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B2" w:rsidRPr="00F946FC" w:rsidRDefault="001B7680" w:rsidP="00F946FC">
      <w:pPr>
        <w:pStyle w:val="8"/>
        <w:shd w:val="clear" w:color="auto" w:fill="auto"/>
        <w:spacing w:before="0" w:after="0" w:line="276" w:lineRule="auto"/>
        <w:ind w:firstLine="0"/>
        <w:rPr>
          <w:rStyle w:val="14"/>
          <w:sz w:val="28"/>
          <w:szCs w:val="28"/>
        </w:rPr>
      </w:pPr>
      <w:r w:rsidRPr="00F946FC">
        <w:rPr>
          <w:rStyle w:val="14"/>
          <w:sz w:val="28"/>
          <w:szCs w:val="28"/>
        </w:rPr>
        <w:t>Министерство образования и науки Челябинской обл</w:t>
      </w:r>
      <w:r w:rsidR="000A1AB2" w:rsidRPr="00F946FC">
        <w:rPr>
          <w:rStyle w:val="14"/>
          <w:sz w:val="28"/>
          <w:szCs w:val="28"/>
        </w:rPr>
        <w:t>асти</w:t>
      </w:r>
    </w:p>
    <w:p w:rsidR="0040604F" w:rsidRPr="000774C7" w:rsidRDefault="001B7680" w:rsidP="00F946FC">
      <w:pPr>
        <w:pStyle w:val="8"/>
        <w:shd w:val="clear" w:color="auto" w:fill="auto"/>
        <w:spacing w:before="0" w:after="0" w:line="276" w:lineRule="auto"/>
        <w:ind w:firstLine="0"/>
        <w:rPr>
          <w:color w:val="auto"/>
          <w:sz w:val="28"/>
          <w:szCs w:val="28"/>
        </w:rPr>
      </w:pPr>
      <w:r w:rsidRPr="00F946FC">
        <w:rPr>
          <w:rStyle w:val="14"/>
          <w:sz w:val="28"/>
          <w:szCs w:val="28"/>
        </w:rPr>
        <w:t xml:space="preserve">Государственное бюджетное профессиональное образовательное учреждение </w:t>
      </w:r>
      <w:r w:rsidRPr="000774C7">
        <w:rPr>
          <w:rStyle w:val="14"/>
          <w:color w:val="auto"/>
          <w:sz w:val="28"/>
          <w:szCs w:val="28"/>
        </w:rPr>
        <w:t>«</w:t>
      </w:r>
      <w:r w:rsidR="000774C7" w:rsidRPr="000774C7">
        <w:rPr>
          <w:rStyle w:val="14"/>
          <w:color w:val="auto"/>
          <w:sz w:val="28"/>
          <w:szCs w:val="28"/>
        </w:rPr>
        <w:t>Южно-Уральский государственный технический колледж</w:t>
      </w:r>
      <w:r w:rsidRPr="000774C7">
        <w:rPr>
          <w:rStyle w:val="14"/>
          <w:color w:val="auto"/>
          <w:sz w:val="28"/>
          <w:szCs w:val="28"/>
        </w:rPr>
        <w:t>»</w:t>
      </w:r>
    </w:p>
    <w:p w:rsidR="000774C7" w:rsidRPr="000774C7" w:rsidRDefault="000774C7" w:rsidP="00F946FC">
      <w:pPr>
        <w:pStyle w:val="8"/>
        <w:shd w:val="clear" w:color="auto" w:fill="auto"/>
        <w:spacing w:before="0" w:after="0" w:line="276" w:lineRule="auto"/>
        <w:ind w:left="5640" w:firstLine="0"/>
        <w:jc w:val="both"/>
        <w:rPr>
          <w:rStyle w:val="14"/>
          <w:color w:val="auto"/>
          <w:sz w:val="28"/>
          <w:szCs w:val="28"/>
        </w:rPr>
      </w:pPr>
    </w:p>
    <w:p w:rsidR="000774C7" w:rsidRPr="000774C7" w:rsidRDefault="000774C7" w:rsidP="00F946FC">
      <w:pPr>
        <w:pStyle w:val="8"/>
        <w:shd w:val="clear" w:color="auto" w:fill="auto"/>
        <w:spacing w:before="0" w:after="0" w:line="276" w:lineRule="auto"/>
        <w:ind w:left="5640" w:firstLine="0"/>
        <w:jc w:val="both"/>
        <w:rPr>
          <w:rStyle w:val="14"/>
          <w:color w:val="auto"/>
          <w:sz w:val="28"/>
          <w:szCs w:val="28"/>
        </w:rPr>
      </w:pPr>
    </w:p>
    <w:p w:rsidR="000774C7" w:rsidRPr="000774C7" w:rsidRDefault="000774C7" w:rsidP="00F946FC">
      <w:pPr>
        <w:pStyle w:val="8"/>
        <w:shd w:val="clear" w:color="auto" w:fill="auto"/>
        <w:spacing w:before="0" w:after="0" w:line="276" w:lineRule="auto"/>
        <w:ind w:left="5640" w:firstLine="0"/>
        <w:jc w:val="both"/>
        <w:rPr>
          <w:rStyle w:val="14"/>
          <w:color w:val="auto"/>
          <w:sz w:val="28"/>
          <w:szCs w:val="28"/>
        </w:rPr>
      </w:pPr>
    </w:p>
    <w:p w:rsidR="000774C7" w:rsidRPr="000774C7" w:rsidRDefault="000774C7" w:rsidP="00F946FC">
      <w:pPr>
        <w:pStyle w:val="8"/>
        <w:shd w:val="clear" w:color="auto" w:fill="auto"/>
        <w:spacing w:before="0" w:after="0" w:line="276" w:lineRule="auto"/>
        <w:ind w:left="5640" w:firstLine="0"/>
        <w:jc w:val="both"/>
        <w:rPr>
          <w:rStyle w:val="14"/>
          <w:color w:val="auto"/>
          <w:sz w:val="28"/>
          <w:szCs w:val="28"/>
        </w:rPr>
      </w:pPr>
    </w:p>
    <w:p w:rsidR="0040604F" w:rsidRPr="000774C7" w:rsidRDefault="001B7680" w:rsidP="000774C7">
      <w:pPr>
        <w:pStyle w:val="8"/>
        <w:shd w:val="clear" w:color="auto" w:fill="auto"/>
        <w:spacing w:before="0" w:after="0" w:line="240" w:lineRule="auto"/>
        <w:ind w:left="6521" w:firstLine="0"/>
        <w:jc w:val="both"/>
        <w:rPr>
          <w:color w:val="auto"/>
          <w:sz w:val="28"/>
          <w:szCs w:val="28"/>
        </w:rPr>
      </w:pPr>
      <w:r w:rsidRPr="000774C7">
        <w:rPr>
          <w:rStyle w:val="14"/>
          <w:color w:val="auto"/>
          <w:sz w:val="28"/>
          <w:szCs w:val="28"/>
        </w:rPr>
        <w:t>УТВЕРЖДАЮ:</w:t>
      </w:r>
    </w:p>
    <w:p w:rsidR="0040604F" w:rsidRPr="000774C7" w:rsidRDefault="001B7680" w:rsidP="000774C7">
      <w:pPr>
        <w:pStyle w:val="8"/>
        <w:shd w:val="clear" w:color="auto" w:fill="auto"/>
        <w:spacing w:before="0" w:after="0" w:line="240" w:lineRule="auto"/>
        <w:ind w:left="6521" w:firstLine="0"/>
        <w:jc w:val="both"/>
        <w:rPr>
          <w:color w:val="auto"/>
          <w:sz w:val="28"/>
          <w:szCs w:val="28"/>
        </w:rPr>
      </w:pPr>
      <w:r w:rsidRPr="000774C7">
        <w:rPr>
          <w:rStyle w:val="14"/>
          <w:color w:val="auto"/>
          <w:sz w:val="28"/>
          <w:szCs w:val="28"/>
        </w:rPr>
        <w:t xml:space="preserve">Директор </w:t>
      </w:r>
      <w:r w:rsidR="000774C7" w:rsidRPr="000774C7">
        <w:rPr>
          <w:rStyle w:val="14"/>
          <w:color w:val="auto"/>
          <w:sz w:val="28"/>
          <w:szCs w:val="28"/>
        </w:rPr>
        <w:t>колледжа</w:t>
      </w:r>
    </w:p>
    <w:p w:rsidR="000774C7" w:rsidRPr="000774C7" w:rsidRDefault="00273EE1" w:rsidP="000774C7">
      <w:pPr>
        <w:pStyle w:val="8"/>
        <w:shd w:val="clear" w:color="auto" w:fill="auto"/>
        <w:tabs>
          <w:tab w:val="right" w:pos="6326"/>
          <w:tab w:val="right" w:pos="8558"/>
          <w:tab w:val="right" w:pos="8807"/>
        </w:tabs>
        <w:spacing w:before="0" w:after="0" w:line="240" w:lineRule="auto"/>
        <w:ind w:left="6521" w:firstLine="0"/>
        <w:jc w:val="both"/>
        <w:rPr>
          <w:rStyle w:val="14"/>
          <w:color w:val="auto"/>
          <w:sz w:val="28"/>
          <w:szCs w:val="28"/>
        </w:rPr>
      </w:pPr>
      <w:r>
        <w:rPr>
          <w:rStyle w:val="14"/>
          <w:color w:val="auto"/>
          <w:sz w:val="28"/>
          <w:szCs w:val="28"/>
        </w:rPr>
        <w:t>_____________</w:t>
      </w:r>
      <w:r w:rsidR="000774C7" w:rsidRPr="000774C7">
        <w:rPr>
          <w:rStyle w:val="14"/>
          <w:color w:val="auto"/>
          <w:sz w:val="28"/>
          <w:szCs w:val="28"/>
        </w:rPr>
        <w:t>И.И. Тубер</w:t>
      </w:r>
    </w:p>
    <w:p w:rsidR="0040604F" w:rsidRPr="000774C7" w:rsidRDefault="00273EE1" w:rsidP="000774C7">
      <w:pPr>
        <w:pStyle w:val="8"/>
        <w:shd w:val="clear" w:color="auto" w:fill="auto"/>
        <w:tabs>
          <w:tab w:val="right" w:pos="6326"/>
          <w:tab w:val="right" w:pos="8558"/>
          <w:tab w:val="right" w:pos="8807"/>
        </w:tabs>
        <w:spacing w:before="0" w:after="0" w:line="240" w:lineRule="auto"/>
        <w:ind w:left="6521" w:firstLine="0"/>
        <w:jc w:val="both"/>
        <w:rPr>
          <w:color w:val="auto"/>
          <w:sz w:val="28"/>
          <w:szCs w:val="28"/>
        </w:rPr>
      </w:pPr>
      <w:r>
        <w:rPr>
          <w:rStyle w:val="14"/>
          <w:color w:val="auto"/>
          <w:sz w:val="28"/>
          <w:szCs w:val="28"/>
        </w:rPr>
        <w:t>«___» _________</w:t>
      </w:r>
      <w:r w:rsidR="000774C7" w:rsidRPr="000774C7">
        <w:rPr>
          <w:rStyle w:val="14"/>
          <w:color w:val="auto"/>
          <w:sz w:val="28"/>
          <w:szCs w:val="28"/>
        </w:rPr>
        <w:t xml:space="preserve"> 201</w:t>
      </w:r>
      <w:r>
        <w:rPr>
          <w:rStyle w:val="14"/>
          <w:color w:val="auto"/>
          <w:sz w:val="28"/>
          <w:szCs w:val="28"/>
        </w:rPr>
        <w:t>8</w:t>
      </w:r>
      <w:r w:rsidR="001B7680" w:rsidRPr="000774C7">
        <w:rPr>
          <w:rStyle w:val="14"/>
          <w:color w:val="auto"/>
          <w:sz w:val="28"/>
          <w:szCs w:val="28"/>
        </w:rPr>
        <w:t>г.</w:t>
      </w:r>
    </w:p>
    <w:p w:rsidR="000774C7" w:rsidRPr="000774C7" w:rsidRDefault="000774C7" w:rsidP="00F946FC">
      <w:pPr>
        <w:pStyle w:val="22"/>
        <w:shd w:val="clear" w:color="auto" w:fill="auto"/>
        <w:spacing w:before="0" w:line="276" w:lineRule="auto"/>
        <w:rPr>
          <w:color w:val="auto"/>
          <w:sz w:val="28"/>
          <w:szCs w:val="28"/>
        </w:rPr>
      </w:pPr>
    </w:p>
    <w:p w:rsidR="000774C7" w:rsidRDefault="000774C7" w:rsidP="00F946FC">
      <w:pPr>
        <w:pStyle w:val="22"/>
        <w:shd w:val="clear" w:color="auto" w:fill="auto"/>
        <w:spacing w:before="0" w:line="276" w:lineRule="auto"/>
        <w:rPr>
          <w:sz w:val="28"/>
          <w:szCs w:val="28"/>
        </w:rPr>
      </w:pPr>
    </w:p>
    <w:p w:rsidR="000774C7" w:rsidRDefault="000774C7" w:rsidP="00F946FC">
      <w:pPr>
        <w:pStyle w:val="22"/>
        <w:shd w:val="clear" w:color="auto" w:fill="auto"/>
        <w:spacing w:before="0" w:line="276" w:lineRule="auto"/>
        <w:rPr>
          <w:sz w:val="28"/>
          <w:szCs w:val="28"/>
        </w:rPr>
      </w:pPr>
    </w:p>
    <w:p w:rsidR="000774C7" w:rsidRDefault="000774C7" w:rsidP="00F946FC">
      <w:pPr>
        <w:pStyle w:val="22"/>
        <w:shd w:val="clear" w:color="auto" w:fill="auto"/>
        <w:spacing w:before="0" w:line="276" w:lineRule="auto"/>
        <w:rPr>
          <w:sz w:val="28"/>
          <w:szCs w:val="28"/>
        </w:rPr>
      </w:pPr>
    </w:p>
    <w:p w:rsidR="000774C7" w:rsidRDefault="000774C7" w:rsidP="00F946FC">
      <w:pPr>
        <w:pStyle w:val="22"/>
        <w:shd w:val="clear" w:color="auto" w:fill="auto"/>
        <w:spacing w:before="0" w:line="276" w:lineRule="auto"/>
        <w:rPr>
          <w:sz w:val="28"/>
          <w:szCs w:val="28"/>
        </w:rPr>
      </w:pPr>
    </w:p>
    <w:p w:rsidR="000774C7" w:rsidRDefault="000774C7" w:rsidP="00F946FC">
      <w:pPr>
        <w:pStyle w:val="22"/>
        <w:shd w:val="clear" w:color="auto" w:fill="auto"/>
        <w:spacing w:before="0" w:line="276" w:lineRule="auto"/>
        <w:rPr>
          <w:sz w:val="28"/>
          <w:szCs w:val="28"/>
        </w:rPr>
      </w:pPr>
    </w:p>
    <w:p w:rsidR="000774C7" w:rsidRDefault="000774C7" w:rsidP="00F946FC">
      <w:pPr>
        <w:pStyle w:val="22"/>
        <w:shd w:val="clear" w:color="auto" w:fill="auto"/>
        <w:spacing w:before="0" w:line="276" w:lineRule="auto"/>
        <w:rPr>
          <w:sz w:val="28"/>
          <w:szCs w:val="28"/>
        </w:rPr>
      </w:pPr>
    </w:p>
    <w:p w:rsidR="0040604F" w:rsidRPr="00D67997" w:rsidRDefault="001B7680" w:rsidP="00F946FC">
      <w:pPr>
        <w:pStyle w:val="22"/>
        <w:shd w:val="clear" w:color="auto" w:fill="auto"/>
        <w:spacing w:before="0" w:line="276" w:lineRule="auto"/>
        <w:rPr>
          <w:b w:val="0"/>
          <w:sz w:val="28"/>
          <w:szCs w:val="28"/>
        </w:rPr>
      </w:pPr>
      <w:r w:rsidRPr="00D67997">
        <w:rPr>
          <w:b w:val="0"/>
          <w:sz w:val="28"/>
          <w:szCs w:val="28"/>
        </w:rPr>
        <w:t>ПРОГ</w:t>
      </w:r>
      <w:r w:rsidR="00632E39" w:rsidRPr="00D67997">
        <w:rPr>
          <w:b w:val="0"/>
          <w:sz w:val="28"/>
          <w:szCs w:val="28"/>
        </w:rPr>
        <w:t>РАММА ДЕМОНСТРАЦИОННОГО ЭКЗАМЕНА</w:t>
      </w:r>
    </w:p>
    <w:p w:rsidR="000774C7" w:rsidRDefault="001B7680" w:rsidP="00F946FC">
      <w:pPr>
        <w:pStyle w:val="8"/>
        <w:shd w:val="clear" w:color="auto" w:fill="auto"/>
        <w:spacing w:before="0" w:after="0" w:line="276" w:lineRule="auto"/>
        <w:ind w:firstLine="0"/>
        <w:rPr>
          <w:sz w:val="28"/>
          <w:szCs w:val="28"/>
        </w:rPr>
      </w:pPr>
      <w:r w:rsidRPr="00F946FC">
        <w:rPr>
          <w:sz w:val="28"/>
          <w:szCs w:val="28"/>
        </w:rPr>
        <w:t xml:space="preserve">по стандартам </w:t>
      </w:r>
      <w:r w:rsidRPr="00F946FC">
        <w:rPr>
          <w:sz w:val="28"/>
          <w:szCs w:val="28"/>
          <w:lang w:val="en-US"/>
        </w:rPr>
        <w:t>WorldSkills</w:t>
      </w:r>
      <w:r w:rsidR="00632E39" w:rsidRPr="00F946FC">
        <w:rPr>
          <w:sz w:val="28"/>
          <w:szCs w:val="28"/>
        </w:rPr>
        <w:t xml:space="preserve"> </w:t>
      </w:r>
      <w:r w:rsidRPr="00F946FC">
        <w:rPr>
          <w:sz w:val="28"/>
          <w:szCs w:val="28"/>
          <w:lang w:val="en-US"/>
        </w:rPr>
        <w:t>Russia</w:t>
      </w:r>
      <w:r w:rsidR="00632E39" w:rsidRPr="00F946FC">
        <w:rPr>
          <w:sz w:val="28"/>
          <w:szCs w:val="28"/>
        </w:rPr>
        <w:t xml:space="preserve"> </w:t>
      </w:r>
    </w:p>
    <w:p w:rsidR="0040604F" w:rsidRPr="00F946FC" w:rsidRDefault="000774C7" w:rsidP="00F946FC">
      <w:pPr>
        <w:pStyle w:val="8"/>
        <w:shd w:val="clear" w:color="auto" w:fill="auto"/>
        <w:spacing w:before="0" w:after="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</w:t>
      </w:r>
      <w:r w:rsidR="001B7680" w:rsidRPr="00F946FC">
        <w:rPr>
          <w:sz w:val="28"/>
          <w:szCs w:val="28"/>
        </w:rPr>
        <w:t xml:space="preserve"> компетенции «</w:t>
      </w:r>
      <w:r w:rsidR="000E4F49" w:rsidRPr="00F946FC">
        <w:rPr>
          <w:sz w:val="28"/>
          <w:szCs w:val="28"/>
        </w:rPr>
        <w:t>Кирпичная кладка</w:t>
      </w:r>
      <w:r w:rsidR="001B7680" w:rsidRPr="00F946FC">
        <w:rPr>
          <w:sz w:val="28"/>
          <w:szCs w:val="28"/>
        </w:rPr>
        <w:t>»</w:t>
      </w:r>
    </w:p>
    <w:p w:rsidR="000774C7" w:rsidRPr="000774C7" w:rsidRDefault="001B7680" w:rsidP="000774C7">
      <w:pPr>
        <w:pStyle w:val="8"/>
        <w:shd w:val="clear" w:color="auto" w:fill="auto"/>
        <w:spacing w:before="0" w:after="0" w:line="276" w:lineRule="auto"/>
        <w:ind w:firstLine="0"/>
        <w:rPr>
          <w:color w:val="auto"/>
          <w:sz w:val="28"/>
          <w:szCs w:val="28"/>
        </w:rPr>
      </w:pPr>
      <w:r w:rsidRPr="00F946FC">
        <w:rPr>
          <w:sz w:val="28"/>
          <w:szCs w:val="28"/>
        </w:rPr>
        <w:t>выпускников</w:t>
      </w:r>
      <w:r w:rsidR="000774C7">
        <w:rPr>
          <w:sz w:val="28"/>
          <w:szCs w:val="28"/>
        </w:rPr>
        <w:t xml:space="preserve"> </w:t>
      </w:r>
      <w:r w:rsidRPr="000774C7">
        <w:rPr>
          <w:color w:val="auto"/>
          <w:sz w:val="28"/>
          <w:szCs w:val="28"/>
        </w:rPr>
        <w:t xml:space="preserve">специальности </w:t>
      </w:r>
      <w:r w:rsidR="000E4F49" w:rsidRPr="000774C7">
        <w:rPr>
          <w:color w:val="auto"/>
          <w:sz w:val="28"/>
          <w:szCs w:val="28"/>
        </w:rPr>
        <w:t>08.02.01. Строительство и эксплуатация зданий и сооружений</w:t>
      </w:r>
      <w:r w:rsidR="00F946FC" w:rsidRPr="000774C7">
        <w:rPr>
          <w:color w:val="auto"/>
          <w:sz w:val="28"/>
          <w:szCs w:val="28"/>
        </w:rPr>
        <w:t xml:space="preserve"> </w:t>
      </w:r>
      <w:r w:rsidRPr="000774C7">
        <w:rPr>
          <w:rStyle w:val="a6"/>
          <w:b w:val="0"/>
          <w:i w:val="0"/>
          <w:color w:val="auto"/>
          <w:sz w:val="28"/>
          <w:szCs w:val="28"/>
        </w:rPr>
        <w:t>(уровень обучения</w:t>
      </w:r>
      <w:r w:rsidRPr="000774C7">
        <w:rPr>
          <w:rStyle w:val="a6"/>
          <w:color w:val="auto"/>
          <w:sz w:val="28"/>
          <w:szCs w:val="28"/>
        </w:rPr>
        <w:t xml:space="preserve"> </w:t>
      </w:r>
      <w:r w:rsidR="000E4F49" w:rsidRPr="000774C7">
        <w:rPr>
          <w:rStyle w:val="a6"/>
          <w:color w:val="auto"/>
          <w:sz w:val="28"/>
          <w:szCs w:val="28"/>
        </w:rPr>
        <w:t>–</w:t>
      </w:r>
      <w:r w:rsidRPr="000774C7">
        <w:rPr>
          <w:color w:val="auto"/>
          <w:sz w:val="28"/>
          <w:szCs w:val="28"/>
        </w:rPr>
        <w:t xml:space="preserve"> базовый</w:t>
      </w:r>
      <w:r w:rsidR="000E4F49" w:rsidRPr="000774C7">
        <w:rPr>
          <w:color w:val="auto"/>
          <w:sz w:val="28"/>
          <w:szCs w:val="28"/>
        </w:rPr>
        <w:t xml:space="preserve"> и углубленный) </w:t>
      </w:r>
    </w:p>
    <w:p w:rsidR="0040604F" w:rsidRPr="000774C7" w:rsidRDefault="000E4F49" w:rsidP="000774C7">
      <w:pPr>
        <w:pStyle w:val="8"/>
        <w:shd w:val="clear" w:color="auto" w:fill="auto"/>
        <w:spacing w:before="0" w:after="0" w:line="276" w:lineRule="auto"/>
        <w:ind w:firstLine="0"/>
        <w:rPr>
          <w:color w:val="auto"/>
          <w:sz w:val="28"/>
          <w:szCs w:val="28"/>
        </w:rPr>
      </w:pPr>
      <w:r w:rsidRPr="000774C7">
        <w:rPr>
          <w:color w:val="auto"/>
          <w:sz w:val="28"/>
          <w:szCs w:val="28"/>
        </w:rPr>
        <w:t>на 201</w:t>
      </w:r>
      <w:r w:rsidR="0083141B">
        <w:rPr>
          <w:color w:val="auto"/>
          <w:sz w:val="28"/>
          <w:szCs w:val="28"/>
        </w:rPr>
        <w:t>7 - 2018</w:t>
      </w:r>
      <w:r w:rsidRPr="000774C7">
        <w:rPr>
          <w:color w:val="auto"/>
          <w:sz w:val="28"/>
          <w:szCs w:val="28"/>
        </w:rPr>
        <w:t xml:space="preserve"> учебный</w:t>
      </w:r>
      <w:r w:rsidR="001B7680" w:rsidRPr="000774C7">
        <w:rPr>
          <w:color w:val="auto"/>
          <w:sz w:val="28"/>
          <w:szCs w:val="28"/>
        </w:rPr>
        <w:t xml:space="preserve"> год</w:t>
      </w:r>
    </w:p>
    <w:p w:rsidR="000774C7" w:rsidRDefault="000774C7" w:rsidP="000774C7">
      <w:pPr>
        <w:pStyle w:val="8"/>
        <w:shd w:val="clear" w:color="auto" w:fill="auto"/>
        <w:spacing w:before="0" w:after="0" w:line="276" w:lineRule="auto"/>
        <w:ind w:firstLine="0"/>
        <w:rPr>
          <w:sz w:val="28"/>
          <w:szCs w:val="28"/>
        </w:rPr>
      </w:pPr>
    </w:p>
    <w:p w:rsidR="000774C7" w:rsidRDefault="000774C7" w:rsidP="000774C7">
      <w:pPr>
        <w:pStyle w:val="8"/>
        <w:shd w:val="clear" w:color="auto" w:fill="auto"/>
        <w:spacing w:before="0" w:after="0" w:line="276" w:lineRule="auto"/>
        <w:ind w:firstLine="0"/>
        <w:rPr>
          <w:sz w:val="28"/>
          <w:szCs w:val="28"/>
        </w:rPr>
      </w:pPr>
    </w:p>
    <w:p w:rsidR="000774C7" w:rsidRDefault="000774C7" w:rsidP="000774C7">
      <w:pPr>
        <w:pStyle w:val="8"/>
        <w:shd w:val="clear" w:color="auto" w:fill="auto"/>
        <w:spacing w:before="0" w:after="0" w:line="276" w:lineRule="auto"/>
        <w:ind w:firstLine="0"/>
        <w:rPr>
          <w:sz w:val="28"/>
          <w:szCs w:val="28"/>
        </w:rPr>
      </w:pPr>
    </w:p>
    <w:p w:rsidR="000774C7" w:rsidRDefault="000774C7" w:rsidP="000774C7">
      <w:pPr>
        <w:pStyle w:val="8"/>
        <w:shd w:val="clear" w:color="auto" w:fill="auto"/>
        <w:spacing w:before="0" w:after="0" w:line="276" w:lineRule="auto"/>
        <w:ind w:firstLine="0"/>
        <w:rPr>
          <w:sz w:val="28"/>
          <w:szCs w:val="28"/>
        </w:rPr>
      </w:pPr>
    </w:p>
    <w:p w:rsidR="000774C7" w:rsidRDefault="000774C7" w:rsidP="000774C7">
      <w:pPr>
        <w:pStyle w:val="8"/>
        <w:shd w:val="clear" w:color="auto" w:fill="auto"/>
        <w:spacing w:before="0" w:after="0" w:line="276" w:lineRule="auto"/>
        <w:ind w:firstLine="0"/>
        <w:rPr>
          <w:sz w:val="28"/>
          <w:szCs w:val="28"/>
        </w:rPr>
      </w:pPr>
    </w:p>
    <w:p w:rsidR="000774C7" w:rsidRDefault="000774C7" w:rsidP="000774C7">
      <w:pPr>
        <w:pStyle w:val="8"/>
        <w:shd w:val="clear" w:color="auto" w:fill="auto"/>
        <w:spacing w:before="0" w:after="0" w:line="276" w:lineRule="auto"/>
        <w:ind w:firstLine="0"/>
        <w:rPr>
          <w:sz w:val="28"/>
          <w:szCs w:val="28"/>
        </w:rPr>
      </w:pPr>
    </w:p>
    <w:p w:rsidR="000774C7" w:rsidRDefault="000774C7" w:rsidP="000774C7">
      <w:pPr>
        <w:pStyle w:val="8"/>
        <w:shd w:val="clear" w:color="auto" w:fill="auto"/>
        <w:spacing w:before="0" w:after="0" w:line="276" w:lineRule="auto"/>
        <w:ind w:firstLine="0"/>
        <w:rPr>
          <w:sz w:val="28"/>
          <w:szCs w:val="28"/>
        </w:rPr>
      </w:pPr>
    </w:p>
    <w:p w:rsidR="000774C7" w:rsidRDefault="000774C7" w:rsidP="000774C7">
      <w:pPr>
        <w:pStyle w:val="8"/>
        <w:shd w:val="clear" w:color="auto" w:fill="auto"/>
        <w:spacing w:before="0" w:after="0" w:line="276" w:lineRule="auto"/>
        <w:ind w:firstLine="0"/>
        <w:rPr>
          <w:sz w:val="28"/>
          <w:szCs w:val="28"/>
        </w:rPr>
      </w:pPr>
    </w:p>
    <w:p w:rsidR="000774C7" w:rsidRDefault="000774C7" w:rsidP="000774C7">
      <w:pPr>
        <w:pStyle w:val="8"/>
        <w:shd w:val="clear" w:color="auto" w:fill="auto"/>
        <w:spacing w:before="0" w:after="0" w:line="276" w:lineRule="auto"/>
        <w:ind w:firstLine="0"/>
        <w:rPr>
          <w:sz w:val="28"/>
          <w:szCs w:val="28"/>
        </w:rPr>
      </w:pPr>
    </w:p>
    <w:p w:rsidR="000774C7" w:rsidRDefault="000774C7" w:rsidP="000774C7">
      <w:pPr>
        <w:pStyle w:val="8"/>
        <w:shd w:val="clear" w:color="auto" w:fill="auto"/>
        <w:spacing w:before="0" w:after="0" w:line="276" w:lineRule="auto"/>
        <w:ind w:firstLine="0"/>
        <w:rPr>
          <w:sz w:val="28"/>
          <w:szCs w:val="28"/>
        </w:rPr>
      </w:pPr>
    </w:p>
    <w:p w:rsidR="000774C7" w:rsidRDefault="000774C7" w:rsidP="000774C7">
      <w:pPr>
        <w:pStyle w:val="8"/>
        <w:shd w:val="clear" w:color="auto" w:fill="auto"/>
        <w:spacing w:before="0" w:after="0" w:line="276" w:lineRule="auto"/>
        <w:ind w:firstLine="0"/>
        <w:rPr>
          <w:sz w:val="28"/>
          <w:szCs w:val="28"/>
        </w:rPr>
      </w:pPr>
    </w:p>
    <w:p w:rsidR="000774C7" w:rsidRDefault="000774C7" w:rsidP="000774C7">
      <w:pPr>
        <w:pStyle w:val="8"/>
        <w:shd w:val="clear" w:color="auto" w:fill="auto"/>
        <w:spacing w:before="0" w:after="0" w:line="276" w:lineRule="auto"/>
        <w:ind w:firstLine="0"/>
        <w:rPr>
          <w:sz w:val="28"/>
          <w:szCs w:val="28"/>
        </w:rPr>
      </w:pPr>
    </w:p>
    <w:p w:rsidR="000774C7" w:rsidRPr="00F946FC" w:rsidRDefault="000774C7" w:rsidP="0083141B">
      <w:pPr>
        <w:pStyle w:val="8"/>
        <w:shd w:val="clear" w:color="auto" w:fill="auto"/>
        <w:spacing w:before="0" w:after="0" w:line="276" w:lineRule="auto"/>
        <w:ind w:firstLine="0"/>
        <w:jc w:val="left"/>
        <w:rPr>
          <w:sz w:val="28"/>
          <w:szCs w:val="28"/>
        </w:rPr>
      </w:pPr>
    </w:p>
    <w:p w:rsidR="0083141B" w:rsidRDefault="00201B1E" w:rsidP="00F946FC">
      <w:pPr>
        <w:pStyle w:val="8"/>
        <w:shd w:val="clear" w:color="auto" w:fill="auto"/>
        <w:spacing w:before="0" w:after="0" w:line="276" w:lineRule="auto"/>
        <w:ind w:firstLine="0"/>
        <w:rPr>
          <w:sz w:val="28"/>
          <w:szCs w:val="28"/>
        </w:rPr>
      </w:pPr>
      <w:r w:rsidRPr="00F946FC">
        <w:rPr>
          <w:sz w:val="28"/>
          <w:szCs w:val="28"/>
        </w:rPr>
        <w:t>Челябин</w:t>
      </w:r>
      <w:r w:rsidR="0083141B">
        <w:rPr>
          <w:sz w:val="28"/>
          <w:szCs w:val="28"/>
        </w:rPr>
        <w:t xml:space="preserve">ск </w:t>
      </w:r>
    </w:p>
    <w:p w:rsidR="0040604F" w:rsidRDefault="0083141B" w:rsidP="00F946FC">
      <w:pPr>
        <w:pStyle w:val="8"/>
        <w:shd w:val="clear" w:color="auto" w:fill="auto"/>
        <w:spacing w:before="0" w:after="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83141B" w:rsidRPr="00F946FC" w:rsidRDefault="0083141B" w:rsidP="00F946FC">
      <w:pPr>
        <w:pStyle w:val="8"/>
        <w:shd w:val="clear" w:color="auto" w:fill="auto"/>
        <w:spacing w:before="0" w:after="0" w:line="276" w:lineRule="auto"/>
        <w:ind w:firstLine="0"/>
        <w:rPr>
          <w:sz w:val="28"/>
          <w:szCs w:val="28"/>
        </w:rPr>
      </w:pPr>
    </w:p>
    <w:p w:rsidR="000774C7" w:rsidRPr="00D67997" w:rsidRDefault="00D67997" w:rsidP="00273EE1">
      <w:pPr>
        <w:pStyle w:val="22"/>
        <w:shd w:val="clear" w:color="auto" w:fill="auto"/>
        <w:spacing w:before="0" w:line="276" w:lineRule="auto"/>
        <w:ind w:left="20"/>
        <w:rPr>
          <w:b w:val="0"/>
          <w:sz w:val="28"/>
          <w:szCs w:val="28"/>
        </w:rPr>
      </w:pPr>
      <w:r w:rsidRPr="00D67997">
        <w:rPr>
          <w:b w:val="0"/>
          <w:sz w:val="28"/>
          <w:szCs w:val="28"/>
        </w:rPr>
        <w:lastRenderedPageBreak/>
        <w:t>СОДЕРЖАНИЕ</w:t>
      </w:r>
    </w:p>
    <w:p w:rsidR="0040604F" w:rsidRPr="00F946FC" w:rsidRDefault="001B7680" w:rsidP="00273EE1">
      <w:pPr>
        <w:pStyle w:val="8"/>
        <w:shd w:val="clear" w:color="auto" w:fill="auto"/>
        <w:spacing w:before="0" w:after="0" w:line="276" w:lineRule="auto"/>
        <w:ind w:firstLine="0"/>
        <w:jc w:val="both"/>
        <w:rPr>
          <w:sz w:val="28"/>
          <w:szCs w:val="28"/>
        </w:rPr>
      </w:pPr>
      <w:r w:rsidRPr="00F946FC">
        <w:rPr>
          <w:rStyle w:val="14"/>
          <w:sz w:val="28"/>
          <w:szCs w:val="28"/>
        </w:rPr>
        <w:t>Пояснительная записка</w:t>
      </w:r>
    </w:p>
    <w:p w:rsidR="0040604F" w:rsidRPr="00F946FC" w:rsidRDefault="001B7680" w:rsidP="00273EE1">
      <w:pPr>
        <w:pStyle w:val="8"/>
        <w:numPr>
          <w:ilvl w:val="0"/>
          <w:numId w:val="1"/>
        </w:numPr>
        <w:shd w:val="clear" w:color="auto" w:fill="auto"/>
        <w:tabs>
          <w:tab w:val="left" w:pos="650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F946FC">
        <w:rPr>
          <w:rStyle w:val="14"/>
          <w:sz w:val="28"/>
          <w:szCs w:val="28"/>
        </w:rPr>
        <w:t>Паспорт программы Д</w:t>
      </w:r>
      <w:r w:rsidR="009A090F">
        <w:rPr>
          <w:rStyle w:val="14"/>
          <w:sz w:val="28"/>
          <w:szCs w:val="28"/>
        </w:rPr>
        <w:t>Э</w:t>
      </w:r>
    </w:p>
    <w:p w:rsidR="0040604F" w:rsidRPr="00F946FC" w:rsidRDefault="001B7680" w:rsidP="00273EE1">
      <w:pPr>
        <w:pStyle w:val="8"/>
        <w:numPr>
          <w:ilvl w:val="0"/>
          <w:numId w:val="1"/>
        </w:numPr>
        <w:shd w:val="clear" w:color="auto" w:fill="auto"/>
        <w:tabs>
          <w:tab w:val="left" w:pos="650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F946FC">
        <w:rPr>
          <w:rStyle w:val="14"/>
          <w:sz w:val="28"/>
          <w:szCs w:val="28"/>
        </w:rPr>
        <w:t>Структура и содержание Д</w:t>
      </w:r>
      <w:r w:rsidR="009A090F">
        <w:rPr>
          <w:rStyle w:val="14"/>
          <w:sz w:val="28"/>
          <w:szCs w:val="28"/>
        </w:rPr>
        <w:t>Э</w:t>
      </w:r>
    </w:p>
    <w:p w:rsidR="0040604F" w:rsidRPr="00F946FC" w:rsidRDefault="001B7680" w:rsidP="00273EE1">
      <w:pPr>
        <w:pStyle w:val="8"/>
        <w:numPr>
          <w:ilvl w:val="0"/>
          <w:numId w:val="1"/>
        </w:numPr>
        <w:shd w:val="clear" w:color="auto" w:fill="auto"/>
        <w:tabs>
          <w:tab w:val="left" w:pos="650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F946FC">
        <w:rPr>
          <w:rStyle w:val="14"/>
          <w:sz w:val="28"/>
          <w:szCs w:val="28"/>
        </w:rPr>
        <w:t xml:space="preserve">Условия проведения </w:t>
      </w:r>
      <w:r w:rsidR="009A090F" w:rsidRPr="00F946FC">
        <w:rPr>
          <w:rStyle w:val="14"/>
          <w:sz w:val="28"/>
          <w:szCs w:val="28"/>
        </w:rPr>
        <w:t>Д</w:t>
      </w:r>
      <w:r w:rsidR="009A090F">
        <w:rPr>
          <w:rStyle w:val="14"/>
          <w:sz w:val="28"/>
          <w:szCs w:val="28"/>
        </w:rPr>
        <w:t>Э</w:t>
      </w:r>
    </w:p>
    <w:p w:rsidR="000A1AB2" w:rsidRDefault="001B7680" w:rsidP="00273EE1">
      <w:pPr>
        <w:pStyle w:val="8"/>
        <w:numPr>
          <w:ilvl w:val="0"/>
          <w:numId w:val="1"/>
        </w:numPr>
        <w:shd w:val="clear" w:color="auto" w:fill="auto"/>
        <w:tabs>
          <w:tab w:val="left" w:pos="650"/>
        </w:tabs>
        <w:spacing w:before="0" w:after="0" w:line="276" w:lineRule="auto"/>
        <w:ind w:left="640" w:right="4140"/>
        <w:jc w:val="both"/>
        <w:rPr>
          <w:rStyle w:val="14"/>
          <w:sz w:val="28"/>
          <w:szCs w:val="28"/>
        </w:rPr>
      </w:pPr>
      <w:r w:rsidRPr="00F946FC">
        <w:rPr>
          <w:rStyle w:val="14"/>
          <w:sz w:val="28"/>
          <w:szCs w:val="28"/>
        </w:rPr>
        <w:t xml:space="preserve">Критерии оценивания </w:t>
      </w:r>
      <w:r w:rsidR="009A090F" w:rsidRPr="00F946FC">
        <w:rPr>
          <w:rStyle w:val="14"/>
          <w:sz w:val="28"/>
          <w:szCs w:val="28"/>
        </w:rPr>
        <w:t>Д</w:t>
      </w:r>
      <w:r w:rsidR="009A090F">
        <w:rPr>
          <w:rStyle w:val="14"/>
          <w:sz w:val="28"/>
          <w:szCs w:val="28"/>
        </w:rPr>
        <w:t>Э</w:t>
      </w:r>
    </w:p>
    <w:p w:rsidR="009A090F" w:rsidRDefault="009A090F" w:rsidP="00273EE1">
      <w:pPr>
        <w:pStyle w:val="8"/>
        <w:numPr>
          <w:ilvl w:val="0"/>
          <w:numId w:val="1"/>
        </w:numPr>
        <w:shd w:val="clear" w:color="auto" w:fill="auto"/>
        <w:tabs>
          <w:tab w:val="left" w:pos="650"/>
        </w:tabs>
        <w:spacing w:before="0" w:after="0" w:line="276" w:lineRule="auto"/>
        <w:ind w:left="640" w:right="4140"/>
        <w:jc w:val="both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>Требования техники безопасности</w:t>
      </w:r>
      <w:r w:rsidR="00230D65">
        <w:rPr>
          <w:rStyle w:val="14"/>
          <w:sz w:val="28"/>
          <w:szCs w:val="28"/>
        </w:rPr>
        <w:t xml:space="preserve">  </w:t>
      </w:r>
    </w:p>
    <w:p w:rsidR="00230D65" w:rsidRDefault="00D26D07" w:rsidP="00273EE1">
      <w:pPr>
        <w:pStyle w:val="8"/>
        <w:numPr>
          <w:ilvl w:val="0"/>
          <w:numId w:val="1"/>
        </w:numPr>
        <w:shd w:val="clear" w:color="auto" w:fill="auto"/>
        <w:tabs>
          <w:tab w:val="left" w:pos="650"/>
        </w:tabs>
        <w:spacing w:before="0" w:after="0" w:line="276" w:lineRule="auto"/>
        <w:ind w:left="640" w:right="4140"/>
        <w:jc w:val="both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>Материалы</w:t>
      </w:r>
      <w:r w:rsidR="00230D65">
        <w:rPr>
          <w:rStyle w:val="14"/>
          <w:sz w:val="28"/>
          <w:szCs w:val="28"/>
        </w:rPr>
        <w:t xml:space="preserve"> и оборудование ДЭ</w:t>
      </w:r>
    </w:p>
    <w:p w:rsidR="00230D65" w:rsidRDefault="00230D65" w:rsidP="00273EE1">
      <w:pPr>
        <w:pStyle w:val="8"/>
        <w:numPr>
          <w:ilvl w:val="0"/>
          <w:numId w:val="1"/>
        </w:numPr>
        <w:shd w:val="clear" w:color="auto" w:fill="auto"/>
        <w:tabs>
          <w:tab w:val="left" w:pos="650"/>
        </w:tabs>
        <w:spacing w:before="0" w:after="0" w:line="276" w:lineRule="auto"/>
        <w:ind w:left="640" w:right="4140"/>
        <w:jc w:val="both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>План площадки проведения ДЭ</w:t>
      </w:r>
    </w:p>
    <w:p w:rsidR="00230D65" w:rsidRPr="00F946FC" w:rsidRDefault="007033D0" w:rsidP="00273EE1">
      <w:pPr>
        <w:pStyle w:val="8"/>
        <w:numPr>
          <w:ilvl w:val="0"/>
          <w:numId w:val="1"/>
        </w:numPr>
        <w:shd w:val="clear" w:color="auto" w:fill="auto"/>
        <w:tabs>
          <w:tab w:val="left" w:pos="650"/>
        </w:tabs>
        <w:spacing w:before="0" w:after="0" w:line="276" w:lineRule="auto"/>
        <w:ind w:firstLine="0"/>
        <w:jc w:val="both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 xml:space="preserve">Обеспечение информационной </w:t>
      </w:r>
      <w:r w:rsidR="00230D65">
        <w:rPr>
          <w:rStyle w:val="14"/>
          <w:sz w:val="28"/>
          <w:szCs w:val="28"/>
        </w:rPr>
        <w:t>открытости и публичности ДЭ</w:t>
      </w:r>
    </w:p>
    <w:p w:rsidR="000A1AB2" w:rsidRPr="00F946FC" w:rsidRDefault="000A1AB2" w:rsidP="00273EE1">
      <w:pPr>
        <w:pStyle w:val="8"/>
        <w:shd w:val="clear" w:color="auto" w:fill="auto"/>
        <w:tabs>
          <w:tab w:val="left" w:pos="650"/>
        </w:tabs>
        <w:spacing w:before="0" w:after="0" w:line="276" w:lineRule="auto"/>
        <w:ind w:right="4140" w:firstLine="0"/>
        <w:jc w:val="left"/>
        <w:rPr>
          <w:rStyle w:val="14"/>
          <w:sz w:val="28"/>
          <w:szCs w:val="28"/>
        </w:rPr>
      </w:pPr>
    </w:p>
    <w:p w:rsidR="000A1AB2" w:rsidRPr="00F946FC" w:rsidRDefault="000A1AB2" w:rsidP="00F946FC">
      <w:pPr>
        <w:pStyle w:val="8"/>
        <w:shd w:val="clear" w:color="auto" w:fill="auto"/>
        <w:tabs>
          <w:tab w:val="left" w:pos="650"/>
        </w:tabs>
        <w:spacing w:before="0" w:after="0" w:line="276" w:lineRule="auto"/>
        <w:ind w:right="4140" w:firstLine="0"/>
        <w:jc w:val="left"/>
        <w:rPr>
          <w:rStyle w:val="14"/>
          <w:sz w:val="28"/>
          <w:szCs w:val="28"/>
        </w:rPr>
      </w:pPr>
    </w:p>
    <w:p w:rsidR="000A1AB2" w:rsidRPr="00F946FC" w:rsidRDefault="000A1AB2" w:rsidP="00F946FC">
      <w:pPr>
        <w:pStyle w:val="8"/>
        <w:shd w:val="clear" w:color="auto" w:fill="auto"/>
        <w:tabs>
          <w:tab w:val="left" w:pos="650"/>
        </w:tabs>
        <w:spacing w:before="0" w:after="0" w:line="276" w:lineRule="auto"/>
        <w:ind w:right="4140" w:firstLine="0"/>
        <w:jc w:val="left"/>
        <w:rPr>
          <w:rStyle w:val="14"/>
          <w:sz w:val="28"/>
          <w:szCs w:val="28"/>
        </w:rPr>
      </w:pPr>
    </w:p>
    <w:p w:rsidR="000A1AB2" w:rsidRPr="00F946FC" w:rsidRDefault="000A1AB2" w:rsidP="00F946FC">
      <w:pPr>
        <w:pStyle w:val="8"/>
        <w:shd w:val="clear" w:color="auto" w:fill="auto"/>
        <w:tabs>
          <w:tab w:val="left" w:pos="650"/>
        </w:tabs>
        <w:spacing w:before="0" w:after="0" w:line="276" w:lineRule="auto"/>
        <w:ind w:right="4140" w:firstLine="0"/>
        <w:jc w:val="left"/>
        <w:rPr>
          <w:rStyle w:val="14"/>
          <w:sz w:val="28"/>
          <w:szCs w:val="28"/>
        </w:rPr>
      </w:pPr>
    </w:p>
    <w:p w:rsidR="000A1AB2" w:rsidRPr="00F946FC" w:rsidRDefault="000A1AB2" w:rsidP="00F946FC">
      <w:pPr>
        <w:pStyle w:val="8"/>
        <w:shd w:val="clear" w:color="auto" w:fill="auto"/>
        <w:tabs>
          <w:tab w:val="left" w:pos="650"/>
        </w:tabs>
        <w:spacing w:before="0" w:after="0" w:line="276" w:lineRule="auto"/>
        <w:ind w:right="4140" w:firstLine="0"/>
        <w:jc w:val="left"/>
        <w:rPr>
          <w:rStyle w:val="14"/>
          <w:sz w:val="28"/>
          <w:szCs w:val="28"/>
        </w:rPr>
      </w:pPr>
    </w:p>
    <w:p w:rsidR="000A1AB2" w:rsidRPr="00F946FC" w:rsidRDefault="000A1AB2" w:rsidP="00F946FC">
      <w:pPr>
        <w:pStyle w:val="8"/>
        <w:shd w:val="clear" w:color="auto" w:fill="auto"/>
        <w:tabs>
          <w:tab w:val="left" w:pos="650"/>
        </w:tabs>
        <w:spacing w:before="0" w:after="0" w:line="276" w:lineRule="auto"/>
        <w:ind w:right="4140" w:firstLine="0"/>
        <w:jc w:val="left"/>
        <w:rPr>
          <w:rStyle w:val="14"/>
          <w:sz w:val="28"/>
          <w:szCs w:val="28"/>
        </w:rPr>
      </w:pPr>
    </w:p>
    <w:p w:rsidR="000A1AB2" w:rsidRPr="00F946FC" w:rsidRDefault="000A1AB2" w:rsidP="00F946FC">
      <w:pPr>
        <w:pStyle w:val="8"/>
        <w:shd w:val="clear" w:color="auto" w:fill="auto"/>
        <w:tabs>
          <w:tab w:val="left" w:pos="650"/>
        </w:tabs>
        <w:spacing w:before="0" w:after="0" w:line="276" w:lineRule="auto"/>
        <w:ind w:right="4140" w:firstLine="0"/>
        <w:jc w:val="left"/>
        <w:rPr>
          <w:rStyle w:val="14"/>
          <w:sz w:val="28"/>
          <w:szCs w:val="28"/>
        </w:rPr>
      </w:pPr>
    </w:p>
    <w:p w:rsidR="000A1AB2" w:rsidRPr="00F946FC" w:rsidRDefault="000A1AB2" w:rsidP="00F946FC">
      <w:pPr>
        <w:pStyle w:val="8"/>
        <w:shd w:val="clear" w:color="auto" w:fill="auto"/>
        <w:tabs>
          <w:tab w:val="left" w:pos="650"/>
        </w:tabs>
        <w:spacing w:before="0" w:after="0" w:line="276" w:lineRule="auto"/>
        <w:ind w:right="4140" w:firstLine="0"/>
        <w:jc w:val="left"/>
        <w:rPr>
          <w:rStyle w:val="14"/>
          <w:sz w:val="28"/>
          <w:szCs w:val="28"/>
        </w:rPr>
      </w:pPr>
    </w:p>
    <w:p w:rsidR="000A1AB2" w:rsidRPr="00F946FC" w:rsidRDefault="000A1AB2" w:rsidP="00F946FC">
      <w:pPr>
        <w:pStyle w:val="8"/>
        <w:shd w:val="clear" w:color="auto" w:fill="auto"/>
        <w:tabs>
          <w:tab w:val="left" w:pos="650"/>
        </w:tabs>
        <w:spacing w:before="0" w:after="0" w:line="276" w:lineRule="auto"/>
        <w:ind w:right="4140" w:firstLine="0"/>
        <w:jc w:val="left"/>
        <w:rPr>
          <w:rStyle w:val="14"/>
          <w:sz w:val="28"/>
          <w:szCs w:val="28"/>
        </w:rPr>
      </w:pPr>
    </w:p>
    <w:p w:rsidR="000A1AB2" w:rsidRPr="00F946FC" w:rsidRDefault="000A1AB2" w:rsidP="00F946FC">
      <w:pPr>
        <w:pStyle w:val="8"/>
        <w:shd w:val="clear" w:color="auto" w:fill="auto"/>
        <w:tabs>
          <w:tab w:val="left" w:pos="650"/>
        </w:tabs>
        <w:spacing w:before="0" w:after="0" w:line="276" w:lineRule="auto"/>
        <w:ind w:right="4140" w:firstLine="0"/>
        <w:jc w:val="left"/>
        <w:rPr>
          <w:rStyle w:val="14"/>
          <w:sz w:val="28"/>
          <w:szCs w:val="28"/>
        </w:rPr>
      </w:pPr>
    </w:p>
    <w:p w:rsidR="000A1AB2" w:rsidRPr="00F946FC" w:rsidRDefault="000A1AB2" w:rsidP="00F946FC">
      <w:pPr>
        <w:pStyle w:val="8"/>
        <w:shd w:val="clear" w:color="auto" w:fill="auto"/>
        <w:tabs>
          <w:tab w:val="left" w:pos="650"/>
        </w:tabs>
        <w:spacing w:before="0" w:after="0" w:line="276" w:lineRule="auto"/>
        <w:ind w:right="4140" w:firstLine="0"/>
        <w:jc w:val="left"/>
        <w:rPr>
          <w:rStyle w:val="14"/>
          <w:sz w:val="28"/>
          <w:szCs w:val="28"/>
        </w:rPr>
      </w:pPr>
    </w:p>
    <w:p w:rsidR="000A1AB2" w:rsidRPr="00F946FC" w:rsidRDefault="000A1AB2" w:rsidP="00F946FC">
      <w:pPr>
        <w:pStyle w:val="8"/>
        <w:shd w:val="clear" w:color="auto" w:fill="auto"/>
        <w:tabs>
          <w:tab w:val="left" w:pos="650"/>
        </w:tabs>
        <w:spacing w:before="0" w:after="0" w:line="276" w:lineRule="auto"/>
        <w:ind w:right="4140" w:firstLine="0"/>
        <w:jc w:val="left"/>
        <w:rPr>
          <w:rStyle w:val="14"/>
          <w:sz w:val="28"/>
          <w:szCs w:val="28"/>
        </w:rPr>
      </w:pPr>
    </w:p>
    <w:p w:rsidR="000A1AB2" w:rsidRPr="00F946FC" w:rsidRDefault="000A1AB2" w:rsidP="00F946FC">
      <w:pPr>
        <w:pStyle w:val="8"/>
        <w:shd w:val="clear" w:color="auto" w:fill="auto"/>
        <w:tabs>
          <w:tab w:val="left" w:pos="650"/>
        </w:tabs>
        <w:spacing w:before="0" w:after="0" w:line="276" w:lineRule="auto"/>
        <w:ind w:right="4140" w:firstLine="0"/>
        <w:jc w:val="left"/>
        <w:rPr>
          <w:rStyle w:val="14"/>
          <w:sz w:val="28"/>
          <w:szCs w:val="28"/>
        </w:rPr>
      </w:pPr>
    </w:p>
    <w:p w:rsidR="000A1AB2" w:rsidRDefault="000A1AB2" w:rsidP="00F946FC">
      <w:pPr>
        <w:pStyle w:val="8"/>
        <w:shd w:val="clear" w:color="auto" w:fill="auto"/>
        <w:tabs>
          <w:tab w:val="left" w:pos="650"/>
        </w:tabs>
        <w:spacing w:before="0" w:after="0" w:line="276" w:lineRule="auto"/>
        <w:ind w:right="4140" w:firstLine="0"/>
        <w:jc w:val="left"/>
        <w:rPr>
          <w:rStyle w:val="14"/>
          <w:sz w:val="28"/>
          <w:szCs w:val="28"/>
        </w:rPr>
      </w:pPr>
    </w:p>
    <w:p w:rsidR="00BF3424" w:rsidRDefault="00BF3424" w:rsidP="00F946FC">
      <w:pPr>
        <w:pStyle w:val="8"/>
        <w:shd w:val="clear" w:color="auto" w:fill="auto"/>
        <w:tabs>
          <w:tab w:val="left" w:pos="650"/>
        </w:tabs>
        <w:spacing w:before="0" w:after="0" w:line="276" w:lineRule="auto"/>
        <w:ind w:right="4140" w:firstLine="0"/>
        <w:jc w:val="left"/>
        <w:rPr>
          <w:rStyle w:val="14"/>
          <w:sz w:val="28"/>
          <w:szCs w:val="28"/>
        </w:rPr>
      </w:pPr>
    </w:p>
    <w:p w:rsidR="00BF3424" w:rsidRDefault="00BF3424" w:rsidP="00F946FC">
      <w:pPr>
        <w:pStyle w:val="8"/>
        <w:shd w:val="clear" w:color="auto" w:fill="auto"/>
        <w:tabs>
          <w:tab w:val="left" w:pos="650"/>
        </w:tabs>
        <w:spacing w:before="0" w:after="0" w:line="276" w:lineRule="auto"/>
        <w:ind w:right="4140" w:firstLine="0"/>
        <w:jc w:val="left"/>
        <w:rPr>
          <w:rStyle w:val="14"/>
          <w:sz w:val="28"/>
          <w:szCs w:val="28"/>
        </w:rPr>
      </w:pPr>
    </w:p>
    <w:p w:rsidR="00BF3424" w:rsidRDefault="00BF3424" w:rsidP="00F946FC">
      <w:pPr>
        <w:pStyle w:val="8"/>
        <w:shd w:val="clear" w:color="auto" w:fill="auto"/>
        <w:tabs>
          <w:tab w:val="left" w:pos="650"/>
        </w:tabs>
        <w:spacing w:before="0" w:after="0" w:line="276" w:lineRule="auto"/>
        <w:ind w:right="4140" w:firstLine="0"/>
        <w:jc w:val="left"/>
        <w:rPr>
          <w:rStyle w:val="14"/>
          <w:sz w:val="28"/>
          <w:szCs w:val="28"/>
        </w:rPr>
      </w:pPr>
    </w:p>
    <w:p w:rsidR="00BF3424" w:rsidRDefault="00BF3424" w:rsidP="00F946FC">
      <w:pPr>
        <w:pStyle w:val="8"/>
        <w:shd w:val="clear" w:color="auto" w:fill="auto"/>
        <w:tabs>
          <w:tab w:val="left" w:pos="650"/>
        </w:tabs>
        <w:spacing w:before="0" w:after="0" w:line="276" w:lineRule="auto"/>
        <w:ind w:right="4140" w:firstLine="0"/>
        <w:jc w:val="left"/>
        <w:rPr>
          <w:rStyle w:val="14"/>
          <w:sz w:val="28"/>
          <w:szCs w:val="28"/>
        </w:rPr>
      </w:pPr>
    </w:p>
    <w:p w:rsidR="00BF3424" w:rsidRDefault="00BF3424" w:rsidP="00F946FC">
      <w:pPr>
        <w:pStyle w:val="8"/>
        <w:shd w:val="clear" w:color="auto" w:fill="auto"/>
        <w:tabs>
          <w:tab w:val="left" w:pos="650"/>
        </w:tabs>
        <w:spacing w:before="0" w:after="0" w:line="276" w:lineRule="auto"/>
        <w:ind w:right="4140" w:firstLine="0"/>
        <w:jc w:val="left"/>
        <w:rPr>
          <w:rStyle w:val="14"/>
          <w:sz w:val="28"/>
          <w:szCs w:val="28"/>
        </w:rPr>
      </w:pPr>
    </w:p>
    <w:p w:rsidR="00BF3424" w:rsidRDefault="00BF3424" w:rsidP="00F946FC">
      <w:pPr>
        <w:pStyle w:val="8"/>
        <w:shd w:val="clear" w:color="auto" w:fill="auto"/>
        <w:tabs>
          <w:tab w:val="left" w:pos="650"/>
        </w:tabs>
        <w:spacing w:before="0" w:after="0" w:line="276" w:lineRule="auto"/>
        <w:ind w:right="4140" w:firstLine="0"/>
        <w:jc w:val="left"/>
        <w:rPr>
          <w:rStyle w:val="14"/>
          <w:sz w:val="28"/>
          <w:szCs w:val="28"/>
        </w:rPr>
      </w:pPr>
    </w:p>
    <w:p w:rsidR="00BF3424" w:rsidRDefault="00BF3424" w:rsidP="00F946FC">
      <w:pPr>
        <w:pStyle w:val="8"/>
        <w:shd w:val="clear" w:color="auto" w:fill="auto"/>
        <w:tabs>
          <w:tab w:val="left" w:pos="650"/>
        </w:tabs>
        <w:spacing w:before="0" w:after="0" w:line="276" w:lineRule="auto"/>
        <w:ind w:right="4140" w:firstLine="0"/>
        <w:jc w:val="left"/>
        <w:rPr>
          <w:rStyle w:val="14"/>
          <w:sz w:val="28"/>
          <w:szCs w:val="28"/>
        </w:rPr>
      </w:pPr>
    </w:p>
    <w:p w:rsidR="00BF3424" w:rsidRDefault="00BF3424" w:rsidP="00F946FC">
      <w:pPr>
        <w:pStyle w:val="8"/>
        <w:shd w:val="clear" w:color="auto" w:fill="auto"/>
        <w:tabs>
          <w:tab w:val="left" w:pos="650"/>
        </w:tabs>
        <w:spacing w:before="0" w:after="0" w:line="276" w:lineRule="auto"/>
        <w:ind w:right="4140" w:firstLine="0"/>
        <w:jc w:val="left"/>
        <w:rPr>
          <w:rStyle w:val="14"/>
          <w:sz w:val="28"/>
          <w:szCs w:val="28"/>
        </w:rPr>
      </w:pPr>
    </w:p>
    <w:p w:rsidR="00BF3424" w:rsidRDefault="00BF3424" w:rsidP="00F946FC">
      <w:pPr>
        <w:pStyle w:val="8"/>
        <w:shd w:val="clear" w:color="auto" w:fill="auto"/>
        <w:tabs>
          <w:tab w:val="left" w:pos="650"/>
        </w:tabs>
        <w:spacing w:before="0" w:after="0" w:line="276" w:lineRule="auto"/>
        <w:ind w:right="4140" w:firstLine="0"/>
        <w:jc w:val="left"/>
        <w:rPr>
          <w:rStyle w:val="14"/>
          <w:sz w:val="28"/>
          <w:szCs w:val="28"/>
        </w:rPr>
      </w:pPr>
    </w:p>
    <w:p w:rsidR="00BF3424" w:rsidRDefault="00BF3424" w:rsidP="00F946FC">
      <w:pPr>
        <w:pStyle w:val="8"/>
        <w:shd w:val="clear" w:color="auto" w:fill="auto"/>
        <w:tabs>
          <w:tab w:val="left" w:pos="650"/>
        </w:tabs>
        <w:spacing w:before="0" w:after="0" w:line="276" w:lineRule="auto"/>
        <w:ind w:right="4140" w:firstLine="0"/>
        <w:jc w:val="left"/>
        <w:rPr>
          <w:rStyle w:val="14"/>
          <w:sz w:val="28"/>
          <w:szCs w:val="28"/>
        </w:rPr>
      </w:pPr>
    </w:p>
    <w:p w:rsidR="000774C7" w:rsidRDefault="000774C7">
      <w:pPr>
        <w:rPr>
          <w:rStyle w:val="14"/>
          <w:rFonts w:eastAsia="Courier New"/>
          <w:sz w:val="28"/>
          <w:szCs w:val="28"/>
        </w:rPr>
      </w:pPr>
      <w:r>
        <w:rPr>
          <w:rStyle w:val="14"/>
          <w:rFonts w:eastAsia="Courier New"/>
          <w:sz w:val="28"/>
          <w:szCs w:val="28"/>
        </w:rPr>
        <w:br w:type="page"/>
      </w:r>
    </w:p>
    <w:p w:rsidR="00F22145" w:rsidRPr="00D67997" w:rsidRDefault="000774C7" w:rsidP="00273EE1">
      <w:pPr>
        <w:pStyle w:val="1"/>
        <w:spacing w:before="0" w:line="276" w:lineRule="auto"/>
        <w:jc w:val="center"/>
        <w:rPr>
          <w:rStyle w:val="14"/>
          <w:rFonts w:eastAsiaTheme="majorEastAsia"/>
          <w:b w:val="0"/>
          <w:sz w:val="28"/>
          <w:szCs w:val="28"/>
        </w:rPr>
      </w:pPr>
      <w:r w:rsidRPr="00D67997">
        <w:rPr>
          <w:rStyle w:val="14"/>
          <w:rFonts w:eastAsiaTheme="majorEastAsia"/>
          <w:b w:val="0"/>
          <w:sz w:val="28"/>
          <w:szCs w:val="28"/>
        </w:rPr>
        <w:lastRenderedPageBreak/>
        <w:t>ПОЯСНИТЕЛЬНАЯ ЗАПИСКА</w:t>
      </w:r>
    </w:p>
    <w:p w:rsidR="000774C7" w:rsidRPr="00D67997" w:rsidRDefault="000774C7" w:rsidP="00273EE1">
      <w:pPr>
        <w:spacing w:line="276" w:lineRule="auto"/>
      </w:pPr>
    </w:p>
    <w:p w:rsidR="0040604F" w:rsidRPr="00D67997" w:rsidRDefault="001B7680" w:rsidP="00273EE1">
      <w:pPr>
        <w:pStyle w:val="1"/>
        <w:spacing w:before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D67997">
        <w:rPr>
          <w:rStyle w:val="14"/>
          <w:rFonts w:eastAsiaTheme="majorEastAsia"/>
          <w:b w:val="0"/>
          <w:sz w:val="28"/>
          <w:szCs w:val="28"/>
        </w:rPr>
        <w:t xml:space="preserve">На основании Приказа Министерства образования и науки Челябинской области № 01/31 от 13 января 2017 года «О проведении демонстрационного экзамена по стандартам Ворлдскиллс Россия в 2017 году», в рамках ГИА выпускников, завершающих обучение по программе среднего профессионального образования по специальности </w:t>
      </w:r>
      <w:r w:rsidR="0008578B" w:rsidRPr="00D67997">
        <w:rPr>
          <w:rFonts w:ascii="Times New Roman" w:hAnsi="Times New Roman" w:cs="Times New Roman"/>
          <w:b w:val="0"/>
          <w:color w:val="auto"/>
        </w:rPr>
        <w:t>08.02.01. «Строительство и эксплуатация зданий и сооружений»</w:t>
      </w:r>
      <w:r w:rsidR="0008578B" w:rsidRPr="00D67997">
        <w:rPr>
          <w:rStyle w:val="14"/>
          <w:rFonts w:eastAsiaTheme="majorEastAsia"/>
          <w:b w:val="0"/>
          <w:color w:val="auto"/>
          <w:sz w:val="28"/>
          <w:szCs w:val="28"/>
        </w:rPr>
        <w:t xml:space="preserve"> </w:t>
      </w:r>
      <w:r w:rsidRPr="00D67997">
        <w:rPr>
          <w:rStyle w:val="14"/>
          <w:rFonts w:eastAsiaTheme="majorEastAsia"/>
          <w:b w:val="0"/>
          <w:color w:val="auto"/>
          <w:sz w:val="28"/>
          <w:szCs w:val="28"/>
        </w:rPr>
        <w:t>проводится Демонстрационный экзамен</w:t>
      </w:r>
      <w:r w:rsidRPr="00D67997">
        <w:rPr>
          <w:rStyle w:val="14"/>
          <w:rFonts w:eastAsiaTheme="majorEastAsia"/>
          <w:b w:val="0"/>
          <w:sz w:val="28"/>
          <w:szCs w:val="28"/>
        </w:rPr>
        <w:t>.</w:t>
      </w:r>
    </w:p>
    <w:p w:rsidR="0040604F" w:rsidRPr="00F946FC" w:rsidRDefault="001B7680" w:rsidP="00273EE1">
      <w:pPr>
        <w:pStyle w:val="8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D67997">
        <w:rPr>
          <w:rStyle w:val="aa"/>
          <w:b w:val="0"/>
          <w:sz w:val="28"/>
          <w:szCs w:val="28"/>
        </w:rPr>
        <w:t>Демонстрационный экзамен -</w:t>
      </w:r>
      <w:r w:rsidRPr="00D67997">
        <w:rPr>
          <w:rStyle w:val="14"/>
          <w:sz w:val="28"/>
          <w:szCs w:val="28"/>
        </w:rPr>
        <w:t xml:space="preserve"> форма оценки </w:t>
      </w:r>
      <w:r w:rsidRPr="00F946FC">
        <w:rPr>
          <w:rStyle w:val="14"/>
          <w:sz w:val="28"/>
          <w:szCs w:val="28"/>
        </w:rPr>
        <w:t>соответствия уровня знаний, умений, навыков студентов и выпускников, осваивающих программы подготовки квалифицированных рабочих, служащих, специалистов среднего звена, позволяющих вести профессиональную деятельность в определенной сфере и (или) выполнять работу по конкретным профессии или специальности в соответствии со стандартами Ворлдскиллс Россия.</w:t>
      </w:r>
    </w:p>
    <w:p w:rsidR="0040604F" w:rsidRPr="00F946FC" w:rsidRDefault="001B7680" w:rsidP="00273EE1">
      <w:pPr>
        <w:pStyle w:val="8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D67997">
        <w:rPr>
          <w:rStyle w:val="aa"/>
          <w:b w:val="0"/>
          <w:sz w:val="28"/>
          <w:szCs w:val="28"/>
        </w:rPr>
        <w:t>Цель</w:t>
      </w:r>
      <w:r w:rsidRPr="00D67997">
        <w:rPr>
          <w:rStyle w:val="14"/>
          <w:b/>
          <w:sz w:val="28"/>
          <w:szCs w:val="28"/>
        </w:rPr>
        <w:t xml:space="preserve"> </w:t>
      </w:r>
      <w:r w:rsidRPr="00F946FC">
        <w:rPr>
          <w:rStyle w:val="14"/>
          <w:sz w:val="28"/>
          <w:szCs w:val="28"/>
        </w:rPr>
        <w:t>Демонстрационного экзамена - определения у студентов и выпускников уровня знаний, умений, навыков, позволяющих вести профессиональную деятельность в определенной сфере и (или) выполнять работу по конкретным профессии или специальности в соответствии со стандартами Ворлдскиллс Россия.</w:t>
      </w:r>
    </w:p>
    <w:p w:rsidR="0040604F" w:rsidRPr="00F946FC" w:rsidRDefault="001B7680" w:rsidP="00273EE1">
      <w:pPr>
        <w:pStyle w:val="8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F946FC">
        <w:rPr>
          <w:rStyle w:val="14"/>
          <w:sz w:val="28"/>
          <w:szCs w:val="28"/>
        </w:rPr>
        <w:t>В послании Федеральному Собранию 4 декабря 2014 года Президентом Российской Федерации дано поручение, направленное на развитие системы подготовки рабочих кадров: «К 2020 году как минимум в половине колледжей России подготовка по 50 наиболее востребованным и перспективным рабочим профессиям должна вестись в соответствии с лучшими мировыми стандартами и передовыми технологиями...».</w:t>
      </w:r>
    </w:p>
    <w:p w:rsidR="0040604F" w:rsidRPr="00F946FC" w:rsidRDefault="001B7680" w:rsidP="00273EE1">
      <w:pPr>
        <w:pStyle w:val="8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F946FC">
        <w:rPr>
          <w:rStyle w:val="14"/>
          <w:sz w:val="28"/>
          <w:szCs w:val="28"/>
        </w:rPr>
        <w:t xml:space="preserve">Во исполнение пункта перечня поручений Президента Российской Федерации от 5 декабря 2014 г. № Пр-2821, пп. 17, 18 комплекса мер, утвержденных распоряжением Правительства Российской Федерации от 03.03.2015 </w:t>
      </w:r>
      <w:r w:rsidRPr="00F946FC">
        <w:rPr>
          <w:rStyle w:val="14"/>
          <w:sz w:val="28"/>
          <w:szCs w:val="28"/>
          <w:lang w:val="en-US"/>
        </w:rPr>
        <w:t>N</w:t>
      </w:r>
      <w:r w:rsidRPr="00F946FC">
        <w:rPr>
          <w:rStyle w:val="14"/>
          <w:sz w:val="28"/>
          <w:szCs w:val="28"/>
        </w:rPr>
        <w:t>349-р, Союзом «Агентство развития профессиональных сообществ и рабочих кадров «Ворлдскиллс Россия» по согласованию с Министерством образования и науки Российской Федерации разработана Методика организации и проведения демонстрационного экзамена по стандартам Ворлдскиллс Россия в рамках государственной итоговой аттестации обучающихся профессиональных образовательных организаций.</w:t>
      </w:r>
    </w:p>
    <w:p w:rsidR="0040604F" w:rsidRPr="00F946FC" w:rsidRDefault="001B7680" w:rsidP="00273EE1">
      <w:pPr>
        <w:pStyle w:val="8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F946FC">
        <w:rPr>
          <w:rStyle w:val="14"/>
          <w:sz w:val="28"/>
          <w:szCs w:val="28"/>
        </w:rPr>
        <w:t xml:space="preserve">В соответствии с принятыми мерами, а также планом достижения показателей приоритетного проекта «Образование» по направлению «Подготовка высококвалифицированных специалистов и рабочих кадров с учетом современных стандартов и передовых технологий», численность выпускников образовательных организаций, реализующих программы среднего профессионального образования, продемонстрировавших уровень подготовки, соответствующий стандартам </w:t>
      </w:r>
      <w:r w:rsidRPr="00F946FC">
        <w:rPr>
          <w:rStyle w:val="14"/>
          <w:sz w:val="28"/>
          <w:szCs w:val="28"/>
        </w:rPr>
        <w:lastRenderedPageBreak/>
        <w:t>Ворлдскиллс Россия в 2017 году должна составить 2 500 тыс. человек, к 2020 году - 50 000.</w:t>
      </w:r>
    </w:p>
    <w:p w:rsidR="0040604F" w:rsidRPr="00F946FC" w:rsidRDefault="001B7680" w:rsidP="00273EE1">
      <w:pPr>
        <w:pStyle w:val="8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D67997">
        <w:rPr>
          <w:rStyle w:val="ab"/>
          <w:b w:val="0"/>
          <w:sz w:val="28"/>
          <w:szCs w:val="28"/>
        </w:rPr>
        <w:t>Выпускники,</w:t>
      </w:r>
      <w:r w:rsidRPr="00F946FC">
        <w:rPr>
          <w:rStyle w:val="ab"/>
          <w:sz w:val="28"/>
          <w:szCs w:val="28"/>
        </w:rPr>
        <w:t xml:space="preserve"> </w:t>
      </w:r>
      <w:r w:rsidRPr="00F946FC">
        <w:rPr>
          <w:rStyle w:val="14"/>
          <w:sz w:val="28"/>
          <w:szCs w:val="28"/>
        </w:rPr>
        <w:t>прошедшие аттестационные испытания в формате демонстрационного экзамена получают возможность</w:t>
      </w:r>
      <w:r w:rsidR="008273D9" w:rsidRPr="00F946FC">
        <w:rPr>
          <w:rStyle w:val="14"/>
          <w:sz w:val="28"/>
          <w:szCs w:val="28"/>
        </w:rPr>
        <w:t>;</w:t>
      </w:r>
    </w:p>
    <w:p w:rsidR="0040604F" w:rsidRPr="00F946FC" w:rsidRDefault="0083141B" w:rsidP="00273EE1">
      <w:pPr>
        <w:pStyle w:val="8"/>
        <w:shd w:val="clear" w:color="auto" w:fill="auto"/>
        <w:tabs>
          <w:tab w:val="left" w:pos="932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Style w:val="14"/>
          <w:sz w:val="28"/>
          <w:szCs w:val="28"/>
        </w:rPr>
        <w:t>-</w:t>
      </w:r>
      <w:r w:rsidR="001B7680" w:rsidRPr="00F946FC">
        <w:rPr>
          <w:rStyle w:val="14"/>
          <w:sz w:val="28"/>
          <w:szCs w:val="28"/>
        </w:rPr>
        <w:t>одновременно с подтверждением уровня освоения образовательно</w:t>
      </w:r>
      <w:r w:rsidR="00D26D07">
        <w:rPr>
          <w:rStyle w:val="14"/>
          <w:sz w:val="28"/>
          <w:szCs w:val="28"/>
        </w:rPr>
        <w:t xml:space="preserve">й </w:t>
      </w:r>
      <w:r w:rsidR="008273D9" w:rsidRPr="00F946FC">
        <w:rPr>
          <w:rStyle w:val="14"/>
          <w:sz w:val="28"/>
          <w:szCs w:val="28"/>
        </w:rPr>
        <w:t>программы в соответствии с федеральными государственными образовательными стандартами подтвердить свою квалификацию в</w:t>
      </w:r>
      <w:r w:rsidR="008273D9" w:rsidRPr="00F946FC">
        <w:rPr>
          <w:sz w:val="28"/>
          <w:szCs w:val="28"/>
        </w:rPr>
        <w:t xml:space="preserve"> </w:t>
      </w:r>
      <w:r w:rsidR="001B7680" w:rsidRPr="00F946FC">
        <w:rPr>
          <w:sz w:val="28"/>
          <w:szCs w:val="28"/>
        </w:rPr>
        <w:t>соответствии с требованиями международных стандартов Ворлдскиллс без прохождения дополнительных аттестационных испытаний,</w:t>
      </w:r>
    </w:p>
    <w:p w:rsidR="0040604F" w:rsidRPr="00F946FC" w:rsidRDefault="0083141B" w:rsidP="00273EE1">
      <w:pPr>
        <w:pStyle w:val="8"/>
        <w:shd w:val="clear" w:color="auto" w:fill="auto"/>
        <w:tabs>
          <w:tab w:val="left" w:pos="912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7680" w:rsidRPr="00F946FC">
        <w:rPr>
          <w:sz w:val="28"/>
          <w:szCs w:val="28"/>
        </w:rPr>
        <w:t>подтвердить свою квалификацию по отдельным профессиональным модулям, востребованным предприятиями-работодателями и получить предложение о трудоустройстве на этапе выпуска из образовательной организации,</w:t>
      </w:r>
    </w:p>
    <w:p w:rsidR="0040604F" w:rsidRPr="00F22145" w:rsidRDefault="0083141B" w:rsidP="00273EE1">
      <w:pPr>
        <w:pStyle w:val="8"/>
        <w:shd w:val="clear" w:color="auto" w:fill="auto"/>
        <w:tabs>
          <w:tab w:val="left" w:pos="912"/>
        </w:tabs>
        <w:spacing w:before="0" w:after="0"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</w:t>
      </w:r>
      <w:r w:rsidR="001B7680" w:rsidRPr="00F946FC">
        <w:rPr>
          <w:sz w:val="28"/>
          <w:szCs w:val="28"/>
        </w:rPr>
        <w:t xml:space="preserve">одновременно с получением диплома о среднем профессиональном образовании получить документ, подтверждающий квалификацию, признаваемый </w:t>
      </w:r>
      <w:r w:rsidR="001B7680" w:rsidRPr="00F22145">
        <w:rPr>
          <w:color w:val="auto"/>
          <w:sz w:val="28"/>
          <w:szCs w:val="28"/>
        </w:rPr>
        <w:t>предприятиями, осуществляющими деятельность в соответствии со стандартами Ворлдскиллс Россия.</w:t>
      </w:r>
    </w:p>
    <w:p w:rsidR="0040604F" w:rsidRPr="00F946FC" w:rsidRDefault="001B7680" w:rsidP="00273EE1">
      <w:pPr>
        <w:pStyle w:val="8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D67997">
        <w:rPr>
          <w:rStyle w:val="ac"/>
          <w:b w:val="0"/>
          <w:sz w:val="28"/>
          <w:szCs w:val="28"/>
        </w:rPr>
        <w:t>Для образовательных организаций</w:t>
      </w:r>
      <w:r w:rsidRPr="00F946FC">
        <w:rPr>
          <w:rStyle w:val="ac"/>
          <w:sz w:val="28"/>
          <w:szCs w:val="28"/>
        </w:rPr>
        <w:t xml:space="preserve"> </w:t>
      </w:r>
      <w:r w:rsidRPr="00F946FC">
        <w:rPr>
          <w:sz w:val="28"/>
          <w:szCs w:val="28"/>
        </w:rPr>
        <w:t>проведение аттестационных испытаний в формате демонстрационного экзамена - это возможность объективно оценить содержание и качество образовательных программ, материально-техническую базу, уровень квалификации преподавательского состава, а также направления деятельности, в соответствии с которыми определить точки роста и дальнейшего развития.</w:t>
      </w:r>
    </w:p>
    <w:p w:rsidR="0040604F" w:rsidRPr="00F946FC" w:rsidRDefault="001B7680" w:rsidP="00273EE1">
      <w:pPr>
        <w:pStyle w:val="8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D67997">
        <w:rPr>
          <w:rStyle w:val="ac"/>
          <w:b w:val="0"/>
          <w:sz w:val="28"/>
          <w:szCs w:val="28"/>
        </w:rPr>
        <w:t>Предприятия,</w:t>
      </w:r>
      <w:r w:rsidRPr="00F946FC">
        <w:rPr>
          <w:rStyle w:val="ac"/>
          <w:sz w:val="28"/>
          <w:szCs w:val="28"/>
        </w:rPr>
        <w:t xml:space="preserve"> </w:t>
      </w:r>
      <w:r w:rsidRPr="00F946FC">
        <w:rPr>
          <w:sz w:val="28"/>
          <w:szCs w:val="28"/>
        </w:rPr>
        <w:t>участвующие в оценке экзамена, по его результатам могут осуществить подбор лучших молодых специалистов по востребованным компетенциям, оценив на практике их профессиональные умения и навыки, а также определить образовательные организации для сотрудничества в области подготовки и обучения персонала.</w:t>
      </w:r>
    </w:p>
    <w:p w:rsidR="000774C7" w:rsidRDefault="001B7680" w:rsidP="00273EE1">
      <w:pPr>
        <w:pStyle w:val="8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F946FC">
        <w:rPr>
          <w:sz w:val="28"/>
          <w:szCs w:val="28"/>
        </w:rPr>
        <w:t>Проведение демонстрационного экзамена в 201</w:t>
      </w:r>
      <w:r w:rsidR="0083141B">
        <w:rPr>
          <w:sz w:val="28"/>
          <w:szCs w:val="28"/>
        </w:rPr>
        <w:t>8</w:t>
      </w:r>
      <w:r w:rsidRPr="00F946FC">
        <w:rPr>
          <w:sz w:val="28"/>
          <w:szCs w:val="28"/>
        </w:rPr>
        <w:t xml:space="preserve"> году реализуется в пилотном формате в рамках внедрения Регионального стандарта кадрового обеспечения промышленного роста в 21 субъекте Российской Федерации</w:t>
      </w:r>
      <w:r w:rsidR="000774C7">
        <w:rPr>
          <w:sz w:val="28"/>
          <w:szCs w:val="28"/>
        </w:rPr>
        <w:t>.</w:t>
      </w:r>
    </w:p>
    <w:p w:rsidR="00207EE0" w:rsidRPr="00372178" w:rsidRDefault="00207EE0" w:rsidP="00273EE1">
      <w:pPr>
        <w:pStyle w:val="8"/>
        <w:shd w:val="clear" w:color="auto" w:fill="auto"/>
        <w:spacing w:before="0" w:after="0" w:line="276" w:lineRule="auto"/>
        <w:ind w:firstLine="709"/>
        <w:jc w:val="both"/>
        <w:rPr>
          <w:rStyle w:val="14"/>
          <w:sz w:val="28"/>
          <w:szCs w:val="28"/>
        </w:rPr>
      </w:pPr>
    </w:p>
    <w:p w:rsidR="00D26D07" w:rsidRPr="00372178" w:rsidRDefault="00D26D07" w:rsidP="00273EE1">
      <w:pPr>
        <w:pStyle w:val="8"/>
        <w:shd w:val="clear" w:color="auto" w:fill="auto"/>
        <w:spacing w:before="0" w:after="0" w:line="276" w:lineRule="auto"/>
        <w:ind w:firstLine="709"/>
        <w:jc w:val="both"/>
        <w:rPr>
          <w:rStyle w:val="14"/>
          <w:sz w:val="28"/>
          <w:szCs w:val="28"/>
        </w:rPr>
      </w:pPr>
    </w:p>
    <w:p w:rsidR="00D26D07" w:rsidRPr="00372178" w:rsidRDefault="00D26D07" w:rsidP="00273EE1">
      <w:pPr>
        <w:pStyle w:val="8"/>
        <w:shd w:val="clear" w:color="auto" w:fill="auto"/>
        <w:spacing w:before="0" w:after="0" w:line="276" w:lineRule="auto"/>
        <w:ind w:left="20" w:right="40" w:firstLine="709"/>
        <w:jc w:val="both"/>
        <w:rPr>
          <w:rStyle w:val="14"/>
          <w:sz w:val="28"/>
          <w:szCs w:val="28"/>
        </w:rPr>
      </w:pPr>
    </w:p>
    <w:p w:rsidR="00D26D07" w:rsidRPr="00372178" w:rsidRDefault="00D26D07" w:rsidP="00273EE1">
      <w:pPr>
        <w:pStyle w:val="8"/>
        <w:shd w:val="clear" w:color="auto" w:fill="auto"/>
        <w:spacing w:before="0" w:after="0" w:line="276" w:lineRule="auto"/>
        <w:ind w:left="20" w:right="40" w:firstLine="709"/>
        <w:jc w:val="both"/>
        <w:rPr>
          <w:rStyle w:val="14"/>
          <w:sz w:val="28"/>
          <w:szCs w:val="28"/>
        </w:rPr>
      </w:pPr>
    </w:p>
    <w:p w:rsidR="00D26D07" w:rsidRPr="00372178" w:rsidRDefault="00D26D07" w:rsidP="00273EE1">
      <w:pPr>
        <w:pStyle w:val="8"/>
        <w:shd w:val="clear" w:color="auto" w:fill="auto"/>
        <w:spacing w:before="0" w:after="0" w:line="276" w:lineRule="auto"/>
        <w:ind w:left="20" w:right="40" w:firstLine="709"/>
        <w:jc w:val="both"/>
        <w:rPr>
          <w:rStyle w:val="14"/>
          <w:sz w:val="28"/>
          <w:szCs w:val="28"/>
        </w:rPr>
      </w:pPr>
    </w:p>
    <w:p w:rsidR="000774C7" w:rsidRDefault="000774C7" w:rsidP="00273EE1">
      <w:pPr>
        <w:spacing w:line="276" w:lineRule="auto"/>
        <w:rPr>
          <w:rStyle w:val="14"/>
          <w:rFonts w:eastAsia="Courier New"/>
          <w:b/>
          <w:sz w:val="28"/>
          <w:szCs w:val="28"/>
        </w:rPr>
      </w:pPr>
      <w:r>
        <w:rPr>
          <w:rStyle w:val="14"/>
          <w:rFonts w:eastAsia="Courier New"/>
          <w:b/>
          <w:sz w:val="28"/>
          <w:szCs w:val="28"/>
        </w:rPr>
        <w:br w:type="page"/>
      </w:r>
    </w:p>
    <w:p w:rsidR="00207EE0" w:rsidRPr="00D67997" w:rsidRDefault="00207EE0" w:rsidP="00273EE1">
      <w:pPr>
        <w:pStyle w:val="8"/>
        <w:shd w:val="clear" w:color="auto" w:fill="auto"/>
        <w:spacing w:before="0" w:after="0" w:line="276" w:lineRule="auto"/>
        <w:ind w:firstLine="0"/>
        <w:rPr>
          <w:rStyle w:val="14"/>
          <w:sz w:val="28"/>
          <w:szCs w:val="28"/>
        </w:rPr>
      </w:pPr>
      <w:r w:rsidRPr="00D67997">
        <w:rPr>
          <w:rStyle w:val="14"/>
          <w:sz w:val="28"/>
          <w:szCs w:val="28"/>
        </w:rPr>
        <w:lastRenderedPageBreak/>
        <w:t>ПАСПОРТ ПРОГРАММЫ ДЕМОНСТРАЦИОННОГО ЭКЗАМЕНА</w:t>
      </w:r>
    </w:p>
    <w:p w:rsidR="00D67997" w:rsidRDefault="00D67997" w:rsidP="00273EE1">
      <w:pPr>
        <w:pStyle w:val="8"/>
        <w:shd w:val="clear" w:color="auto" w:fill="auto"/>
        <w:spacing w:before="0" w:after="0" w:line="276" w:lineRule="auto"/>
        <w:ind w:firstLine="709"/>
        <w:jc w:val="both"/>
        <w:rPr>
          <w:rStyle w:val="14"/>
          <w:sz w:val="28"/>
          <w:szCs w:val="28"/>
        </w:rPr>
      </w:pPr>
    </w:p>
    <w:p w:rsidR="00207EE0" w:rsidRPr="00D67997" w:rsidRDefault="00207EE0" w:rsidP="00273EE1">
      <w:pPr>
        <w:pStyle w:val="8"/>
        <w:shd w:val="clear" w:color="auto" w:fill="auto"/>
        <w:spacing w:before="0" w:after="0" w:line="276" w:lineRule="auto"/>
        <w:ind w:firstLine="709"/>
        <w:jc w:val="both"/>
        <w:rPr>
          <w:rStyle w:val="14"/>
          <w:i/>
          <w:sz w:val="28"/>
          <w:szCs w:val="28"/>
        </w:rPr>
      </w:pPr>
      <w:r w:rsidRPr="00D67997">
        <w:rPr>
          <w:rStyle w:val="14"/>
          <w:i/>
          <w:sz w:val="28"/>
          <w:szCs w:val="28"/>
        </w:rPr>
        <w:t>Область применения</w:t>
      </w:r>
    </w:p>
    <w:p w:rsidR="0040604F" w:rsidRPr="006D26CC" w:rsidRDefault="001B7680" w:rsidP="00273EE1">
      <w:pPr>
        <w:pStyle w:val="8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6D26CC">
        <w:rPr>
          <w:rStyle w:val="14"/>
          <w:sz w:val="28"/>
          <w:szCs w:val="28"/>
        </w:rPr>
        <w:t xml:space="preserve">Программа Демонстрационного экзамена является частью </w:t>
      </w:r>
      <w:r w:rsidR="00D26D07" w:rsidRPr="006D26CC">
        <w:rPr>
          <w:rStyle w:val="14"/>
          <w:sz w:val="28"/>
          <w:szCs w:val="28"/>
        </w:rPr>
        <w:t xml:space="preserve">государственной </w:t>
      </w:r>
      <w:r w:rsidRPr="006D26CC">
        <w:rPr>
          <w:rStyle w:val="14"/>
          <w:sz w:val="28"/>
          <w:szCs w:val="28"/>
        </w:rPr>
        <w:t xml:space="preserve">итоговой аттестации выпускников по специальности </w:t>
      </w:r>
      <w:r w:rsidR="003B262C" w:rsidRPr="006D26CC">
        <w:rPr>
          <w:color w:val="auto"/>
          <w:sz w:val="28"/>
          <w:szCs w:val="28"/>
        </w:rPr>
        <w:t>08.02.01. Строительство и эксплуатация зданий и сооружений</w:t>
      </w:r>
      <w:r w:rsidRPr="006D26CC">
        <w:rPr>
          <w:rStyle w:val="14"/>
          <w:color w:val="auto"/>
          <w:sz w:val="28"/>
          <w:szCs w:val="28"/>
        </w:rPr>
        <w:t xml:space="preserve"> в компетенции</w:t>
      </w:r>
      <w:r w:rsidR="003B262C" w:rsidRPr="006D26CC">
        <w:rPr>
          <w:rStyle w:val="14"/>
          <w:sz w:val="28"/>
          <w:szCs w:val="28"/>
        </w:rPr>
        <w:t xml:space="preserve"> «Кирпичная кладка</w:t>
      </w:r>
      <w:r w:rsidRPr="006D26CC">
        <w:rPr>
          <w:rStyle w:val="14"/>
          <w:sz w:val="28"/>
          <w:szCs w:val="28"/>
        </w:rPr>
        <w:t>».</w:t>
      </w:r>
    </w:p>
    <w:p w:rsidR="0040604F" w:rsidRPr="006D26CC" w:rsidRDefault="001B7680" w:rsidP="00273EE1">
      <w:pPr>
        <w:pStyle w:val="8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6D26CC">
        <w:rPr>
          <w:rStyle w:val="14"/>
          <w:sz w:val="28"/>
          <w:szCs w:val="28"/>
        </w:rPr>
        <w:t>Включение формата демонстрационного экзамена в процедуру государственной итоговой аттестации обучающихся профессиональных образовательных организаций - это модель независимой оценки качества подготовки кадров, содействующая решению нескольких задач системы профессионального образования и рынка труда без проведения дополнительных процедур.</w:t>
      </w:r>
    </w:p>
    <w:p w:rsidR="00D67997" w:rsidRDefault="001B7680" w:rsidP="00273EE1">
      <w:pPr>
        <w:pStyle w:val="8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6D26CC">
        <w:rPr>
          <w:rStyle w:val="14"/>
          <w:sz w:val="28"/>
          <w:szCs w:val="28"/>
        </w:rPr>
        <w:t>Процедура обеспечивает качественную экспертную оценку в соответствии с международными стандартами, так как в предлагаемой модели экспертное участие, в том числе представителей работодателей требует подтверждения квалификации по стандартам Ворлдскиллс Россия.</w:t>
      </w:r>
    </w:p>
    <w:p w:rsidR="0040604F" w:rsidRPr="00180E98" w:rsidRDefault="001B7680" w:rsidP="00273EE1">
      <w:pPr>
        <w:pStyle w:val="8"/>
        <w:shd w:val="clear" w:color="auto" w:fill="auto"/>
        <w:spacing w:before="0" w:after="0" w:line="276" w:lineRule="auto"/>
        <w:ind w:firstLine="709"/>
        <w:jc w:val="both"/>
        <w:rPr>
          <w:i/>
          <w:sz w:val="28"/>
          <w:szCs w:val="28"/>
        </w:rPr>
      </w:pPr>
      <w:r w:rsidRPr="00180E98">
        <w:rPr>
          <w:rStyle w:val="14"/>
          <w:i/>
          <w:sz w:val="28"/>
          <w:szCs w:val="28"/>
        </w:rPr>
        <w:t xml:space="preserve">Название компетенции </w:t>
      </w:r>
      <w:r w:rsidR="002602C7" w:rsidRPr="00180E98">
        <w:rPr>
          <w:rStyle w:val="14"/>
          <w:i/>
          <w:sz w:val="28"/>
          <w:szCs w:val="28"/>
        </w:rPr>
        <w:t>–</w:t>
      </w:r>
      <w:r w:rsidRPr="00180E98">
        <w:rPr>
          <w:rStyle w:val="14"/>
          <w:i/>
          <w:sz w:val="28"/>
          <w:szCs w:val="28"/>
        </w:rPr>
        <w:t xml:space="preserve"> </w:t>
      </w:r>
      <w:r w:rsidR="002602C7" w:rsidRPr="00180E98">
        <w:rPr>
          <w:rStyle w:val="14"/>
          <w:i/>
          <w:sz w:val="28"/>
          <w:szCs w:val="28"/>
        </w:rPr>
        <w:t>Кирпичная кладка</w:t>
      </w:r>
    </w:p>
    <w:p w:rsidR="0040604F" w:rsidRPr="006D26CC" w:rsidRDefault="001B7680" w:rsidP="00273EE1">
      <w:pPr>
        <w:pStyle w:val="8"/>
        <w:shd w:val="clear" w:color="auto" w:fill="auto"/>
        <w:tabs>
          <w:tab w:val="left" w:pos="1220"/>
        </w:tabs>
        <w:spacing w:before="0" w:after="0" w:line="276" w:lineRule="auto"/>
        <w:ind w:left="709" w:firstLine="0"/>
        <w:jc w:val="both"/>
        <w:rPr>
          <w:rStyle w:val="14"/>
          <w:sz w:val="28"/>
          <w:szCs w:val="28"/>
        </w:rPr>
      </w:pPr>
      <w:r w:rsidRPr="00180E98">
        <w:rPr>
          <w:rStyle w:val="14"/>
          <w:i/>
          <w:sz w:val="28"/>
          <w:szCs w:val="28"/>
        </w:rPr>
        <w:t>Описание компетенции</w:t>
      </w:r>
    </w:p>
    <w:p w:rsidR="006421B8" w:rsidRPr="006D26CC" w:rsidRDefault="006421B8" w:rsidP="00273EE1">
      <w:pPr>
        <w:pStyle w:val="8"/>
        <w:shd w:val="clear" w:color="auto" w:fill="auto"/>
        <w:tabs>
          <w:tab w:val="left" w:pos="1220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6D26CC">
        <w:rPr>
          <w:sz w:val="28"/>
          <w:szCs w:val="28"/>
        </w:rPr>
        <w:t>Название профессионального навыка:</w:t>
      </w:r>
      <w:r w:rsidR="003D31BD" w:rsidRPr="006D26CC">
        <w:rPr>
          <w:sz w:val="28"/>
          <w:szCs w:val="28"/>
        </w:rPr>
        <w:t xml:space="preserve"> </w:t>
      </w:r>
      <w:r w:rsidRPr="006D26CC">
        <w:rPr>
          <w:sz w:val="28"/>
          <w:szCs w:val="28"/>
        </w:rPr>
        <w:t>Каменщик</w:t>
      </w:r>
    </w:p>
    <w:p w:rsidR="00254689" w:rsidRPr="006D26CC" w:rsidRDefault="00254689" w:rsidP="00273EE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Каменщик по укладке кирпича обучен выполнять следующие работы:</w:t>
      </w:r>
    </w:p>
    <w:p w:rsidR="00254689" w:rsidRPr="006D26CC" w:rsidRDefault="00254689" w:rsidP="00273EE1">
      <w:pPr>
        <w:widowControl/>
        <w:numPr>
          <w:ilvl w:val="0"/>
          <w:numId w:val="37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Выбирать и подготавливать цементные растворы;</w:t>
      </w:r>
    </w:p>
    <w:p w:rsidR="00254689" w:rsidRPr="006D26CC" w:rsidRDefault="00254689" w:rsidP="00273EE1">
      <w:pPr>
        <w:widowControl/>
        <w:numPr>
          <w:ilvl w:val="0"/>
          <w:numId w:val="37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Строить внутренние / внешние стены и перегородки;</w:t>
      </w:r>
    </w:p>
    <w:p w:rsidR="00254689" w:rsidRPr="006D26CC" w:rsidRDefault="00254689" w:rsidP="00273EE1">
      <w:pPr>
        <w:widowControl/>
        <w:numPr>
          <w:ilvl w:val="0"/>
          <w:numId w:val="37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Устанавливать изоляцию на каменные стены;</w:t>
      </w:r>
    </w:p>
    <w:p w:rsidR="00254689" w:rsidRPr="006D26CC" w:rsidRDefault="00254689" w:rsidP="00273EE1">
      <w:pPr>
        <w:widowControl/>
        <w:numPr>
          <w:ilvl w:val="0"/>
          <w:numId w:val="37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Укладывать лекальные кирпичи или камни при строительства  промышленных и жилых зданий</w:t>
      </w:r>
    </w:p>
    <w:p w:rsidR="00254689" w:rsidRPr="006D26CC" w:rsidRDefault="00254689" w:rsidP="00273EE1">
      <w:pPr>
        <w:widowControl/>
        <w:numPr>
          <w:ilvl w:val="0"/>
          <w:numId w:val="37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Применять огнеупорный кирпич для строительства печных труб и дымоходов;</w:t>
      </w:r>
    </w:p>
    <w:p w:rsidR="00254689" w:rsidRPr="006D26CC" w:rsidRDefault="00254689" w:rsidP="00273EE1">
      <w:pPr>
        <w:widowControl/>
        <w:numPr>
          <w:ilvl w:val="0"/>
          <w:numId w:val="37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Применять кислотоупорный кирпич для строительства сушилен и резервуаров;</w:t>
      </w:r>
    </w:p>
    <w:p w:rsidR="00254689" w:rsidRPr="006D26CC" w:rsidRDefault="00254689" w:rsidP="00273EE1">
      <w:pPr>
        <w:widowControl/>
        <w:numPr>
          <w:ilvl w:val="0"/>
          <w:numId w:val="37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Создавать стены садов,  арки, внутренние дворики, балконы, выполнять мощение дорожек, террас, выполнять кладку лестниц;</w:t>
      </w:r>
    </w:p>
    <w:p w:rsidR="00254689" w:rsidRPr="006D26CC" w:rsidRDefault="00254689" w:rsidP="00273EE1">
      <w:pPr>
        <w:widowControl/>
        <w:numPr>
          <w:ilvl w:val="0"/>
          <w:numId w:val="37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Выполнять точную резку камня, кирпича, блоков и других плотных строительных материалов;</w:t>
      </w:r>
    </w:p>
    <w:p w:rsidR="00254689" w:rsidRPr="006D26CC" w:rsidRDefault="00254689" w:rsidP="00273EE1">
      <w:pPr>
        <w:widowControl/>
        <w:numPr>
          <w:ilvl w:val="0"/>
          <w:numId w:val="37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Армировать каменные сооружения при помощи болтов, стяжек или металлической сетки.</w:t>
      </w:r>
    </w:p>
    <w:p w:rsidR="00254689" w:rsidRPr="006D26CC" w:rsidRDefault="00254689" w:rsidP="00273EE1">
      <w:pPr>
        <w:pStyle w:val="8"/>
        <w:shd w:val="clear" w:color="auto" w:fill="auto"/>
        <w:tabs>
          <w:tab w:val="left" w:pos="1220"/>
        </w:tabs>
        <w:spacing w:before="0" w:after="0" w:line="276" w:lineRule="auto"/>
        <w:ind w:firstLine="709"/>
        <w:jc w:val="both"/>
        <w:rPr>
          <w:rStyle w:val="14"/>
          <w:sz w:val="28"/>
          <w:szCs w:val="28"/>
        </w:rPr>
      </w:pPr>
      <w:r w:rsidRPr="006D26CC">
        <w:rPr>
          <w:sz w:val="28"/>
          <w:szCs w:val="28"/>
        </w:rPr>
        <w:t xml:space="preserve">Профессия </w:t>
      </w:r>
      <w:r w:rsidR="00D26D07" w:rsidRPr="006D26CC">
        <w:rPr>
          <w:sz w:val="28"/>
          <w:szCs w:val="28"/>
        </w:rPr>
        <w:t>«каменщик</w:t>
      </w:r>
      <w:r w:rsidRPr="006D26CC">
        <w:rPr>
          <w:sz w:val="28"/>
          <w:szCs w:val="28"/>
        </w:rPr>
        <w:t xml:space="preserve"> по укладке кирпича</w:t>
      </w:r>
      <w:r w:rsidR="00D26D07" w:rsidRPr="006D26CC">
        <w:rPr>
          <w:sz w:val="28"/>
          <w:szCs w:val="28"/>
        </w:rPr>
        <w:t>»</w:t>
      </w:r>
      <w:r w:rsidRPr="006D26CC">
        <w:rPr>
          <w:sz w:val="28"/>
          <w:szCs w:val="28"/>
        </w:rPr>
        <w:t xml:space="preserve"> требует выносливости, концентрации, умения планировать и составлять графики работы; также каменщику необходимы разнообразные практические навыки, компетентность в укладке </w:t>
      </w:r>
      <w:r w:rsidRPr="006D26CC">
        <w:rPr>
          <w:sz w:val="28"/>
          <w:szCs w:val="28"/>
        </w:rPr>
        <w:lastRenderedPageBreak/>
        <w:t>кирпича, внимание к деталям, аккуратность</w:t>
      </w:r>
    </w:p>
    <w:p w:rsidR="00D67997" w:rsidRPr="00180E98" w:rsidRDefault="002602C7" w:rsidP="00180E98">
      <w:pPr>
        <w:pStyle w:val="8"/>
        <w:shd w:val="clear" w:color="auto" w:fill="auto"/>
        <w:tabs>
          <w:tab w:val="left" w:pos="1220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6D26CC">
        <w:rPr>
          <w:rStyle w:val="14"/>
          <w:sz w:val="28"/>
          <w:szCs w:val="28"/>
        </w:rPr>
        <w:t>Каменщики по кладке кирпича работают на объектах коммерческого и жилищного строительства, где они выполняют укладку  кирпича,</w:t>
      </w:r>
      <w:r w:rsidR="005B0A72" w:rsidRPr="006D26CC">
        <w:rPr>
          <w:rStyle w:val="14"/>
          <w:sz w:val="28"/>
          <w:szCs w:val="28"/>
        </w:rPr>
        <w:t xml:space="preserve"> </w:t>
      </w:r>
      <w:r w:rsidRPr="006D26CC">
        <w:rPr>
          <w:rStyle w:val="14"/>
          <w:sz w:val="28"/>
          <w:szCs w:val="28"/>
        </w:rPr>
        <w:t>каменных блоков,</w:t>
      </w:r>
      <w:r w:rsidR="005B0A72" w:rsidRPr="006D26CC">
        <w:rPr>
          <w:rStyle w:val="14"/>
          <w:sz w:val="28"/>
          <w:szCs w:val="28"/>
        </w:rPr>
        <w:t xml:space="preserve"> </w:t>
      </w:r>
      <w:r w:rsidRPr="006D26CC">
        <w:rPr>
          <w:rStyle w:val="14"/>
          <w:sz w:val="28"/>
          <w:szCs w:val="28"/>
        </w:rPr>
        <w:t xml:space="preserve">стеклянных или керамических блоков для строительства внешних и </w:t>
      </w:r>
      <w:r w:rsidR="00F22145" w:rsidRPr="006D26CC">
        <w:rPr>
          <w:rStyle w:val="14"/>
          <w:sz w:val="28"/>
          <w:szCs w:val="28"/>
        </w:rPr>
        <w:t>внутренних</w:t>
      </w:r>
      <w:r w:rsidRPr="006D26CC">
        <w:rPr>
          <w:rStyle w:val="14"/>
          <w:sz w:val="28"/>
          <w:szCs w:val="28"/>
        </w:rPr>
        <w:t xml:space="preserve"> </w:t>
      </w:r>
      <w:r w:rsidR="005B0A72" w:rsidRPr="006D26CC">
        <w:rPr>
          <w:rStyle w:val="14"/>
          <w:sz w:val="28"/>
          <w:szCs w:val="28"/>
        </w:rPr>
        <w:t>стен, перегородок, каминов, печ</w:t>
      </w:r>
      <w:r w:rsidRPr="006D26CC">
        <w:rPr>
          <w:rStyle w:val="14"/>
          <w:sz w:val="28"/>
          <w:szCs w:val="28"/>
        </w:rPr>
        <w:t>ей, дымоходов и т.п.</w:t>
      </w:r>
    </w:p>
    <w:p w:rsidR="0040604F" w:rsidRPr="00D67997" w:rsidRDefault="00D67997" w:rsidP="00273EE1">
      <w:pPr>
        <w:pStyle w:val="22"/>
        <w:shd w:val="clear" w:color="auto" w:fill="auto"/>
        <w:tabs>
          <w:tab w:val="left" w:pos="1220"/>
        </w:tabs>
        <w:spacing w:before="0" w:line="276" w:lineRule="auto"/>
        <w:jc w:val="both"/>
        <w:rPr>
          <w:rStyle w:val="23"/>
          <w:bCs/>
          <w:i/>
          <w:sz w:val="28"/>
          <w:szCs w:val="28"/>
        </w:rPr>
      </w:pPr>
      <w:r>
        <w:rPr>
          <w:rStyle w:val="23"/>
          <w:bCs/>
          <w:sz w:val="28"/>
          <w:szCs w:val="28"/>
        </w:rPr>
        <w:t xml:space="preserve">         </w:t>
      </w:r>
      <w:r w:rsidR="001B7680" w:rsidRPr="00D67997">
        <w:rPr>
          <w:rStyle w:val="23"/>
          <w:bCs/>
          <w:i/>
          <w:sz w:val="28"/>
          <w:szCs w:val="28"/>
        </w:rPr>
        <w:t>Требования к квалификации</w:t>
      </w:r>
    </w:p>
    <w:p w:rsidR="005B0A72" w:rsidRPr="006D26CC" w:rsidRDefault="005B0A72" w:rsidP="00273EE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В ходе выполнения трех модулей задания, перечисленных ниже, будут подвергаться проверке следующие навыки:</w:t>
      </w:r>
    </w:p>
    <w:p w:rsidR="005B0A72" w:rsidRPr="006D26CC" w:rsidRDefault="005B0A72" w:rsidP="00273EE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  <w:u w:val="single"/>
        </w:rPr>
        <w:t>Рабочее окружение</w:t>
      </w:r>
    </w:p>
    <w:p w:rsidR="005B0A72" w:rsidRPr="006D26CC" w:rsidRDefault="005B0A72" w:rsidP="00273EE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Знание и понимание рабочего окружения:</w:t>
      </w:r>
    </w:p>
    <w:p w:rsidR="005B0A72" w:rsidRPr="006D26CC" w:rsidRDefault="005B0A72" w:rsidP="00273EE1">
      <w:pPr>
        <w:widowControl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Необходимая санитарно-гигиеническая документация, документация по технике безопасности;</w:t>
      </w:r>
    </w:p>
    <w:p w:rsidR="005B0A72" w:rsidRPr="006D26CC" w:rsidRDefault="005B0A72" w:rsidP="00273EE1">
      <w:pPr>
        <w:widowControl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Определение возможностей разумного использования ресурсов как в рамках конкурса, так и в отрасли в целом.</w:t>
      </w:r>
    </w:p>
    <w:p w:rsidR="005B0A72" w:rsidRPr="006D26CC" w:rsidRDefault="005B0A72" w:rsidP="00273EE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Умение:</w:t>
      </w:r>
    </w:p>
    <w:p w:rsidR="005B0A72" w:rsidRPr="006D26CC" w:rsidRDefault="005B0A72" w:rsidP="00273EE1">
      <w:pPr>
        <w:widowControl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Ознакомиться с правилами гигиены труда и техники безопасности;</w:t>
      </w:r>
    </w:p>
    <w:p w:rsidR="005B0A72" w:rsidRPr="006D26CC" w:rsidRDefault="005B0A72" w:rsidP="00273EE1">
      <w:pPr>
        <w:widowControl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Поддерживать порядок и безопасность на рабочей площадке;</w:t>
      </w:r>
    </w:p>
    <w:p w:rsidR="005B0A72" w:rsidRPr="006D26CC" w:rsidRDefault="005B0A72" w:rsidP="00273EE1">
      <w:pPr>
        <w:widowControl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Безопасно обращаться с любым оборудованием;</w:t>
      </w:r>
    </w:p>
    <w:p w:rsidR="005B0A72" w:rsidRPr="006D26CC" w:rsidRDefault="005B0A72" w:rsidP="00273EE1">
      <w:pPr>
        <w:widowControl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Выбирать и использовать необходимые средства индивидуальной защиты;</w:t>
      </w:r>
    </w:p>
    <w:p w:rsidR="005B0A72" w:rsidRPr="006D26CC" w:rsidRDefault="005B0A72" w:rsidP="00273EE1">
      <w:pPr>
        <w:widowControl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Аккуратно работать в своей рабочей / конкурсной среде;</w:t>
      </w:r>
    </w:p>
    <w:p w:rsidR="005B0A72" w:rsidRPr="00180E98" w:rsidRDefault="005B0A72" w:rsidP="00180E98">
      <w:pPr>
        <w:widowControl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Действовать в соответствии с инструкциями по технике безопасности, полученными от официальных лиц конкурса.</w:t>
      </w:r>
    </w:p>
    <w:p w:rsidR="005B0A72" w:rsidRPr="006D26CC" w:rsidRDefault="005B0A72" w:rsidP="00273EE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  <w:u w:val="single"/>
        </w:rPr>
        <w:t>Чтение чертежей</w:t>
      </w:r>
    </w:p>
    <w:p w:rsidR="005B0A72" w:rsidRPr="006D26CC" w:rsidRDefault="005B0A72" w:rsidP="00273EE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Знание и понимание принципов чтения чертежей:</w:t>
      </w:r>
    </w:p>
    <w:p w:rsidR="005B0A72" w:rsidRPr="006D26CC" w:rsidRDefault="005B0A72" w:rsidP="00273EE1">
      <w:pPr>
        <w:widowControl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Чтение и понимание строительных чертежей;</w:t>
      </w:r>
    </w:p>
    <w:p w:rsidR="005B0A72" w:rsidRPr="006D26CC" w:rsidRDefault="005B0A72" w:rsidP="00273EE1">
      <w:pPr>
        <w:widowControl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Определение неточностей, ошибок  в чертежах или вопросов, требующих пояснения.</w:t>
      </w:r>
    </w:p>
    <w:p w:rsidR="005B0A72" w:rsidRPr="006D26CC" w:rsidRDefault="005B0A72" w:rsidP="00273EE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Умение:</w:t>
      </w:r>
    </w:p>
    <w:p w:rsidR="005B0A72" w:rsidRPr="006D26CC" w:rsidRDefault="005B0A72" w:rsidP="00273EE1">
      <w:pPr>
        <w:widowControl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Строить кирпичные модульные проекты в соответствии с чертежами и инструкциями;</w:t>
      </w:r>
    </w:p>
    <w:p w:rsidR="005B0A72" w:rsidRPr="006D26CC" w:rsidRDefault="005B0A72" w:rsidP="00273EE1">
      <w:pPr>
        <w:widowControl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Размечать местоположения, точки отсчета и линии проектов в соответствии с планами и техническими заданиями;</w:t>
      </w:r>
    </w:p>
    <w:p w:rsidR="00372178" w:rsidRPr="00180E98" w:rsidRDefault="005B0A72" w:rsidP="00180E98">
      <w:pPr>
        <w:widowControl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Определять и проверять количество материалов, необходимых для строительства указанных проектов.</w:t>
      </w:r>
    </w:p>
    <w:p w:rsidR="005B0A72" w:rsidRPr="006D26CC" w:rsidRDefault="005B0A72" w:rsidP="00273EE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  <w:u w:val="single"/>
        </w:rPr>
        <w:t>Кирпичное строительство</w:t>
      </w:r>
    </w:p>
    <w:p w:rsidR="005B0A72" w:rsidRPr="006D26CC" w:rsidRDefault="005B0A72" w:rsidP="00273EE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Знание и понимание принципов кирпичного  строительства:</w:t>
      </w:r>
    </w:p>
    <w:p w:rsidR="005B0A72" w:rsidRPr="006D26CC" w:rsidRDefault="005B0A72" w:rsidP="00273EE1">
      <w:pPr>
        <w:widowControl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lastRenderedPageBreak/>
        <w:t>Применение горизонтальных, вертикальны</w:t>
      </w:r>
      <w:r w:rsidR="006D26CC">
        <w:rPr>
          <w:rFonts w:ascii="Times New Roman" w:hAnsi="Times New Roman" w:cs="Times New Roman"/>
          <w:sz w:val="28"/>
          <w:szCs w:val="28"/>
        </w:rPr>
        <w:t xml:space="preserve">х и наклонных швов в кирпичном </w:t>
      </w:r>
      <w:r w:rsidRPr="006D26CC">
        <w:rPr>
          <w:rFonts w:ascii="Times New Roman" w:hAnsi="Times New Roman" w:cs="Times New Roman"/>
          <w:sz w:val="28"/>
          <w:szCs w:val="28"/>
        </w:rPr>
        <w:t>строительстве;</w:t>
      </w:r>
    </w:p>
    <w:p w:rsidR="005B0A72" w:rsidRPr="006D26CC" w:rsidRDefault="005B0A72" w:rsidP="00273EE1">
      <w:pPr>
        <w:widowControl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Точная резка и укладка кирпичей / блоков для образования декоративных элементов;</w:t>
      </w:r>
    </w:p>
    <w:p w:rsidR="005B0A72" w:rsidRPr="006D26CC" w:rsidRDefault="005B0A72" w:rsidP="00273EE1">
      <w:pPr>
        <w:widowControl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Расположение и укладка кирпичей / блоков в правильных положениях согласно высоким отраслевым стандартам.</w:t>
      </w:r>
    </w:p>
    <w:p w:rsidR="005B0A72" w:rsidRPr="006D26CC" w:rsidRDefault="005B0A72" w:rsidP="00273EE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Умение:</w:t>
      </w:r>
    </w:p>
    <w:p w:rsidR="005B0A72" w:rsidRPr="006D26CC" w:rsidRDefault="005B0A72" w:rsidP="00273EE1">
      <w:pPr>
        <w:widowControl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Строить сооружения из кирпича, включая высокотехничные конструкции, сохраняя точность:</w:t>
      </w:r>
    </w:p>
    <w:p w:rsidR="005B0A72" w:rsidRPr="006D26CC" w:rsidRDefault="005B0A72" w:rsidP="00273EE1">
      <w:pPr>
        <w:widowControl/>
        <w:numPr>
          <w:ilvl w:val="1"/>
          <w:numId w:val="3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Размеров;</w:t>
      </w:r>
    </w:p>
    <w:p w:rsidR="005B0A72" w:rsidRPr="006D26CC" w:rsidRDefault="005B0A72" w:rsidP="00273EE1">
      <w:pPr>
        <w:widowControl/>
        <w:numPr>
          <w:ilvl w:val="1"/>
          <w:numId w:val="3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Вертикалей;</w:t>
      </w:r>
    </w:p>
    <w:p w:rsidR="005B0A72" w:rsidRPr="006D26CC" w:rsidRDefault="005B0A72" w:rsidP="00273EE1">
      <w:pPr>
        <w:widowControl/>
        <w:numPr>
          <w:ilvl w:val="1"/>
          <w:numId w:val="3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Горизонталей;</w:t>
      </w:r>
    </w:p>
    <w:p w:rsidR="005B0A72" w:rsidRPr="006D26CC" w:rsidRDefault="005B0A72" w:rsidP="00273EE1">
      <w:pPr>
        <w:widowControl/>
        <w:numPr>
          <w:ilvl w:val="1"/>
          <w:numId w:val="3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Выравнивания;</w:t>
      </w:r>
    </w:p>
    <w:p w:rsidR="005B0A72" w:rsidRPr="006D26CC" w:rsidRDefault="005B0A72" w:rsidP="00273EE1">
      <w:pPr>
        <w:widowControl/>
        <w:numPr>
          <w:ilvl w:val="1"/>
          <w:numId w:val="3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Углов;</w:t>
      </w:r>
    </w:p>
    <w:p w:rsidR="005B0A72" w:rsidRPr="006D26CC" w:rsidRDefault="005B0A72" w:rsidP="00273EE1">
      <w:pPr>
        <w:widowControl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Размечать и строить кирпичные конструкции повышенной сложности: конструкции из кирпичей, поставленных стоймя, конструкции из кирпичей, поставленных на ребро, наклонная/срезанная кладка, изогнутая кладка, консольная кладка, орнаментальное соединение, скошенные стены, выступающая кладка, отступающая кладка, арочные проемы;</w:t>
      </w:r>
    </w:p>
    <w:p w:rsidR="005B0A72" w:rsidRPr="006D26CC" w:rsidRDefault="005B0A72" w:rsidP="00273EE1">
      <w:pPr>
        <w:widowControl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Устанавливать опорные камни или сводчатые крепи в соответствии с проектом (примечание: эти элементы должны быть пострены участником конкурса на конкурсе в течение времени, отведенного на это Экспертами);</w:t>
      </w:r>
    </w:p>
    <w:p w:rsidR="005B0A72" w:rsidRPr="006D26CC" w:rsidRDefault="005B0A72" w:rsidP="00273EE1">
      <w:pPr>
        <w:widowControl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Покрывать штукатуркой небольшие участки кирпичной кладки так, как это указано в проекте, добиваясь гладкой и однородной отделки;</w:t>
      </w:r>
    </w:p>
    <w:p w:rsidR="005B0A72" w:rsidRPr="00180E98" w:rsidRDefault="005B0A72" w:rsidP="00180E98">
      <w:pPr>
        <w:widowControl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Выполнять базовое мощение в соответствии с высокими отраслевыми стандартами, если конкурсное задание требует мощения.</w:t>
      </w:r>
    </w:p>
    <w:p w:rsidR="005B0A72" w:rsidRPr="006D26CC" w:rsidRDefault="005B0A72" w:rsidP="00273EE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  <w:u w:val="single"/>
        </w:rPr>
        <w:t>Обработка швов и презентация работы</w:t>
      </w:r>
    </w:p>
    <w:p w:rsidR="005B0A72" w:rsidRPr="006D26CC" w:rsidRDefault="005B0A72" w:rsidP="00273EE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Знание и понимание принципов обработки швов и презентации:</w:t>
      </w:r>
    </w:p>
    <w:p w:rsidR="005B0A72" w:rsidRPr="006D26CC" w:rsidRDefault="005B0A72" w:rsidP="00273EE1">
      <w:pPr>
        <w:widowControl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Понимание необходимости качественной презентации работы, повышающей привлекательность профессии каменщика по укладке кирпича;</w:t>
      </w:r>
    </w:p>
    <w:p w:rsidR="005B0A72" w:rsidRPr="006D26CC" w:rsidRDefault="005B0A72" w:rsidP="00273EE1">
      <w:pPr>
        <w:widowControl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Обработка швов всех готовых работ должна соответствовать представленным техническим заданиям;</w:t>
      </w:r>
    </w:p>
    <w:p w:rsidR="005B0A72" w:rsidRPr="006D26CC" w:rsidRDefault="005B0A72" w:rsidP="00273EE1">
      <w:pPr>
        <w:widowControl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В презентацию входит обработка конструкции щеткой, отделка и очистка конструкции, а также уборка и очистка всей площадки строительства.</w:t>
      </w:r>
    </w:p>
    <w:p w:rsidR="005B0A72" w:rsidRPr="006D26CC" w:rsidRDefault="005B0A72" w:rsidP="00273EE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 xml:space="preserve">Умение: </w:t>
      </w:r>
    </w:p>
    <w:p w:rsidR="005B0A72" w:rsidRPr="006D26CC" w:rsidRDefault="005B0A72" w:rsidP="00273EE1">
      <w:pPr>
        <w:widowControl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Применять заполнение вподрезку, впустошовку, полукруглую расшивку для обработки швов, в соответствии с высочайшими стандартами;</w:t>
      </w:r>
    </w:p>
    <w:p w:rsidR="005B0A72" w:rsidRPr="006D26CC" w:rsidRDefault="005B0A72" w:rsidP="00273EE1">
      <w:pPr>
        <w:widowControl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lastRenderedPageBreak/>
        <w:t>Очищать кирпичную кладку, используя разрешенные средства, так, чтобы убрать с поверхности стен отметины от мастерка, грязные пятна и строительный мусор;</w:t>
      </w:r>
    </w:p>
    <w:p w:rsidR="006D26CC" w:rsidRPr="00180E98" w:rsidRDefault="005B0A72" w:rsidP="00180E98">
      <w:pPr>
        <w:widowControl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Правильно и эффективно организовать утилизацию материалов: повторную переработку или вывоз мусора.</w:t>
      </w:r>
    </w:p>
    <w:p w:rsidR="005B0A72" w:rsidRPr="00D67997" w:rsidRDefault="005B0A72" w:rsidP="00273EE1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D67997">
        <w:rPr>
          <w:rFonts w:ascii="Times New Roman" w:hAnsi="Times New Roman"/>
          <w:b w:val="0"/>
          <w:sz w:val="28"/>
          <w:szCs w:val="28"/>
          <w:lang w:val="ru-RU"/>
        </w:rPr>
        <w:t>Практическая работа</w:t>
      </w:r>
    </w:p>
    <w:p w:rsidR="005B0A72" w:rsidRPr="00180E98" w:rsidRDefault="005B0A72" w:rsidP="00180E9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 xml:space="preserve">Конкурсное задание включает в себя строительство кирпичных стен, поверхностей из облицовочного и рядного кирпича, блоков из различных материалов. Сюда могут входить: декоративные кирпичные конструкции с выступами и отступами, скрепленные всевозможными способами связки, секции стен с сегментными, полукруглыми, треугольными, бочарными, пологими, готическими сводами, изогнутые стены, стены с полостями, а также гладкая отделка с использованием песка, известняка, цемента, мощение природными и искусственными материалами. </w:t>
      </w:r>
    </w:p>
    <w:p w:rsidR="0040604F" w:rsidRPr="00D67997" w:rsidRDefault="00D67997" w:rsidP="00273EE1">
      <w:pPr>
        <w:pStyle w:val="31"/>
        <w:keepNext/>
        <w:keepLines/>
        <w:shd w:val="clear" w:color="auto" w:fill="auto"/>
        <w:tabs>
          <w:tab w:val="left" w:pos="526"/>
        </w:tabs>
        <w:spacing w:before="0" w:line="276" w:lineRule="auto"/>
        <w:rPr>
          <w:b w:val="0"/>
          <w:i/>
          <w:sz w:val="28"/>
          <w:szCs w:val="28"/>
        </w:rPr>
      </w:pPr>
      <w:bookmarkStart w:id="0" w:name="bookmark2"/>
      <w:r w:rsidRPr="00D67997">
        <w:rPr>
          <w:b w:val="0"/>
          <w:i/>
          <w:sz w:val="28"/>
          <w:szCs w:val="28"/>
        </w:rPr>
        <w:t xml:space="preserve">          </w:t>
      </w:r>
      <w:r w:rsidR="001B7680" w:rsidRPr="00D67997">
        <w:rPr>
          <w:b w:val="0"/>
          <w:i/>
          <w:sz w:val="28"/>
          <w:szCs w:val="28"/>
        </w:rPr>
        <w:t>Организация проведения</w:t>
      </w:r>
      <w:bookmarkEnd w:id="0"/>
    </w:p>
    <w:p w:rsidR="0040604F" w:rsidRPr="006D26CC" w:rsidRDefault="007603F9" w:rsidP="00273EE1">
      <w:pPr>
        <w:pStyle w:val="8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6D26CC">
        <w:rPr>
          <w:sz w:val="28"/>
          <w:szCs w:val="28"/>
        </w:rPr>
        <w:t xml:space="preserve">Срок проведения </w:t>
      </w:r>
      <w:r w:rsidR="0083141B">
        <w:rPr>
          <w:color w:val="auto"/>
          <w:sz w:val="28"/>
          <w:szCs w:val="28"/>
        </w:rPr>
        <w:t>с 29 мая по 31мая 2018</w:t>
      </w:r>
      <w:r w:rsidR="001B7680" w:rsidRPr="006D26CC">
        <w:rPr>
          <w:color w:val="auto"/>
          <w:sz w:val="28"/>
          <w:szCs w:val="28"/>
        </w:rPr>
        <w:t>.</w:t>
      </w:r>
    </w:p>
    <w:p w:rsidR="0040604F" w:rsidRPr="00F73702" w:rsidRDefault="003A2B49" w:rsidP="00273EE1">
      <w:pPr>
        <w:pStyle w:val="8"/>
        <w:shd w:val="clear" w:color="auto" w:fill="auto"/>
        <w:spacing w:before="0" w:after="0" w:line="276" w:lineRule="auto"/>
        <w:ind w:firstLine="709"/>
        <w:jc w:val="both"/>
        <w:rPr>
          <w:color w:val="auto"/>
          <w:sz w:val="28"/>
          <w:szCs w:val="28"/>
        </w:rPr>
      </w:pPr>
      <w:r w:rsidRPr="006D26CC">
        <w:rPr>
          <w:sz w:val="28"/>
          <w:szCs w:val="28"/>
        </w:rPr>
        <w:t>Центр проведения - ГБПОУ «Южноуральск</w:t>
      </w:r>
      <w:r w:rsidR="006D26CC">
        <w:rPr>
          <w:sz w:val="28"/>
          <w:szCs w:val="28"/>
        </w:rPr>
        <w:t xml:space="preserve">ий государственный технический </w:t>
      </w:r>
      <w:r w:rsidRPr="006D26CC">
        <w:rPr>
          <w:sz w:val="28"/>
          <w:szCs w:val="28"/>
        </w:rPr>
        <w:t xml:space="preserve">колледж» Компетенция </w:t>
      </w:r>
      <w:r w:rsidR="0083141B">
        <w:rPr>
          <w:sz w:val="28"/>
          <w:szCs w:val="28"/>
        </w:rPr>
        <w:t>«</w:t>
      </w:r>
      <w:r w:rsidRPr="00F73702">
        <w:rPr>
          <w:color w:val="auto"/>
          <w:sz w:val="28"/>
          <w:szCs w:val="28"/>
        </w:rPr>
        <w:t>Кирпичная кладка</w:t>
      </w:r>
      <w:r w:rsidR="0083141B" w:rsidRPr="00F73702">
        <w:rPr>
          <w:color w:val="auto"/>
          <w:sz w:val="28"/>
          <w:szCs w:val="28"/>
        </w:rPr>
        <w:t>»</w:t>
      </w:r>
    </w:p>
    <w:p w:rsidR="0040604F" w:rsidRPr="006D26CC" w:rsidRDefault="001B7680" w:rsidP="00273EE1">
      <w:pPr>
        <w:pStyle w:val="8"/>
        <w:shd w:val="clear" w:color="auto" w:fill="auto"/>
        <w:spacing w:before="0" w:after="0" w:line="276" w:lineRule="auto"/>
        <w:ind w:firstLine="709"/>
        <w:jc w:val="both"/>
        <w:rPr>
          <w:color w:val="auto"/>
          <w:sz w:val="28"/>
          <w:szCs w:val="28"/>
        </w:rPr>
      </w:pPr>
      <w:r w:rsidRPr="00F73702">
        <w:rPr>
          <w:color w:val="auto"/>
          <w:sz w:val="28"/>
          <w:szCs w:val="28"/>
        </w:rPr>
        <w:t xml:space="preserve">Курс </w:t>
      </w:r>
      <w:r w:rsidR="009B111E" w:rsidRPr="00F73702">
        <w:rPr>
          <w:color w:val="auto"/>
          <w:sz w:val="28"/>
          <w:szCs w:val="28"/>
        </w:rPr>
        <w:t>–</w:t>
      </w:r>
      <w:r w:rsidRPr="00F73702">
        <w:rPr>
          <w:color w:val="auto"/>
          <w:sz w:val="28"/>
          <w:szCs w:val="28"/>
        </w:rPr>
        <w:t xml:space="preserve"> IV</w:t>
      </w:r>
      <w:r w:rsidR="009B111E" w:rsidRPr="00F73702">
        <w:rPr>
          <w:color w:val="auto"/>
          <w:sz w:val="28"/>
          <w:szCs w:val="28"/>
        </w:rPr>
        <w:t>, V; группы</w:t>
      </w:r>
      <w:r w:rsidR="00F73702">
        <w:rPr>
          <w:color w:val="auto"/>
          <w:sz w:val="28"/>
          <w:szCs w:val="28"/>
        </w:rPr>
        <w:t>: СЗ – 419</w:t>
      </w:r>
      <w:r w:rsidR="006D26CC" w:rsidRPr="00F73702">
        <w:rPr>
          <w:color w:val="auto"/>
          <w:sz w:val="28"/>
          <w:szCs w:val="28"/>
        </w:rPr>
        <w:t>/к;</w:t>
      </w:r>
      <w:r w:rsidR="00F73702">
        <w:rPr>
          <w:color w:val="auto"/>
          <w:sz w:val="28"/>
          <w:szCs w:val="28"/>
        </w:rPr>
        <w:t xml:space="preserve"> СЗ – 414/б; СЗ – 412/б; СЗ – 557</w:t>
      </w:r>
      <w:r w:rsidR="006D26CC" w:rsidRPr="006D26CC">
        <w:rPr>
          <w:color w:val="auto"/>
          <w:sz w:val="28"/>
          <w:szCs w:val="28"/>
        </w:rPr>
        <w:t>/б</w:t>
      </w:r>
      <w:r w:rsidRPr="006D26CC">
        <w:rPr>
          <w:color w:val="auto"/>
          <w:sz w:val="28"/>
          <w:szCs w:val="28"/>
        </w:rPr>
        <w:t>.</w:t>
      </w:r>
    </w:p>
    <w:p w:rsidR="0040604F" w:rsidRPr="006D26CC" w:rsidRDefault="001B7680" w:rsidP="00273EE1">
      <w:pPr>
        <w:pStyle w:val="8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6D26CC">
        <w:rPr>
          <w:sz w:val="28"/>
          <w:szCs w:val="28"/>
        </w:rPr>
        <w:t>Количе</w:t>
      </w:r>
      <w:r w:rsidR="00D67997">
        <w:rPr>
          <w:sz w:val="28"/>
          <w:szCs w:val="28"/>
        </w:rPr>
        <w:t>ство участников - 1</w:t>
      </w:r>
      <w:r w:rsidR="009B111E" w:rsidRPr="006D26CC">
        <w:rPr>
          <w:sz w:val="28"/>
          <w:szCs w:val="28"/>
        </w:rPr>
        <w:t>0</w:t>
      </w:r>
    </w:p>
    <w:p w:rsidR="00372178" w:rsidRDefault="00180E98" w:rsidP="008F4727">
      <w:pPr>
        <w:pStyle w:val="8"/>
        <w:shd w:val="clear" w:color="auto" w:fill="auto"/>
        <w:tabs>
          <w:tab w:val="left" w:pos="526"/>
        </w:tabs>
        <w:spacing w:before="0"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F3424" w:rsidRPr="00180E98">
        <w:rPr>
          <w:i/>
          <w:sz w:val="28"/>
          <w:szCs w:val="28"/>
        </w:rPr>
        <w:t>Форма</w:t>
      </w:r>
      <w:r w:rsidR="001B7680" w:rsidRPr="00180E98">
        <w:rPr>
          <w:i/>
          <w:sz w:val="28"/>
          <w:szCs w:val="28"/>
        </w:rPr>
        <w:t xml:space="preserve"> участия в экзамене</w:t>
      </w:r>
      <w:r w:rsidR="001B7680" w:rsidRPr="006D26CC">
        <w:rPr>
          <w:sz w:val="28"/>
          <w:szCs w:val="28"/>
        </w:rPr>
        <w:t xml:space="preserve"> - индивидуальный экзамен.</w:t>
      </w:r>
    </w:p>
    <w:p w:rsidR="006D26CC" w:rsidRPr="00B955D6" w:rsidRDefault="001B7680" w:rsidP="00180E98">
      <w:pPr>
        <w:pStyle w:val="25"/>
        <w:keepNext/>
        <w:keepLines/>
        <w:shd w:val="clear" w:color="auto" w:fill="auto"/>
        <w:tabs>
          <w:tab w:val="left" w:pos="634"/>
        </w:tabs>
        <w:spacing w:after="0" w:line="276" w:lineRule="auto"/>
        <w:ind w:right="20"/>
        <w:jc w:val="center"/>
        <w:rPr>
          <w:b w:val="0"/>
          <w:sz w:val="28"/>
          <w:szCs w:val="28"/>
        </w:rPr>
      </w:pPr>
      <w:bookmarkStart w:id="1" w:name="bookmark3"/>
      <w:r w:rsidRPr="00B955D6">
        <w:rPr>
          <w:rStyle w:val="26"/>
          <w:bCs/>
          <w:sz w:val="28"/>
          <w:szCs w:val="28"/>
        </w:rPr>
        <w:t>СТРУКТУРА ДЕМОНСТРАЦИОННОГО ЭКЗАМЕНА И СОДЕРЖАНИЕ ЭКЗАМЕНАЦИОННОГО ЗАДАНИЯ</w:t>
      </w:r>
      <w:bookmarkEnd w:id="1"/>
    </w:p>
    <w:p w:rsidR="0040604F" w:rsidRPr="006D26CC" w:rsidRDefault="001B7680" w:rsidP="00273EE1">
      <w:pPr>
        <w:pStyle w:val="8"/>
        <w:shd w:val="clear" w:color="auto" w:fill="auto"/>
        <w:spacing w:before="0" w:after="0" w:line="276" w:lineRule="auto"/>
        <w:ind w:left="20" w:right="20" w:firstLine="689"/>
        <w:jc w:val="both"/>
        <w:rPr>
          <w:sz w:val="28"/>
          <w:szCs w:val="28"/>
        </w:rPr>
      </w:pPr>
      <w:r w:rsidRPr="006D26CC">
        <w:rPr>
          <w:rStyle w:val="14"/>
          <w:sz w:val="28"/>
          <w:szCs w:val="28"/>
        </w:rPr>
        <w:t>Экзамен проводится для демонстрации и оценки квалификации в данной компетенции. Конкурсное задание состоит только из практической работы.</w:t>
      </w:r>
    </w:p>
    <w:p w:rsidR="0040604F" w:rsidRPr="00B955D6" w:rsidRDefault="001B7680" w:rsidP="00273EE1">
      <w:pPr>
        <w:pStyle w:val="8"/>
        <w:shd w:val="clear" w:color="auto" w:fill="auto"/>
        <w:tabs>
          <w:tab w:val="left" w:pos="1007"/>
        </w:tabs>
        <w:spacing w:before="0" w:after="0" w:line="276" w:lineRule="auto"/>
        <w:ind w:left="20" w:firstLine="689"/>
        <w:jc w:val="both"/>
        <w:rPr>
          <w:i/>
          <w:sz w:val="28"/>
          <w:szCs w:val="28"/>
        </w:rPr>
      </w:pPr>
      <w:r w:rsidRPr="00B955D6">
        <w:rPr>
          <w:rStyle w:val="14"/>
          <w:i/>
          <w:sz w:val="28"/>
          <w:szCs w:val="28"/>
        </w:rPr>
        <w:t>Основные понятия и их определения, сокращения и термины</w:t>
      </w:r>
    </w:p>
    <w:p w:rsidR="0040604F" w:rsidRPr="006D26CC" w:rsidRDefault="001B7680" w:rsidP="00273EE1">
      <w:pPr>
        <w:pStyle w:val="8"/>
        <w:shd w:val="clear" w:color="auto" w:fill="auto"/>
        <w:spacing w:before="0" w:after="0" w:line="276" w:lineRule="auto"/>
        <w:ind w:left="20" w:right="20" w:firstLine="689"/>
        <w:jc w:val="both"/>
        <w:rPr>
          <w:sz w:val="28"/>
          <w:szCs w:val="28"/>
        </w:rPr>
      </w:pPr>
      <w:r w:rsidRPr="006D26CC">
        <w:rPr>
          <w:rStyle w:val="14"/>
          <w:sz w:val="28"/>
          <w:szCs w:val="28"/>
        </w:rPr>
        <w:t>Для организации и проведения демонстрационного экзамена по стандартам Ворлдскиллс Россия используются и применяются следующие понятия.</w:t>
      </w:r>
    </w:p>
    <w:p w:rsidR="0040604F" w:rsidRPr="006D26CC" w:rsidRDefault="001B7680" w:rsidP="00273EE1">
      <w:pPr>
        <w:pStyle w:val="8"/>
        <w:shd w:val="clear" w:color="auto" w:fill="auto"/>
        <w:spacing w:before="0" w:after="0" w:line="276" w:lineRule="auto"/>
        <w:ind w:left="20" w:right="20" w:firstLine="689"/>
        <w:jc w:val="both"/>
        <w:rPr>
          <w:sz w:val="28"/>
          <w:szCs w:val="28"/>
        </w:rPr>
      </w:pPr>
      <w:r w:rsidRPr="006D26CC">
        <w:rPr>
          <w:rStyle w:val="ad"/>
          <w:sz w:val="28"/>
          <w:szCs w:val="28"/>
        </w:rPr>
        <w:t xml:space="preserve">Государственная итоговая аттестация (ГИА) </w:t>
      </w:r>
      <w:r w:rsidRPr="006D26CC">
        <w:rPr>
          <w:rStyle w:val="aa"/>
          <w:sz w:val="28"/>
          <w:szCs w:val="28"/>
        </w:rPr>
        <w:t>-</w:t>
      </w:r>
      <w:r w:rsidRPr="006D26CC">
        <w:rPr>
          <w:rStyle w:val="14"/>
          <w:sz w:val="28"/>
          <w:szCs w:val="28"/>
        </w:rPr>
        <w:t xml:space="preserve"> форма оценки степени и уровня освоения обучающимися образовательных программ, имеющих государственную аккредитацию.</w:t>
      </w:r>
    </w:p>
    <w:p w:rsidR="0040604F" w:rsidRPr="006D26CC" w:rsidRDefault="001B7680" w:rsidP="00273EE1">
      <w:pPr>
        <w:pStyle w:val="8"/>
        <w:shd w:val="clear" w:color="auto" w:fill="auto"/>
        <w:tabs>
          <w:tab w:val="center" w:pos="2574"/>
        </w:tabs>
        <w:spacing w:before="0" w:after="0" w:line="276" w:lineRule="auto"/>
        <w:ind w:left="20" w:right="20" w:firstLine="689"/>
        <w:jc w:val="both"/>
        <w:rPr>
          <w:sz w:val="28"/>
          <w:szCs w:val="28"/>
        </w:rPr>
      </w:pPr>
      <w:r w:rsidRPr="006D26CC">
        <w:rPr>
          <w:rStyle w:val="ad"/>
          <w:sz w:val="28"/>
          <w:szCs w:val="28"/>
        </w:rPr>
        <w:t>Техническое описание (ТО)</w:t>
      </w:r>
      <w:r w:rsidRPr="006D26CC">
        <w:rPr>
          <w:rStyle w:val="14"/>
          <w:sz w:val="28"/>
          <w:szCs w:val="28"/>
        </w:rPr>
        <w:t>- документ, определяющий название компетенции, последовательность выполнения задания, критерии оценки, требования к профессиональным навыкам участников, состав оборудования, компоненты,</w:t>
      </w:r>
      <w:r w:rsidRPr="006D26CC">
        <w:rPr>
          <w:rStyle w:val="14"/>
          <w:sz w:val="28"/>
          <w:szCs w:val="28"/>
        </w:rPr>
        <w:tab/>
        <w:t>оснастку, основное и дополнительное оборудование,</w:t>
      </w:r>
      <w:r w:rsidR="006D26CC">
        <w:rPr>
          <w:sz w:val="28"/>
          <w:szCs w:val="28"/>
        </w:rPr>
        <w:t xml:space="preserve"> </w:t>
      </w:r>
      <w:r w:rsidRPr="006D26CC">
        <w:rPr>
          <w:rStyle w:val="14"/>
          <w:sz w:val="28"/>
          <w:szCs w:val="28"/>
        </w:rPr>
        <w:t>требования по нормам охраны труда и технике безопасности, разрешенные и запрещенные к использованию материалы и оборудование.</w:t>
      </w:r>
    </w:p>
    <w:p w:rsidR="0040604F" w:rsidRPr="006D26CC" w:rsidRDefault="001B7680" w:rsidP="00273EE1">
      <w:pPr>
        <w:pStyle w:val="8"/>
        <w:shd w:val="clear" w:color="auto" w:fill="auto"/>
        <w:spacing w:before="0" w:after="0" w:line="276" w:lineRule="auto"/>
        <w:ind w:left="20" w:right="20" w:firstLine="689"/>
        <w:jc w:val="both"/>
        <w:rPr>
          <w:sz w:val="28"/>
          <w:szCs w:val="28"/>
        </w:rPr>
      </w:pPr>
      <w:r w:rsidRPr="006D26CC">
        <w:rPr>
          <w:rStyle w:val="ad"/>
          <w:sz w:val="28"/>
          <w:szCs w:val="28"/>
        </w:rPr>
        <w:t>Инфраструктурный лист (ИЛ)</w:t>
      </w:r>
      <w:r w:rsidRPr="006D26CC">
        <w:rPr>
          <w:rStyle w:val="14"/>
          <w:sz w:val="28"/>
          <w:szCs w:val="28"/>
        </w:rPr>
        <w:t xml:space="preserve">- список необходимых материалов и оборудования для проведения демонстрационного экзамена по определенной </w:t>
      </w:r>
      <w:r w:rsidRPr="006D26CC">
        <w:rPr>
          <w:rStyle w:val="14"/>
          <w:sz w:val="28"/>
          <w:szCs w:val="28"/>
        </w:rPr>
        <w:lastRenderedPageBreak/>
        <w:t>компетенции по стандартам Ворлдскиллс Россия.</w:t>
      </w:r>
    </w:p>
    <w:p w:rsidR="0040604F" w:rsidRPr="006D26CC" w:rsidRDefault="001B7680" w:rsidP="00273EE1">
      <w:pPr>
        <w:pStyle w:val="8"/>
        <w:shd w:val="clear" w:color="auto" w:fill="auto"/>
        <w:tabs>
          <w:tab w:val="center" w:pos="2574"/>
          <w:tab w:val="left" w:pos="3069"/>
          <w:tab w:val="right" w:pos="9391"/>
        </w:tabs>
        <w:spacing w:before="0" w:after="0" w:line="276" w:lineRule="auto"/>
        <w:ind w:left="20" w:right="20" w:firstLine="689"/>
        <w:jc w:val="both"/>
        <w:rPr>
          <w:sz w:val="28"/>
          <w:szCs w:val="28"/>
        </w:rPr>
      </w:pPr>
      <w:r w:rsidRPr="006D26CC">
        <w:rPr>
          <w:rStyle w:val="ad"/>
          <w:sz w:val="28"/>
          <w:szCs w:val="28"/>
        </w:rPr>
        <w:t xml:space="preserve">Эксперт </w:t>
      </w:r>
      <w:r w:rsidRPr="006D26CC">
        <w:rPr>
          <w:rStyle w:val="aa"/>
          <w:sz w:val="28"/>
          <w:szCs w:val="28"/>
        </w:rPr>
        <w:t>-</w:t>
      </w:r>
      <w:r w:rsidRPr="006D26CC">
        <w:rPr>
          <w:rStyle w:val="14"/>
          <w:sz w:val="28"/>
          <w:szCs w:val="28"/>
        </w:rPr>
        <w:t xml:space="preserve"> лицо, подтвердившее знания, умения и навыки по какой-либо компетенции в соответствии с требованиями Союза “Ворлдскиллс Россия» (сертифицированный эксперт Ворлдскиллс), а также лицо, прошедшее специализированную программу обучения, орг</w:t>
      </w:r>
      <w:r w:rsidR="006D26CC">
        <w:rPr>
          <w:rStyle w:val="14"/>
          <w:sz w:val="28"/>
          <w:szCs w:val="28"/>
        </w:rPr>
        <w:t xml:space="preserve">анизованную Союзом «Ворлдскиллс </w:t>
      </w:r>
      <w:r w:rsidRPr="006D26CC">
        <w:rPr>
          <w:rStyle w:val="14"/>
          <w:sz w:val="28"/>
          <w:szCs w:val="28"/>
        </w:rPr>
        <w:t>Россия»</w:t>
      </w:r>
      <w:r w:rsidRPr="006D26CC">
        <w:rPr>
          <w:rStyle w:val="14"/>
          <w:sz w:val="28"/>
          <w:szCs w:val="28"/>
        </w:rPr>
        <w:tab/>
      </w:r>
      <w:r w:rsidR="006D26CC">
        <w:rPr>
          <w:rStyle w:val="14"/>
          <w:sz w:val="28"/>
          <w:szCs w:val="28"/>
        </w:rPr>
        <w:t xml:space="preserve">и имеющее свидетельство о праве </w:t>
      </w:r>
      <w:r w:rsidRPr="006D26CC">
        <w:rPr>
          <w:rStyle w:val="14"/>
          <w:sz w:val="28"/>
          <w:szCs w:val="28"/>
        </w:rPr>
        <w:t>проведения</w:t>
      </w:r>
      <w:r w:rsidR="006D26CC">
        <w:rPr>
          <w:rStyle w:val="14"/>
          <w:sz w:val="28"/>
          <w:szCs w:val="28"/>
        </w:rPr>
        <w:t xml:space="preserve"> </w:t>
      </w:r>
      <w:r w:rsidRPr="006D26CC">
        <w:rPr>
          <w:rStyle w:val="14"/>
          <w:sz w:val="28"/>
          <w:szCs w:val="28"/>
        </w:rPr>
        <w:t>демонстрационного экзамена, корпоративных и региональных чемпионатов по стандартам Ворлдскиллс Россия.</w:t>
      </w:r>
    </w:p>
    <w:p w:rsidR="0040604F" w:rsidRPr="006D26CC" w:rsidRDefault="006D26CC" w:rsidP="00273EE1">
      <w:pPr>
        <w:pStyle w:val="33"/>
        <w:shd w:val="clear" w:color="auto" w:fill="auto"/>
        <w:tabs>
          <w:tab w:val="center" w:pos="2574"/>
          <w:tab w:val="left" w:pos="3069"/>
          <w:tab w:val="left" w:pos="5131"/>
          <w:tab w:val="right" w:pos="9391"/>
        </w:tabs>
        <w:spacing w:line="276" w:lineRule="auto"/>
        <w:ind w:left="20" w:firstLine="689"/>
        <w:rPr>
          <w:i w:val="0"/>
          <w:sz w:val="28"/>
          <w:szCs w:val="28"/>
        </w:rPr>
      </w:pPr>
      <w:r>
        <w:rPr>
          <w:rStyle w:val="34"/>
          <w:i/>
          <w:iCs/>
          <w:sz w:val="28"/>
          <w:szCs w:val="28"/>
        </w:rPr>
        <w:t xml:space="preserve">Главный эксперт на площадке </w:t>
      </w:r>
      <w:r w:rsidR="001B7680" w:rsidRPr="006D26CC">
        <w:rPr>
          <w:rStyle w:val="34"/>
          <w:i/>
          <w:iCs/>
          <w:sz w:val="28"/>
          <w:szCs w:val="28"/>
        </w:rPr>
        <w:t>(Главный эксперт)</w:t>
      </w:r>
      <w:r>
        <w:rPr>
          <w:rStyle w:val="34"/>
          <w:i/>
          <w:iCs/>
          <w:sz w:val="28"/>
          <w:szCs w:val="28"/>
        </w:rPr>
        <w:t xml:space="preserve"> </w:t>
      </w:r>
      <w:r w:rsidR="001B7680" w:rsidRPr="006D26CC">
        <w:rPr>
          <w:rStyle w:val="35"/>
          <w:i/>
          <w:iCs/>
          <w:sz w:val="28"/>
          <w:szCs w:val="28"/>
        </w:rPr>
        <w:t>-</w:t>
      </w:r>
      <w:r w:rsidR="001B7680" w:rsidRPr="006D26CC">
        <w:rPr>
          <w:rStyle w:val="36"/>
          <w:sz w:val="28"/>
          <w:szCs w:val="28"/>
        </w:rPr>
        <w:t xml:space="preserve"> эксперт,</w:t>
      </w:r>
      <w:r>
        <w:rPr>
          <w:rStyle w:val="36"/>
          <w:sz w:val="28"/>
          <w:szCs w:val="28"/>
        </w:rPr>
        <w:t xml:space="preserve"> </w:t>
      </w:r>
      <w:r w:rsidR="001B7680" w:rsidRPr="006D26CC">
        <w:rPr>
          <w:rStyle w:val="14"/>
          <w:i w:val="0"/>
          <w:sz w:val="28"/>
          <w:szCs w:val="28"/>
        </w:rPr>
        <w:t>определенный в соответствии с порядком, ус</w:t>
      </w:r>
      <w:r>
        <w:rPr>
          <w:rStyle w:val="14"/>
          <w:i w:val="0"/>
          <w:sz w:val="28"/>
          <w:szCs w:val="28"/>
        </w:rPr>
        <w:t xml:space="preserve">тановленным Союзом «Ворлдскиллс </w:t>
      </w:r>
      <w:r w:rsidR="001B7680" w:rsidRPr="006D26CC">
        <w:rPr>
          <w:rStyle w:val="14"/>
          <w:i w:val="0"/>
          <w:sz w:val="28"/>
          <w:szCs w:val="28"/>
        </w:rPr>
        <w:t>Россия»</w:t>
      </w:r>
      <w:r>
        <w:rPr>
          <w:rStyle w:val="14"/>
          <w:sz w:val="28"/>
          <w:szCs w:val="28"/>
        </w:rPr>
        <w:t xml:space="preserve"> </w:t>
      </w:r>
      <w:r w:rsidR="001B7680" w:rsidRPr="006D26CC">
        <w:rPr>
          <w:rStyle w:val="14"/>
          <w:i w:val="0"/>
          <w:sz w:val="28"/>
          <w:szCs w:val="28"/>
        </w:rPr>
        <w:t>ответственным</w:t>
      </w:r>
      <w:r w:rsidR="001B7680" w:rsidRPr="006D26CC">
        <w:rPr>
          <w:rStyle w:val="14"/>
          <w:i w:val="0"/>
          <w:sz w:val="28"/>
          <w:szCs w:val="28"/>
        </w:rPr>
        <w:tab/>
        <w:t xml:space="preserve">по </w:t>
      </w:r>
      <w:r w:rsidRPr="006D26CC">
        <w:rPr>
          <w:rStyle w:val="14"/>
          <w:i w:val="0"/>
          <w:sz w:val="28"/>
          <w:szCs w:val="28"/>
        </w:rPr>
        <w:t xml:space="preserve">организации и </w:t>
      </w:r>
      <w:r w:rsidR="001B7680" w:rsidRPr="006D26CC">
        <w:rPr>
          <w:rStyle w:val="14"/>
          <w:i w:val="0"/>
          <w:sz w:val="28"/>
          <w:szCs w:val="28"/>
        </w:rPr>
        <w:t>проведению</w:t>
      </w:r>
      <w:r w:rsidRPr="006D26CC">
        <w:rPr>
          <w:rStyle w:val="14"/>
          <w:i w:val="0"/>
          <w:sz w:val="28"/>
          <w:szCs w:val="28"/>
        </w:rPr>
        <w:t xml:space="preserve"> </w:t>
      </w:r>
      <w:r w:rsidR="001B7680" w:rsidRPr="006D26CC">
        <w:rPr>
          <w:rStyle w:val="14"/>
          <w:i w:val="0"/>
          <w:sz w:val="28"/>
          <w:szCs w:val="28"/>
        </w:rPr>
        <w:t>демонстрационного экзамена на определенной площадке по какой-либо компетенции и наделенный соответствующими полномочиями.</w:t>
      </w:r>
    </w:p>
    <w:p w:rsidR="0040604F" w:rsidRPr="006D26CC" w:rsidRDefault="001B7680" w:rsidP="00273EE1">
      <w:pPr>
        <w:pStyle w:val="8"/>
        <w:shd w:val="clear" w:color="auto" w:fill="auto"/>
        <w:spacing w:before="0" w:after="0" w:line="276" w:lineRule="auto"/>
        <w:ind w:left="20" w:right="20" w:firstLine="689"/>
        <w:jc w:val="both"/>
        <w:rPr>
          <w:sz w:val="28"/>
          <w:szCs w:val="28"/>
        </w:rPr>
      </w:pPr>
      <w:r w:rsidRPr="006D26CC">
        <w:rPr>
          <w:rStyle w:val="ad"/>
          <w:sz w:val="28"/>
          <w:szCs w:val="28"/>
        </w:rPr>
        <w:t xml:space="preserve">Технический эксперт </w:t>
      </w:r>
      <w:r w:rsidRPr="006D26CC">
        <w:rPr>
          <w:rStyle w:val="aa"/>
          <w:sz w:val="28"/>
          <w:szCs w:val="28"/>
        </w:rPr>
        <w:t>-</w:t>
      </w:r>
      <w:r w:rsidRPr="006D26CC">
        <w:rPr>
          <w:rStyle w:val="14"/>
          <w:sz w:val="28"/>
          <w:szCs w:val="28"/>
        </w:rPr>
        <w:t xml:space="preserve"> эксперт, отвечающий за техническое состояние оборудования и соблюдение всеми присутствующими на площадке лицами правил и норм охраны труда и техники безопасности (далее - ОТ и ТБ).</w:t>
      </w:r>
    </w:p>
    <w:p w:rsidR="0040604F" w:rsidRPr="006D26CC" w:rsidRDefault="001B7680" w:rsidP="00273EE1">
      <w:pPr>
        <w:pStyle w:val="8"/>
        <w:shd w:val="clear" w:color="auto" w:fill="auto"/>
        <w:spacing w:before="0" w:after="0" w:line="276" w:lineRule="auto"/>
        <w:ind w:left="20" w:right="20" w:firstLine="689"/>
        <w:jc w:val="both"/>
        <w:rPr>
          <w:sz w:val="28"/>
          <w:szCs w:val="28"/>
        </w:rPr>
      </w:pPr>
      <w:r w:rsidRPr="006D26CC">
        <w:rPr>
          <w:rStyle w:val="ad"/>
          <w:sz w:val="28"/>
          <w:szCs w:val="28"/>
        </w:rPr>
        <w:t>Экспертная группа</w:t>
      </w:r>
      <w:r w:rsidRPr="006D26CC">
        <w:rPr>
          <w:rStyle w:val="14"/>
          <w:sz w:val="28"/>
          <w:szCs w:val="28"/>
        </w:rPr>
        <w:t>- группа экспертов для оценки выполнения заданий демонстрационного экзамена на площадке по определенной компетенции.</w:t>
      </w:r>
    </w:p>
    <w:p w:rsidR="0040604F" w:rsidRPr="006D26CC" w:rsidRDefault="001B7680" w:rsidP="00273EE1">
      <w:pPr>
        <w:pStyle w:val="8"/>
        <w:shd w:val="clear" w:color="auto" w:fill="auto"/>
        <w:spacing w:before="0" w:after="0" w:line="276" w:lineRule="auto"/>
        <w:ind w:left="20" w:right="20" w:firstLine="689"/>
        <w:jc w:val="both"/>
        <w:rPr>
          <w:sz w:val="28"/>
          <w:szCs w:val="28"/>
        </w:rPr>
      </w:pPr>
      <w:r w:rsidRPr="006D26CC">
        <w:rPr>
          <w:rStyle w:val="ad"/>
          <w:sz w:val="28"/>
          <w:szCs w:val="28"/>
          <w:lang w:val="en-US"/>
        </w:rPr>
        <w:t>eSim</w:t>
      </w:r>
      <w:r w:rsidRPr="006D26CC">
        <w:rPr>
          <w:rStyle w:val="aa"/>
          <w:sz w:val="28"/>
          <w:szCs w:val="28"/>
        </w:rPr>
        <w:t>-</w:t>
      </w:r>
      <w:r w:rsidRPr="006D26CC">
        <w:rPr>
          <w:rStyle w:val="14"/>
          <w:sz w:val="28"/>
          <w:szCs w:val="28"/>
        </w:rPr>
        <w:t xml:space="preserve"> это система мониторинга, сбора и обработки результатов демонстрационного экзамена.</w:t>
      </w:r>
    </w:p>
    <w:p w:rsidR="0040604F" w:rsidRDefault="001B7680" w:rsidP="00273EE1">
      <w:pPr>
        <w:pStyle w:val="8"/>
        <w:shd w:val="clear" w:color="auto" w:fill="auto"/>
        <w:spacing w:before="0" w:after="0" w:line="276" w:lineRule="auto"/>
        <w:ind w:left="20" w:right="20" w:firstLine="689"/>
        <w:jc w:val="both"/>
        <w:rPr>
          <w:rStyle w:val="14"/>
          <w:sz w:val="28"/>
          <w:szCs w:val="28"/>
        </w:rPr>
      </w:pPr>
      <w:r w:rsidRPr="006D26CC">
        <w:rPr>
          <w:rStyle w:val="ad"/>
          <w:sz w:val="28"/>
          <w:szCs w:val="28"/>
        </w:rPr>
        <w:t xml:space="preserve">Комплект оценочных (контрольно-измерительных) материалов </w:t>
      </w:r>
      <w:r w:rsidRPr="006D26CC">
        <w:rPr>
          <w:rStyle w:val="ae"/>
          <w:sz w:val="28"/>
          <w:szCs w:val="28"/>
        </w:rPr>
        <w:t xml:space="preserve">- </w:t>
      </w:r>
      <w:r w:rsidRPr="006D26CC">
        <w:rPr>
          <w:rStyle w:val="14"/>
          <w:sz w:val="28"/>
          <w:szCs w:val="28"/>
        </w:rPr>
        <w:t>совокупность заданий, их спецификации, технических описаний оцениваемых компетенций, критериев и инструментов оценивания, обеспечивающих в целом оценку результатов выполнения заданий демонстрационного экзамена по стандартам Ворлдскиллс Россия.</w:t>
      </w:r>
    </w:p>
    <w:p w:rsidR="0040604F" w:rsidRPr="00B955D6" w:rsidRDefault="00B955D6" w:rsidP="00273EE1">
      <w:pPr>
        <w:pStyle w:val="8"/>
        <w:shd w:val="clear" w:color="auto" w:fill="auto"/>
        <w:tabs>
          <w:tab w:val="left" w:pos="1188"/>
        </w:tabs>
        <w:spacing w:before="0" w:after="0" w:line="276" w:lineRule="auto"/>
        <w:ind w:firstLine="0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         </w:t>
      </w:r>
      <w:r w:rsidR="001B7680" w:rsidRPr="00B955D6">
        <w:rPr>
          <w:i/>
          <w:sz w:val="28"/>
          <w:szCs w:val="28"/>
        </w:rPr>
        <w:t>Сопроводительная документация</w:t>
      </w:r>
    </w:p>
    <w:p w:rsidR="0040604F" w:rsidRPr="006D26CC" w:rsidRDefault="00B955D6" w:rsidP="00273EE1">
      <w:pPr>
        <w:pStyle w:val="8"/>
        <w:shd w:val="clear" w:color="auto" w:fill="auto"/>
        <w:tabs>
          <w:tab w:val="left" w:pos="1188"/>
        </w:tabs>
        <w:spacing w:before="0" w:after="0" w:line="276" w:lineRule="auto"/>
        <w:ind w:right="20" w:firstLine="0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</w:t>
      </w:r>
      <w:r w:rsidR="001B7680" w:rsidRPr="006D26CC">
        <w:rPr>
          <w:rStyle w:val="a6"/>
          <w:b w:val="0"/>
          <w:sz w:val="28"/>
          <w:szCs w:val="28"/>
        </w:rPr>
        <w:t>Экзаменационное задание</w:t>
      </w:r>
      <w:r w:rsidR="001B7680" w:rsidRPr="006D26CC">
        <w:rPr>
          <w:sz w:val="28"/>
          <w:szCs w:val="28"/>
        </w:rPr>
        <w:t xml:space="preserve"> - содержит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40604F" w:rsidRPr="006D26CC" w:rsidRDefault="001B7680" w:rsidP="00273EE1">
      <w:pPr>
        <w:pStyle w:val="8"/>
        <w:numPr>
          <w:ilvl w:val="0"/>
          <w:numId w:val="5"/>
        </w:numPr>
        <w:shd w:val="clear" w:color="auto" w:fill="auto"/>
        <w:tabs>
          <w:tab w:val="left" w:pos="203"/>
        </w:tabs>
        <w:spacing w:before="0" w:after="0" w:line="276" w:lineRule="auto"/>
        <w:ind w:left="20" w:firstLine="689"/>
        <w:jc w:val="both"/>
        <w:rPr>
          <w:sz w:val="28"/>
          <w:szCs w:val="28"/>
        </w:rPr>
      </w:pPr>
      <w:r w:rsidRPr="006D26CC">
        <w:rPr>
          <w:sz w:val="28"/>
          <w:szCs w:val="28"/>
          <w:lang w:val="en-US"/>
        </w:rPr>
        <w:t xml:space="preserve">«WorldSkillsRussia», </w:t>
      </w:r>
      <w:r w:rsidR="00EC2830">
        <w:rPr>
          <w:sz w:val="28"/>
          <w:szCs w:val="28"/>
        </w:rPr>
        <w:t>Техническое описание;</w:t>
      </w:r>
    </w:p>
    <w:p w:rsidR="0040604F" w:rsidRPr="006D26CC" w:rsidRDefault="001B7680" w:rsidP="00273EE1">
      <w:pPr>
        <w:pStyle w:val="8"/>
        <w:numPr>
          <w:ilvl w:val="0"/>
          <w:numId w:val="5"/>
        </w:numPr>
        <w:shd w:val="clear" w:color="auto" w:fill="auto"/>
        <w:tabs>
          <w:tab w:val="left" w:pos="203"/>
        </w:tabs>
        <w:spacing w:before="0" w:after="0" w:line="276" w:lineRule="auto"/>
        <w:ind w:left="20" w:firstLine="689"/>
        <w:jc w:val="both"/>
        <w:rPr>
          <w:sz w:val="28"/>
          <w:szCs w:val="28"/>
        </w:rPr>
      </w:pPr>
      <w:r w:rsidRPr="006D26CC">
        <w:rPr>
          <w:sz w:val="28"/>
          <w:szCs w:val="28"/>
          <w:lang w:val="en-US"/>
        </w:rPr>
        <w:t xml:space="preserve">«WorldSkillsRussia», </w:t>
      </w:r>
      <w:r w:rsidRPr="006D26CC">
        <w:rPr>
          <w:sz w:val="28"/>
          <w:szCs w:val="28"/>
        </w:rPr>
        <w:t>Правила проведения</w:t>
      </w:r>
      <w:r w:rsidR="00EC2830">
        <w:rPr>
          <w:sz w:val="28"/>
          <w:szCs w:val="28"/>
        </w:rPr>
        <w:t>;</w:t>
      </w:r>
    </w:p>
    <w:p w:rsidR="0040604F" w:rsidRPr="006D26CC" w:rsidRDefault="001B7680" w:rsidP="00273EE1">
      <w:pPr>
        <w:pStyle w:val="8"/>
        <w:numPr>
          <w:ilvl w:val="0"/>
          <w:numId w:val="5"/>
        </w:numPr>
        <w:shd w:val="clear" w:color="auto" w:fill="auto"/>
        <w:tabs>
          <w:tab w:val="left" w:pos="203"/>
        </w:tabs>
        <w:spacing w:before="0" w:after="0" w:line="276" w:lineRule="auto"/>
        <w:ind w:left="20" w:firstLine="689"/>
        <w:jc w:val="both"/>
        <w:rPr>
          <w:sz w:val="28"/>
          <w:szCs w:val="28"/>
        </w:rPr>
      </w:pPr>
      <w:r w:rsidRPr="006D26CC">
        <w:rPr>
          <w:sz w:val="28"/>
          <w:szCs w:val="28"/>
        </w:rPr>
        <w:t>Правила техники безопасности и санитарные нормы.</w:t>
      </w:r>
    </w:p>
    <w:p w:rsidR="00396465" w:rsidRPr="006D26CC" w:rsidRDefault="00396465" w:rsidP="00273EE1">
      <w:pPr>
        <w:pStyle w:val="8"/>
        <w:shd w:val="clear" w:color="auto" w:fill="auto"/>
        <w:tabs>
          <w:tab w:val="left" w:pos="203"/>
        </w:tabs>
        <w:spacing w:before="0" w:after="0" w:line="276" w:lineRule="auto"/>
        <w:ind w:left="20" w:firstLine="689"/>
        <w:jc w:val="both"/>
        <w:rPr>
          <w:i/>
          <w:sz w:val="28"/>
          <w:szCs w:val="28"/>
        </w:rPr>
      </w:pPr>
      <w:r w:rsidRPr="006D26CC">
        <w:rPr>
          <w:i/>
          <w:sz w:val="28"/>
          <w:szCs w:val="28"/>
        </w:rPr>
        <w:t>Требования к заданию</w:t>
      </w:r>
    </w:p>
    <w:p w:rsidR="00396465" w:rsidRPr="006D26CC" w:rsidRDefault="00396465" w:rsidP="00273EE1">
      <w:pPr>
        <w:spacing w:line="276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Задания должны включать в себя укладку примерно до 600 кирпичей и газобетонных блоков и натуральных камней. При определении окончательного количества кирпичей необходимо принимать во внимание сложность проекта. Задание должно включать в себя следующие типы работ, в следующих пропорциях:</w:t>
      </w:r>
    </w:p>
    <w:p w:rsidR="00396465" w:rsidRPr="006D26CC" w:rsidRDefault="00396465" w:rsidP="00273EE1">
      <w:pPr>
        <w:widowControl/>
        <w:numPr>
          <w:ilvl w:val="0"/>
          <w:numId w:val="39"/>
        </w:numPr>
        <w:suppressAutoHyphens/>
        <w:spacing w:line="276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70-85% кирпичная кладка;</w:t>
      </w:r>
    </w:p>
    <w:p w:rsidR="00396465" w:rsidRPr="006D26CC" w:rsidRDefault="00396465" w:rsidP="00273EE1">
      <w:pPr>
        <w:widowControl/>
        <w:numPr>
          <w:ilvl w:val="0"/>
          <w:numId w:val="39"/>
        </w:numPr>
        <w:suppressAutoHyphens/>
        <w:spacing w:line="276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10-15% блочная кладка;</w:t>
      </w:r>
    </w:p>
    <w:p w:rsidR="00396465" w:rsidRPr="006D26CC" w:rsidRDefault="00396465" w:rsidP="00273EE1">
      <w:pPr>
        <w:widowControl/>
        <w:numPr>
          <w:ilvl w:val="0"/>
          <w:numId w:val="39"/>
        </w:numPr>
        <w:suppressAutoHyphens/>
        <w:spacing w:line="276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7-8% отделка;</w:t>
      </w:r>
    </w:p>
    <w:p w:rsidR="00396465" w:rsidRPr="006D26CC" w:rsidRDefault="00396465" w:rsidP="00273EE1">
      <w:pPr>
        <w:widowControl/>
        <w:numPr>
          <w:ilvl w:val="0"/>
          <w:numId w:val="39"/>
        </w:numPr>
        <w:suppressAutoHyphens/>
        <w:spacing w:line="276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lastRenderedPageBreak/>
        <w:t>5-7% расположение сводов или других деталей;</w:t>
      </w:r>
    </w:p>
    <w:p w:rsidR="00396465" w:rsidRPr="006D26CC" w:rsidRDefault="00396465" w:rsidP="00273EE1">
      <w:pPr>
        <w:widowControl/>
        <w:numPr>
          <w:ilvl w:val="0"/>
          <w:numId w:val="39"/>
        </w:numPr>
        <w:suppressAutoHyphens/>
        <w:spacing w:line="276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Проект может включать в себя до 10% мощения;</w:t>
      </w:r>
    </w:p>
    <w:p w:rsidR="00396465" w:rsidRPr="006D26CC" w:rsidRDefault="00396465" w:rsidP="00273EE1">
      <w:pPr>
        <w:widowControl/>
        <w:numPr>
          <w:ilvl w:val="0"/>
          <w:numId w:val="39"/>
        </w:numPr>
        <w:suppressAutoHyphens/>
        <w:spacing w:line="276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>Резка кирпича (кроме резки под углом 90</w:t>
      </w:r>
      <w:r w:rsidRPr="006D26CC">
        <w:rPr>
          <w:rFonts w:ascii="Times New Roman" w:hAnsi="Times New Roman" w:cs="Times New Roman"/>
          <w:sz w:val="28"/>
          <w:szCs w:val="28"/>
        </w:rPr>
        <w:t>) ограничивается максимум 20% от общего числа кирпичей. Для маленьких модулей процент может быть повышен до 30%.</w:t>
      </w:r>
    </w:p>
    <w:p w:rsidR="00396465" w:rsidRPr="006D26CC" w:rsidRDefault="00396465" w:rsidP="00273EE1">
      <w:pPr>
        <w:spacing w:line="276" w:lineRule="auto"/>
        <w:ind w:left="20" w:firstLine="68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26CC">
        <w:rPr>
          <w:rFonts w:ascii="Times New Roman" w:hAnsi="Times New Roman" w:cs="Times New Roman"/>
          <w:color w:val="auto"/>
          <w:sz w:val="28"/>
          <w:szCs w:val="28"/>
        </w:rPr>
        <w:t xml:space="preserve">Примерная процентная доля резки должна быть представлена в предлагаемом задании. </w:t>
      </w:r>
    </w:p>
    <w:p w:rsidR="00396465" w:rsidRPr="006D26CC" w:rsidRDefault="00396465" w:rsidP="00273EE1">
      <w:pPr>
        <w:spacing w:line="276" w:lineRule="auto"/>
        <w:ind w:left="20" w:firstLine="68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26CC">
        <w:rPr>
          <w:rFonts w:ascii="Times New Roman" w:hAnsi="Times New Roman" w:cs="Times New Roman"/>
          <w:color w:val="auto"/>
          <w:sz w:val="28"/>
          <w:szCs w:val="28"/>
        </w:rPr>
        <w:t>Все предложения разрабатываются для стандартных размеров строительных материалов Предложения должны быть представлены в форме чертежа 1:10, желательно в цвете.</w:t>
      </w:r>
    </w:p>
    <w:p w:rsidR="00152DBD" w:rsidRPr="006D26CC" w:rsidRDefault="00EC2830" w:rsidP="00273EE1">
      <w:pPr>
        <w:spacing w:line="276" w:lineRule="auto"/>
        <w:ind w:left="20" w:firstLine="6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4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2DBD" w:rsidRPr="006D26CC">
        <w:rPr>
          <w:rFonts w:ascii="Times New Roman" w:hAnsi="Times New Roman" w:cs="Times New Roman"/>
          <w:i/>
          <w:sz w:val="28"/>
          <w:szCs w:val="28"/>
        </w:rPr>
        <w:t>Формат задания.</w:t>
      </w:r>
    </w:p>
    <w:p w:rsidR="00F4619D" w:rsidRPr="006D26CC" w:rsidRDefault="00F4619D" w:rsidP="00273EE1">
      <w:pPr>
        <w:spacing w:line="276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6D26CC">
        <w:rPr>
          <w:rFonts w:ascii="Times New Roman" w:hAnsi="Times New Roman" w:cs="Times New Roman"/>
          <w:sz w:val="28"/>
          <w:szCs w:val="28"/>
        </w:rPr>
        <w:t xml:space="preserve">Экзаменационное </w:t>
      </w:r>
      <w:r w:rsidR="00DC752E" w:rsidRPr="006D26CC">
        <w:rPr>
          <w:rFonts w:ascii="Times New Roman" w:hAnsi="Times New Roman" w:cs="Times New Roman"/>
          <w:sz w:val="28"/>
          <w:szCs w:val="28"/>
        </w:rPr>
        <w:t xml:space="preserve"> задание является модульным и состоит из 3 модулей. Модуль не считается полным до тех пор, пока не будет сделана попытка выполнить все виды обработки швов.</w:t>
      </w:r>
      <w:r w:rsidR="001F6520" w:rsidRPr="006D26CC">
        <w:rPr>
          <w:rFonts w:ascii="Times New Roman" w:hAnsi="Times New Roman" w:cs="Times New Roman"/>
          <w:sz w:val="28"/>
          <w:szCs w:val="28"/>
        </w:rPr>
        <w:t>.</w:t>
      </w:r>
    </w:p>
    <w:p w:rsidR="00C73CE5" w:rsidRPr="006D26CC" w:rsidRDefault="00EC2830" w:rsidP="00273EE1">
      <w:pPr>
        <w:pStyle w:val="33"/>
        <w:shd w:val="clear" w:color="auto" w:fill="auto"/>
        <w:tabs>
          <w:tab w:val="left" w:pos="2062"/>
        </w:tabs>
        <w:spacing w:line="276" w:lineRule="auto"/>
        <w:ind w:left="20" w:firstLine="689"/>
        <w:rPr>
          <w:sz w:val="28"/>
          <w:szCs w:val="28"/>
        </w:rPr>
      </w:pPr>
      <w:r w:rsidRPr="0083141B">
        <w:rPr>
          <w:rStyle w:val="34"/>
          <w:i/>
          <w:iCs/>
          <w:sz w:val="28"/>
          <w:szCs w:val="28"/>
        </w:rPr>
        <w:t xml:space="preserve"> </w:t>
      </w:r>
      <w:r w:rsidR="00C73CE5" w:rsidRPr="006D26CC">
        <w:rPr>
          <w:rStyle w:val="34"/>
          <w:i/>
          <w:iCs/>
          <w:sz w:val="28"/>
          <w:szCs w:val="28"/>
        </w:rPr>
        <w:t>Разработка задания</w:t>
      </w:r>
    </w:p>
    <w:p w:rsidR="00C73CE5" w:rsidRPr="006D26CC" w:rsidRDefault="00C73CE5" w:rsidP="00273EE1">
      <w:pPr>
        <w:pStyle w:val="8"/>
        <w:shd w:val="clear" w:color="auto" w:fill="auto"/>
        <w:spacing w:before="0" w:after="0" w:line="276" w:lineRule="auto"/>
        <w:ind w:left="20" w:right="20" w:firstLine="689"/>
        <w:jc w:val="both"/>
        <w:rPr>
          <w:sz w:val="28"/>
          <w:szCs w:val="28"/>
        </w:rPr>
      </w:pPr>
      <w:r w:rsidRPr="006D26CC">
        <w:rPr>
          <w:rStyle w:val="14"/>
          <w:sz w:val="28"/>
          <w:szCs w:val="28"/>
        </w:rPr>
        <w:t xml:space="preserve">Задания должны содержать все модули заданий Финала </w:t>
      </w:r>
      <w:r w:rsidRPr="006D26CC">
        <w:rPr>
          <w:rStyle w:val="14"/>
          <w:sz w:val="28"/>
          <w:szCs w:val="28"/>
          <w:lang w:val="en-US"/>
        </w:rPr>
        <w:t>IV</w:t>
      </w:r>
      <w:r w:rsidRPr="006D26CC">
        <w:rPr>
          <w:rStyle w:val="14"/>
          <w:sz w:val="28"/>
          <w:szCs w:val="28"/>
        </w:rPr>
        <w:t xml:space="preserve"> Национального чемпионата «Молодые профессионалы» </w:t>
      </w:r>
      <w:r w:rsidRPr="006D26CC">
        <w:rPr>
          <w:rStyle w:val="14"/>
          <w:sz w:val="28"/>
          <w:szCs w:val="28"/>
          <w:lang w:val="en-US"/>
        </w:rPr>
        <w:t>WorldSkillsRussia</w:t>
      </w:r>
    </w:p>
    <w:p w:rsidR="00C73CE5" w:rsidRPr="006D26CC" w:rsidRDefault="00EC2830" w:rsidP="00273EE1">
      <w:pPr>
        <w:pStyle w:val="33"/>
        <w:shd w:val="clear" w:color="auto" w:fill="auto"/>
        <w:tabs>
          <w:tab w:val="left" w:pos="1509"/>
        </w:tabs>
        <w:spacing w:line="276" w:lineRule="auto"/>
        <w:ind w:left="20" w:firstLine="689"/>
        <w:rPr>
          <w:sz w:val="28"/>
          <w:szCs w:val="28"/>
        </w:rPr>
      </w:pPr>
      <w:r w:rsidRPr="0083141B">
        <w:rPr>
          <w:rStyle w:val="34"/>
          <w:i/>
          <w:iCs/>
          <w:sz w:val="28"/>
          <w:szCs w:val="28"/>
        </w:rPr>
        <w:t xml:space="preserve"> </w:t>
      </w:r>
      <w:r w:rsidR="00C73CE5" w:rsidRPr="006D26CC">
        <w:rPr>
          <w:rStyle w:val="34"/>
          <w:i/>
          <w:iCs/>
          <w:sz w:val="28"/>
          <w:szCs w:val="28"/>
        </w:rPr>
        <w:t>Утверждение задания</w:t>
      </w:r>
    </w:p>
    <w:p w:rsidR="00C73CE5" w:rsidRPr="006D26CC" w:rsidRDefault="00C73CE5" w:rsidP="00273EE1">
      <w:pPr>
        <w:pStyle w:val="8"/>
        <w:shd w:val="clear" w:color="auto" w:fill="auto"/>
        <w:spacing w:before="0" w:after="0" w:line="276" w:lineRule="auto"/>
        <w:ind w:left="20" w:right="20" w:firstLine="689"/>
        <w:jc w:val="both"/>
        <w:rPr>
          <w:sz w:val="28"/>
          <w:szCs w:val="28"/>
        </w:rPr>
      </w:pPr>
      <w:r w:rsidRPr="006D26CC">
        <w:rPr>
          <w:rStyle w:val="14"/>
          <w:sz w:val="28"/>
          <w:szCs w:val="28"/>
        </w:rPr>
        <w:t>На экзамене все Эксперты разбиваются на группы. Каждой группе поручается проверка выполнимости отобранных для экзамена заданий. От группы потребуется:</w:t>
      </w:r>
    </w:p>
    <w:p w:rsidR="00C73CE5" w:rsidRPr="006D26CC" w:rsidRDefault="00C73CE5" w:rsidP="00273EE1">
      <w:pPr>
        <w:pStyle w:val="8"/>
        <w:numPr>
          <w:ilvl w:val="0"/>
          <w:numId w:val="5"/>
        </w:numPr>
        <w:shd w:val="clear" w:color="auto" w:fill="auto"/>
        <w:tabs>
          <w:tab w:val="left" w:pos="874"/>
        </w:tabs>
        <w:spacing w:before="0" w:after="0" w:line="276" w:lineRule="auto"/>
        <w:ind w:left="20" w:firstLine="689"/>
        <w:jc w:val="both"/>
        <w:rPr>
          <w:sz w:val="28"/>
          <w:szCs w:val="28"/>
        </w:rPr>
      </w:pPr>
      <w:r w:rsidRPr="006D26CC">
        <w:rPr>
          <w:rStyle w:val="14"/>
          <w:sz w:val="28"/>
          <w:szCs w:val="28"/>
        </w:rPr>
        <w:t>Проверить наличие всех документов</w:t>
      </w:r>
      <w:r w:rsidR="00EC2830">
        <w:rPr>
          <w:rStyle w:val="14"/>
          <w:sz w:val="28"/>
          <w:szCs w:val="28"/>
        </w:rPr>
        <w:t>;</w:t>
      </w:r>
    </w:p>
    <w:p w:rsidR="00C73CE5" w:rsidRPr="006D26CC" w:rsidRDefault="00C73CE5" w:rsidP="00273EE1">
      <w:pPr>
        <w:pStyle w:val="8"/>
        <w:numPr>
          <w:ilvl w:val="0"/>
          <w:numId w:val="5"/>
        </w:numPr>
        <w:shd w:val="clear" w:color="auto" w:fill="auto"/>
        <w:tabs>
          <w:tab w:val="left" w:pos="874"/>
        </w:tabs>
        <w:spacing w:before="0" w:after="0" w:line="276" w:lineRule="auto"/>
        <w:ind w:left="20" w:firstLine="689"/>
        <w:jc w:val="both"/>
        <w:rPr>
          <w:sz w:val="28"/>
          <w:szCs w:val="28"/>
        </w:rPr>
      </w:pPr>
      <w:r w:rsidRPr="006D26CC">
        <w:rPr>
          <w:rStyle w:val="14"/>
          <w:sz w:val="28"/>
          <w:szCs w:val="28"/>
        </w:rPr>
        <w:t>Проверить соответствие задания проектным критериям</w:t>
      </w:r>
      <w:r w:rsidR="00EC2830">
        <w:rPr>
          <w:rStyle w:val="14"/>
          <w:sz w:val="28"/>
          <w:szCs w:val="28"/>
        </w:rPr>
        <w:t>;</w:t>
      </w:r>
    </w:p>
    <w:p w:rsidR="00C73CE5" w:rsidRPr="006D26CC" w:rsidRDefault="00C73CE5" w:rsidP="00273EE1">
      <w:pPr>
        <w:pStyle w:val="8"/>
        <w:numPr>
          <w:ilvl w:val="0"/>
          <w:numId w:val="5"/>
        </w:numPr>
        <w:shd w:val="clear" w:color="auto" w:fill="auto"/>
        <w:tabs>
          <w:tab w:val="left" w:pos="874"/>
        </w:tabs>
        <w:spacing w:before="0" w:after="0" w:line="276" w:lineRule="auto"/>
        <w:ind w:left="20" w:firstLine="689"/>
        <w:jc w:val="both"/>
        <w:rPr>
          <w:sz w:val="28"/>
          <w:szCs w:val="28"/>
        </w:rPr>
      </w:pPr>
      <w:r w:rsidRPr="006D26CC">
        <w:rPr>
          <w:rStyle w:val="14"/>
          <w:sz w:val="28"/>
          <w:szCs w:val="28"/>
        </w:rPr>
        <w:t>Убедиться в выполнимости задания за отведенное время</w:t>
      </w:r>
      <w:r w:rsidR="00EC2830">
        <w:rPr>
          <w:rStyle w:val="14"/>
          <w:sz w:val="28"/>
          <w:szCs w:val="28"/>
        </w:rPr>
        <w:t>;</w:t>
      </w:r>
    </w:p>
    <w:p w:rsidR="00C73CE5" w:rsidRPr="006D26CC" w:rsidRDefault="00C73CE5" w:rsidP="00273EE1">
      <w:pPr>
        <w:pStyle w:val="8"/>
        <w:numPr>
          <w:ilvl w:val="0"/>
          <w:numId w:val="5"/>
        </w:numPr>
        <w:shd w:val="clear" w:color="auto" w:fill="auto"/>
        <w:tabs>
          <w:tab w:val="left" w:pos="874"/>
        </w:tabs>
        <w:spacing w:before="0" w:after="0" w:line="276" w:lineRule="auto"/>
        <w:ind w:left="20" w:firstLine="689"/>
        <w:jc w:val="both"/>
        <w:rPr>
          <w:sz w:val="28"/>
          <w:szCs w:val="28"/>
        </w:rPr>
      </w:pPr>
      <w:r w:rsidRPr="006D26CC">
        <w:rPr>
          <w:rStyle w:val="14"/>
          <w:sz w:val="28"/>
          <w:szCs w:val="28"/>
        </w:rPr>
        <w:t>Убедиться в адекватности предложенной системы начисления баллов</w:t>
      </w:r>
      <w:r w:rsidR="00EC2830">
        <w:rPr>
          <w:rStyle w:val="14"/>
          <w:sz w:val="28"/>
          <w:szCs w:val="28"/>
        </w:rPr>
        <w:t>.</w:t>
      </w:r>
    </w:p>
    <w:p w:rsidR="00C73CE5" w:rsidRPr="006D26CC" w:rsidRDefault="00C73CE5" w:rsidP="00273EE1">
      <w:pPr>
        <w:pStyle w:val="33"/>
        <w:shd w:val="clear" w:color="auto" w:fill="auto"/>
        <w:tabs>
          <w:tab w:val="left" w:pos="1509"/>
        </w:tabs>
        <w:spacing w:line="276" w:lineRule="auto"/>
        <w:ind w:left="20" w:firstLine="689"/>
        <w:rPr>
          <w:sz w:val="28"/>
          <w:szCs w:val="28"/>
        </w:rPr>
      </w:pPr>
      <w:r w:rsidRPr="006D26CC">
        <w:rPr>
          <w:rStyle w:val="34"/>
          <w:i/>
          <w:iCs/>
          <w:sz w:val="28"/>
          <w:szCs w:val="28"/>
        </w:rPr>
        <w:t>Выбор задания</w:t>
      </w:r>
    </w:p>
    <w:p w:rsidR="00C73CE5" w:rsidRPr="006D26CC" w:rsidRDefault="00C73CE5" w:rsidP="00273EE1">
      <w:pPr>
        <w:pStyle w:val="8"/>
        <w:shd w:val="clear" w:color="auto" w:fill="auto"/>
        <w:spacing w:before="0" w:after="0" w:line="276" w:lineRule="auto"/>
        <w:ind w:left="20" w:firstLine="689"/>
        <w:jc w:val="both"/>
        <w:rPr>
          <w:sz w:val="28"/>
          <w:szCs w:val="28"/>
        </w:rPr>
      </w:pPr>
      <w:r w:rsidRPr="006D26CC">
        <w:rPr>
          <w:rStyle w:val="14"/>
          <w:sz w:val="28"/>
          <w:szCs w:val="28"/>
        </w:rPr>
        <w:t>Выбор задания происходит следующим образом:</w:t>
      </w:r>
    </w:p>
    <w:p w:rsidR="00C73CE5" w:rsidRPr="006D26CC" w:rsidRDefault="00EC2830" w:rsidP="00273EE1">
      <w:pPr>
        <w:pStyle w:val="8"/>
        <w:shd w:val="clear" w:color="auto" w:fill="auto"/>
        <w:spacing w:before="0" w:after="0" w:line="276" w:lineRule="auto"/>
        <w:ind w:left="20" w:firstLine="689"/>
        <w:jc w:val="both"/>
        <w:rPr>
          <w:sz w:val="28"/>
          <w:szCs w:val="28"/>
        </w:rPr>
      </w:pPr>
      <w:r>
        <w:rPr>
          <w:rStyle w:val="14"/>
          <w:sz w:val="28"/>
          <w:szCs w:val="28"/>
        </w:rPr>
        <w:t xml:space="preserve">- </w:t>
      </w:r>
      <w:r w:rsidR="00C73CE5" w:rsidRPr="006D26CC">
        <w:rPr>
          <w:rStyle w:val="14"/>
          <w:sz w:val="28"/>
          <w:szCs w:val="28"/>
        </w:rPr>
        <w:t>К отбору допускаются только модули, соответствующие требованиям.</w:t>
      </w:r>
    </w:p>
    <w:p w:rsidR="00C73CE5" w:rsidRPr="006D26CC" w:rsidRDefault="00C73CE5" w:rsidP="00273EE1">
      <w:pPr>
        <w:pStyle w:val="33"/>
        <w:shd w:val="clear" w:color="auto" w:fill="auto"/>
        <w:tabs>
          <w:tab w:val="left" w:pos="1509"/>
        </w:tabs>
        <w:spacing w:line="276" w:lineRule="auto"/>
        <w:ind w:left="20" w:firstLine="689"/>
        <w:rPr>
          <w:sz w:val="28"/>
          <w:szCs w:val="28"/>
        </w:rPr>
      </w:pPr>
      <w:r w:rsidRPr="006D26CC">
        <w:rPr>
          <w:rStyle w:val="34"/>
          <w:i/>
          <w:iCs/>
          <w:sz w:val="28"/>
          <w:szCs w:val="28"/>
        </w:rPr>
        <w:t>Обнародование задания</w:t>
      </w:r>
    </w:p>
    <w:p w:rsidR="00C73CE5" w:rsidRPr="00EC2830" w:rsidRDefault="00880008" w:rsidP="00273EE1">
      <w:pPr>
        <w:pStyle w:val="8"/>
        <w:shd w:val="clear" w:color="auto" w:fill="auto"/>
        <w:spacing w:before="0" w:after="0" w:line="276" w:lineRule="auto"/>
        <w:ind w:left="20" w:firstLine="689"/>
        <w:jc w:val="both"/>
        <w:rPr>
          <w:i/>
          <w:sz w:val="28"/>
          <w:szCs w:val="28"/>
        </w:rPr>
      </w:pPr>
      <w:r w:rsidRPr="006D26CC">
        <w:rPr>
          <w:rStyle w:val="14"/>
          <w:sz w:val="28"/>
          <w:szCs w:val="28"/>
        </w:rPr>
        <w:t xml:space="preserve">Экзаменационное задание обнародовано на сайте колледжа </w:t>
      </w:r>
      <w:hyperlink r:id="rId8" w:history="1">
        <w:r w:rsidR="00EC2830" w:rsidRPr="00FB37B1">
          <w:rPr>
            <w:rStyle w:val="a3"/>
            <w:sz w:val="28"/>
            <w:szCs w:val="28"/>
            <w:lang w:val="en-US"/>
          </w:rPr>
          <w:t>www</w:t>
        </w:r>
        <w:r w:rsidR="00EC2830" w:rsidRPr="00FB37B1">
          <w:rPr>
            <w:rStyle w:val="a3"/>
            <w:sz w:val="28"/>
            <w:szCs w:val="28"/>
          </w:rPr>
          <w:t>.</w:t>
        </w:r>
        <w:r w:rsidR="00EC2830" w:rsidRPr="00FB37B1">
          <w:rPr>
            <w:rStyle w:val="a3"/>
            <w:i/>
            <w:sz w:val="28"/>
            <w:szCs w:val="28"/>
          </w:rPr>
          <w:t>sustec.ru</w:t>
        </w:r>
      </w:hyperlink>
      <w:r w:rsidR="00EC2830">
        <w:rPr>
          <w:rStyle w:val="14"/>
          <w:i/>
          <w:sz w:val="28"/>
          <w:szCs w:val="28"/>
        </w:rPr>
        <w:t>.</w:t>
      </w:r>
    </w:p>
    <w:p w:rsidR="00C73CE5" w:rsidRPr="006D26CC" w:rsidRDefault="00C73CE5" w:rsidP="00273EE1">
      <w:pPr>
        <w:pStyle w:val="33"/>
        <w:shd w:val="clear" w:color="auto" w:fill="auto"/>
        <w:tabs>
          <w:tab w:val="left" w:pos="1509"/>
        </w:tabs>
        <w:spacing w:line="276" w:lineRule="auto"/>
        <w:ind w:left="20" w:firstLine="689"/>
        <w:rPr>
          <w:sz w:val="28"/>
          <w:szCs w:val="28"/>
        </w:rPr>
      </w:pPr>
      <w:r w:rsidRPr="006D26CC">
        <w:rPr>
          <w:rStyle w:val="34"/>
          <w:i/>
          <w:iCs/>
          <w:sz w:val="28"/>
          <w:szCs w:val="28"/>
        </w:rPr>
        <w:t>Согласование задания (подготовка к экзамену)</w:t>
      </w:r>
    </w:p>
    <w:p w:rsidR="00C73CE5" w:rsidRPr="006D26CC" w:rsidRDefault="00C73CE5" w:rsidP="00273EE1">
      <w:pPr>
        <w:pStyle w:val="8"/>
        <w:shd w:val="clear" w:color="auto" w:fill="auto"/>
        <w:spacing w:before="0" w:after="0" w:line="276" w:lineRule="auto"/>
        <w:ind w:left="20" w:firstLine="689"/>
        <w:jc w:val="left"/>
        <w:rPr>
          <w:sz w:val="28"/>
          <w:szCs w:val="28"/>
        </w:rPr>
      </w:pPr>
      <w:r w:rsidRPr="006D26CC">
        <w:rPr>
          <w:rStyle w:val="14"/>
          <w:sz w:val="28"/>
          <w:szCs w:val="28"/>
        </w:rPr>
        <w:t xml:space="preserve">Согласованием </w:t>
      </w:r>
      <w:r w:rsidR="00C3311D" w:rsidRPr="006D26CC">
        <w:rPr>
          <w:rStyle w:val="14"/>
          <w:sz w:val="28"/>
          <w:szCs w:val="28"/>
        </w:rPr>
        <w:t>конкурсного задания занима</w:t>
      </w:r>
      <w:r w:rsidRPr="006D26CC">
        <w:rPr>
          <w:rStyle w:val="14"/>
          <w:sz w:val="28"/>
          <w:szCs w:val="28"/>
        </w:rPr>
        <w:t>т</w:t>
      </w:r>
      <w:r w:rsidR="00A06792" w:rsidRPr="006D26CC">
        <w:rPr>
          <w:rStyle w:val="14"/>
          <w:sz w:val="28"/>
          <w:szCs w:val="28"/>
        </w:rPr>
        <w:t>ь</w:t>
      </w:r>
      <w:r w:rsidRPr="006D26CC">
        <w:rPr>
          <w:rStyle w:val="14"/>
          <w:sz w:val="28"/>
          <w:szCs w:val="28"/>
        </w:rPr>
        <w:t>ся: Главный эксперт</w:t>
      </w:r>
      <w:r w:rsidR="00D52503" w:rsidRPr="006D26CC">
        <w:rPr>
          <w:rStyle w:val="14"/>
          <w:sz w:val="28"/>
          <w:szCs w:val="28"/>
        </w:rPr>
        <w:t>.</w:t>
      </w:r>
    </w:p>
    <w:p w:rsidR="00C73CE5" w:rsidRPr="006D26CC" w:rsidRDefault="00C73CE5" w:rsidP="00273EE1">
      <w:pPr>
        <w:pStyle w:val="33"/>
        <w:shd w:val="clear" w:color="auto" w:fill="auto"/>
        <w:tabs>
          <w:tab w:val="left" w:pos="1551"/>
        </w:tabs>
        <w:spacing w:line="276" w:lineRule="auto"/>
        <w:ind w:left="20" w:firstLine="689"/>
        <w:rPr>
          <w:rStyle w:val="36"/>
          <w:i/>
          <w:iCs/>
          <w:sz w:val="28"/>
          <w:szCs w:val="28"/>
        </w:rPr>
      </w:pPr>
      <w:r w:rsidRPr="006D26CC">
        <w:rPr>
          <w:rStyle w:val="34"/>
          <w:i/>
          <w:iCs/>
          <w:sz w:val="28"/>
          <w:szCs w:val="28"/>
        </w:rPr>
        <w:t>Изменение конкурсного задания во время конкурс</w:t>
      </w:r>
      <w:r w:rsidR="00C3311D" w:rsidRPr="006D26CC">
        <w:rPr>
          <w:rStyle w:val="34"/>
          <w:i/>
          <w:iCs/>
          <w:sz w:val="28"/>
          <w:szCs w:val="28"/>
        </w:rPr>
        <w:t>а</w:t>
      </w:r>
      <w:r w:rsidRPr="006D26CC">
        <w:rPr>
          <w:rStyle w:val="34"/>
          <w:i/>
          <w:iCs/>
          <w:sz w:val="28"/>
          <w:szCs w:val="28"/>
        </w:rPr>
        <w:t>.</w:t>
      </w:r>
      <w:r w:rsidR="00C3311D" w:rsidRPr="006D26CC">
        <w:rPr>
          <w:rStyle w:val="34"/>
          <w:i/>
          <w:iCs/>
          <w:sz w:val="28"/>
          <w:szCs w:val="28"/>
        </w:rPr>
        <w:t xml:space="preserve"> </w:t>
      </w:r>
      <w:r w:rsidRPr="006D26CC">
        <w:rPr>
          <w:rStyle w:val="36"/>
          <w:sz w:val="28"/>
          <w:szCs w:val="28"/>
        </w:rPr>
        <w:t>Не применимо</w:t>
      </w:r>
    </w:p>
    <w:p w:rsidR="003D31BD" w:rsidRPr="006D26CC" w:rsidRDefault="003D31BD" w:rsidP="00273EE1">
      <w:pPr>
        <w:pStyle w:val="33"/>
        <w:shd w:val="clear" w:color="auto" w:fill="auto"/>
        <w:tabs>
          <w:tab w:val="left" w:pos="2062"/>
        </w:tabs>
        <w:spacing w:line="276" w:lineRule="auto"/>
        <w:ind w:left="20" w:firstLine="689"/>
        <w:rPr>
          <w:sz w:val="28"/>
          <w:szCs w:val="28"/>
        </w:rPr>
      </w:pPr>
      <w:r w:rsidRPr="006D26CC">
        <w:rPr>
          <w:rStyle w:val="34"/>
          <w:i/>
          <w:iCs/>
          <w:sz w:val="28"/>
          <w:szCs w:val="28"/>
        </w:rPr>
        <w:t>Схема выставления оценок за задание</w:t>
      </w:r>
    </w:p>
    <w:p w:rsidR="003D31BD" w:rsidRPr="006D26CC" w:rsidRDefault="003D31BD" w:rsidP="00273EE1">
      <w:pPr>
        <w:pStyle w:val="8"/>
        <w:shd w:val="clear" w:color="auto" w:fill="auto"/>
        <w:spacing w:before="0" w:after="0" w:line="276" w:lineRule="auto"/>
        <w:ind w:left="20" w:right="20" w:firstLine="689"/>
        <w:jc w:val="both"/>
        <w:rPr>
          <w:sz w:val="28"/>
          <w:szCs w:val="28"/>
        </w:rPr>
      </w:pPr>
      <w:r w:rsidRPr="006D26CC">
        <w:rPr>
          <w:rStyle w:val="14"/>
          <w:sz w:val="28"/>
          <w:szCs w:val="28"/>
        </w:rPr>
        <w:t>Каждое задание должно сопровождаться проектом схемы выставления оценок, основанным на критериях оценки. Проект схемы выставления оценок разрабатывает лицо (лица), занимающееся разработкой задания. Подробная окончательная схема выставления оценок разрабатывается и утверждается всеми Экспертами на экзамене.</w:t>
      </w:r>
    </w:p>
    <w:p w:rsidR="006D26CC" w:rsidRPr="00180E98" w:rsidRDefault="003D31BD" w:rsidP="00180E98">
      <w:pPr>
        <w:pStyle w:val="8"/>
        <w:shd w:val="clear" w:color="auto" w:fill="auto"/>
        <w:spacing w:before="0" w:after="0" w:line="276" w:lineRule="auto"/>
        <w:ind w:left="20" w:right="20" w:firstLine="689"/>
        <w:jc w:val="both"/>
        <w:rPr>
          <w:rStyle w:val="14"/>
          <w:sz w:val="28"/>
          <w:szCs w:val="28"/>
        </w:rPr>
      </w:pPr>
      <w:r w:rsidRPr="006D26CC">
        <w:rPr>
          <w:rStyle w:val="14"/>
          <w:sz w:val="28"/>
          <w:szCs w:val="28"/>
        </w:rPr>
        <w:t xml:space="preserve">Схемы выставления оценок необходимо подать в АСУС (Автоматизированная </w:t>
      </w:r>
      <w:r w:rsidRPr="006D26CC">
        <w:rPr>
          <w:rStyle w:val="14"/>
          <w:sz w:val="28"/>
          <w:szCs w:val="28"/>
        </w:rPr>
        <w:lastRenderedPageBreak/>
        <w:t>система управления соревнованиями) до начала экзамена.</w:t>
      </w:r>
    </w:p>
    <w:p w:rsidR="006D26CC" w:rsidRPr="00180E98" w:rsidRDefault="00441F67" w:rsidP="00180E98">
      <w:pPr>
        <w:pStyle w:val="8"/>
        <w:shd w:val="clear" w:color="auto" w:fill="auto"/>
        <w:spacing w:before="0" w:after="0" w:line="276" w:lineRule="auto"/>
        <w:ind w:right="20" w:firstLine="0"/>
        <w:rPr>
          <w:rStyle w:val="14"/>
          <w:b/>
          <w:sz w:val="28"/>
          <w:szCs w:val="28"/>
        </w:rPr>
      </w:pPr>
      <w:r w:rsidRPr="00493B97">
        <w:rPr>
          <w:rStyle w:val="26"/>
          <w:b w:val="0"/>
          <w:color w:val="auto"/>
          <w:sz w:val="28"/>
          <w:szCs w:val="28"/>
        </w:rPr>
        <w:t>УСЛОВИЯ</w:t>
      </w:r>
      <w:r w:rsidRPr="00493B97">
        <w:rPr>
          <w:rStyle w:val="26"/>
          <w:b w:val="0"/>
          <w:sz w:val="28"/>
          <w:szCs w:val="28"/>
        </w:rPr>
        <w:t xml:space="preserve"> ПРОВЕДЕНИЯ ДЕМОНСТРАЦИОННОГО ЭКЗАМЕНА</w:t>
      </w:r>
    </w:p>
    <w:p w:rsidR="00441F67" w:rsidRPr="00F946FC" w:rsidRDefault="00441F67" w:rsidP="00273EE1">
      <w:pPr>
        <w:pStyle w:val="8"/>
        <w:shd w:val="clear" w:color="auto" w:fill="auto"/>
        <w:tabs>
          <w:tab w:val="left" w:pos="6030"/>
        </w:tabs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F946FC">
        <w:rPr>
          <w:rStyle w:val="14"/>
          <w:sz w:val="28"/>
          <w:szCs w:val="28"/>
        </w:rPr>
        <w:t>В рамках пилотной апробации проведения демонстрационного экзамена по ст</w:t>
      </w:r>
      <w:r w:rsidR="00020513" w:rsidRPr="00F946FC">
        <w:rPr>
          <w:rStyle w:val="14"/>
          <w:sz w:val="28"/>
          <w:szCs w:val="28"/>
        </w:rPr>
        <w:t xml:space="preserve">андартам Ворлдскиллс Россия для </w:t>
      </w:r>
      <w:r w:rsidRPr="00F946FC">
        <w:rPr>
          <w:rStyle w:val="14"/>
          <w:sz w:val="28"/>
          <w:szCs w:val="28"/>
        </w:rPr>
        <w:t>обучающихся, осваивающих</w:t>
      </w:r>
      <w:r w:rsidRPr="00F946FC">
        <w:rPr>
          <w:sz w:val="28"/>
          <w:szCs w:val="28"/>
        </w:rPr>
        <w:t xml:space="preserve"> </w:t>
      </w:r>
      <w:r w:rsidRPr="00F946FC">
        <w:rPr>
          <w:rStyle w:val="14"/>
          <w:sz w:val="28"/>
          <w:szCs w:val="28"/>
        </w:rPr>
        <w:t xml:space="preserve">образовательные программы среднего профессионального образования, Союз «Ворлдскиллс Россия» определяет следующие обязательные условия для признания результатов демонстрационного экзамена международным и российским </w:t>
      </w:r>
      <w:r w:rsidRPr="00F946FC">
        <w:rPr>
          <w:rStyle w:val="Georgia95pt"/>
          <w:rFonts w:ascii="Times New Roman" w:hAnsi="Times New Roman" w:cs="Times New Roman"/>
          <w:b w:val="0"/>
          <w:sz w:val="28"/>
          <w:szCs w:val="28"/>
        </w:rPr>
        <w:t>W</w:t>
      </w:r>
      <w:r w:rsidR="00020513" w:rsidRPr="00F946FC">
        <w:rPr>
          <w:rStyle w:val="Georgia95pt"/>
          <w:rFonts w:ascii="Times New Roman" w:hAnsi="Times New Roman" w:cs="Times New Roman"/>
          <w:b w:val="0"/>
          <w:sz w:val="28"/>
          <w:szCs w:val="28"/>
          <w:lang w:val="ru-RU"/>
        </w:rPr>
        <w:t>о</w:t>
      </w:r>
      <w:r w:rsidRPr="00F946FC">
        <w:rPr>
          <w:rStyle w:val="Georgia95pt"/>
          <w:rFonts w:ascii="Times New Roman" w:hAnsi="Times New Roman" w:cs="Times New Roman"/>
          <w:b w:val="0"/>
          <w:sz w:val="28"/>
          <w:szCs w:val="28"/>
        </w:rPr>
        <w:t>rldSkills</w:t>
      </w:r>
      <w:r w:rsidRPr="00F946FC">
        <w:rPr>
          <w:rStyle w:val="Georgia95pt"/>
          <w:rFonts w:ascii="Times New Roman" w:hAnsi="Times New Roman" w:cs="Times New Roman"/>
          <w:b w:val="0"/>
          <w:sz w:val="28"/>
          <w:szCs w:val="28"/>
          <w:lang w:val="ru-RU"/>
        </w:rPr>
        <w:t>.</w:t>
      </w:r>
    </w:p>
    <w:p w:rsidR="00441F67" w:rsidRPr="00F946FC" w:rsidRDefault="00441F67" w:rsidP="00273EE1">
      <w:pPr>
        <w:pStyle w:val="33"/>
        <w:shd w:val="clear" w:color="auto" w:fill="auto"/>
        <w:tabs>
          <w:tab w:val="left" w:pos="1078"/>
        </w:tabs>
        <w:spacing w:line="276" w:lineRule="auto"/>
        <w:ind w:firstLine="709"/>
        <w:rPr>
          <w:sz w:val="28"/>
          <w:szCs w:val="28"/>
        </w:rPr>
      </w:pPr>
      <w:r w:rsidRPr="00F946FC">
        <w:rPr>
          <w:rStyle w:val="34"/>
          <w:i/>
          <w:iCs/>
          <w:sz w:val="28"/>
          <w:szCs w:val="28"/>
        </w:rPr>
        <w:t>Контрольно-измерительные материалы, оценочные средства.</w:t>
      </w:r>
    </w:p>
    <w:p w:rsidR="00441F67" w:rsidRPr="00F946FC" w:rsidRDefault="00441F67" w:rsidP="00273EE1">
      <w:pPr>
        <w:pStyle w:val="8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F946FC">
        <w:rPr>
          <w:rStyle w:val="14"/>
          <w:sz w:val="28"/>
          <w:szCs w:val="28"/>
        </w:rPr>
        <w:t>Для проведения демонстрационного экзамена по стандартам Ворлдскиллс Россия в 2017 году используются контрольно-измерительные материалы и инфраструктурные листы, разработанные экспертами Ворлдскиллс на основе конкурсных заданий и критериев оценки Финала IV Национального чемпионата «Молодые профессионалы» (</w:t>
      </w:r>
      <w:r w:rsidRPr="00F946FC">
        <w:rPr>
          <w:rStyle w:val="14"/>
          <w:sz w:val="28"/>
          <w:szCs w:val="28"/>
          <w:lang w:val="en-US"/>
        </w:rPr>
        <w:t>WorldSkillsRussia</w:t>
      </w:r>
      <w:r w:rsidRPr="00F946FC">
        <w:rPr>
          <w:rStyle w:val="14"/>
          <w:sz w:val="28"/>
          <w:szCs w:val="28"/>
        </w:rPr>
        <w:t>) 2016 года. Задания должны содержать все модули заданий Финала IV Национального чемпионата «Молодые профессионалы» (</w:t>
      </w:r>
      <w:r w:rsidRPr="00F946FC">
        <w:rPr>
          <w:rStyle w:val="14"/>
          <w:sz w:val="28"/>
          <w:szCs w:val="28"/>
          <w:lang w:val="en-US"/>
        </w:rPr>
        <w:t>WorldSkillsRussia</w:t>
      </w:r>
      <w:r w:rsidRPr="00F946FC">
        <w:rPr>
          <w:rStyle w:val="14"/>
          <w:sz w:val="28"/>
          <w:szCs w:val="28"/>
        </w:rPr>
        <w:t>) 2016 года и должны сопровождаться схемой начисления баллов, составленной согласно требованиям технического описания, а также подробным описанием критериев оценки выполнения заданий.</w:t>
      </w:r>
    </w:p>
    <w:p w:rsidR="00441F67" w:rsidRPr="00F946FC" w:rsidRDefault="00441F67" w:rsidP="00273EE1">
      <w:pPr>
        <w:pStyle w:val="8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F946FC">
        <w:rPr>
          <w:rStyle w:val="14"/>
          <w:sz w:val="28"/>
          <w:szCs w:val="28"/>
        </w:rPr>
        <w:t>Разработанные задания, применяемые оценочные средства и инфраструктурные листы утверждаются национальными экспертами по компетенциям, являются едиными для всех лиц, сдающих демонстрационный экзамен в профессиональных образовательных организациях Российской Федерации. Любые изменения утвержденного пакета экзаменационных заданий, условий и времени их выполнения осуществляются с согласия Союза «Ворлдскиллс Россия» и подлежат обязательному согласованию с национальными экспертами.</w:t>
      </w:r>
    </w:p>
    <w:p w:rsidR="00441F67" w:rsidRPr="00F946FC" w:rsidRDefault="00441F67" w:rsidP="00273EE1">
      <w:pPr>
        <w:pStyle w:val="33"/>
        <w:shd w:val="clear" w:color="auto" w:fill="auto"/>
        <w:tabs>
          <w:tab w:val="left" w:pos="1078"/>
        </w:tabs>
        <w:spacing w:line="276" w:lineRule="auto"/>
        <w:ind w:firstLine="709"/>
        <w:rPr>
          <w:sz w:val="28"/>
          <w:szCs w:val="28"/>
        </w:rPr>
      </w:pPr>
      <w:r w:rsidRPr="00F946FC">
        <w:rPr>
          <w:rStyle w:val="34"/>
          <w:i/>
          <w:iCs/>
          <w:sz w:val="28"/>
          <w:szCs w:val="28"/>
        </w:rPr>
        <w:t>Процедура выполнения заданий демонстрационного экзамена и их оценки</w:t>
      </w:r>
    </w:p>
    <w:p w:rsidR="00441F67" w:rsidRPr="00F946FC" w:rsidRDefault="00441F67" w:rsidP="00273EE1">
      <w:pPr>
        <w:pStyle w:val="8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F946FC">
        <w:rPr>
          <w:rStyle w:val="14"/>
          <w:sz w:val="28"/>
          <w:szCs w:val="28"/>
        </w:rPr>
        <w:t>Демонстрационный экзамен проходит на площадках, материально</w:t>
      </w:r>
      <w:r w:rsidRPr="00F946FC">
        <w:rPr>
          <w:rStyle w:val="14"/>
          <w:sz w:val="28"/>
          <w:szCs w:val="28"/>
        </w:rPr>
        <w:softHyphen/>
        <w:t>техническая база которых соответствует требованиям Союза «Ворлдскиллс Россия». Решение о соответствии требованиям принимается по итогам анализа документации, представленной организациями в соответствии с установленным порядком.</w:t>
      </w:r>
    </w:p>
    <w:p w:rsidR="00441F67" w:rsidRPr="00F946FC" w:rsidRDefault="006D26CC" w:rsidP="00273EE1">
      <w:pPr>
        <w:pStyle w:val="33"/>
        <w:shd w:val="clear" w:color="auto" w:fill="auto"/>
        <w:tabs>
          <w:tab w:val="left" w:pos="1078"/>
        </w:tabs>
        <w:spacing w:line="276" w:lineRule="auto"/>
        <w:ind w:firstLine="709"/>
        <w:rPr>
          <w:sz w:val="28"/>
          <w:szCs w:val="28"/>
        </w:rPr>
      </w:pPr>
      <w:r>
        <w:rPr>
          <w:rStyle w:val="34"/>
          <w:i/>
          <w:iCs/>
          <w:sz w:val="28"/>
          <w:szCs w:val="28"/>
        </w:rPr>
        <w:t xml:space="preserve"> </w:t>
      </w:r>
      <w:r w:rsidR="00441F67" w:rsidRPr="00F946FC">
        <w:rPr>
          <w:rStyle w:val="34"/>
          <w:i/>
          <w:iCs/>
          <w:sz w:val="28"/>
          <w:szCs w:val="28"/>
        </w:rPr>
        <w:t>Оценка результатов выполнения заданий экзамена</w:t>
      </w:r>
    </w:p>
    <w:p w:rsidR="00441F67" w:rsidRPr="00F946FC" w:rsidRDefault="00441F67" w:rsidP="00273EE1">
      <w:pPr>
        <w:pStyle w:val="8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F946FC">
        <w:rPr>
          <w:rStyle w:val="14"/>
          <w:sz w:val="28"/>
          <w:szCs w:val="28"/>
        </w:rPr>
        <w:t>Оценка результатов осуществляется экспертами Ворлдскиллс.</w:t>
      </w:r>
    </w:p>
    <w:p w:rsidR="00441F67" w:rsidRPr="00F946FC" w:rsidRDefault="00441F67" w:rsidP="00273EE1">
      <w:pPr>
        <w:pStyle w:val="8"/>
        <w:shd w:val="clear" w:color="auto" w:fill="auto"/>
        <w:tabs>
          <w:tab w:val="left" w:pos="8200"/>
        </w:tabs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F946FC">
        <w:rPr>
          <w:rStyle w:val="14"/>
          <w:sz w:val="28"/>
          <w:szCs w:val="28"/>
        </w:rPr>
        <w:t>К организации и проведению демонстрационного экзамена по стандартам Ворлдскиллс Россия допускаются:</w:t>
      </w:r>
    </w:p>
    <w:p w:rsidR="00441F67" w:rsidRPr="00F946FC" w:rsidRDefault="00493B97" w:rsidP="00273EE1">
      <w:pPr>
        <w:pStyle w:val="8"/>
        <w:shd w:val="clear" w:color="auto" w:fill="auto"/>
        <w:tabs>
          <w:tab w:val="left" w:pos="763"/>
        </w:tabs>
        <w:spacing w:before="0" w:after="0" w:line="276" w:lineRule="auto"/>
        <w:ind w:left="709" w:firstLine="0"/>
        <w:jc w:val="both"/>
        <w:rPr>
          <w:sz w:val="28"/>
          <w:szCs w:val="28"/>
        </w:rPr>
      </w:pPr>
      <w:r>
        <w:rPr>
          <w:rStyle w:val="14"/>
          <w:sz w:val="28"/>
          <w:szCs w:val="28"/>
        </w:rPr>
        <w:t>-</w:t>
      </w:r>
      <w:r w:rsidR="00441F67" w:rsidRPr="00F946FC">
        <w:rPr>
          <w:rStyle w:val="14"/>
          <w:sz w:val="28"/>
          <w:szCs w:val="28"/>
        </w:rPr>
        <w:t>сертифицированные эксперты Ворлдскиллс</w:t>
      </w:r>
      <w:r w:rsidR="006D26CC">
        <w:rPr>
          <w:rStyle w:val="14"/>
          <w:sz w:val="28"/>
          <w:szCs w:val="28"/>
        </w:rPr>
        <w:t>.</w:t>
      </w:r>
    </w:p>
    <w:p w:rsidR="00441F67" w:rsidRPr="00F946FC" w:rsidRDefault="00441F67" w:rsidP="00273EE1">
      <w:pPr>
        <w:pStyle w:val="33"/>
        <w:shd w:val="clear" w:color="auto" w:fill="auto"/>
        <w:tabs>
          <w:tab w:val="left" w:pos="1078"/>
        </w:tabs>
        <w:spacing w:line="276" w:lineRule="auto"/>
        <w:ind w:firstLine="709"/>
        <w:rPr>
          <w:sz w:val="28"/>
          <w:szCs w:val="28"/>
        </w:rPr>
      </w:pPr>
      <w:r w:rsidRPr="00F946FC">
        <w:rPr>
          <w:rStyle w:val="34"/>
          <w:i/>
          <w:iCs/>
          <w:sz w:val="28"/>
          <w:szCs w:val="28"/>
        </w:rPr>
        <w:t>Порядок проведения экзамена</w:t>
      </w:r>
    </w:p>
    <w:p w:rsidR="00441F67" w:rsidRPr="00F946FC" w:rsidRDefault="00441F67" w:rsidP="00273EE1">
      <w:pPr>
        <w:pStyle w:val="8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F946FC">
        <w:rPr>
          <w:rStyle w:val="14"/>
          <w:sz w:val="28"/>
          <w:szCs w:val="28"/>
        </w:rPr>
        <w:t>Участники экзамена получают нормативные документы на методы определения, химическую посуду, оборудование и реактивы.</w:t>
      </w:r>
    </w:p>
    <w:p w:rsidR="00441F67" w:rsidRPr="00F946FC" w:rsidRDefault="00441F67" w:rsidP="00273EE1">
      <w:pPr>
        <w:pStyle w:val="8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F946FC">
        <w:rPr>
          <w:rStyle w:val="14"/>
          <w:sz w:val="28"/>
          <w:szCs w:val="28"/>
        </w:rPr>
        <w:t>Задание имеет несколько модулей. Каждый выполненный модуль оценивается отдельно.</w:t>
      </w:r>
    </w:p>
    <w:p w:rsidR="00441F67" w:rsidRPr="00F946FC" w:rsidRDefault="00441F67" w:rsidP="00273EE1">
      <w:pPr>
        <w:pStyle w:val="8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F946FC">
        <w:rPr>
          <w:rStyle w:val="14"/>
          <w:sz w:val="28"/>
          <w:szCs w:val="28"/>
        </w:rPr>
        <w:lastRenderedPageBreak/>
        <w:t>Окончательные аспекты критериев оценки уточняются экспертами. Оценивается содержание модуля и поэтапный процесс выполнения работы. Если участник не выполняет требования техники безопасности, подвергает опасности себя или других, он может быть отстранен.</w:t>
      </w:r>
    </w:p>
    <w:p w:rsidR="00441F67" w:rsidRPr="00F946FC" w:rsidRDefault="00441F67" w:rsidP="00273EE1">
      <w:pPr>
        <w:pStyle w:val="8"/>
        <w:shd w:val="clear" w:color="auto" w:fill="auto"/>
        <w:spacing w:before="0" w:after="0" w:line="276" w:lineRule="auto"/>
        <w:ind w:right="100" w:firstLine="709"/>
        <w:jc w:val="both"/>
        <w:rPr>
          <w:sz w:val="28"/>
          <w:szCs w:val="28"/>
        </w:rPr>
      </w:pPr>
      <w:r w:rsidRPr="00F946FC">
        <w:rPr>
          <w:sz w:val="28"/>
          <w:szCs w:val="28"/>
        </w:rPr>
        <w:t>Время выполнения задания в зависимости от конкурсных условий могут быть изменены членами жюри.</w:t>
      </w:r>
    </w:p>
    <w:p w:rsidR="00441F67" w:rsidRPr="00F946FC" w:rsidRDefault="00441F67" w:rsidP="00273EE1">
      <w:pPr>
        <w:pStyle w:val="8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F946FC">
        <w:rPr>
          <w:sz w:val="28"/>
          <w:szCs w:val="28"/>
        </w:rPr>
        <w:t>Задание должно выполняться помодульно.</w:t>
      </w:r>
    </w:p>
    <w:p w:rsidR="00441F67" w:rsidRPr="00F946FC" w:rsidRDefault="00441F67" w:rsidP="00273EE1">
      <w:pPr>
        <w:pStyle w:val="8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F946FC">
        <w:rPr>
          <w:sz w:val="28"/>
          <w:szCs w:val="28"/>
        </w:rPr>
        <w:t>Каждый участник обязан выполнить задания всех модулей.</w:t>
      </w:r>
    </w:p>
    <w:p w:rsidR="006D26CC" w:rsidRDefault="00441F67" w:rsidP="00180E98">
      <w:pPr>
        <w:pStyle w:val="8"/>
        <w:shd w:val="clear" w:color="auto" w:fill="auto"/>
        <w:spacing w:before="0" w:after="0" w:line="276" w:lineRule="auto"/>
        <w:ind w:right="100" w:firstLine="709"/>
        <w:jc w:val="both"/>
        <w:rPr>
          <w:sz w:val="28"/>
          <w:szCs w:val="28"/>
        </w:rPr>
      </w:pPr>
      <w:r w:rsidRPr="00F946FC">
        <w:rPr>
          <w:sz w:val="28"/>
          <w:szCs w:val="28"/>
        </w:rPr>
        <w:t>Каждый Эксперт закрепляется за определенным участником и проставляет 100 баллов в соответствии с таблицей критериев оценки.</w:t>
      </w:r>
    </w:p>
    <w:p w:rsidR="00441F67" w:rsidRPr="00F946FC" w:rsidRDefault="00441F67" w:rsidP="00180E98">
      <w:pPr>
        <w:pStyle w:val="8"/>
        <w:shd w:val="clear" w:color="auto" w:fill="auto"/>
        <w:spacing w:before="0" w:after="0" w:line="276" w:lineRule="auto"/>
        <w:ind w:firstLine="0"/>
        <w:rPr>
          <w:sz w:val="28"/>
          <w:szCs w:val="28"/>
        </w:rPr>
      </w:pPr>
      <w:r w:rsidRPr="00180E98">
        <w:rPr>
          <w:sz w:val="28"/>
          <w:szCs w:val="28"/>
        </w:rPr>
        <w:t>КРИТЕРИИ ОЦЕНИВАНИЯ</w:t>
      </w:r>
      <w:r w:rsidR="009A090F" w:rsidRPr="00180E98">
        <w:rPr>
          <w:sz w:val="28"/>
          <w:szCs w:val="28"/>
        </w:rPr>
        <w:t xml:space="preserve"> </w:t>
      </w:r>
      <w:r w:rsidR="009A090F" w:rsidRPr="00180E98">
        <w:rPr>
          <w:rStyle w:val="26"/>
          <w:b w:val="0"/>
          <w:sz w:val="28"/>
          <w:szCs w:val="28"/>
        </w:rPr>
        <w:t>ДЕМОНСТРАЦИОННОГО ЭКЗАМЕНА</w:t>
      </w:r>
    </w:p>
    <w:p w:rsidR="00441F67" w:rsidRPr="00F946FC" w:rsidRDefault="00441F67" w:rsidP="00273EE1">
      <w:pPr>
        <w:pStyle w:val="8"/>
        <w:shd w:val="clear" w:color="auto" w:fill="auto"/>
        <w:spacing w:before="0" w:after="0" w:line="276" w:lineRule="auto"/>
        <w:ind w:left="20" w:right="100" w:firstLine="689"/>
        <w:jc w:val="both"/>
        <w:rPr>
          <w:sz w:val="28"/>
          <w:szCs w:val="28"/>
        </w:rPr>
      </w:pPr>
      <w:r w:rsidRPr="00F946FC">
        <w:rPr>
          <w:sz w:val="28"/>
          <w:szCs w:val="28"/>
        </w:rPr>
        <w:t>В данном разделе описан процесс оценки задания / модулей Экспертами. Здесь также указаны характеристики оценок, процедуры и требования к выставлению оценок.</w:t>
      </w:r>
    </w:p>
    <w:p w:rsidR="00441F67" w:rsidRPr="00493B97" w:rsidRDefault="00441F67" w:rsidP="00273EE1">
      <w:pPr>
        <w:pStyle w:val="41"/>
        <w:shd w:val="clear" w:color="auto" w:fill="auto"/>
        <w:tabs>
          <w:tab w:val="left" w:pos="1418"/>
        </w:tabs>
        <w:spacing w:line="276" w:lineRule="auto"/>
        <w:ind w:left="20" w:firstLine="689"/>
        <w:rPr>
          <w:b w:val="0"/>
          <w:sz w:val="28"/>
          <w:szCs w:val="28"/>
        </w:rPr>
      </w:pPr>
      <w:r w:rsidRPr="00493B97">
        <w:rPr>
          <w:b w:val="0"/>
          <w:sz w:val="28"/>
          <w:szCs w:val="28"/>
        </w:rPr>
        <w:t>Критерии оценки</w:t>
      </w:r>
    </w:p>
    <w:p w:rsidR="00441F67" w:rsidRPr="00F946FC" w:rsidRDefault="00441F67" w:rsidP="00273EE1">
      <w:pPr>
        <w:pStyle w:val="8"/>
        <w:shd w:val="clear" w:color="auto" w:fill="auto"/>
        <w:spacing w:before="0" w:after="0" w:line="276" w:lineRule="auto"/>
        <w:ind w:left="20" w:right="100" w:firstLine="689"/>
        <w:jc w:val="both"/>
        <w:rPr>
          <w:sz w:val="28"/>
          <w:szCs w:val="28"/>
        </w:rPr>
      </w:pPr>
      <w:r w:rsidRPr="00F946FC">
        <w:rPr>
          <w:sz w:val="28"/>
          <w:szCs w:val="28"/>
        </w:rPr>
        <w:t>В данном разделе приведен пример назначения критериев оценки и</w:t>
      </w:r>
      <w:r w:rsidR="002D2CF7" w:rsidRPr="00F946FC">
        <w:rPr>
          <w:sz w:val="28"/>
          <w:szCs w:val="28"/>
        </w:rPr>
        <w:t xml:space="preserve"> количества выставляемых баллов.</w:t>
      </w:r>
      <w:r w:rsidR="00372178">
        <w:rPr>
          <w:sz w:val="28"/>
          <w:szCs w:val="28"/>
        </w:rPr>
        <w:t xml:space="preserve"> </w:t>
      </w:r>
      <w:r w:rsidRPr="00F946FC">
        <w:rPr>
          <w:sz w:val="28"/>
          <w:szCs w:val="28"/>
        </w:rPr>
        <w:t>Общее количество баллов по всем критериям оценки составляет 100.</w:t>
      </w:r>
    </w:p>
    <w:p w:rsidR="002D2CF7" w:rsidRDefault="002D2CF7" w:rsidP="00180E98">
      <w:pPr>
        <w:pStyle w:val="8"/>
        <w:shd w:val="clear" w:color="auto" w:fill="auto"/>
        <w:spacing w:before="0" w:after="0" w:line="276" w:lineRule="auto"/>
        <w:ind w:right="100" w:firstLine="0"/>
        <w:jc w:val="both"/>
      </w:pPr>
    </w:p>
    <w:p w:rsidR="002D2CF7" w:rsidRPr="00F946FC" w:rsidRDefault="00441F67" w:rsidP="00273EE1">
      <w:pPr>
        <w:pStyle w:val="af4"/>
        <w:framePr w:w="10013" w:wrap="notBeside" w:vAnchor="text" w:hAnchor="page" w:x="897" w:y="-48"/>
        <w:shd w:val="clear" w:color="auto" w:fill="auto"/>
        <w:tabs>
          <w:tab w:val="left" w:leader="underscore" w:pos="6091"/>
        </w:tabs>
        <w:spacing w:before="0" w:line="276" w:lineRule="auto"/>
        <w:rPr>
          <w:rStyle w:val="af5"/>
          <w:b/>
          <w:bCs/>
          <w:sz w:val="28"/>
          <w:szCs w:val="28"/>
        </w:rPr>
      </w:pPr>
      <w:r w:rsidRPr="00F946FC">
        <w:rPr>
          <w:rStyle w:val="af5"/>
          <w:b/>
          <w:bCs/>
          <w:sz w:val="28"/>
          <w:szCs w:val="28"/>
        </w:rPr>
        <w:t>Критерии оценивания</w:t>
      </w:r>
    </w:p>
    <w:p w:rsidR="002D2CF7" w:rsidRDefault="002D2CF7" w:rsidP="00273EE1">
      <w:pPr>
        <w:pStyle w:val="af4"/>
        <w:framePr w:w="10013" w:wrap="notBeside" w:vAnchor="text" w:hAnchor="page" w:x="897" w:y="-48"/>
        <w:shd w:val="clear" w:color="auto" w:fill="auto"/>
        <w:tabs>
          <w:tab w:val="left" w:leader="underscore" w:pos="6091"/>
        </w:tabs>
        <w:spacing w:before="0" w:line="276" w:lineRule="auto"/>
        <w:rPr>
          <w:rStyle w:val="af5"/>
          <w:b/>
          <w:bCs/>
        </w:rPr>
      </w:pPr>
    </w:p>
    <w:tbl>
      <w:tblPr>
        <w:tblW w:w="4780" w:type="pct"/>
        <w:tblInd w:w="250" w:type="dxa"/>
        <w:tblLook w:val="0000"/>
      </w:tblPr>
      <w:tblGrid>
        <w:gridCol w:w="1189"/>
        <w:gridCol w:w="2767"/>
        <w:gridCol w:w="1987"/>
        <w:gridCol w:w="2136"/>
        <w:gridCol w:w="1700"/>
      </w:tblGrid>
      <w:tr w:rsidR="002D2CF7" w:rsidRPr="00C75AFE" w:rsidTr="00372178"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946FC">
              <w:rPr>
                <w:rFonts w:ascii="Times New Roman" w:hAnsi="Times New Roman" w:cs="Times New Roman"/>
                <w:b/>
                <w:color w:val="auto"/>
              </w:rPr>
              <w:t>Раздел</w:t>
            </w:r>
          </w:p>
        </w:tc>
        <w:tc>
          <w:tcPr>
            <w:tcW w:w="1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946FC">
              <w:rPr>
                <w:rFonts w:ascii="Times New Roman" w:hAnsi="Times New Roman" w:cs="Times New Roman"/>
                <w:b/>
                <w:color w:val="auto"/>
              </w:rPr>
              <w:t>Критерий</w:t>
            </w:r>
          </w:p>
        </w:tc>
        <w:tc>
          <w:tcPr>
            <w:tcW w:w="29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b/>
                <w:color w:val="auto"/>
              </w:rPr>
              <w:t>Оценки</w:t>
            </w:r>
          </w:p>
        </w:tc>
      </w:tr>
      <w:tr w:rsidR="002D2CF7" w:rsidRPr="00C75AFE" w:rsidTr="00372178">
        <w:tc>
          <w:tcPr>
            <w:tcW w:w="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946FC">
              <w:rPr>
                <w:rFonts w:ascii="Times New Roman" w:hAnsi="Times New Roman" w:cs="Times New Roman"/>
                <w:b/>
                <w:color w:val="auto"/>
              </w:rPr>
              <w:t>Субъективная (если это применимо)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946FC">
              <w:rPr>
                <w:rFonts w:ascii="Times New Roman" w:hAnsi="Times New Roman" w:cs="Times New Roman"/>
                <w:b/>
                <w:color w:val="auto"/>
              </w:rPr>
              <w:t>Объективная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b/>
                <w:color w:val="auto"/>
              </w:rPr>
              <w:t>Общая</w:t>
            </w:r>
          </w:p>
        </w:tc>
      </w:tr>
      <w:tr w:rsidR="002D2CF7" w:rsidRPr="00C75AFE" w:rsidTr="00372178"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Размеры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2D2CF7" w:rsidRPr="00C75AFE" w:rsidTr="00372178"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В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Горизонталь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spacing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spacing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2D2CF7" w:rsidRPr="00C75AFE" w:rsidTr="00372178"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С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Вертикаль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spacing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spacing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2D2CF7" w:rsidRPr="00C75AFE" w:rsidTr="00372178"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  <w:lang w:val="en-US"/>
              </w:rPr>
              <w:t>D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Выравнивание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spacing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spacing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2D2CF7" w:rsidRPr="00C75AFE" w:rsidTr="00372178"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  <w:lang w:val="en-US"/>
              </w:rPr>
              <w:t>E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Углы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2D2CF7" w:rsidRPr="00C75AFE" w:rsidTr="00372178"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  <w:lang w:val="en-US"/>
              </w:rPr>
              <w:t>F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Детали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2D2CF7" w:rsidRPr="00C75AFE" w:rsidTr="00372178"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  <w:lang w:val="en-US"/>
              </w:rPr>
              <w:t>G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Швы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2D2CF7" w:rsidRPr="00C75AFE" w:rsidTr="00372178"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  <w:lang w:val="en-US"/>
              </w:rPr>
              <w:t>H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Отделка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2D2CF7" w:rsidRPr="00C75AFE" w:rsidTr="00372178"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2CF7" w:rsidRPr="00C75AFE" w:rsidTr="00372178">
        <w:tc>
          <w:tcPr>
            <w:tcW w:w="20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 xml:space="preserve">Итого =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CF7" w:rsidRPr="00F946FC" w:rsidRDefault="002D2CF7" w:rsidP="00273EE1">
            <w:pPr>
              <w:framePr w:w="10013" w:wrap="notBeside" w:vAnchor="text" w:hAnchor="page" w:x="897" w:y="-48"/>
              <w:autoSpaceDE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946FC"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</w:tbl>
    <w:p w:rsidR="00441F67" w:rsidRDefault="00441F67" w:rsidP="00273EE1">
      <w:pPr>
        <w:pStyle w:val="af4"/>
        <w:framePr w:w="10013" w:wrap="notBeside" w:vAnchor="text" w:hAnchor="page" w:x="897" w:y="-48"/>
        <w:shd w:val="clear" w:color="auto" w:fill="auto"/>
        <w:tabs>
          <w:tab w:val="left" w:leader="underscore" w:pos="6091"/>
        </w:tabs>
        <w:spacing w:before="0" w:line="276" w:lineRule="auto"/>
      </w:pPr>
    </w:p>
    <w:p w:rsidR="00441F67" w:rsidRDefault="00441F67" w:rsidP="00273EE1">
      <w:pPr>
        <w:spacing w:line="276" w:lineRule="auto"/>
        <w:rPr>
          <w:sz w:val="2"/>
          <w:szCs w:val="2"/>
        </w:rPr>
      </w:pPr>
    </w:p>
    <w:p w:rsidR="002C608A" w:rsidRPr="00493B97" w:rsidRDefault="002C608A" w:rsidP="00273EE1">
      <w:pPr>
        <w:pStyle w:val="2"/>
        <w:spacing w:before="0" w:after="0" w:line="276" w:lineRule="auto"/>
        <w:ind w:firstLine="709"/>
        <w:rPr>
          <w:rFonts w:ascii="Times New Roman" w:hAnsi="Times New Roman"/>
          <w:b w:val="0"/>
          <w:sz w:val="28"/>
          <w:szCs w:val="28"/>
          <w:lang w:val="ru-RU"/>
        </w:rPr>
      </w:pPr>
      <w:r w:rsidRPr="00493B97">
        <w:rPr>
          <w:rFonts w:ascii="Times New Roman" w:hAnsi="Times New Roman"/>
          <w:b w:val="0"/>
          <w:sz w:val="28"/>
          <w:szCs w:val="28"/>
          <w:lang w:val="ru-RU"/>
        </w:rPr>
        <w:t>Критерии оценки мастерства</w:t>
      </w:r>
    </w:p>
    <w:p w:rsidR="002C608A" w:rsidRPr="00F946FC" w:rsidRDefault="002C608A" w:rsidP="00273EE1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FC">
        <w:rPr>
          <w:rFonts w:ascii="Times New Roman" w:hAnsi="Times New Roman" w:cs="Times New Roman"/>
          <w:sz w:val="28"/>
          <w:szCs w:val="28"/>
        </w:rPr>
        <w:t xml:space="preserve">Критерии оценки мастерства это четкие общепринятые Обозначения аспектов, четко объясняющие, как и почему был присужден тот или иной балл. Критерии выставления оценок, контрольные точки и размерные допуски определяются </w:t>
      </w:r>
      <w:r w:rsidRPr="00F946FC">
        <w:rPr>
          <w:rFonts w:ascii="Times New Roman" w:hAnsi="Times New Roman" w:cs="Times New Roman"/>
          <w:sz w:val="28"/>
          <w:szCs w:val="28"/>
        </w:rPr>
        <w:lastRenderedPageBreak/>
        <w:t>Экспертами совместно и указываются в Формах объективной оценки. Планов выставления оценок формулируются затем, чтобы указать оцениваемые пункты; место и время просмотра таких планов участниками определяют Эксперты.</w:t>
      </w:r>
    </w:p>
    <w:p w:rsidR="002C608A" w:rsidRPr="00F946FC" w:rsidRDefault="002C608A" w:rsidP="00273EE1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FC">
        <w:rPr>
          <w:rFonts w:ascii="Times New Roman" w:hAnsi="Times New Roman" w:cs="Times New Roman"/>
          <w:sz w:val="28"/>
          <w:szCs w:val="28"/>
        </w:rPr>
        <w:t>Ниже приводится пример оцениваемых аспектов.</w:t>
      </w:r>
    </w:p>
    <w:p w:rsidR="002C608A" w:rsidRPr="00F946FC" w:rsidRDefault="002C608A" w:rsidP="00273EE1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FC">
        <w:rPr>
          <w:rFonts w:ascii="Times New Roman" w:hAnsi="Times New Roman" w:cs="Times New Roman"/>
          <w:sz w:val="28"/>
          <w:szCs w:val="28"/>
          <w:u w:val="single"/>
        </w:rPr>
        <w:t>Размеры, горизонталь, вертикаль, выравнивание и углы</w:t>
      </w:r>
    </w:p>
    <w:p w:rsidR="002C608A" w:rsidRPr="00F946FC" w:rsidRDefault="002C608A" w:rsidP="00273EE1">
      <w:pPr>
        <w:widowControl/>
        <w:numPr>
          <w:ilvl w:val="0"/>
          <w:numId w:val="38"/>
        </w:numPr>
        <w:suppressAutoHyphens/>
        <w:autoSpaceDE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FC">
        <w:rPr>
          <w:rFonts w:ascii="Times New Roman" w:hAnsi="Times New Roman" w:cs="Times New Roman"/>
          <w:sz w:val="28"/>
          <w:szCs w:val="28"/>
        </w:rPr>
        <w:t>Замер по заранее определенным точкам замера.</w:t>
      </w:r>
    </w:p>
    <w:p w:rsidR="002C608A" w:rsidRPr="00F946FC" w:rsidRDefault="002C608A" w:rsidP="00273EE1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FC">
        <w:rPr>
          <w:rFonts w:ascii="Times New Roman" w:hAnsi="Times New Roman" w:cs="Times New Roman"/>
          <w:sz w:val="28"/>
          <w:szCs w:val="28"/>
          <w:u w:val="single"/>
        </w:rPr>
        <w:t>Детали</w:t>
      </w:r>
    </w:p>
    <w:p w:rsidR="002C608A" w:rsidRPr="00F946FC" w:rsidRDefault="002C608A" w:rsidP="00273EE1">
      <w:pPr>
        <w:widowControl/>
        <w:numPr>
          <w:ilvl w:val="0"/>
          <w:numId w:val="38"/>
        </w:numPr>
        <w:suppressAutoHyphens/>
        <w:autoSpaceDE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FC">
        <w:rPr>
          <w:rFonts w:ascii="Times New Roman" w:hAnsi="Times New Roman" w:cs="Times New Roman"/>
          <w:sz w:val="28"/>
          <w:szCs w:val="28"/>
        </w:rPr>
        <w:t>Проверка и замер выравнивания и углов по заранее определенным точкам замера;</w:t>
      </w:r>
    </w:p>
    <w:p w:rsidR="002C608A" w:rsidRPr="00F946FC" w:rsidRDefault="002C608A" w:rsidP="00273EE1">
      <w:pPr>
        <w:widowControl/>
        <w:numPr>
          <w:ilvl w:val="0"/>
          <w:numId w:val="38"/>
        </w:numPr>
        <w:suppressAutoHyphens/>
        <w:autoSpaceDE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FC">
        <w:rPr>
          <w:rFonts w:ascii="Times New Roman" w:hAnsi="Times New Roman" w:cs="Times New Roman"/>
          <w:sz w:val="28"/>
          <w:szCs w:val="28"/>
        </w:rPr>
        <w:t>Правильное количество кирпичей;</w:t>
      </w:r>
    </w:p>
    <w:p w:rsidR="002C608A" w:rsidRPr="00F946FC" w:rsidRDefault="002C608A" w:rsidP="00273EE1">
      <w:pPr>
        <w:widowControl/>
        <w:numPr>
          <w:ilvl w:val="0"/>
          <w:numId w:val="38"/>
        </w:numPr>
        <w:suppressAutoHyphens/>
        <w:autoSpaceDE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FC">
        <w:rPr>
          <w:rFonts w:ascii="Times New Roman" w:hAnsi="Times New Roman" w:cs="Times New Roman"/>
          <w:sz w:val="28"/>
          <w:szCs w:val="28"/>
        </w:rPr>
        <w:t>Разрезы;</w:t>
      </w:r>
    </w:p>
    <w:p w:rsidR="002C608A" w:rsidRPr="00F946FC" w:rsidRDefault="002C608A" w:rsidP="00273EE1">
      <w:pPr>
        <w:widowControl/>
        <w:numPr>
          <w:ilvl w:val="0"/>
          <w:numId w:val="38"/>
        </w:numPr>
        <w:suppressAutoHyphens/>
        <w:autoSpaceDE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FC">
        <w:rPr>
          <w:rFonts w:ascii="Times New Roman" w:hAnsi="Times New Roman" w:cs="Times New Roman"/>
          <w:sz w:val="28"/>
          <w:szCs w:val="28"/>
        </w:rPr>
        <w:t>Однородность;</w:t>
      </w:r>
    </w:p>
    <w:p w:rsidR="002C608A" w:rsidRPr="00F946FC" w:rsidRDefault="002C608A" w:rsidP="00273EE1">
      <w:pPr>
        <w:widowControl/>
        <w:numPr>
          <w:ilvl w:val="0"/>
          <w:numId w:val="38"/>
        </w:numPr>
        <w:suppressAutoHyphens/>
        <w:autoSpaceDE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FC">
        <w:rPr>
          <w:rFonts w:ascii="Times New Roman" w:hAnsi="Times New Roman" w:cs="Times New Roman"/>
          <w:sz w:val="28"/>
          <w:szCs w:val="28"/>
        </w:rPr>
        <w:t>Радиус кривых;</w:t>
      </w:r>
    </w:p>
    <w:p w:rsidR="002C608A" w:rsidRPr="00F946FC" w:rsidRDefault="002C608A" w:rsidP="00273EE1">
      <w:pPr>
        <w:widowControl/>
        <w:numPr>
          <w:ilvl w:val="0"/>
          <w:numId w:val="38"/>
        </w:numPr>
        <w:suppressAutoHyphens/>
        <w:autoSpaceDE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FC">
        <w:rPr>
          <w:rFonts w:ascii="Times New Roman" w:hAnsi="Times New Roman" w:cs="Times New Roman"/>
          <w:sz w:val="28"/>
          <w:szCs w:val="28"/>
        </w:rPr>
        <w:t>Проекции.</w:t>
      </w:r>
    </w:p>
    <w:p w:rsidR="002C608A" w:rsidRPr="00F946FC" w:rsidRDefault="002C608A" w:rsidP="00273EE1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FC">
        <w:rPr>
          <w:rFonts w:ascii="Times New Roman" w:hAnsi="Times New Roman" w:cs="Times New Roman"/>
          <w:sz w:val="28"/>
          <w:szCs w:val="28"/>
          <w:u w:val="single"/>
        </w:rPr>
        <w:t>Швы</w:t>
      </w:r>
    </w:p>
    <w:p w:rsidR="002C608A" w:rsidRPr="00F946FC" w:rsidRDefault="002C608A" w:rsidP="00273EE1">
      <w:pPr>
        <w:widowControl/>
        <w:numPr>
          <w:ilvl w:val="0"/>
          <w:numId w:val="38"/>
        </w:numPr>
        <w:suppressAutoHyphens/>
        <w:autoSpaceDE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FC">
        <w:rPr>
          <w:rFonts w:ascii="Times New Roman" w:hAnsi="Times New Roman" w:cs="Times New Roman"/>
          <w:sz w:val="28"/>
          <w:szCs w:val="28"/>
        </w:rPr>
        <w:t>Швы «вподрезку» и «расшивку», все швы заполнены, нет полостей, гладкая отделка;</w:t>
      </w:r>
    </w:p>
    <w:p w:rsidR="002C608A" w:rsidRPr="00F946FC" w:rsidRDefault="002C608A" w:rsidP="00273EE1">
      <w:pPr>
        <w:widowControl/>
        <w:numPr>
          <w:ilvl w:val="0"/>
          <w:numId w:val="38"/>
        </w:numPr>
        <w:suppressAutoHyphens/>
        <w:autoSpaceDE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FC">
        <w:rPr>
          <w:rFonts w:ascii="Times New Roman" w:hAnsi="Times New Roman" w:cs="Times New Roman"/>
          <w:sz w:val="28"/>
          <w:szCs w:val="28"/>
        </w:rPr>
        <w:t>Штукатурная отделка: чистая, опрятная, все швы заполнены, нет полостей, гладкая отделка;</w:t>
      </w:r>
    </w:p>
    <w:p w:rsidR="002C608A" w:rsidRPr="00F946FC" w:rsidRDefault="002C608A" w:rsidP="00273EE1">
      <w:pPr>
        <w:widowControl/>
        <w:numPr>
          <w:ilvl w:val="0"/>
          <w:numId w:val="38"/>
        </w:numPr>
        <w:suppressAutoHyphens/>
        <w:autoSpaceDE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FC">
        <w:rPr>
          <w:rFonts w:ascii="Times New Roman" w:hAnsi="Times New Roman" w:cs="Times New Roman"/>
          <w:sz w:val="28"/>
          <w:szCs w:val="28"/>
        </w:rPr>
        <w:t>Образец панели с отделкой швов (выполняется и одобряется Экспертами) выводится на дисплей или выставляется в качестве образца</w:t>
      </w:r>
    </w:p>
    <w:p w:rsidR="002C608A" w:rsidRPr="00F946FC" w:rsidRDefault="002C608A" w:rsidP="00273EE1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FC">
        <w:rPr>
          <w:rFonts w:ascii="Times New Roman" w:hAnsi="Times New Roman" w:cs="Times New Roman"/>
          <w:sz w:val="28"/>
          <w:szCs w:val="28"/>
          <w:u w:val="single"/>
        </w:rPr>
        <w:t>Отделка</w:t>
      </w:r>
    </w:p>
    <w:p w:rsidR="002C608A" w:rsidRPr="00F946FC" w:rsidRDefault="002C608A" w:rsidP="00273EE1">
      <w:pPr>
        <w:widowControl/>
        <w:numPr>
          <w:ilvl w:val="0"/>
          <w:numId w:val="38"/>
        </w:numPr>
        <w:suppressAutoHyphens/>
        <w:autoSpaceDE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FC">
        <w:rPr>
          <w:rFonts w:ascii="Times New Roman" w:hAnsi="Times New Roman" w:cs="Times New Roman"/>
          <w:sz w:val="28"/>
          <w:szCs w:val="28"/>
        </w:rPr>
        <w:t>Резка кирпичей – прямые разрезы, равные части, без сколов;</w:t>
      </w:r>
    </w:p>
    <w:p w:rsidR="002C608A" w:rsidRPr="00F946FC" w:rsidRDefault="002C608A" w:rsidP="00273EE1">
      <w:pPr>
        <w:widowControl/>
        <w:numPr>
          <w:ilvl w:val="0"/>
          <w:numId w:val="38"/>
        </w:numPr>
        <w:suppressAutoHyphens/>
        <w:autoSpaceDE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FC">
        <w:rPr>
          <w:rFonts w:ascii="Times New Roman" w:hAnsi="Times New Roman" w:cs="Times New Roman"/>
          <w:sz w:val="28"/>
          <w:szCs w:val="28"/>
        </w:rPr>
        <w:t>Чтение чертежей;</w:t>
      </w:r>
    </w:p>
    <w:p w:rsidR="002C608A" w:rsidRPr="00F946FC" w:rsidRDefault="002C608A" w:rsidP="00273EE1">
      <w:pPr>
        <w:widowControl/>
        <w:numPr>
          <w:ilvl w:val="0"/>
          <w:numId w:val="38"/>
        </w:numPr>
        <w:suppressAutoHyphens/>
        <w:autoSpaceDE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FC">
        <w:rPr>
          <w:rFonts w:ascii="Times New Roman" w:hAnsi="Times New Roman" w:cs="Times New Roman"/>
          <w:sz w:val="28"/>
          <w:szCs w:val="28"/>
        </w:rPr>
        <w:t>Чистота и законченный вид.</w:t>
      </w:r>
    </w:p>
    <w:p w:rsidR="002C608A" w:rsidRPr="00F946FC" w:rsidRDefault="002C608A" w:rsidP="00273EE1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FC">
        <w:rPr>
          <w:rFonts w:ascii="Times New Roman" w:hAnsi="Times New Roman" w:cs="Times New Roman"/>
          <w:sz w:val="28"/>
          <w:szCs w:val="28"/>
          <w:u w:val="single"/>
        </w:rPr>
        <w:t>Вычеты</w:t>
      </w:r>
    </w:p>
    <w:p w:rsidR="002C608A" w:rsidRPr="00F946FC" w:rsidRDefault="002C608A" w:rsidP="00273EE1">
      <w:pPr>
        <w:widowControl/>
        <w:numPr>
          <w:ilvl w:val="0"/>
          <w:numId w:val="38"/>
        </w:numPr>
        <w:suppressAutoHyphens/>
        <w:autoSpaceDE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FC">
        <w:rPr>
          <w:rFonts w:ascii="Times New Roman" w:hAnsi="Times New Roman" w:cs="Times New Roman"/>
          <w:sz w:val="28"/>
          <w:szCs w:val="28"/>
        </w:rPr>
        <w:t>Вычет баллов производится за каждое отступление от размерных допусков, по решению Экспертов. Сумма вычета варьируется в зависимости от Аспекта, и указывается в Форме объективной оценки.</w:t>
      </w:r>
    </w:p>
    <w:p w:rsidR="002C608A" w:rsidRPr="00F946FC" w:rsidRDefault="002C608A" w:rsidP="00273EE1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FC">
        <w:rPr>
          <w:rFonts w:ascii="Times New Roman" w:hAnsi="Times New Roman" w:cs="Times New Roman"/>
          <w:sz w:val="28"/>
          <w:szCs w:val="28"/>
        </w:rPr>
        <w:t>В отношении горизонтали, вертикали, выравнивания, углов и размеров:</w:t>
      </w:r>
    </w:p>
    <w:p w:rsidR="002C608A" w:rsidRPr="00F946FC" w:rsidRDefault="002C608A" w:rsidP="00273EE1">
      <w:pPr>
        <w:widowControl/>
        <w:numPr>
          <w:ilvl w:val="0"/>
          <w:numId w:val="38"/>
        </w:numPr>
        <w:suppressAutoHyphens/>
        <w:autoSpaceDE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FC">
        <w:rPr>
          <w:rFonts w:ascii="Times New Roman" w:hAnsi="Times New Roman" w:cs="Times New Roman"/>
          <w:sz w:val="28"/>
          <w:szCs w:val="28"/>
        </w:rPr>
        <w:t>Для аспектов, оцениваемых в 1 балл, вычитается 0.1 балла за каждый 1мм погрешности;</w:t>
      </w:r>
    </w:p>
    <w:p w:rsidR="00D633EA" w:rsidRPr="00372178" w:rsidRDefault="002C608A" w:rsidP="00273EE1">
      <w:pPr>
        <w:widowControl/>
        <w:numPr>
          <w:ilvl w:val="0"/>
          <w:numId w:val="38"/>
        </w:numPr>
        <w:suppressAutoHyphens/>
        <w:autoSpaceDE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6FC">
        <w:rPr>
          <w:rFonts w:ascii="Times New Roman" w:hAnsi="Times New Roman" w:cs="Times New Roman"/>
          <w:sz w:val="28"/>
          <w:szCs w:val="28"/>
        </w:rPr>
        <w:t>Для аспектов, оцениваемых в 0,5 балла, вычитается 0.05 балла за каждый 1мм погрешности.</w:t>
      </w:r>
    </w:p>
    <w:p w:rsidR="00372178" w:rsidRDefault="00372178" w:rsidP="00273EE1">
      <w:pPr>
        <w:widowControl/>
        <w:suppressAutoHyphens/>
        <w:autoSpaceDE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E98" w:rsidRDefault="00180E98" w:rsidP="00273EE1">
      <w:pPr>
        <w:widowControl/>
        <w:suppressAutoHyphens/>
        <w:autoSpaceDE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E98" w:rsidRDefault="00180E98" w:rsidP="00273EE1">
      <w:pPr>
        <w:widowControl/>
        <w:suppressAutoHyphens/>
        <w:autoSpaceDE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727" w:rsidRPr="00F946FC" w:rsidRDefault="008F4727" w:rsidP="00273EE1">
      <w:pPr>
        <w:widowControl/>
        <w:suppressAutoHyphens/>
        <w:autoSpaceDE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178" w:rsidRPr="00493B97" w:rsidRDefault="00D633EA" w:rsidP="00273EE1">
      <w:pPr>
        <w:widowControl/>
        <w:suppressAutoHyphens/>
        <w:autoSpaceDE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B97">
        <w:rPr>
          <w:rFonts w:ascii="Times New Roman" w:hAnsi="Times New Roman" w:cs="Times New Roman"/>
          <w:sz w:val="28"/>
          <w:szCs w:val="28"/>
        </w:rPr>
        <w:lastRenderedPageBreak/>
        <w:t>ТРЕБОВАНИЯ ТЕХНИКИ БЕЗОПАСНОСТИ</w:t>
      </w:r>
      <w:r w:rsidR="00230D65" w:rsidRPr="00493B97">
        <w:rPr>
          <w:rFonts w:ascii="Times New Roman" w:hAnsi="Times New Roman" w:cs="Times New Roman"/>
          <w:sz w:val="28"/>
          <w:szCs w:val="28"/>
        </w:rPr>
        <w:t xml:space="preserve"> ДЭ</w:t>
      </w:r>
    </w:p>
    <w:p w:rsidR="00372178" w:rsidRPr="00024AFC" w:rsidRDefault="00024AFC" w:rsidP="00180E98">
      <w:pPr>
        <w:widowControl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AFC">
        <w:rPr>
          <w:rFonts w:ascii="Times New Roman" w:hAnsi="Times New Roman" w:cs="Times New Roman"/>
          <w:sz w:val="28"/>
          <w:szCs w:val="28"/>
        </w:rPr>
        <w:t>Все лица</w:t>
      </w:r>
      <w:r>
        <w:rPr>
          <w:rFonts w:ascii="Times New Roman" w:hAnsi="Times New Roman" w:cs="Times New Roman"/>
          <w:sz w:val="28"/>
          <w:szCs w:val="28"/>
        </w:rPr>
        <w:t xml:space="preserve">, находящиеся на площадке проведения экзамена должны </w:t>
      </w:r>
      <w:r w:rsidR="00FA3800">
        <w:rPr>
          <w:rFonts w:ascii="Times New Roman" w:hAnsi="Times New Roman" w:cs="Times New Roman"/>
          <w:sz w:val="28"/>
          <w:szCs w:val="28"/>
        </w:rPr>
        <w:t xml:space="preserve">быть проинструктированы и </w:t>
      </w:r>
      <w:r>
        <w:rPr>
          <w:rFonts w:ascii="Times New Roman" w:hAnsi="Times New Roman" w:cs="Times New Roman"/>
          <w:sz w:val="28"/>
          <w:szCs w:val="28"/>
        </w:rPr>
        <w:t>неукоснительно соблюдать правила нормы ОТ и ТБ.</w:t>
      </w:r>
    </w:p>
    <w:p w:rsidR="00372178" w:rsidRPr="00493B97" w:rsidRDefault="00493B97" w:rsidP="00273EE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93B9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633EA" w:rsidRPr="00493B97">
        <w:rPr>
          <w:rFonts w:ascii="Times New Roman" w:hAnsi="Times New Roman" w:cs="Times New Roman"/>
          <w:sz w:val="28"/>
          <w:szCs w:val="28"/>
        </w:rPr>
        <w:t>МАТЕРИАЛЫ И ОБОРУДОВАНИЕ</w:t>
      </w:r>
      <w:r w:rsidR="00230D65" w:rsidRPr="00493B97">
        <w:rPr>
          <w:rFonts w:ascii="Times New Roman" w:hAnsi="Times New Roman" w:cs="Times New Roman"/>
          <w:sz w:val="28"/>
          <w:szCs w:val="28"/>
        </w:rPr>
        <w:t xml:space="preserve"> ДЭ</w:t>
      </w:r>
    </w:p>
    <w:p w:rsidR="00372178" w:rsidRPr="00F946FC" w:rsidRDefault="00FA3800" w:rsidP="00180E98">
      <w:pPr>
        <w:pStyle w:val="8"/>
        <w:shd w:val="clear" w:color="auto" w:fill="auto"/>
        <w:spacing w:before="0" w:after="0" w:line="276" w:lineRule="auto"/>
        <w:ind w:right="20" w:firstLine="709"/>
        <w:jc w:val="both"/>
        <w:rPr>
          <w:rStyle w:val="43"/>
          <w:b w:val="0"/>
          <w:i w:val="0"/>
          <w:sz w:val="28"/>
          <w:szCs w:val="28"/>
        </w:rPr>
      </w:pPr>
      <w:r>
        <w:rPr>
          <w:rStyle w:val="43"/>
          <w:b w:val="0"/>
          <w:i w:val="0"/>
          <w:sz w:val="28"/>
          <w:szCs w:val="28"/>
        </w:rPr>
        <w:t>Используемые материалы и оборудование указаны в инфраструктурном</w:t>
      </w:r>
      <w:r w:rsidR="00D633EA" w:rsidRPr="00F946FC">
        <w:rPr>
          <w:rStyle w:val="43"/>
          <w:b w:val="0"/>
          <w:i w:val="0"/>
          <w:sz w:val="28"/>
          <w:szCs w:val="28"/>
        </w:rPr>
        <w:t xml:space="preserve"> </w:t>
      </w:r>
      <w:r>
        <w:rPr>
          <w:rStyle w:val="43"/>
          <w:b w:val="0"/>
          <w:i w:val="0"/>
          <w:sz w:val="28"/>
          <w:szCs w:val="28"/>
        </w:rPr>
        <w:t>листе</w:t>
      </w:r>
      <w:r w:rsidR="00372178">
        <w:rPr>
          <w:rStyle w:val="43"/>
          <w:b w:val="0"/>
          <w:i w:val="0"/>
          <w:sz w:val="28"/>
          <w:szCs w:val="28"/>
        </w:rPr>
        <w:t>.</w:t>
      </w:r>
    </w:p>
    <w:p w:rsidR="00372178" w:rsidRPr="00493B97" w:rsidRDefault="000F3205" w:rsidP="00273EE1">
      <w:pPr>
        <w:pStyle w:val="8"/>
        <w:shd w:val="clear" w:color="auto" w:fill="auto"/>
        <w:spacing w:before="0" w:after="0" w:line="276" w:lineRule="auto"/>
        <w:ind w:right="20" w:hanging="142"/>
        <w:rPr>
          <w:rStyle w:val="43"/>
          <w:b w:val="0"/>
          <w:i w:val="0"/>
          <w:sz w:val="28"/>
          <w:szCs w:val="28"/>
        </w:rPr>
      </w:pPr>
      <w:r w:rsidRPr="00493B97">
        <w:rPr>
          <w:rStyle w:val="43"/>
          <w:b w:val="0"/>
          <w:i w:val="0"/>
          <w:sz w:val="28"/>
          <w:szCs w:val="28"/>
        </w:rPr>
        <w:t>ПЛАН ПЛОЩАДКИ ПРОВЕ</w:t>
      </w:r>
      <w:r w:rsidR="00750E8D" w:rsidRPr="00493B97">
        <w:rPr>
          <w:rStyle w:val="43"/>
          <w:b w:val="0"/>
          <w:i w:val="0"/>
          <w:sz w:val="28"/>
          <w:szCs w:val="28"/>
        </w:rPr>
        <w:t>ДЕНИЯ ДЭ</w:t>
      </w:r>
    </w:p>
    <w:p w:rsidR="00372178" w:rsidRPr="00F946FC" w:rsidRDefault="00FA3800" w:rsidP="00180E98">
      <w:pPr>
        <w:pStyle w:val="8"/>
        <w:shd w:val="clear" w:color="auto" w:fill="auto"/>
        <w:spacing w:before="0" w:after="0" w:line="276" w:lineRule="auto"/>
        <w:ind w:right="20" w:firstLine="709"/>
        <w:jc w:val="both"/>
        <w:rPr>
          <w:rStyle w:val="43"/>
          <w:b w:val="0"/>
          <w:i w:val="0"/>
          <w:sz w:val="28"/>
          <w:szCs w:val="28"/>
        </w:rPr>
      </w:pPr>
      <w:r>
        <w:rPr>
          <w:rStyle w:val="43"/>
          <w:b w:val="0"/>
          <w:i w:val="0"/>
          <w:sz w:val="28"/>
          <w:szCs w:val="28"/>
        </w:rPr>
        <w:t>Планировка площа</w:t>
      </w:r>
      <w:r w:rsidR="00F22145">
        <w:rPr>
          <w:rStyle w:val="43"/>
          <w:b w:val="0"/>
          <w:i w:val="0"/>
          <w:sz w:val="28"/>
          <w:szCs w:val="28"/>
        </w:rPr>
        <w:t xml:space="preserve">дки проведения ДЭ размещена в </w:t>
      </w:r>
      <w:r w:rsidR="00372178">
        <w:rPr>
          <w:rStyle w:val="43"/>
          <w:b w:val="0"/>
          <w:i w:val="0"/>
          <w:sz w:val="28"/>
          <w:szCs w:val="28"/>
        </w:rPr>
        <w:t>плане экзаменационной площадке.</w:t>
      </w:r>
    </w:p>
    <w:p w:rsidR="00372178" w:rsidRPr="00493B97" w:rsidRDefault="00750E8D" w:rsidP="00273EE1">
      <w:pPr>
        <w:pStyle w:val="8"/>
        <w:shd w:val="clear" w:color="auto" w:fill="auto"/>
        <w:spacing w:before="0" w:after="0" w:line="276" w:lineRule="auto"/>
        <w:ind w:right="20" w:firstLine="0"/>
        <w:rPr>
          <w:rStyle w:val="43"/>
          <w:b w:val="0"/>
          <w:i w:val="0"/>
          <w:sz w:val="28"/>
          <w:szCs w:val="28"/>
        </w:rPr>
      </w:pPr>
      <w:r w:rsidRPr="00493B97">
        <w:rPr>
          <w:rStyle w:val="43"/>
          <w:b w:val="0"/>
          <w:i w:val="0"/>
          <w:sz w:val="28"/>
          <w:szCs w:val="28"/>
        </w:rPr>
        <w:t>ОБЕСПЕЧЕНИЕ ИНФОРМАЦИОННОЙ ОТКРЫТОСТИ И ПУБЛИЧНОСТИ ДЭ</w:t>
      </w:r>
    </w:p>
    <w:p w:rsidR="00750E8D" w:rsidRPr="00372178" w:rsidRDefault="00750E8D" w:rsidP="00273EE1">
      <w:pPr>
        <w:pStyle w:val="8"/>
        <w:shd w:val="clear" w:color="auto" w:fill="auto"/>
        <w:spacing w:before="0" w:after="0" w:line="276" w:lineRule="auto"/>
        <w:ind w:right="20" w:firstLine="709"/>
        <w:jc w:val="both"/>
        <w:rPr>
          <w:b/>
          <w:bCs/>
          <w:iCs/>
          <w:sz w:val="28"/>
          <w:szCs w:val="28"/>
        </w:rPr>
      </w:pPr>
      <w:r w:rsidRPr="00F946FC">
        <w:rPr>
          <w:rStyle w:val="43"/>
          <w:b w:val="0"/>
          <w:i w:val="0"/>
          <w:sz w:val="28"/>
          <w:szCs w:val="28"/>
        </w:rPr>
        <w:t xml:space="preserve">Для обеспечения информационной открытости и публичности используются ресурсы позволяющие </w:t>
      </w:r>
      <w:r w:rsidR="00FA3800">
        <w:rPr>
          <w:rStyle w:val="43"/>
          <w:b w:val="0"/>
          <w:i w:val="0"/>
          <w:sz w:val="28"/>
          <w:szCs w:val="28"/>
        </w:rPr>
        <w:t xml:space="preserve">вести </w:t>
      </w:r>
      <w:r w:rsidRPr="00F946FC">
        <w:rPr>
          <w:rStyle w:val="43"/>
          <w:b w:val="0"/>
          <w:i w:val="0"/>
          <w:sz w:val="28"/>
          <w:szCs w:val="28"/>
        </w:rPr>
        <w:t>видеотрансляцию в режиме он</w:t>
      </w:r>
      <w:r w:rsidR="00FA3800">
        <w:rPr>
          <w:rStyle w:val="43"/>
          <w:b w:val="0"/>
          <w:i w:val="0"/>
          <w:sz w:val="28"/>
          <w:szCs w:val="28"/>
        </w:rPr>
        <w:t>-</w:t>
      </w:r>
      <w:r w:rsidRPr="00F946FC">
        <w:rPr>
          <w:rStyle w:val="43"/>
          <w:b w:val="0"/>
          <w:i w:val="0"/>
          <w:sz w:val="28"/>
          <w:szCs w:val="28"/>
        </w:rPr>
        <w:t>лайн</w:t>
      </w:r>
      <w:r w:rsidR="00A06792" w:rsidRPr="00F946FC">
        <w:rPr>
          <w:rStyle w:val="43"/>
          <w:b w:val="0"/>
          <w:i w:val="0"/>
          <w:sz w:val="28"/>
          <w:szCs w:val="28"/>
        </w:rPr>
        <w:t>, а также ежедневный фотоотчёт на сайте колледжа</w:t>
      </w:r>
      <w:r w:rsidR="00A06792" w:rsidRPr="00F946FC">
        <w:rPr>
          <w:rStyle w:val="14"/>
          <w:i/>
          <w:sz w:val="28"/>
          <w:szCs w:val="28"/>
        </w:rPr>
        <w:t xml:space="preserve"> </w:t>
      </w:r>
      <w:hyperlink r:id="rId9" w:history="1">
        <w:r w:rsidR="00372178" w:rsidRPr="00FB37B1">
          <w:rPr>
            <w:rStyle w:val="a3"/>
            <w:i/>
            <w:sz w:val="28"/>
            <w:szCs w:val="28"/>
            <w:lang w:val="en-US"/>
          </w:rPr>
          <w:t>www</w:t>
        </w:r>
        <w:r w:rsidR="00372178" w:rsidRPr="00FB37B1">
          <w:rPr>
            <w:rStyle w:val="a3"/>
            <w:i/>
            <w:sz w:val="28"/>
            <w:szCs w:val="28"/>
          </w:rPr>
          <w:t>.sustec.ru</w:t>
        </w:r>
      </w:hyperlink>
      <w:r w:rsidR="00A06792" w:rsidRPr="00F946FC">
        <w:rPr>
          <w:rStyle w:val="14"/>
          <w:i/>
          <w:sz w:val="28"/>
          <w:szCs w:val="28"/>
        </w:rPr>
        <w:t>.</w:t>
      </w:r>
      <w:bookmarkStart w:id="2" w:name="_GoBack"/>
      <w:bookmarkEnd w:id="2"/>
      <w:r w:rsidR="00372178" w:rsidRPr="00372178">
        <w:rPr>
          <w:rStyle w:val="14"/>
          <w:i/>
          <w:sz w:val="28"/>
          <w:szCs w:val="28"/>
        </w:rPr>
        <w:t xml:space="preserve"> </w:t>
      </w:r>
    </w:p>
    <w:sectPr w:rsidR="00750E8D" w:rsidRPr="00372178" w:rsidSect="00372178">
      <w:footerReference w:type="default" r:id="rId10"/>
      <w:type w:val="continuous"/>
      <w:pgSz w:w="11909" w:h="16838"/>
      <w:pgMar w:top="1134" w:right="567" w:bottom="1134" w:left="1134" w:header="0" w:footer="34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D57" w:rsidRDefault="00AD5D57">
      <w:r>
        <w:separator/>
      </w:r>
    </w:p>
  </w:endnote>
  <w:endnote w:type="continuationSeparator" w:id="1">
    <w:p w:rsidR="00AD5D57" w:rsidRDefault="00AD5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752240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72178" w:rsidRPr="00372178" w:rsidRDefault="006B0D90">
        <w:pPr>
          <w:pStyle w:val="af9"/>
          <w:jc w:val="center"/>
          <w:rPr>
            <w:rFonts w:ascii="Times New Roman" w:hAnsi="Times New Roman" w:cs="Times New Roman"/>
          </w:rPr>
        </w:pPr>
        <w:r w:rsidRPr="00372178">
          <w:rPr>
            <w:rFonts w:ascii="Times New Roman" w:hAnsi="Times New Roman" w:cs="Times New Roman"/>
          </w:rPr>
          <w:fldChar w:fldCharType="begin"/>
        </w:r>
        <w:r w:rsidR="00372178" w:rsidRPr="00372178">
          <w:rPr>
            <w:rFonts w:ascii="Times New Roman" w:hAnsi="Times New Roman" w:cs="Times New Roman"/>
          </w:rPr>
          <w:instrText xml:space="preserve"> PAGE   \* MERGEFORMAT </w:instrText>
        </w:r>
        <w:r w:rsidRPr="00372178">
          <w:rPr>
            <w:rFonts w:ascii="Times New Roman" w:hAnsi="Times New Roman" w:cs="Times New Roman"/>
          </w:rPr>
          <w:fldChar w:fldCharType="separate"/>
        </w:r>
        <w:r w:rsidR="008F4727">
          <w:rPr>
            <w:rFonts w:ascii="Times New Roman" w:hAnsi="Times New Roman" w:cs="Times New Roman"/>
            <w:noProof/>
          </w:rPr>
          <w:t>14</w:t>
        </w:r>
        <w:r w:rsidRPr="00372178">
          <w:rPr>
            <w:rFonts w:ascii="Times New Roman" w:hAnsi="Times New Roman" w:cs="Times New Roman"/>
          </w:rPr>
          <w:fldChar w:fldCharType="end"/>
        </w:r>
      </w:p>
    </w:sdtContent>
  </w:sdt>
  <w:p w:rsidR="00372178" w:rsidRDefault="00372178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D57" w:rsidRDefault="00AD5D57"/>
  </w:footnote>
  <w:footnote w:type="continuationSeparator" w:id="1">
    <w:p w:rsidR="00AD5D57" w:rsidRDefault="00AD5D5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C5000B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3421733"/>
    <w:multiLevelType w:val="multilevel"/>
    <w:tmpl w:val="6BF40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0D7C3A"/>
    <w:multiLevelType w:val="multilevel"/>
    <w:tmpl w:val="3E0822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1A718F"/>
    <w:multiLevelType w:val="multilevel"/>
    <w:tmpl w:val="A26EE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D31B7D"/>
    <w:multiLevelType w:val="multilevel"/>
    <w:tmpl w:val="6E66A92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7620EF"/>
    <w:multiLevelType w:val="multilevel"/>
    <w:tmpl w:val="654C7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C167E6"/>
    <w:multiLevelType w:val="multilevel"/>
    <w:tmpl w:val="7C58B8F2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F05E39"/>
    <w:multiLevelType w:val="multilevel"/>
    <w:tmpl w:val="F6105EB8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0121BD"/>
    <w:multiLevelType w:val="multilevel"/>
    <w:tmpl w:val="F7F04D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8C7D76"/>
    <w:multiLevelType w:val="multilevel"/>
    <w:tmpl w:val="B7D03586"/>
    <w:lvl w:ilvl="0">
      <w:start w:val="2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3C7B3E"/>
    <w:multiLevelType w:val="multilevel"/>
    <w:tmpl w:val="851E5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CD2324"/>
    <w:multiLevelType w:val="multilevel"/>
    <w:tmpl w:val="B6264C5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6C777E"/>
    <w:multiLevelType w:val="multilevel"/>
    <w:tmpl w:val="F08A7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4F5158"/>
    <w:multiLevelType w:val="multilevel"/>
    <w:tmpl w:val="DFD6B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D25756"/>
    <w:multiLevelType w:val="multilevel"/>
    <w:tmpl w:val="B16AC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2B0277"/>
    <w:multiLevelType w:val="multilevel"/>
    <w:tmpl w:val="82B492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426A37"/>
    <w:multiLevelType w:val="multilevel"/>
    <w:tmpl w:val="18DC36A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9D302C"/>
    <w:multiLevelType w:val="multilevel"/>
    <w:tmpl w:val="6DCE16B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E72563"/>
    <w:multiLevelType w:val="multilevel"/>
    <w:tmpl w:val="1010B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345062"/>
    <w:multiLevelType w:val="multilevel"/>
    <w:tmpl w:val="13F283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D850B0"/>
    <w:multiLevelType w:val="multilevel"/>
    <w:tmpl w:val="59381C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733A33"/>
    <w:multiLevelType w:val="multilevel"/>
    <w:tmpl w:val="FDCC0396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0F2347"/>
    <w:multiLevelType w:val="multilevel"/>
    <w:tmpl w:val="2C34479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591DD0"/>
    <w:multiLevelType w:val="multilevel"/>
    <w:tmpl w:val="C784C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376E97"/>
    <w:multiLevelType w:val="multilevel"/>
    <w:tmpl w:val="AF68B8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855CAC"/>
    <w:multiLevelType w:val="multilevel"/>
    <w:tmpl w:val="D2E2B6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341297"/>
    <w:multiLevelType w:val="multilevel"/>
    <w:tmpl w:val="C2A48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5A51EA"/>
    <w:multiLevelType w:val="multilevel"/>
    <w:tmpl w:val="8EDAED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D942CA"/>
    <w:multiLevelType w:val="multilevel"/>
    <w:tmpl w:val="063A19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B47F84"/>
    <w:multiLevelType w:val="multilevel"/>
    <w:tmpl w:val="74184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3959DF"/>
    <w:multiLevelType w:val="multilevel"/>
    <w:tmpl w:val="0B58AAD6"/>
    <w:lvl w:ilvl="0">
      <w:start w:val="2"/>
      <w:numFmt w:val="decimal"/>
      <w:lvlText w:val="2.2.1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111047"/>
    <w:multiLevelType w:val="multilevel"/>
    <w:tmpl w:val="5BBA631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106B1E"/>
    <w:multiLevelType w:val="multilevel"/>
    <w:tmpl w:val="56BE0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2F5759"/>
    <w:multiLevelType w:val="multilevel"/>
    <w:tmpl w:val="757CA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3C2C78"/>
    <w:multiLevelType w:val="multilevel"/>
    <w:tmpl w:val="6CD211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BB67A0"/>
    <w:multiLevelType w:val="multilevel"/>
    <w:tmpl w:val="B6B81FB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664F54"/>
    <w:multiLevelType w:val="multilevel"/>
    <w:tmpl w:val="19A2C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1"/>
  </w:num>
  <w:num w:numId="3">
    <w:abstractNumId w:val="8"/>
  </w:num>
  <w:num w:numId="4">
    <w:abstractNumId w:val="29"/>
  </w:num>
  <w:num w:numId="5">
    <w:abstractNumId w:val="21"/>
  </w:num>
  <w:num w:numId="6">
    <w:abstractNumId w:val="13"/>
  </w:num>
  <w:num w:numId="7">
    <w:abstractNumId w:val="23"/>
  </w:num>
  <w:num w:numId="8">
    <w:abstractNumId w:val="6"/>
  </w:num>
  <w:num w:numId="9">
    <w:abstractNumId w:val="18"/>
  </w:num>
  <w:num w:numId="10">
    <w:abstractNumId w:val="37"/>
  </w:num>
  <w:num w:numId="11">
    <w:abstractNumId w:val="26"/>
  </w:num>
  <w:num w:numId="12">
    <w:abstractNumId w:val="36"/>
  </w:num>
  <w:num w:numId="13">
    <w:abstractNumId w:val="16"/>
  </w:num>
  <w:num w:numId="14">
    <w:abstractNumId w:val="34"/>
  </w:num>
  <w:num w:numId="15">
    <w:abstractNumId w:val="4"/>
  </w:num>
  <w:num w:numId="16">
    <w:abstractNumId w:val="3"/>
  </w:num>
  <w:num w:numId="17">
    <w:abstractNumId w:val="22"/>
  </w:num>
  <w:num w:numId="18">
    <w:abstractNumId w:val="14"/>
  </w:num>
  <w:num w:numId="19">
    <w:abstractNumId w:val="5"/>
  </w:num>
  <w:num w:numId="20">
    <w:abstractNumId w:val="7"/>
  </w:num>
  <w:num w:numId="21">
    <w:abstractNumId w:val="28"/>
  </w:num>
  <w:num w:numId="22">
    <w:abstractNumId w:val="12"/>
  </w:num>
  <w:num w:numId="23">
    <w:abstractNumId w:val="38"/>
  </w:num>
  <w:num w:numId="24">
    <w:abstractNumId w:val="20"/>
  </w:num>
  <w:num w:numId="25">
    <w:abstractNumId w:val="30"/>
  </w:num>
  <w:num w:numId="26">
    <w:abstractNumId w:val="27"/>
  </w:num>
  <w:num w:numId="27">
    <w:abstractNumId w:val="35"/>
  </w:num>
  <w:num w:numId="28">
    <w:abstractNumId w:val="10"/>
  </w:num>
  <w:num w:numId="29">
    <w:abstractNumId w:val="25"/>
  </w:num>
  <w:num w:numId="30">
    <w:abstractNumId w:val="17"/>
  </w:num>
  <w:num w:numId="31">
    <w:abstractNumId w:val="32"/>
  </w:num>
  <w:num w:numId="32">
    <w:abstractNumId w:val="15"/>
  </w:num>
  <w:num w:numId="33">
    <w:abstractNumId w:val="11"/>
  </w:num>
  <w:num w:numId="34">
    <w:abstractNumId w:val="33"/>
  </w:num>
  <w:num w:numId="35">
    <w:abstractNumId w:val="19"/>
  </w:num>
  <w:num w:numId="36">
    <w:abstractNumId w:val="9"/>
  </w:num>
  <w:num w:numId="37">
    <w:abstractNumId w:val="0"/>
  </w:num>
  <w:num w:numId="38">
    <w:abstractNumId w:val="1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0604F"/>
    <w:rsid w:val="00020513"/>
    <w:rsid w:val="00024AFC"/>
    <w:rsid w:val="000774C7"/>
    <w:rsid w:val="0008578B"/>
    <w:rsid w:val="000A1AB2"/>
    <w:rsid w:val="000E20BA"/>
    <w:rsid w:val="000E4F49"/>
    <w:rsid w:val="000F3205"/>
    <w:rsid w:val="001353BB"/>
    <w:rsid w:val="00152DBD"/>
    <w:rsid w:val="00180E98"/>
    <w:rsid w:val="00194782"/>
    <w:rsid w:val="001B7680"/>
    <w:rsid w:val="001E4280"/>
    <w:rsid w:val="001F6520"/>
    <w:rsid w:val="00201B1E"/>
    <w:rsid w:val="00207EE0"/>
    <w:rsid w:val="00230D65"/>
    <w:rsid w:val="00254689"/>
    <w:rsid w:val="002602C7"/>
    <w:rsid w:val="00270EFE"/>
    <w:rsid w:val="00273EE1"/>
    <w:rsid w:val="00294AB0"/>
    <w:rsid w:val="002C608A"/>
    <w:rsid w:val="002D2CF7"/>
    <w:rsid w:val="0035713E"/>
    <w:rsid w:val="00372178"/>
    <w:rsid w:val="003837F4"/>
    <w:rsid w:val="003946A6"/>
    <w:rsid w:val="00396465"/>
    <w:rsid w:val="003A2B49"/>
    <w:rsid w:val="003B262C"/>
    <w:rsid w:val="003D31BD"/>
    <w:rsid w:val="0040604F"/>
    <w:rsid w:val="00441F67"/>
    <w:rsid w:val="004569C6"/>
    <w:rsid w:val="00493B97"/>
    <w:rsid w:val="005B0A72"/>
    <w:rsid w:val="005E735F"/>
    <w:rsid w:val="0060394C"/>
    <w:rsid w:val="00630377"/>
    <w:rsid w:val="00632E39"/>
    <w:rsid w:val="006421B8"/>
    <w:rsid w:val="00650781"/>
    <w:rsid w:val="00655645"/>
    <w:rsid w:val="00694219"/>
    <w:rsid w:val="006A72E4"/>
    <w:rsid w:val="006B0D90"/>
    <w:rsid w:val="006D26CC"/>
    <w:rsid w:val="007033D0"/>
    <w:rsid w:val="00750E8D"/>
    <w:rsid w:val="007603F9"/>
    <w:rsid w:val="007F78B2"/>
    <w:rsid w:val="0081049B"/>
    <w:rsid w:val="008273D9"/>
    <w:rsid w:val="0083141B"/>
    <w:rsid w:val="00880008"/>
    <w:rsid w:val="008F4727"/>
    <w:rsid w:val="009373B8"/>
    <w:rsid w:val="009A090F"/>
    <w:rsid w:val="009A71F4"/>
    <w:rsid w:val="009B111E"/>
    <w:rsid w:val="00A06792"/>
    <w:rsid w:val="00A1358F"/>
    <w:rsid w:val="00AD5D57"/>
    <w:rsid w:val="00AE5E02"/>
    <w:rsid w:val="00B955D6"/>
    <w:rsid w:val="00BA4049"/>
    <w:rsid w:val="00BD1067"/>
    <w:rsid w:val="00BD60EF"/>
    <w:rsid w:val="00BF3424"/>
    <w:rsid w:val="00C142D5"/>
    <w:rsid w:val="00C14FB5"/>
    <w:rsid w:val="00C3311D"/>
    <w:rsid w:val="00C73CE5"/>
    <w:rsid w:val="00CA0771"/>
    <w:rsid w:val="00D26D07"/>
    <w:rsid w:val="00D52503"/>
    <w:rsid w:val="00D633EA"/>
    <w:rsid w:val="00D67997"/>
    <w:rsid w:val="00DC752E"/>
    <w:rsid w:val="00DE73E9"/>
    <w:rsid w:val="00E52628"/>
    <w:rsid w:val="00E72F9F"/>
    <w:rsid w:val="00EC1CF4"/>
    <w:rsid w:val="00EC2830"/>
    <w:rsid w:val="00F15AC0"/>
    <w:rsid w:val="00F22145"/>
    <w:rsid w:val="00F261A5"/>
    <w:rsid w:val="00F4619D"/>
    <w:rsid w:val="00F73702"/>
    <w:rsid w:val="00F73CEB"/>
    <w:rsid w:val="00F7451B"/>
    <w:rsid w:val="00F946FC"/>
    <w:rsid w:val="00FA3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78B2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633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B0A72"/>
    <w:pPr>
      <w:keepNext/>
      <w:widowControl/>
      <w:spacing w:before="240" w:after="120"/>
      <w:outlineLvl w:val="1"/>
    </w:pPr>
    <w:rPr>
      <w:rFonts w:ascii="Arial" w:eastAsia="Times New Roman" w:hAnsi="Arial" w:cs="Times New Roman"/>
      <w:b/>
      <w:i/>
      <w:color w:val="auto"/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8B2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7F78B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30"/>
      <w:sz w:val="41"/>
      <w:szCs w:val="41"/>
      <w:u w:val="none"/>
    </w:rPr>
  </w:style>
  <w:style w:type="character" w:customStyle="1" w:styleId="13">
    <w:name w:val="Заголовок №1"/>
    <w:basedOn w:val="11"/>
    <w:rsid w:val="007F78B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1"/>
      <w:szCs w:val="41"/>
      <w:u w:val="none"/>
      <w:lang w:val="ru-RU"/>
    </w:rPr>
  </w:style>
  <w:style w:type="character" w:customStyle="1" w:styleId="a4">
    <w:name w:val="Основной текст_"/>
    <w:basedOn w:val="a0"/>
    <w:link w:val="8"/>
    <w:rsid w:val="007F7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">
    <w:name w:val="Основной текст1"/>
    <w:basedOn w:val="a4"/>
    <w:rsid w:val="007F7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 + Полужирный;Курсив"/>
    <w:basedOn w:val="a4"/>
    <w:rsid w:val="007F78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1">
    <w:name w:val="Основной текст (2)_"/>
    <w:basedOn w:val="a0"/>
    <w:link w:val="22"/>
    <w:rsid w:val="007F78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Основной текст + Полужирный;Курсив"/>
    <w:basedOn w:val="a4"/>
    <w:rsid w:val="007F78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 (2)"/>
    <w:basedOn w:val="21"/>
    <w:rsid w:val="007F78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Колонтитул_"/>
    <w:basedOn w:val="a0"/>
    <w:link w:val="a8"/>
    <w:rsid w:val="007F7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Колонтитул + Полужирный"/>
    <w:basedOn w:val="a7"/>
    <w:rsid w:val="007F78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a">
    <w:name w:val="Основной текст + Полужирный;Курсив"/>
    <w:basedOn w:val="a4"/>
    <w:rsid w:val="007F78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b">
    <w:name w:val="Основной текст + Полужирный"/>
    <w:basedOn w:val="a4"/>
    <w:rsid w:val="007F78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c">
    <w:name w:val="Основной текст + Полужирный"/>
    <w:basedOn w:val="a4"/>
    <w:rsid w:val="007F78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4">
    <w:name w:val="Заголовок №2_"/>
    <w:basedOn w:val="a0"/>
    <w:link w:val="25"/>
    <w:rsid w:val="007F78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Заголовок №2"/>
    <w:basedOn w:val="24"/>
    <w:rsid w:val="007F78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7">
    <w:name w:val="Основной текст2"/>
    <w:basedOn w:val="a4"/>
    <w:rsid w:val="007F7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">
    <w:name w:val="Основной текст3"/>
    <w:basedOn w:val="a4"/>
    <w:rsid w:val="007F7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0">
    <w:name w:val="Заголовок №3_"/>
    <w:basedOn w:val="a0"/>
    <w:link w:val="31"/>
    <w:rsid w:val="007F78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d">
    <w:name w:val="Основной текст + Курсив"/>
    <w:basedOn w:val="a4"/>
    <w:rsid w:val="007F78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4"/>
    <w:basedOn w:val="a4"/>
    <w:rsid w:val="007F7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2">
    <w:name w:val="Основной текст (3)_"/>
    <w:basedOn w:val="a0"/>
    <w:link w:val="33"/>
    <w:rsid w:val="007F78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4">
    <w:name w:val="Основной текст (3)"/>
    <w:basedOn w:val="32"/>
    <w:rsid w:val="007F78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5">
    <w:name w:val="Основной текст (3) + Полужирный"/>
    <w:basedOn w:val="32"/>
    <w:rsid w:val="007F78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6">
    <w:name w:val="Основной текст (3) + Не курсив"/>
    <w:basedOn w:val="32"/>
    <w:rsid w:val="007F78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e">
    <w:name w:val="Основной текст + Курсив"/>
    <w:basedOn w:val="a4"/>
    <w:rsid w:val="007F78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8">
    <w:name w:val="Подпись к таблице (2)_"/>
    <w:basedOn w:val="a0"/>
    <w:link w:val="29"/>
    <w:rsid w:val="007F7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">
    <w:name w:val="Основной текст5"/>
    <w:basedOn w:val="a4"/>
    <w:rsid w:val="007F7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">
    <w:name w:val="Основной текст + Полужирный"/>
    <w:basedOn w:val="a4"/>
    <w:rsid w:val="007F78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">
    <w:name w:val="Основной текст6"/>
    <w:basedOn w:val="a4"/>
    <w:rsid w:val="007F7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0">
    <w:name w:val="Колонтитул + Полужирный"/>
    <w:basedOn w:val="a7"/>
    <w:rsid w:val="007F78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1">
    <w:name w:val="Колонтитул"/>
    <w:basedOn w:val="a7"/>
    <w:rsid w:val="007F7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2">
    <w:name w:val="Основной текст + Полужирный"/>
    <w:basedOn w:val="a4"/>
    <w:rsid w:val="007F78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CenturyGothic12pt1pt">
    <w:name w:val="Основной текст (3) + Century Gothic;12 pt;Не курсив;Интервал 1 pt"/>
    <w:basedOn w:val="32"/>
    <w:rsid w:val="007F78B2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/>
    </w:rPr>
  </w:style>
  <w:style w:type="character" w:customStyle="1" w:styleId="37">
    <w:name w:val="Основной текст (3) + Не курсив"/>
    <w:basedOn w:val="32"/>
    <w:rsid w:val="007F78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40">
    <w:name w:val="Основной текст (4)_"/>
    <w:basedOn w:val="a0"/>
    <w:link w:val="41"/>
    <w:rsid w:val="007F78B2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42">
    <w:name w:val="Основной текст (4) + Не полужирный"/>
    <w:basedOn w:val="40"/>
    <w:rsid w:val="007F78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3">
    <w:name w:val="Основной текст (4)"/>
    <w:basedOn w:val="40"/>
    <w:rsid w:val="007F78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Georgia95pt">
    <w:name w:val="Основной текст + Georgia;9;5 pt;Полужирный"/>
    <w:basedOn w:val="a4"/>
    <w:rsid w:val="007F78B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7">
    <w:name w:val="Основной текст7"/>
    <w:basedOn w:val="a4"/>
    <w:rsid w:val="007F7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a">
    <w:name w:val="Подпись к таблице (2)"/>
    <w:basedOn w:val="28"/>
    <w:rsid w:val="007F7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3">
    <w:name w:val="Подпись к таблице_"/>
    <w:basedOn w:val="a0"/>
    <w:link w:val="af4"/>
    <w:rsid w:val="007F78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5">
    <w:name w:val="Подпись к таблице"/>
    <w:basedOn w:val="af3"/>
    <w:rsid w:val="007F78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6">
    <w:name w:val="Подпись к таблице"/>
    <w:basedOn w:val="af3"/>
    <w:rsid w:val="007F78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12">
    <w:name w:val="Заголовок №1"/>
    <w:basedOn w:val="a"/>
    <w:link w:val="11"/>
    <w:rsid w:val="007F78B2"/>
    <w:pPr>
      <w:shd w:val="clear" w:color="auto" w:fill="FFFFFF"/>
      <w:spacing w:after="60" w:line="0" w:lineRule="atLeast"/>
      <w:jc w:val="right"/>
      <w:outlineLvl w:val="0"/>
    </w:pPr>
    <w:rPr>
      <w:rFonts w:ascii="Century Gothic" w:eastAsia="Century Gothic" w:hAnsi="Century Gothic" w:cs="Century Gothic"/>
      <w:spacing w:val="-30"/>
      <w:sz w:val="41"/>
      <w:szCs w:val="41"/>
    </w:rPr>
  </w:style>
  <w:style w:type="paragraph" w:customStyle="1" w:styleId="8">
    <w:name w:val="Основной текст8"/>
    <w:basedOn w:val="a"/>
    <w:link w:val="a4"/>
    <w:rsid w:val="007F78B2"/>
    <w:pPr>
      <w:shd w:val="clear" w:color="auto" w:fill="FFFFFF"/>
      <w:spacing w:before="60" w:after="600" w:line="317" w:lineRule="exact"/>
      <w:ind w:hanging="6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rsid w:val="007F78B2"/>
    <w:pPr>
      <w:shd w:val="clear" w:color="auto" w:fill="FFFFFF"/>
      <w:spacing w:before="156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8">
    <w:name w:val="Колонтитул"/>
    <w:basedOn w:val="a"/>
    <w:link w:val="a7"/>
    <w:rsid w:val="007F78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5">
    <w:name w:val="Заголовок №2"/>
    <w:basedOn w:val="a"/>
    <w:link w:val="24"/>
    <w:rsid w:val="007F78B2"/>
    <w:pPr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Заголовок №3"/>
    <w:basedOn w:val="a"/>
    <w:link w:val="30"/>
    <w:rsid w:val="007F78B2"/>
    <w:pPr>
      <w:shd w:val="clear" w:color="auto" w:fill="FFFFFF"/>
      <w:spacing w:before="24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3">
    <w:name w:val="Основной текст (3)"/>
    <w:basedOn w:val="a"/>
    <w:link w:val="32"/>
    <w:rsid w:val="007F78B2"/>
    <w:pPr>
      <w:shd w:val="clear" w:color="auto" w:fill="FFFFFF"/>
      <w:spacing w:line="322" w:lineRule="exact"/>
      <w:ind w:firstLine="56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29">
    <w:name w:val="Подпись к таблице (2)"/>
    <w:basedOn w:val="a"/>
    <w:link w:val="28"/>
    <w:rsid w:val="007F78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 (4)"/>
    <w:basedOn w:val="a"/>
    <w:link w:val="40"/>
    <w:rsid w:val="007F78B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af4">
    <w:name w:val="Подпись к таблице"/>
    <w:basedOn w:val="a"/>
    <w:link w:val="af3"/>
    <w:rsid w:val="007F78B2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7">
    <w:name w:val="header"/>
    <w:basedOn w:val="a"/>
    <w:link w:val="af8"/>
    <w:uiPriority w:val="99"/>
    <w:unhideWhenUsed/>
    <w:rsid w:val="008273D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8273D9"/>
    <w:rPr>
      <w:color w:val="000000"/>
    </w:rPr>
  </w:style>
  <w:style w:type="paragraph" w:styleId="af9">
    <w:name w:val="footer"/>
    <w:basedOn w:val="a"/>
    <w:link w:val="afa"/>
    <w:uiPriority w:val="99"/>
    <w:unhideWhenUsed/>
    <w:rsid w:val="008273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8273D9"/>
    <w:rPr>
      <w:color w:val="000000"/>
    </w:rPr>
  </w:style>
  <w:style w:type="character" w:customStyle="1" w:styleId="20">
    <w:name w:val="Заголовок 2 Знак"/>
    <w:basedOn w:val="a0"/>
    <w:link w:val="2"/>
    <w:rsid w:val="005B0A72"/>
    <w:rPr>
      <w:rFonts w:ascii="Arial" w:eastAsia="Times New Roman" w:hAnsi="Arial" w:cs="Times New Roman"/>
      <w:b/>
      <w:i/>
      <w:sz w:val="22"/>
      <w:lang w:val="en-GB" w:eastAsia="en-US"/>
    </w:rPr>
  </w:style>
  <w:style w:type="paragraph" w:styleId="afb">
    <w:name w:val="List Paragraph"/>
    <w:basedOn w:val="a"/>
    <w:uiPriority w:val="34"/>
    <w:qFormat/>
    <w:rsid w:val="00DC75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633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te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uste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5BEF3-EE54-4677-8BC6-E2109650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3435</Words>
  <Characters>19582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domojirova</cp:lastModifiedBy>
  <cp:revision>64</cp:revision>
  <dcterms:created xsi:type="dcterms:W3CDTF">2017-05-19T02:21:00Z</dcterms:created>
  <dcterms:modified xsi:type="dcterms:W3CDTF">2018-05-22T14:53:00Z</dcterms:modified>
</cp:coreProperties>
</file>