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BE" w:rsidRPr="00E25445" w:rsidRDefault="005B09BE" w:rsidP="005B09BE">
      <w:pPr>
        <w:jc w:val="right"/>
        <w:rPr>
          <w:b/>
          <w:i/>
        </w:rPr>
      </w:pPr>
      <w:r w:rsidRPr="00E25445">
        <w:rPr>
          <w:b/>
          <w:i/>
        </w:rPr>
        <w:t xml:space="preserve">Приложение </w:t>
      </w:r>
      <w:r>
        <w:rPr>
          <w:b/>
          <w:i/>
        </w:rPr>
        <w:t>В</w:t>
      </w:r>
    </w:p>
    <w:p w:rsidR="005B09BE" w:rsidRPr="006D7754" w:rsidRDefault="005B09BE" w:rsidP="005B09BE">
      <w:pPr>
        <w:jc w:val="right"/>
        <w:rPr>
          <w:i/>
        </w:rPr>
      </w:pPr>
      <w:r>
        <w:rPr>
          <w:i/>
        </w:rPr>
        <w:t>к макету УМК</w:t>
      </w: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</w:rPr>
      </w:pPr>
    </w:p>
    <w:p w:rsidR="005B09BE" w:rsidRDefault="005B09BE" w:rsidP="005B09BE">
      <w:pPr>
        <w:jc w:val="center"/>
        <w:rPr>
          <w:b/>
          <w:i/>
          <w:sz w:val="32"/>
          <w:szCs w:val="32"/>
        </w:rPr>
      </w:pPr>
      <w:r w:rsidRPr="00B30868">
        <w:rPr>
          <w:b/>
          <w:i/>
          <w:sz w:val="32"/>
          <w:szCs w:val="32"/>
        </w:rPr>
        <w:t xml:space="preserve">Контрольно-измерительные материалы </w:t>
      </w:r>
    </w:p>
    <w:p w:rsidR="005B09BE" w:rsidRPr="00B30868" w:rsidRDefault="005B09BE" w:rsidP="005B09BE">
      <w:pPr>
        <w:jc w:val="center"/>
        <w:rPr>
          <w:b/>
          <w:i/>
          <w:sz w:val="32"/>
          <w:szCs w:val="32"/>
        </w:rPr>
      </w:pPr>
      <w:r w:rsidRPr="00B30868">
        <w:rPr>
          <w:b/>
          <w:i/>
          <w:sz w:val="32"/>
          <w:szCs w:val="32"/>
        </w:rPr>
        <w:t>по профессии (специальности) СПО</w:t>
      </w:r>
    </w:p>
    <w:p w:rsidR="005B09BE" w:rsidRPr="006D7754" w:rsidRDefault="005B09BE" w:rsidP="005B09BE">
      <w:pPr>
        <w:jc w:val="center"/>
        <w:rPr>
          <w:b/>
          <w:i/>
        </w:rPr>
      </w:pPr>
    </w:p>
    <w:p w:rsidR="005B09BE" w:rsidRPr="006D7754" w:rsidRDefault="005B09BE" w:rsidP="005B09BE">
      <w:pPr>
        <w:jc w:val="center"/>
        <w:rPr>
          <w:i/>
        </w:rPr>
      </w:pPr>
      <w:r w:rsidRPr="006D7754">
        <w:rPr>
          <w:i/>
        </w:rPr>
        <w:t>___________ ______________________</w:t>
      </w:r>
    </w:p>
    <w:p w:rsidR="005B09BE" w:rsidRPr="006D7754" w:rsidRDefault="005B09BE" w:rsidP="005B09BE">
      <w:pPr>
        <w:jc w:val="center"/>
        <w:rPr>
          <w:i/>
        </w:rPr>
      </w:pPr>
      <w:r w:rsidRPr="006D7754">
        <w:rPr>
          <w:i/>
        </w:rPr>
        <w:t>код                 наименование профессии/специальности</w:t>
      </w: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jc w:val="center"/>
        <w:rPr>
          <w:i/>
        </w:rPr>
      </w:pPr>
      <w:r w:rsidRPr="006D7754">
        <w:rPr>
          <w:i/>
        </w:rPr>
        <w:t>20___г.</w:t>
      </w:r>
    </w:p>
    <w:p w:rsidR="005B09BE" w:rsidRDefault="005B09BE" w:rsidP="005B09BE">
      <w:pPr>
        <w:rPr>
          <w:i/>
        </w:rPr>
      </w:pPr>
    </w:p>
    <w:p w:rsidR="005B09BE" w:rsidRDefault="005B09BE" w:rsidP="005B09BE">
      <w:pPr>
        <w:rPr>
          <w:i/>
        </w:rPr>
      </w:pPr>
      <w:r>
        <w:rPr>
          <w:i/>
        </w:rPr>
        <w:br w:type="page"/>
      </w:r>
    </w:p>
    <w:p w:rsidR="005B09BE" w:rsidRPr="006D7754" w:rsidRDefault="005B09BE" w:rsidP="005B09BE">
      <w:pPr>
        <w:rPr>
          <w:b/>
          <w:i/>
        </w:rPr>
      </w:pPr>
      <w:r w:rsidRPr="006D7754">
        <w:rPr>
          <w:b/>
          <w:i/>
        </w:rPr>
        <w:lastRenderedPageBreak/>
        <w:t>СОСТАВ КОМПЛЕКТА</w:t>
      </w: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numPr>
          <w:ilvl w:val="0"/>
          <w:numId w:val="1"/>
        </w:numPr>
        <w:spacing w:before="0" w:after="200" w:line="276" w:lineRule="auto"/>
        <w:rPr>
          <w:i/>
        </w:rPr>
      </w:pPr>
      <w:r w:rsidRPr="006D7754">
        <w:rPr>
          <w:i/>
        </w:rPr>
        <w:t>Паспорт комплекта оценочных (контрольно-измерительных) материалов</w:t>
      </w:r>
    </w:p>
    <w:p w:rsidR="005B09BE" w:rsidRPr="006D7754" w:rsidRDefault="005B09BE" w:rsidP="005B09BE">
      <w:pPr>
        <w:numPr>
          <w:ilvl w:val="1"/>
          <w:numId w:val="2"/>
        </w:numPr>
        <w:spacing w:before="0" w:after="200" w:line="276" w:lineRule="auto"/>
        <w:rPr>
          <w:i/>
        </w:rPr>
      </w:pPr>
      <w:r w:rsidRPr="006D7754">
        <w:rPr>
          <w:i/>
        </w:rPr>
        <w:t>Область применения</w:t>
      </w:r>
    </w:p>
    <w:p w:rsidR="005B09BE" w:rsidRDefault="005B09BE" w:rsidP="005B09BE">
      <w:pPr>
        <w:numPr>
          <w:ilvl w:val="1"/>
          <w:numId w:val="2"/>
        </w:numPr>
        <w:spacing w:before="0" w:after="200" w:line="276" w:lineRule="auto"/>
        <w:rPr>
          <w:i/>
        </w:rPr>
      </w:pPr>
      <w:r w:rsidRPr="006D7754">
        <w:rPr>
          <w:i/>
        </w:rPr>
        <w:t>Описание процедуры оценки и системы оценивания</w:t>
      </w:r>
      <w:r>
        <w:rPr>
          <w:i/>
        </w:rPr>
        <w:t xml:space="preserve"> по программе</w:t>
      </w:r>
    </w:p>
    <w:p w:rsidR="005B09BE" w:rsidRDefault="005B09BE" w:rsidP="005B09BE">
      <w:pPr>
        <w:pStyle w:val="a3"/>
        <w:numPr>
          <w:ilvl w:val="2"/>
          <w:numId w:val="2"/>
        </w:numPr>
        <w:spacing w:before="0" w:after="200" w:line="276" w:lineRule="auto"/>
        <w:contextualSpacing/>
        <w:rPr>
          <w:i/>
        </w:rPr>
      </w:pPr>
      <w:r>
        <w:rPr>
          <w:i/>
        </w:rPr>
        <w:t>Общие положения об организации оценки</w:t>
      </w:r>
    </w:p>
    <w:p w:rsidR="005B09BE" w:rsidRDefault="005B09BE" w:rsidP="005B09BE">
      <w:pPr>
        <w:pStyle w:val="a3"/>
        <w:numPr>
          <w:ilvl w:val="2"/>
          <w:numId w:val="2"/>
        </w:numPr>
        <w:spacing w:before="0" w:after="200" w:line="276" w:lineRule="auto"/>
        <w:contextualSpacing/>
        <w:rPr>
          <w:i/>
        </w:rPr>
      </w:pPr>
      <w:r>
        <w:rPr>
          <w:i/>
        </w:rPr>
        <w:t>Промежуточная аттестация</w:t>
      </w:r>
    </w:p>
    <w:p w:rsidR="005B09BE" w:rsidRPr="006D7754" w:rsidRDefault="005B09BE" w:rsidP="005B09BE">
      <w:pPr>
        <w:pStyle w:val="a3"/>
        <w:numPr>
          <w:ilvl w:val="2"/>
          <w:numId w:val="2"/>
        </w:numPr>
        <w:spacing w:before="0" w:after="200" w:line="276" w:lineRule="auto"/>
        <w:contextualSpacing/>
        <w:rPr>
          <w:i/>
        </w:rPr>
      </w:pPr>
      <w:r>
        <w:rPr>
          <w:i/>
        </w:rPr>
        <w:t>Итоговая аттестация</w:t>
      </w:r>
    </w:p>
    <w:p w:rsidR="005B09BE" w:rsidRPr="006D7754" w:rsidRDefault="005B09BE" w:rsidP="005B09BE">
      <w:pPr>
        <w:numPr>
          <w:ilvl w:val="1"/>
          <w:numId w:val="2"/>
        </w:numPr>
        <w:spacing w:before="0" w:after="200" w:line="276" w:lineRule="auto"/>
        <w:rPr>
          <w:i/>
        </w:rPr>
      </w:pPr>
      <w:r w:rsidRPr="006D7754">
        <w:rPr>
          <w:i/>
        </w:rPr>
        <w:t xml:space="preserve">Инструменты оценки теоретического </w:t>
      </w:r>
      <w:r>
        <w:rPr>
          <w:i/>
        </w:rPr>
        <w:t>материала</w:t>
      </w:r>
    </w:p>
    <w:p w:rsidR="005B09BE" w:rsidRPr="006D7754" w:rsidRDefault="005B09BE" w:rsidP="005B09BE">
      <w:pPr>
        <w:numPr>
          <w:ilvl w:val="1"/>
          <w:numId w:val="2"/>
        </w:numPr>
        <w:spacing w:before="0" w:after="200" w:line="276" w:lineRule="auto"/>
        <w:rPr>
          <w:i/>
        </w:rPr>
      </w:pPr>
      <w:r w:rsidRPr="006D7754">
        <w:rPr>
          <w:i/>
        </w:rPr>
        <w:t xml:space="preserve">Инструменты </w:t>
      </w:r>
      <w:r>
        <w:rPr>
          <w:i/>
        </w:rPr>
        <w:t xml:space="preserve">оценки </w:t>
      </w:r>
      <w:r w:rsidRPr="006D7754">
        <w:rPr>
          <w:i/>
        </w:rPr>
        <w:t xml:space="preserve">практического этапа </w:t>
      </w:r>
      <w:r>
        <w:rPr>
          <w:i/>
        </w:rPr>
        <w:t>аттестации</w:t>
      </w:r>
    </w:p>
    <w:p w:rsidR="005B09BE" w:rsidRPr="006D7754" w:rsidRDefault="005B09BE" w:rsidP="005B09BE">
      <w:pPr>
        <w:numPr>
          <w:ilvl w:val="0"/>
          <w:numId w:val="1"/>
        </w:numPr>
        <w:spacing w:before="0" w:after="200" w:line="276" w:lineRule="auto"/>
        <w:rPr>
          <w:i/>
        </w:rPr>
      </w:pPr>
      <w:r w:rsidRPr="006D7754">
        <w:rPr>
          <w:i/>
        </w:rPr>
        <w:t>Оценочные (контрольно-измерительные) материалы для промежуточной и/или государственной (итоговой) аттестации</w:t>
      </w:r>
    </w:p>
    <w:p w:rsidR="005B09BE" w:rsidRPr="006D7754" w:rsidRDefault="005B09BE" w:rsidP="005B09BE">
      <w:pPr>
        <w:rPr>
          <w:i/>
          <w:vanish/>
        </w:rPr>
      </w:pPr>
    </w:p>
    <w:p w:rsidR="005B09BE" w:rsidRPr="006D7754" w:rsidRDefault="005B09BE" w:rsidP="005B09BE">
      <w:pPr>
        <w:numPr>
          <w:ilvl w:val="1"/>
          <w:numId w:val="1"/>
        </w:numPr>
        <w:spacing w:before="0" w:after="200" w:line="276" w:lineRule="auto"/>
        <w:rPr>
          <w:i/>
        </w:rPr>
      </w:pPr>
      <w:r w:rsidRPr="006D7754">
        <w:rPr>
          <w:i/>
        </w:rPr>
        <w:t>Оценочные (контрольно-измерительные) материалы для теоретического этапа промежуточной и/или государственной (итоговой) аттестации</w:t>
      </w:r>
    </w:p>
    <w:p w:rsidR="005B09BE" w:rsidRPr="006D7754" w:rsidRDefault="005B09BE" w:rsidP="005B09BE">
      <w:pPr>
        <w:numPr>
          <w:ilvl w:val="1"/>
          <w:numId w:val="1"/>
        </w:numPr>
        <w:spacing w:before="0" w:after="200" w:line="276" w:lineRule="auto"/>
        <w:rPr>
          <w:i/>
        </w:rPr>
      </w:pPr>
      <w:r w:rsidRPr="006D7754">
        <w:rPr>
          <w:i/>
        </w:rPr>
        <w:t>Оценочные (контрольно-измерительные) материалы для практического этапа промежуточной и/или государственной (итоговой) аттестации</w:t>
      </w:r>
    </w:p>
    <w:p w:rsidR="005B09BE" w:rsidRPr="006D7754" w:rsidRDefault="005B09BE" w:rsidP="005B09BE">
      <w:pPr>
        <w:numPr>
          <w:ilvl w:val="1"/>
          <w:numId w:val="1"/>
        </w:numPr>
        <w:spacing w:before="0" w:after="200" w:line="276" w:lineRule="auto"/>
        <w:rPr>
          <w:i/>
        </w:rPr>
      </w:pPr>
      <w:r w:rsidRPr="006D7754">
        <w:rPr>
          <w:i/>
        </w:rPr>
        <w:t>Экспертные листы экзаменаторов</w:t>
      </w:r>
    </w:p>
    <w:p w:rsidR="005B09BE" w:rsidRPr="006D7754" w:rsidRDefault="005B09BE" w:rsidP="005B09BE">
      <w:pPr>
        <w:rPr>
          <w:b/>
          <w:i/>
          <w:u w:val="single"/>
        </w:rPr>
      </w:pPr>
      <w:r w:rsidRPr="006D7754">
        <w:rPr>
          <w:b/>
          <w:i/>
          <w:u w:val="single"/>
        </w:rPr>
        <w:br w:type="page"/>
      </w:r>
    </w:p>
    <w:p w:rsidR="005B09BE" w:rsidRPr="006D7754" w:rsidRDefault="005B09BE" w:rsidP="005B09BE">
      <w:pPr>
        <w:numPr>
          <w:ilvl w:val="0"/>
          <w:numId w:val="4"/>
        </w:numPr>
        <w:spacing w:before="0" w:after="200" w:line="276" w:lineRule="auto"/>
        <w:rPr>
          <w:b/>
          <w:i/>
          <w:u w:val="single"/>
        </w:rPr>
      </w:pPr>
      <w:r w:rsidRPr="006D7754">
        <w:rPr>
          <w:b/>
          <w:i/>
          <w:u w:val="single"/>
        </w:rPr>
        <w:lastRenderedPageBreak/>
        <w:t>ПАСПОРТ КОМПЛЕКТА ОЦЕНОЧНЫХ (КОНТРОЛЬНО-ИЗМЕРИТЕЛЬНЫХ) МАТЕРИАЛОВ</w:t>
      </w:r>
    </w:p>
    <w:p w:rsidR="005B09BE" w:rsidRPr="006D7754" w:rsidRDefault="005B09BE" w:rsidP="005B09BE">
      <w:pPr>
        <w:rPr>
          <w:b/>
          <w:i/>
        </w:rPr>
      </w:pPr>
    </w:p>
    <w:p w:rsidR="005B09BE" w:rsidRPr="006D7754" w:rsidRDefault="005B09BE" w:rsidP="005B09BE">
      <w:pPr>
        <w:numPr>
          <w:ilvl w:val="1"/>
          <w:numId w:val="3"/>
        </w:numPr>
        <w:spacing w:before="0" w:after="200" w:line="276" w:lineRule="auto"/>
        <w:rPr>
          <w:b/>
          <w:i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6D7754">
        <w:rPr>
          <w:b/>
          <w:i/>
        </w:rPr>
        <w:t>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B09BE" w:rsidRPr="003A72B0" w:rsidRDefault="005B09BE" w:rsidP="005B09BE">
      <w:pPr>
        <w:rPr>
          <w:bCs/>
        </w:rPr>
      </w:pPr>
      <w:r w:rsidRPr="003A72B0">
        <w:t xml:space="preserve">Комплект оценочных (контрольно-измерительных) материалов предназначен для оценки по профессии (специальности) </w:t>
      </w:r>
      <w:r w:rsidRPr="003A72B0">
        <w:rPr>
          <w:bCs/>
        </w:rPr>
        <w:t xml:space="preserve"> _____________________</w:t>
      </w:r>
    </w:p>
    <w:p w:rsidR="005B09BE" w:rsidRPr="006D7754" w:rsidRDefault="005B09BE" w:rsidP="005B09BE">
      <w:pPr>
        <w:rPr>
          <w:bCs/>
          <w:i/>
        </w:rPr>
      </w:pPr>
      <w:r>
        <w:rPr>
          <w:bCs/>
          <w:i/>
        </w:rPr>
        <w:t xml:space="preserve">                                                              </w:t>
      </w:r>
      <w:r w:rsidRPr="006D7754">
        <w:rPr>
          <w:bCs/>
          <w:i/>
        </w:rPr>
        <w:t xml:space="preserve"> (код наименование)</w:t>
      </w:r>
    </w:p>
    <w:p w:rsidR="005B09BE" w:rsidRPr="006D7754" w:rsidRDefault="005B09BE" w:rsidP="005B09BE">
      <w:pPr>
        <w:rPr>
          <w:b/>
          <w:bCs/>
          <w:i/>
        </w:rPr>
      </w:pPr>
    </w:p>
    <w:p w:rsidR="005B09BE" w:rsidRPr="003A72B0" w:rsidRDefault="005B09BE" w:rsidP="005B09BE">
      <w:pPr>
        <w:pStyle w:val="a3"/>
        <w:numPr>
          <w:ilvl w:val="1"/>
          <w:numId w:val="3"/>
        </w:numPr>
        <w:spacing w:before="0" w:after="200" w:line="276" w:lineRule="auto"/>
        <w:contextualSpacing/>
      </w:pPr>
      <w:r w:rsidRPr="003A72B0">
        <w:t>Описание процедуры оценки и системы оценивания по программе</w:t>
      </w:r>
    </w:p>
    <w:p w:rsidR="005B09BE" w:rsidRPr="003A72B0" w:rsidRDefault="005B09BE" w:rsidP="005B09BE">
      <w:pPr>
        <w:pStyle w:val="a3"/>
        <w:numPr>
          <w:ilvl w:val="2"/>
          <w:numId w:val="3"/>
        </w:numPr>
        <w:spacing w:before="0" w:after="200" w:line="276" w:lineRule="auto"/>
        <w:contextualSpacing/>
        <w:jc w:val="both"/>
      </w:pPr>
      <w:r w:rsidRPr="003A72B0">
        <w:t>Общие положения об организации оценки</w:t>
      </w:r>
    </w:p>
    <w:p w:rsidR="005B09BE" w:rsidRDefault="005B09BE" w:rsidP="005B09BE">
      <w:pPr>
        <w:pStyle w:val="a3"/>
        <w:ind w:left="1224"/>
        <w:jc w:val="both"/>
        <w:rPr>
          <w:i/>
        </w:rPr>
      </w:pPr>
      <w:r>
        <w:rPr>
          <w:i/>
        </w:rPr>
        <w:t>Указываются общие подходы к проведению оценки, места проведения в структуре программы виды оценочных мероприятий, формы их проведения в соответствии с виды демонстрируемых результатов.</w:t>
      </w:r>
    </w:p>
    <w:p w:rsidR="005B09BE" w:rsidRDefault="005B09BE" w:rsidP="005B09BE">
      <w:pPr>
        <w:pStyle w:val="a3"/>
        <w:numPr>
          <w:ilvl w:val="2"/>
          <w:numId w:val="3"/>
        </w:numPr>
        <w:spacing w:before="0" w:after="200" w:line="276" w:lineRule="auto"/>
        <w:contextualSpacing/>
        <w:jc w:val="both"/>
        <w:rPr>
          <w:i/>
        </w:rPr>
      </w:pPr>
      <w:r w:rsidRPr="003A72B0">
        <w:t xml:space="preserve">Промежуточная аттестация </w:t>
      </w:r>
      <w:r w:rsidRPr="003A72B0">
        <w:rPr>
          <w:i/>
        </w:rPr>
        <w:t>(условия, цель и время проведения в структуре учебного года)</w:t>
      </w:r>
      <w:r>
        <w:rPr>
          <w:i/>
        </w:rPr>
        <w:t xml:space="preserve"> Указываются наименования элементов программы, по которым предусматриваются процедуры промежуточной аттестации и формы их проведения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940"/>
        <w:gridCol w:w="2632"/>
        <w:gridCol w:w="1896"/>
      </w:tblGrid>
      <w:tr w:rsidR="005B09BE" w:rsidRPr="00C21905" w:rsidTr="009D1DA5">
        <w:tc>
          <w:tcPr>
            <w:tcW w:w="458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  <w:r w:rsidRPr="00C21905">
              <w:rPr>
                <w:i/>
              </w:rPr>
              <w:t>Шифр</w:t>
            </w:r>
          </w:p>
        </w:tc>
        <w:tc>
          <w:tcPr>
            <w:tcW w:w="2112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  <w:r w:rsidRPr="00C21905">
              <w:rPr>
                <w:i/>
              </w:rPr>
              <w:t>Наименование элемента программы</w:t>
            </w:r>
          </w:p>
        </w:tc>
        <w:tc>
          <w:tcPr>
            <w:tcW w:w="1412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  <w:r w:rsidRPr="00C21905">
              <w:rPr>
                <w:i/>
              </w:rPr>
              <w:t>Вид промежуточной аттестации</w:t>
            </w:r>
          </w:p>
        </w:tc>
        <w:tc>
          <w:tcPr>
            <w:tcW w:w="1019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</w:tc>
      </w:tr>
      <w:tr w:rsidR="005B09BE" w:rsidRPr="00C21905" w:rsidTr="009D1DA5">
        <w:tc>
          <w:tcPr>
            <w:tcW w:w="458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</w:tc>
        <w:tc>
          <w:tcPr>
            <w:tcW w:w="2112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</w:tc>
        <w:tc>
          <w:tcPr>
            <w:tcW w:w="1412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</w:tc>
        <w:tc>
          <w:tcPr>
            <w:tcW w:w="1019" w:type="pct"/>
            <w:shd w:val="clear" w:color="auto" w:fill="auto"/>
          </w:tcPr>
          <w:p w:rsidR="005B09BE" w:rsidRPr="00C21905" w:rsidRDefault="005B09BE" w:rsidP="009D1DA5">
            <w:pPr>
              <w:pStyle w:val="a3"/>
              <w:ind w:left="0"/>
              <w:rPr>
                <w:i/>
              </w:rPr>
            </w:pPr>
          </w:p>
        </w:tc>
      </w:tr>
    </w:tbl>
    <w:p w:rsidR="005B09BE" w:rsidRPr="003A72B0" w:rsidRDefault="005B09BE" w:rsidP="005B09BE">
      <w:pPr>
        <w:pStyle w:val="a3"/>
        <w:ind w:left="1224"/>
        <w:rPr>
          <w:i/>
        </w:rPr>
      </w:pPr>
    </w:p>
    <w:p w:rsidR="005B09BE" w:rsidRPr="003A72B0" w:rsidRDefault="005B09BE" w:rsidP="005B09BE">
      <w:pPr>
        <w:pStyle w:val="a3"/>
        <w:numPr>
          <w:ilvl w:val="2"/>
          <w:numId w:val="3"/>
        </w:numPr>
        <w:spacing w:before="0" w:after="200" w:line="276" w:lineRule="auto"/>
        <w:contextualSpacing/>
        <w:rPr>
          <w:i/>
        </w:rPr>
      </w:pPr>
      <w:r>
        <w:t>Государственная и</w:t>
      </w:r>
      <w:r w:rsidRPr="003A72B0">
        <w:t>тоговая аттестация</w:t>
      </w:r>
      <w:r>
        <w:t xml:space="preserve"> </w:t>
      </w:r>
      <w:r w:rsidRPr="003A72B0">
        <w:rPr>
          <w:i/>
        </w:rPr>
        <w:t>(указывается</w:t>
      </w:r>
      <w:r>
        <w:rPr>
          <w:i/>
        </w:rPr>
        <w:t xml:space="preserve"> выбранный вид ГИА, описываются условия проведения, цели и критерии оценки результатов)</w:t>
      </w: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numPr>
          <w:ilvl w:val="1"/>
          <w:numId w:val="3"/>
        </w:numPr>
        <w:spacing w:before="0" w:after="200" w:line="276" w:lineRule="auto"/>
        <w:rPr>
          <w:i/>
        </w:rPr>
      </w:pPr>
      <w:r w:rsidRPr="006D7754">
        <w:rPr>
          <w:i/>
        </w:rPr>
        <w:t>Инструменты оценки</w:t>
      </w:r>
      <w:bookmarkStart w:id="8" w:name="_Toc307286508"/>
      <w:r w:rsidRPr="006D7754">
        <w:rPr>
          <w:i/>
        </w:rPr>
        <w:t xml:space="preserve"> для теоретического </w:t>
      </w:r>
      <w:bookmarkEnd w:id="8"/>
      <w:r>
        <w:rPr>
          <w:i/>
        </w:rPr>
        <w:t>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845"/>
        <w:gridCol w:w="1757"/>
        <w:gridCol w:w="1755"/>
        <w:gridCol w:w="1755"/>
      </w:tblGrid>
      <w:tr w:rsidR="005B09BE" w:rsidRPr="006D7754" w:rsidTr="009D1DA5">
        <w:tc>
          <w:tcPr>
            <w:tcW w:w="1195" w:type="pct"/>
            <w:shd w:val="clear" w:color="auto" w:fill="auto"/>
          </w:tcPr>
          <w:p w:rsidR="005B09BE" w:rsidRDefault="005B09BE" w:rsidP="009D1DA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Наименование знания (умения)</w:t>
            </w:r>
            <w:r w:rsidRPr="00872B7D">
              <w:rPr>
                <w:b/>
                <w:bCs/>
                <w:i/>
              </w:rPr>
              <w:t>, проверяем</w:t>
            </w:r>
            <w:r>
              <w:rPr>
                <w:b/>
                <w:bCs/>
                <w:i/>
              </w:rPr>
              <w:t>ого</w:t>
            </w:r>
            <w:r w:rsidRPr="00872B7D">
              <w:rPr>
                <w:b/>
                <w:bCs/>
                <w:i/>
              </w:rPr>
              <w:t xml:space="preserve"> в рамках компетенции (-ий)</w:t>
            </w:r>
          </w:p>
          <w:p w:rsidR="005B09BE" w:rsidRPr="00872B7D" w:rsidRDefault="005B09BE" w:rsidP="009D1DA5">
            <w:pPr>
              <w:rPr>
                <w:b/>
                <w:bCs/>
                <w:i/>
              </w:rPr>
            </w:pPr>
            <w:r w:rsidRPr="000E4799">
              <w:rPr>
                <w:bCs/>
                <w:i/>
              </w:rPr>
              <w:t>(переносится из спецификации)</w:t>
            </w:r>
          </w:p>
        </w:tc>
        <w:tc>
          <w:tcPr>
            <w:tcW w:w="987" w:type="pct"/>
            <w:shd w:val="clear" w:color="auto" w:fill="auto"/>
          </w:tcPr>
          <w:p w:rsidR="005B09BE" w:rsidRPr="006D7754" w:rsidRDefault="005B09BE" w:rsidP="009D1DA5">
            <w:pPr>
              <w:rPr>
                <w:b/>
                <w:bCs/>
                <w:i/>
              </w:rPr>
            </w:pPr>
            <w:r w:rsidRPr="006D7754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940" w:type="pct"/>
            <w:shd w:val="clear" w:color="auto" w:fill="auto"/>
          </w:tcPr>
          <w:p w:rsidR="005B09BE" w:rsidRPr="006D7754" w:rsidRDefault="005B09BE" w:rsidP="009D1DA5">
            <w:pPr>
              <w:rPr>
                <w:b/>
                <w:bCs/>
                <w:i/>
              </w:rPr>
            </w:pPr>
            <w:r w:rsidRPr="006D7754">
              <w:rPr>
                <w:b/>
                <w:bCs/>
                <w:i/>
              </w:rPr>
              <w:t>Формы и методы оценки</w:t>
            </w:r>
          </w:p>
        </w:tc>
        <w:tc>
          <w:tcPr>
            <w:tcW w:w="939" w:type="pct"/>
            <w:shd w:val="clear" w:color="auto" w:fill="auto"/>
          </w:tcPr>
          <w:p w:rsidR="005B09BE" w:rsidRPr="006D7754" w:rsidRDefault="005B09BE" w:rsidP="009D1DA5">
            <w:pPr>
              <w:rPr>
                <w:b/>
                <w:bCs/>
                <w:i/>
              </w:rPr>
            </w:pPr>
            <w:r w:rsidRPr="006D7754">
              <w:rPr>
                <w:b/>
                <w:bCs/>
                <w:i/>
              </w:rPr>
              <w:t>Тип заданий</w:t>
            </w:r>
          </w:p>
        </w:tc>
        <w:tc>
          <w:tcPr>
            <w:tcW w:w="939" w:type="pct"/>
          </w:tcPr>
          <w:p w:rsidR="005B09BE" w:rsidRDefault="005B09BE" w:rsidP="009D1DA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Проверяемые р</w:t>
            </w:r>
            <w:r w:rsidRPr="006D7754">
              <w:rPr>
                <w:b/>
                <w:bCs/>
                <w:i/>
              </w:rPr>
              <w:t>езультаты обучения</w:t>
            </w:r>
            <w:r>
              <w:rPr>
                <w:b/>
                <w:bCs/>
                <w:i/>
              </w:rPr>
              <w:t xml:space="preserve"> </w:t>
            </w:r>
          </w:p>
          <w:p w:rsidR="005B09BE" w:rsidRPr="00872B7D" w:rsidRDefault="005B09BE" w:rsidP="009D1DA5">
            <w:pPr>
              <w:rPr>
                <w:bCs/>
                <w:i/>
              </w:rPr>
            </w:pPr>
            <w:r w:rsidRPr="00872B7D">
              <w:rPr>
                <w:bCs/>
                <w:i/>
              </w:rPr>
              <w:t>(Шифр и наименование ПК)</w:t>
            </w:r>
          </w:p>
        </w:tc>
      </w:tr>
      <w:tr w:rsidR="005B09BE" w:rsidRPr="006D7754" w:rsidTr="009D1DA5">
        <w:tc>
          <w:tcPr>
            <w:tcW w:w="1195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87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40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39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39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</w:tr>
    </w:tbl>
    <w:p w:rsidR="005B09BE" w:rsidRPr="006D7754" w:rsidRDefault="005B09BE" w:rsidP="005B09BE">
      <w:pPr>
        <w:rPr>
          <w:b/>
          <w:i/>
        </w:rPr>
      </w:pPr>
    </w:p>
    <w:p w:rsidR="005B09BE" w:rsidRPr="006D7754" w:rsidRDefault="005B09BE" w:rsidP="005B09BE">
      <w:pPr>
        <w:rPr>
          <w:i/>
        </w:rPr>
      </w:pPr>
    </w:p>
    <w:p w:rsidR="005B09BE" w:rsidRPr="006D7754" w:rsidRDefault="005B09BE" w:rsidP="005B09BE">
      <w:pPr>
        <w:numPr>
          <w:ilvl w:val="1"/>
          <w:numId w:val="3"/>
        </w:numPr>
        <w:spacing w:before="0" w:after="200" w:line="276" w:lineRule="auto"/>
        <w:rPr>
          <w:i/>
        </w:rPr>
      </w:pPr>
      <w:r w:rsidRPr="006D7754">
        <w:rPr>
          <w:i/>
        </w:rPr>
        <w:t xml:space="preserve">Инструменты для </w:t>
      </w:r>
      <w:r>
        <w:rPr>
          <w:i/>
        </w:rPr>
        <w:t xml:space="preserve">оценки </w:t>
      </w:r>
      <w:r w:rsidRPr="006D7754">
        <w:rPr>
          <w:i/>
        </w:rPr>
        <w:t xml:space="preserve">практического этапа </w:t>
      </w:r>
      <w:r>
        <w:rPr>
          <w:i/>
        </w:rPr>
        <w:t>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798"/>
        <w:gridCol w:w="1919"/>
        <w:gridCol w:w="1719"/>
        <w:gridCol w:w="1725"/>
      </w:tblGrid>
      <w:tr w:rsidR="005B09BE" w:rsidRPr="000E4799" w:rsidTr="009D1DA5">
        <w:tc>
          <w:tcPr>
            <w:tcW w:w="1168" w:type="pct"/>
          </w:tcPr>
          <w:p w:rsidR="005B09BE" w:rsidRDefault="005B09BE" w:rsidP="009D1DA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Наименование действия (умения), проверяемого в рамках компетенции</w:t>
            </w:r>
          </w:p>
          <w:p w:rsidR="005B09BE" w:rsidRPr="000E4799" w:rsidRDefault="005B09BE" w:rsidP="009D1DA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0E4799">
              <w:rPr>
                <w:bCs/>
                <w:i/>
              </w:rPr>
              <w:t>(переносится из спецификации)</w:t>
            </w:r>
          </w:p>
        </w:tc>
        <w:tc>
          <w:tcPr>
            <w:tcW w:w="962" w:type="pct"/>
            <w:shd w:val="clear" w:color="auto" w:fill="auto"/>
          </w:tcPr>
          <w:p w:rsidR="005B09BE" w:rsidRPr="006D7754" w:rsidRDefault="005B09BE" w:rsidP="009D1DA5">
            <w:pPr>
              <w:rPr>
                <w:b/>
                <w:bCs/>
                <w:i/>
              </w:rPr>
            </w:pPr>
            <w:r w:rsidRPr="006D7754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027" w:type="pct"/>
            <w:shd w:val="clear" w:color="auto" w:fill="auto"/>
          </w:tcPr>
          <w:p w:rsidR="005B09BE" w:rsidRPr="000E4799" w:rsidRDefault="005B09BE" w:rsidP="009D1DA5">
            <w:pPr>
              <w:rPr>
                <w:b/>
                <w:bCs/>
                <w:i/>
              </w:rPr>
            </w:pPr>
            <w:r w:rsidRPr="000E4799">
              <w:rPr>
                <w:b/>
                <w:bCs/>
                <w:i/>
              </w:rPr>
              <w:t xml:space="preserve">Методы оценки </w:t>
            </w:r>
            <w:r w:rsidRPr="000E4799">
              <w:rPr>
                <w:bCs/>
                <w:i/>
              </w:rPr>
              <w:t>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собеседование)</w:t>
            </w:r>
          </w:p>
        </w:tc>
        <w:tc>
          <w:tcPr>
            <w:tcW w:w="920" w:type="pct"/>
          </w:tcPr>
          <w:p w:rsidR="005B09BE" w:rsidRPr="000E4799" w:rsidRDefault="005B09BE" w:rsidP="009D1DA5">
            <w:pPr>
              <w:rPr>
                <w:b/>
                <w:bCs/>
                <w:i/>
              </w:rPr>
            </w:pPr>
            <w:r w:rsidRPr="000E4799">
              <w:rPr>
                <w:b/>
                <w:bCs/>
                <w:i/>
              </w:rPr>
              <w:t xml:space="preserve">Место проведение оценки </w:t>
            </w:r>
            <w:r w:rsidRPr="00B573E7">
              <w:rPr>
                <w:bCs/>
                <w:i/>
              </w:rPr>
              <w:t xml:space="preserve">(мастерская, лаборатория, </w:t>
            </w:r>
            <w:r>
              <w:rPr>
                <w:bCs/>
                <w:i/>
              </w:rPr>
              <w:t>участок предприятия</w:t>
            </w:r>
            <w:r w:rsidRPr="00B573E7">
              <w:rPr>
                <w:bCs/>
                <w:i/>
              </w:rPr>
              <w:t xml:space="preserve"> и т.д.)</w:t>
            </w:r>
          </w:p>
        </w:tc>
        <w:tc>
          <w:tcPr>
            <w:tcW w:w="923" w:type="pct"/>
          </w:tcPr>
          <w:p w:rsidR="005B09BE" w:rsidRPr="000E4799" w:rsidRDefault="005B09BE" w:rsidP="009D1DA5">
            <w:pPr>
              <w:rPr>
                <w:b/>
                <w:bCs/>
                <w:i/>
              </w:rPr>
            </w:pPr>
            <w:r w:rsidRPr="000E4799">
              <w:rPr>
                <w:b/>
                <w:bCs/>
                <w:i/>
              </w:rPr>
              <w:t xml:space="preserve">Проверяемые результаты обучения </w:t>
            </w:r>
          </w:p>
          <w:p w:rsidR="005B09BE" w:rsidRPr="00B573E7" w:rsidRDefault="005B09BE" w:rsidP="009D1DA5">
            <w:pPr>
              <w:rPr>
                <w:bCs/>
                <w:i/>
              </w:rPr>
            </w:pPr>
            <w:r w:rsidRPr="00B573E7">
              <w:rPr>
                <w:bCs/>
                <w:i/>
              </w:rPr>
              <w:t>(Шифр и наименование ПК)</w:t>
            </w:r>
          </w:p>
        </w:tc>
      </w:tr>
      <w:tr w:rsidR="005B09BE" w:rsidRPr="006D7754" w:rsidTr="009D1DA5">
        <w:tc>
          <w:tcPr>
            <w:tcW w:w="1168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62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1027" w:type="pct"/>
            <w:shd w:val="clear" w:color="auto" w:fill="auto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20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  <w:tc>
          <w:tcPr>
            <w:tcW w:w="923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</w:p>
        </w:tc>
      </w:tr>
    </w:tbl>
    <w:p w:rsidR="005B09BE" w:rsidRPr="006D7754" w:rsidRDefault="005B09BE" w:rsidP="005B09BE">
      <w:pPr>
        <w:rPr>
          <w:i/>
          <w:u w:val="single"/>
        </w:rPr>
      </w:pPr>
      <w:bookmarkStart w:id="9" w:name="_Toc317462902"/>
      <w:bookmarkStart w:id="10" w:name="_Toc332622681"/>
      <w:bookmarkStart w:id="11" w:name="_Toc332623359"/>
      <w:bookmarkStart w:id="12" w:name="_Toc332624035"/>
      <w:bookmarkStart w:id="13" w:name="_Toc332624373"/>
      <w:bookmarkStart w:id="14" w:name="_Toc360378409"/>
      <w:bookmarkStart w:id="15" w:name="_Toc360378643"/>
      <w:bookmarkStart w:id="16" w:name="_Toc360434217"/>
      <w:r w:rsidRPr="006D7754">
        <w:rPr>
          <w:i/>
          <w:u w:val="single"/>
        </w:rPr>
        <w:br w:type="page"/>
      </w:r>
    </w:p>
    <w:p w:rsidR="005B09BE" w:rsidRPr="006D7754" w:rsidRDefault="005B09BE" w:rsidP="005B09BE">
      <w:pPr>
        <w:numPr>
          <w:ilvl w:val="0"/>
          <w:numId w:val="4"/>
        </w:numPr>
        <w:spacing w:before="0" w:after="200" w:line="276" w:lineRule="auto"/>
        <w:rPr>
          <w:b/>
          <w:i/>
          <w:u w:val="single"/>
        </w:rPr>
      </w:pPr>
      <w:r w:rsidRPr="006D7754">
        <w:rPr>
          <w:b/>
          <w:i/>
          <w:u w:val="single"/>
        </w:rPr>
        <w:lastRenderedPageBreak/>
        <w:t xml:space="preserve">ОЦЕНОЧНЫЕ (КОНТРОЛЬНО-ИЗМЕРИТЕЛЬНЫЕ) МАТЕРИАЛЫ ДЛЯ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D7754">
        <w:rPr>
          <w:b/>
          <w:i/>
          <w:u w:val="single"/>
        </w:rPr>
        <w:t>промежуточной и/или государственной (итоговой) аттестации</w:t>
      </w:r>
    </w:p>
    <w:p w:rsidR="005B09BE" w:rsidRPr="006D7754" w:rsidRDefault="005B09BE" w:rsidP="005B09BE">
      <w:pPr>
        <w:rPr>
          <w:b/>
          <w:i/>
        </w:rPr>
      </w:pPr>
    </w:p>
    <w:p w:rsidR="005B09BE" w:rsidRDefault="005B09BE" w:rsidP="005B09BE">
      <w:pPr>
        <w:numPr>
          <w:ilvl w:val="1"/>
          <w:numId w:val="4"/>
        </w:numPr>
        <w:spacing w:before="0" w:after="200" w:line="276" w:lineRule="auto"/>
        <w:rPr>
          <w:b/>
          <w:i/>
        </w:rPr>
      </w:pPr>
      <w:r w:rsidRPr="006D7754">
        <w:rPr>
          <w:b/>
          <w:i/>
        </w:rPr>
        <w:t>Оценочные (контрольно-измерительные) материалы для теоретического этапа промежуточной и/или государственной (итоговой) аттестации</w:t>
      </w:r>
    </w:p>
    <w:p w:rsidR="005B09BE" w:rsidRDefault="005B09BE" w:rsidP="005B09BE">
      <w:pPr>
        <w:ind w:left="720"/>
        <w:rPr>
          <w:b/>
          <w:i/>
        </w:rPr>
      </w:pPr>
      <w:r>
        <w:rPr>
          <w:b/>
          <w:i/>
        </w:rPr>
        <w:t>ТИПОВЫЕ ЗАДАНИЯ ПО УЧЕБНОЙ ДИСЦИПЛИНЕ ______________</w:t>
      </w:r>
    </w:p>
    <w:p w:rsidR="005B09BE" w:rsidRPr="006D7754" w:rsidRDefault="005B09BE" w:rsidP="005B09BE">
      <w:pPr>
        <w:ind w:left="720"/>
        <w:rPr>
          <w:b/>
          <w:i/>
        </w:rPr>
      </w:pPr>
      <w:r>
        <w:rPr>
          <w:b/>
          <w:i/>
        </w:rPr>
        <w:t>Типовое задание по профессиональному модулю_____________________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5192"/>
      </w:tblGrid>
      <w:tr w:rsidR="005B09BE" w:rsidRPr="006D7754" w:rsidTr="009D1DA5">
        <w:tc>
          <w:tcPr>
            <w:tcW w:w="5000" w:type="pct"/>
            <w:gridSpan w:val="2"/>
          </w:tcPr>
          <w:p w:rsidR="005B09BE" w:rsidRPr="006D7754" w:rsidRDefault="005B09BE" w:rsidP="009D1DA5">
            <w:pPr>
              <w:rPr>
                <w:b/>
                <w:i/>
                <w:iCs/>
              </w:rPr>
            </w:pPr>
            <w:r w:rsidRPr="006D7754">
              <w:rPr>
                <w:b/>
                <w:i/>
                <w:iCs/>
              </w:rPr>
              <w:t xml:space="preserve">Задания № </w:t>
            </w:r>
          </w:p>
        </w:tc>
      </w:tr>
      <w:tr w:rsidR="005B09BE" w:rsidRPr="006D7754" w:rsidTr="009D1DA5">
        <w:tc>
          <w:tcPr>
            <w:tcW w:w="2222" w:type="pct"/>
          </w:tcPr>
          <w:p w:rsidR="005B09BE" w:rsidRPr="006D7754" w:rsidRDefault="005B09BE" w:rsidP="009D1DA5">
            <w:pPr>
              <w:rPr>
                <w:b/>
                <w:i/>
                <w:iCs/>
              </w:rPr>
            </w:pPr>
            <w:r w:rsidRPr="006D7754">
              <w:rPr>
                <w:b/>
                <w:i/>
                <w:iCs/>
              </w:rPr>
              <w:t>Проверяемые знания, умения</w:t>
            </w:r>
          </w:p>
        </w:tc>
        <w:tc>
          <w:tcPr>
            <w:tcW w:w="2778" w:type="pct"/>
          </w:tcPr>
          <w:p w:rsidR="005B09BE" w:rsidRPr="006D7754" w:rsidRDefault="005B09BE" w:rsidP="009D1DA5">
            <w:pPr>
              <w:rPr>
                <w:b/>
                <w:i/>
              </w:rPr>
            </w:pPr>
            <w:r w:rsidRPr="006D7754">
              <w:rPr>
                <w:b/>
                <w:bCs/>
                <w:i/>
              </w:rPr>
              <w:t xml:space="preserve">Критерии оценки </w:t>
            </w:r>
          </w:p>
        </w:tc>
      </w:tr>
      <w:tr w:rsidR="005B09BE" w:rsidRPr="006D7754" w:rsidTr="009D1DA5">
        <w:tc>
          <w:tcPr>
            <w:tcW w:w="2222" w:type="pct"/>
          </w:tcPr>
          <w:p w:rsidR="005B09BE" w:rsidRPr="006D7754" w:rsidRDefault="005B09BE" w:rsidP="009D1DA5">
            <w:pPr>
              <w:rPr>
                <w:b/>
                <w:i/>
                <w:iCs/>
              </w:rPr>
            </w:pPr>
          </w:p>
        </w:tc>
        <w:tc>
          <w:tcPr>
            <w:tcW w:w="2778" w:type="pct"/>
          </w:tcPr>
          <w:p w:rsidR="005B09BE" w:rsidRPr="006D7754" w:rsidRDefault="005B09BE" w:rsidP="009D1DA5">
            <w:pPr>
              <w:rPr>
                <w:b/>
                <w:i/>
                <w:iCs/>
              </w:rPr>
            </w:pPr>
          </w:p>
        </w:tc>
      </w:tr>
      <w:tr w:rsidR="005B09BE" w:rsidRPr="006D7754" w:rsidTr="009D1DA5">
        <w:tc>
          <w:tcPr>
            <w:tcW w:w="5000" w:type="pct"/>
            <w:gridSpan w:val="2"/>
          </w:tcPr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bCs/>
                <w:i/>
              </w:rPr>
              <w:t>Условия выполнения задания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1. Максимальное время выполнения заданий___________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</w:p>
          <w:p w:rsidR="005B09BE" w:rsidRPr="006D7754" w:rsidRDefault="005B09BE" w:rsidP="009D1DA5">
            <w:pPr>
              <w:rPr>
                <w:i/>
                <w:iCs/>
                <w:u w:val="single"/>
              </w:rPr>
            </w:pPr>
            <w:r w:rsidRPr="006D7754">
              <w:rPr>
                <w:i/>
                <w:iCs/>
                <w:u w:val="single"/>
              </w:rPr>
              <w:t>Задания с выбором ответа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Задача (вопрос) ______________________________________________________________.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Варианты ответов: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1.____________ 2. ______________ 3. _____________ 4. _______________ 5. _____________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</w:p>
          <w:p w:rsidR="005B09BE" w:rsidRPr="006D7754" w:rsidRDefault="005B09BE" w:rsidP="009D1DA5">
            <w:pPr>
              <w:rPr>
                <w:i/>
                <w:u w:val="single"/>
              </w:rPr>
            </w:pPr>
            <w:r w:rsidRPr="006D7754">
              <w:rPr>
                <w:i/>
                <w:iCs/>
                <w:u w:val="single"/>
              </w:rPr>
              <w:t>Задания на установление последовательности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Задача (вопрос) ______________________________________________________________.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 xml:space="preserve">Запишите ответ в виде последовательности объектов/понятий. 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Объекты/понятия: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1.____________ 2. ______________ 3. _____________ 4. _______________ 5. _____________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</w:p>
          <w:p w:rsidR="005B09BE" w:rsidRPr="006D7754" w:rsidRDefault="005B09BE" w:rsidP="009D1DA5">
            <w:pPr>
              <w:rPr>
                <w:i/>
                <w:iCs/>
                <w:u w:val="single"/>
              </w:rPr>
            </w:pPr>
            <w:r w:rsidRPr="006D7754">
              <w:rPr>
                <w:i/>
                <w:iCs/>
                <w:u w:val="single"/>
              </w:rPr>
              <w:t>Задания на установление соответствия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Задача (вопрос) ______________________________________________________________.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Проставьте линиями связи между объектами.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Объекты: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1.____________</w:t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  <w:t>2. ______________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3._____________</w:t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  <w:t>4. ______________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5._____________</w:t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  <w:t>6. _____________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lastRenderedPageBreak/>
              <w:t>7._____________</w:t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  <w:t>8. _____________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9._____________</w:t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</w:r>
            <w:r w:rsidRPr="006D7754">
              <w:rPr>
                <w:i/>
              </w:rPr>
              <w:tab/>
              <w:t>10. _____________</w:t>
            </w:r>
            <w:r w:rsidRPr="006D7754">
              <w:rPr>
                <w:i/>
              </w:rPr>
              <w:tab/>
            </w:r>
          </w:p>
          <w:p w:rsidR="005B09BE" w:rsidRPr="006D7754" w:rsidRDefault="005B09BE" w:rsidP="009D1DA5">
            <w:pPr>
              <w:rPr>
                <w:i/>
                <w:iCs/>
                <w:u w:val="single"/>
              </w:rPr>
            </w:pPr>
            <w:r w:rsidRPr="006D7754">
              <w:rPr>
                <w:i/>
                <w:iCs/>
                <w:u w:val="single"/>
              </w:rPr>
              <w:t>Задания с открытым ответом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Решите задачу, ответьте на вопрос, запишите ответ</w:t>
            </w:r>
          </w:p>
          <w:p w:rsidR="005B09BE" w:rsidRPr="006D7754" w:rsidRDefault="005B09BE" w:rsidP="009D1DA5">
            <w:pPr>
              <w:rPr>
                <w:b/>
                <w:i/>
                <w:iCs/>
              </w:rPr>
            </w:pPr>
            <w:r w:rsidRPr="006D7754">
              <w:rPr>
                <w:b/>
                <w:i/>
                <w:iCs/>
              </w:rPr>
              <w:t>_______________________________________________________</w:t>
            </w:r>
          </w:p>
        </w:tc>
      </w:tr>
    </w:tbl>
    <w:p w:rsidR="005B09BE" w:rsidRDefault="005B09BE" w:rsidP="005B09BE">
      <w:pPr>
        <w:rPr>
          <w:i/>
        </w:rPr>
      </w:pPr>
      <w:r w:rsidRPr="008A2278">
        <w:rPr>
          <w:i/>
        </w:rPr>
        <w:lastRenderedPageBreak/>
        <w:t>Приводятся типовые задания по общепрофессиональным и естест</w:t>
      </w:r>
      <w:r>
        <w:rPr>
          <w:i/>
        </w:rPr>
        <w:t>венно</w:t>
      </w:r>
      <w:r w:rsidRPr="008A2278">
        <w:rPr>
          <w:i/>
        </w:rPr>
        <w:t>научным дисциплинам</w:t>
      </w:r>
      <w:r>
        <w:rPr>
          <w:i/>
        </w:rPr>
        <w:t xml:space="preserve"> и МДК,</w:t>
      </w:r>
      <w:r w:rsidRPr="008A2278">
        <w:rPr>
          <w:i/>
        </w:rPr>
        <w:t xml:space="preserve"> выявленным в структуре примерной программы</w:t>
      </w:r>
      <w:r>
        <w:rPr>
          <w:i/>
        </w:rPr>
        <w:t xml:space="preserve"> по одному варианту на каждый элемент программы</w:t>
      </w:r>
    </w:p>
    <w:p w:rsidR="005B09BE" w:rsidRPr="008A2278" w:rsidRDefault="005B09BE" w:rsidP="005B09BE">
      <w:pPr>
        <w:rPr>
          <w:i/>
        </w:rPr>
      </w:pPr>
    </w:p>
    <w:p w:rsidR="005B09BE" w:rsidRPr="006D7754" w:rsidRDefault="005B09BE" w:rsidP="005B09BE">
      <w:pPr>
        <w:numPr>
          <w:ilvl w:val="1"/>
          <w:numId w:val="3"/>
        </w:numPr>
        <w:spacing w:before="0" w:after="200" w:line="276" w:lineRule="auto"/>
        <w:rPr>
          <w:b/>
          <w:i/>
        </w:rPr>
      </w:pPr>
      <w:r w:rsidRPr="006D7754">
        <w:rPr>
          <w:b/>
          <w:i/>
        </w:rPr>
        <w:t>Оценочные (контрольно-измерительные) материалы для практического этапа промежуточной и/или государственной (итоговой)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9BE" w:rsidRPr="006D7754" w:rsidTr="009D1DA5">
        <w:tc>
          <w:tcPr>
            <w:tcW w:w="5000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  <w:r w:rsidRPr="006D7754">
              <w:rPr>
                <w:bCs/>
                <w:i/>
              </w:rPr>
              <w:t>ЗАДАНИЕ НА ВЫПОЛНЕНИЕ ПРАКТИЧЕСКИХ ДЕЙСТВИЙ В РЕАЛЬНЫХ ИЛИ МОДЕЛЬНЫХ УСЛОВИЯХ</w:t>
            </w:r>
            <w:r>
              <w:rPr>
                <w:bCs/>
                <w:i/>
              </w:rPr>
              <w:t xml:space="preserve"> по ПМ (профессии/специальности)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bCs/>
                <w:i/>
              </w:rPr>
              <w:t>Типовое задание:</w:t>
            </w:r>
            <w:r w:rsidRPr="006D7754">
              <w:rPr>
                <w:i/>
              </w:rPr>
              <w:t xml:space="preserve"> ________________________________________________________</w:t>
            </w:r>
          </w:p>
          <w:p w:rsidR="005B09BE" w:rsidRPr="006D7754" w:rsidRDefault="005B09BE" w:rsidP="009D1DA5">
            <w:pPr>
              <w:rPr>
                <w:i/>
                <w:iCs/>
              </w:rPr>
            </w:pPr>
            <w:r w:rsidRPr="006D7754">
              <w:rPr>
                <w:i/>
                <w:iCs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45"/>
              <w:gridCol w:w="5274"/>
            </w:tblGrid>
            <w:tr w:rsidR="005B09BE" w:rsidRPr="006D7754" w:rsidTr="009D1DA5">
              <w:tc>
                <w:tcPr>
                  <w:tcW w:w="2108" w:type="pct"/>
                </w:tcPr>
                <w:p w:rsidR="005B09BE" w:rsidRPr="006D7754" w:rsidRDefault="005B09BE" w:rsidP="009D1DA5">
                  <w:pPr>
                    <w:rPr>
                      <w:bCs/>
                      <w:i/>
                    </w:rPr>
                  </w:pPr>
                  <w:r w:rsidRPr="006D7754">
                    <w:rPr>
                      <w:bCs/>
                      <w:i/>
                    </w:rPr>
                    <w:t xml:space="preserve">Предмет оценки </w:t>
                  </w:r>
                </w:p>
              </w:tc>
              <w:tc>
                <w:tcPr>
                  <w:tcW w:w="2892" w:type="pct"/>
                </w:tcPr>
                <w:p w:rsidR="005B09BE" w:rsidRPr="006D7754" w:rsidRDefault="005B09BE" w:rsidP="009D1DA5">
                  <w:pPr>
                    <w:rPr>
                      <w:bCs/>
                      <w:i/>
                    </w:rPr>
                  </w:pPr>
                  <w:r w:rsidRPr="006D7754">
                    <w:rPr>
                      <w:bCs/>
                      <w:i/>
                    </w:rPr>
                    <w:t xml:space="preserve">Критерии оценки </w:t>
                  </w:r>
                </w:p>
              </w:tc>
            </w:tr>
            <w:tr w:rsidR="005B09BE" w:rsidRPr="006D7754" w:rsidTr="009D1DA5">
              <w:tc>
                <w:tcPr>
                  <w:tcW w:w="2108" w:type="pct"/>
                </w:tcPr>
                <w:p w:rsidR="005B09BE" w:rsidRPr="006D7754" w:rsidRDefault="005B09BE" w:rsidP="009D1DA5">
                  <w:pPr>
                    <w:rPr>
                      <w:bCs/>
                      <w:i/>
                    </w:rPr>
                  </w:pPr>
                  <w:r w:rsidRPr="006D7754">
                    <w:rPr>
                      <w:bCs/>
                      <w:i/>
                    </w:rPr>
                    <w:t>1</w:t>
                  </w:r>
                </w:p>
              </w:tc>
              <w:tc>
                <w:tcPr>
                  <w:tcW w:w="2892" w:type="pct"/>
                </w:tcPr>
                <w:p w:rsidR="005B09BE" w:rsidRPr="006D7754" w:rsidRDefault="005B09BE" w:rsidP="009D1DA5">
                  <w:pPr>
                    <w:rPr>
                      <w:bCs/>
                      <w:i/>
                    </w:rPr>
                  </w:pPr>
                  <w:r w:rsidRPr="006D7754">
                    <w:rPr>
                      <w:bCs/>
                      <w:i/>
                    </w:rPr>
                    <w:t>2</w:t>
                  </w:r>
                </w:p>
              </w:tc>
            </w:tr>
            <w:tr w:rsidR="005B09BE" w:rsidRPr="006D7754" w:rsidTr="009D1DA5">
              <w:trPr>
                <w:trHeight w:val="517"/>
              </w:trPr>
              <w:tc>
                <w:tcPr>
                  <w:tcW w:w="2108" w:type="pct"/>
                  <w:vMerge w:val="restart"/>
                </w:tcPr>
                <w:p w:rsidR="005B09BE" w:rsidRPr="006D7754" w:rsidRDefault="005B09BE" w:rsidP="009D1DA5">
                  <w:pPr>
                    <w:rPr>
                      <w:i/>
                    </w:rPr>
                  </w:pPr>
                </w:p>
              </w:tc>
              <w:tc>
                <w:tcPr>
                  <w:tcW w:w="2892" w:type="pct"/>
                  <w:vMerge w:val="restart"/>
                </w:tcPr>
                <w:p w:rsidR="005B09BE" w:rsidRPr="006D7754" w:rsidRDefault="005B09BE" w:rsidP="009D1DA5">
                  <w:pPr>
                    <w:rPr>
                      <w:i/>
                    </w:rPr>
                  </w:pPr>
                </w:p>
              </w:tc>
            </w:tr>
            <w:tr w:rsidR="005B09BE" w:rsidRPr="006D7754" w:rsidTr="009D1DA5">
              <w:trPr>
                <w:trHeight w:val="517"/>
              </w:trPr>
              <w:tc>
                <w:tcPr>
                  <w:tcW w:w="2108" w:type="pct"/>
                  <w:vMerge/>
                </w:tcPr>
                <w:p w:rsidR="005B09BE" w:rsidRPr="006D7754" w:rsidRDefault="005B09BE" w:rsidP="009D1DA5">
                  <w:pPr>
                    <w:rPr>
                      <w:bCs/>
                      <w:i/>
                    </w:rPr>
                  </w:pPr>
                </w:p>
              </w:tc>
              <w:tc>
                <w:tcPr>
                  <w:tcW w:w="2892" w:type="pct"/>
                  <w:vMerge/>
                </w:tcPr>
                <w:p w:rsidR="005B09BE" w:rsidRPr="006D7754" w:rsidRDefault="005B09BE" w:rsidP="009D1DA5">
                  <w:pPr>
                    <w:rPr>
                      <w:i/>
                    </w:rPr>
                  </w:pPr>
                </w:p>
              </w:tc>
            </w:tr>
          </w:tbl>
          <w:p w:rsidR="005B09BE" w:rsidRPr="006D7754" w:rsidRDefault="005B09BE" w:rsidP="009D1DA5">
            <w:pPr>
              <w:rPr>
                <w:i/>
              </w:rPr>
            </w:pPr>
          </w:p>
        </w:tc>
      </w:tr>
      <w:tr w:rsidR="005B09BE" w:rsidRPr="006D7754" w:rsidTr="009D1DA5">
        <w:tc>
          <w:tcPr>
            <w:tcW w:w="5000" w:type="pct"/>
          </w:tcPr>
          <w:p w:rsidR="005B09BE" w:rsidRPr="006D7754" w:rsidRDefault="005B09BE" w:rsidP="009D1DA5">
            <w:pPr>
              <w:rPr>
                <w:bCs/>
                <w:i/>
              </w:rPr>
            </w:pPr>
            <w:r w:rsidRPr="006D7754">
              <w:rPr>
                <w:bCs/>
                <w:i/>
              </w:rPr>
              <w:t>Условия выполнения задания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1. Место (время) выполнения задания 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2. Максимальное время выполнения задания: ___________ мин./час.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 xml:space="preserve">3. Вы можете воспользоваться </w:t>
            </w:r>
            <w:r w:rsidRPr="006D7754">
              <w:rPr>
                <w:i/>
                <w:iCs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6D7754">
              <w:rPr>
                <w:i/>
              </w:rPr>
              <w:t>) _____________________________________________________________________________</w:t>
            </w:r>
          </w:p>
        </w:tc>
      </w:tr>
    </w:tbl>
    <w:p w:rsidR="005B09BE" w:rsidRPr="006D7754" w:rsidRDefault="005B09BE" w:rsidP="005B09BE">
      <w:pPr>
        <w:rPr>
          <w:b/>
          <w:i/>
          <w:u w:val="single"/>
        </w:rPr>
      </w:pPr>
    </w:p>
    <w:p w:rsidR="005B09BE" w:rsidRPr="00405FD7" w:rsidRDefault="005B09BE" w:rsidP="005B09BE">
      <w:pPr>
        <w:numPr>
          <w:ilvl w:val="0"/>
          <w:numId w:val="4"/>
        </w:numPr>
        <w:spacing w:before="0" w:after="200" w:line="276" w:lineRule="auto"/>
        <w:rPr>
          <w:i/>
        </w:rPr>
      </w:pPr>
      <w:r w:rsidRPr="00405FD7">
        <w:rPr>
          <w:b/>
          <w:i/>
          <w:u w:val="single"/>
        </w:rPr>
        <w:t xml:space="preserve">ЭКСПЕРТНЫЕ ЛИСТЫ ЭКЗАМЕНАТОРОВ </w:t>
      </w:r>
    </w:p>
    <w:p w:rsidR="005B09BE" w:rsidRPr="00405FD7" w:rsidRDefault="005B09BE" w:rsidP="005B09BE">
      <w:pPr>
        <w:ind w:left="720"/>
      </w:pPr>
      <w:r w:rsidRPr="00405FD7">
        <w:t>Критерии оценки выполнения практического задания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6"/>
        <w:gridCol w:w="2319"/>
      </w:tblGrid>
      <w:tr w:rsidR="005B09BE" w:rsidRPr="006D7754" w:rsidTr="009D1DA5">
        <w:tc>
          <w:tcPr>
            <w:tcW w:w="3759" w:type="pct"/>
          </w:tcPr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Критерий оценки</w:t>
            </w:r>
          </w:p>
        </w:tc>
        <w:tc>
          <w:tcPr>
            <w:tcW w:w="1241" w:type="pct"/>
          </w:tcPr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Отметка о выполнении</w:t>
            </w:r>
          </w:p>
        </w:tc>
      </w:tr>
      <w:tr w:rsidR="005B09BE" w:rsidRPr="006D7754" w:rsidTr="009D1DA5">
        <w:tc>
          <w:tcPr>
            <w:tcW w:w="3759" w:type="pct"/>
          </w:tcPr>
          <w:p w:rsidR="005B09BE" w:rsidRPr="006D7754" w:rsidRDefault="005B09BE" w:rsidP="009D1DA5">
            <w:pPr>
              <w:rPr>
                <w:i/>
              </w:rPr>
            </w:pPr>
          </w:p>
        </w:tc>
        <w:tc>
          <w:tcPr>
            <w:tcW w:w="1241" w:type="pct"/>
          </w:tcPr>
          <w:p w:rsidR="005B09BE" w:rsidRPr="006D7754" w:rsidRDefault="005B09BE" w:rsidP="009D1DA5">
            <w:pPr>
              <w:rPr>
                <w:i/>
              </w:rPr>
            </w:pPr>
          </w:p>
        </w:tc>
      </w:tr>
      <w:tr w:rsidR="005B09BE" w:rsidRPr="006D7754" w:rsidTr="009D1DA5">
        <w:tc>
          <w:tcPr>
            <w:tcW w:w="5000" w:type="pct"/>
            <w:gridSpan w:val="2"/>
          </w:tcPr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lastRenderedPageBreak/>
              <w:t>Общее количество выполненных критериев_______________________________</w:t>
            </w:r>
          </w:p>
          <w:p w:rsidR="005B09BE" w:rsidRPr="006D7754" w:rsidRDefault="005B09BE" w:rsidP="009D1DA5">
            <w:pPr>
              <w:rPr>
                <w:i/>
              </w:rPr>
            </w:pPr>
            <w:r w:rsidRPr="006D7754">
              <w:rPr>
                <w:i/>
              </w:rPr>
              <w:t>Оценка выполнения задания_________</w:t>
            </w:r>
          </w:p>
        </w:tc>
      </w:tr>
    </w:tbl>
    <w:p w:rsidR="005B09BE" w:rsidRPr="006D7754" w:rsidRDefault="005B09BE" w:rsidP="005B09BE"/>
    <w:p w:rsidR="005B09BE" w:rsidRPr="00C16921" w:rsidRDefault="005B09BE" w:rsidP="005B09BE">
      <w:pPr>
        <w:ind w:firstLine="851"/>
      </w:pPr>
      <w:r w:rsidRPr="00C16921">
        <w:t xml:space="preserve">Критерии оценки выполнения </w:t>
      </w:r>
      <w:r>
        <w:t>теоретического</w:t>
      </w:r>
      <w:r w:rsidRPr="00C16921">
        <w:t xml:space="preserve"> задания</w:t>
      </w:r>
    </w:p>
    <w:p w:rsidR="005B09BE" w:rsidRPr="006D7754" w:rsidRDefault="005B09BE" w:rsidP="005B09BE"/>
    <w:p w:rsidR="005B09BE" w:rsidRPr="00FE1BAB" w:rsidRDefault="005B09BE" w:rsidP="005B09BE">
      <w:pPr>
        <w:jc w:val="both"/>
      </w:pPr>
    </w:p>
    <w:p w:rsidR="00A41E70" w:rsidRDefault="00A41E70">
      <w:bookmarkStart w:id="17" w:name="_GoBack"/>
      <w:bookmarkEnd w:id="17"/>
    </w:p>
    <w:sectPr w:rsidR="00A4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BE"/>
    <w:rsid w:val="005B09BE"/>
    <w:rsid w:val="00A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3C0EA-08CF-437D-AF94-96776E8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2016-12-05T14:39:00Z</dcterms:created>
  <dcterms:modified xsi:type="dcterms:W3CDTF">2016-12-05T14:40:00Z</dcterms:modified>
</cp:coreProperties>
</file>