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0" w:rsidRPr="00A4403C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403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Всероссийская олимпиада профессионального мастерства </w:t>
      </w:r>
    </w:p>
    <w:p w:rsidR="00C959A6" w:rsidRPr="00A4403C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403C">
        <w:rPr>
          <w:rFonts w:ascii="Times New Roman" w:hAnsi="Times New Roman" w:cs="Times New Roman"/>
          <w:b/>
          <w:color w:val="000000"/>
          <w:sz w:val="32"/>
          <w:szCs w:val="32"/>
        </w:rPr>
        <w:t>УГС 08.00.00 Техника и технологии строительства</w:t>
      </w: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959A6" w:rsidRPr="00C959A6" w:rsidRDefault="00C959A6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959A6" w:rsidRDefault="00C959A6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59A6">
        <w:rPr>
          <w:rFonts w:ascii="Times New Roman" w:hAnsi="Times New Roman" w:cs="Times New Roman"/>
          <w:b/>
          <w:bCs/>
          <w:sz w:val="36"/>
          <w:szCs w:val="36"/>
        </w:rPr>
        <w:t>1. Инвариантная часть тестового задания</w:t>
      </w:r>
    </w:p>
    <w:p w:rsidR="00AF5E80" w:rsidRDefault="00AF5E80" w:rsidP="004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5E80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F0"/>
          <w:sz w:val="28"/>
          <w:szCs w:val="28"/>
          <w:u w:val="single"/>
          <w:lang w:eastAsia="en-US"/>
        </w:rPr>
      </w:pPr>
    </w:p>
    <w:p w:rsidR="00FB2FD8" w:rsidRDefault="00FB2FD8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C959A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Информационные технологии в профессиональной деятельности</w:t>
      </w:r>
    </w:p>
    <w:p w:rsidR="00AF5E80" w:rsidRPr="00C959A6" w:rsidRDefault="00AF5E80" w:rsidP="00445F3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959A6" w:rsidRPr="00C959A6" w:rsidRDefault="00C959A6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40"/>
      </w:tblGrid>
      <w:tr w:rsidR="00C959A6" w:rsidRPr="00C959A6" w:rsidTr="00C959A6">
        <w:trPr>
          <w:trHeight w:val="485"/>
          <w:jc w:val="center"/>
        </w:trPr>
        <w:tc>
          <w:tcPr>
            <w:tcW w:w="8440" w:type="dxa"/>
          </w:tcPr>
          <w:p w:rsidR="00C959A6" w:rsidRPr="00C959A6" w:rsidRDefault="00C959A6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1– 5 выберите правильный ответ. Правильный ответ может быть только один.</w:t>
            </w:r>
          </w:p>
        </w:tc>
      </w:tr>
    </w:tbl>
    <w:p w:rsidR="00C959A6" w:rsidRPr="00AF5E80" w:rsidRDefault="00C959A6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B2F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>WorldWideWeb – это служба Интернет, предназначенная для: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98219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Поиска и просмотра гипертекстовых документов, включающих в себя графику, звук и видео 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файлов</w:t>
      </w:r>
    </w:p>
    <w:p w:rsidR="003F7175" w:rsidRPr="00566DB6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электронных сообщений</w:t>
      </w:r>
    </w:p>
    <w:p w:rsidR="003F7175" w:rsidRDefault="003F7175" w:rsidP="00445F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Общения в реальном времени с помощью клавиатуры</w:t>
      </w:r>
    </w:p>
    <w:p w:rsidR="004A2600" w:rsidRPr="00566DB6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66DB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Определите название сети, если к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омпьютеры одной организации, связанные каналами передачи информации для совместного использования общих ресурсов и периферийных устройств и находятся в одном здании:</w:t>
      </w:r>
    </w:p>
    <w:p w:rsidR="00445F38" w:rsidRPr="00566DB6" w:rsidRDefault="00445F38" w:rsidP="00445F38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</w:t>
      </w:r>
    </w:p>
    <w:p w:rsidR="003F7175" w:rsidRPr="00566DB6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</w:p>
    <w:p w:rsidR="003F7175" w:rsidRPr="00982195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Локальной</w:t>
      </w:r>
    </w:p>
    <w:p w:rsidR="003F7175" w:rsidRPr="004A2600" w:rsidRDefault="003F7175" w:rsidP="00445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Глобальной</w:t>
      </w:r>
    </w:p>
    <w:p w:rsidR="004A2600" w:rsidRPr="00566DB6" w:rsidRDefault="004A2600" w:rsidP="00445F38">
      <w:pPr>
        <w:spacing w:after="0" w:line="240" w:lineRule="auto"/>
        <w:ind w:left="8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B2F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66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Какой из перечисленных ниже адресов является поисковой системой?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http://www.letitbit.net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http://www.vk.com</w:t>
      </w:r>
    </w:p>
    <w:p w:rsidR="003F7175" w:rsidRPr="00566DB6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eastAsia="en-US"/>
        </w:rPr>
        <w:t>http://www.narod.yandex.ru</w:t>
      </w:r>
    </w:p>
    <w:p w:rsidR="003F7175" w:rsidRPr="00982195" w:rsidRDefault="003F7175" w:rsidP="00445F3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http://www.google.ru</w:t>
      </w:r>
    </w:p>
    <w:p w:rsidR="004A2600" w:rsidRPr="000A06BA" w:rsidRDefault="004A2600" w:rsidP="00445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4.</w:t>
      </w:r>
      <w:r w:rsidR="00FB2FD8">
        <w:rPr>
          <w:rFonts w:ascii="Times New Roman" w:hAnsi="Times New Roman" w:cs="Times New Roman"/>
          <w:sz w:val="28"/>
          <w:szCs w:val="28"/>
        </w:rPr>
        <w:t xml:space="preserve"> </w:t>
      </w:r>
      <w:r w:rsidRPr="00566DB6">
        <w:rPr>
          <w:rFonts w:ascii="Times New Roman" w:hAnsi="Times New Roman" w:cs="Times New Roman"/>
          <w:sz w:val="28"/>
          <w:szCs w:val="28"/>
        </w:rPr>
        <w:t>Какая из перечисленных ниже программ предназначена для создания буклетов, визиток?</w:t>
      </w:r>
    </w:p>
    <w:p w:rsidR="00445F38" w:rsidRPr="00566DB6" w:rsidRDefault="00445F38" w:rsidP="0044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75" w:rsidRPr="0098219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2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MicrosoftOfficePublisher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MicrosoftOfficeWord</w:t>
      </w:r>
    </w:p>
    <w:p w:rsidR="003F7175" w:rsidRPr="00566DB6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MicrosoftOfficeAccess</w:t>
      </w:r>
    </w:p>
    <w:p w:rsidR="003F7175" w:rsidRDefault="003F7175" w:rsidP="00445F38">
      <w:pPr>
        <w:numPr>
          <w:ilvl w:val="0"/>
          <w:numId w:val="4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B6">
        <w:rPr>
          <w:rFonts w:ascii="Times New Roman" w:eastAsia="Calibri" w:hAnsi="Times New Roman" w:cs="Times New Roman"/>
          <w:sz w:val="28"/>
          <w:szCs w:val="28"/>
          <w:lang w:val="en-US"/>
        </w:rPr>
        <w:t>MicrosoftOfficeExcel</w:t>
      </w:r>
    </w:p>
    <w:p w:rsidR="00AF5E80" w:rsidRDefault="00AF5E80" w:rsidP="00445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175" w:rsidRPr="00566DB6" w:rsidRDefault="003F7175" w:rsidP="0044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66DB6">
        <w:rPr>
          <w:rFonts w:ascii="Times New Roman" w:hAnsi="Times New Roman" w:cs="Times New Roman"/>
          <w:sz w:val="28"/>
          <w:szCs w:val="28"/>
        </w:rPr>
        <w:t xml:space="preserve"> С помощью какой пиктограммы можно запустить программу </w:t>
      </w:r>
      <w:r w:rsidRPr="00566DB6">
        <w:rPr>
          <w:rFonts w:ascii="Times New Roman" w:hAnsi="Times New Roman" w:cs="Times New Roman"/>
          <w:sz w:val="28"/>
          <w:szCs w:val="28"/>
          <w:lang w:val="en-US"/>
        </w:rPr>
        <w:t>MSAccess</w:t>
      </w:r>
      <w:r w:rsidRPr="00566DB6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7"/>
      </w:tblGrid>
      <w:tr w:rsidR="003F7175" w:rsidRPr="00566DB6" w:rsidTr="00FB2FD8">
        <w:trPr>
          <w:tblCellSpacing w:w="15" w:type="dxa"/>
          <w:jc w:val="center"/>
        </w:trPr>
        <w:tc>
          <w:tcPr>
            <w:tcW w:w="9207" w:type="dxa"/>
            <w:vAlign w:val="center"/>
          </w:tcPr>
          <w:tbl>
            <w:tblPr>
              <w:tblStyle w:val="100"/>
              <w:tblpPr w:leftFromText="180" w:rightFromText="180" w:vertAnchor="page" w:horzAnchor="margin" w:tblpX="-1570" w:tblpY="168"/>
              <w:tblOverlap w:val="never"/>
              <w:tblW w:w="9067" w:type="dxa"/>
              <w:tblLook w:val="04A0"/>
            </w:tblPr>
            <w:tblGrid>
              <w:gridCol w:w="2122"/>
              <w:gridCol w:w="2268"/>
              <w:gridCol w:w="2409"/>
              <w:gridCol w:w="2268"/>
            </w:tblGrid>
            <w:tr w:rsidR="003F7175" w:rsidRPr="00566DB6" w:rsidTr="00FB2FD8">
              <w:trPr>
                <w:trHeight w:val="41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numPr>
                      <w:ilvl w:val="0"/>
                      <w:numId w:val="5"/>
                    </w:numPr>
                    <w:contextualSpacing/>
                    <w:jc w:val="both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</w:tc>
            </w:tr>
            <w:tr w:rsidR="003F7175" w:rsidRPr="00566DB6" w:rsidTr="00FB2FD8">
              <w:trPr>
                <w:trHeight w:val="826"/>
              </w:trPr>
              <w:tc>
                <w:tcPr>
                  <w:tcW w:w="2122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618903" cy="609680"/>
                        <wp:effectExtent l="19050" t="0" r="0" b="0"/>
                        <wp:docPr id="1" name="Рисунок 16" descr="http://i.ehow.com/images/a04/kj/pa/protect-ms-access-database-800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ehow.com/images/a04/kj/pa/protect-ms-access-database-800X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187" cy="6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1628" cy="531628"/>
                        <wp:effectExtent l="19050" t="0" r="1772" b="0"/>
                        <wp:docPr id="2" name="Рисунок 24" descr="http://s1.iconbird.com/ico/2013/9/446/w512h5121380376652MetroUIMSOff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1.iconbird.com/ico/2013/9/446/w512h5121380376652MetroUIMSOff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52893" cy="552893"/>
                        <wp:effectExtent l="19050" t="0" r="0" b="0"/>
                        <wp:docPr id="3" name="Рисунок 34" descr="https://www.shareicon.net/data/2015/12/12/205301_excel_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shareicon.net/data/2015/12/12/205301_excel_300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70" cy="55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3F7175" w:rsidRPr="00566DB6" w:rsidRDefault="003F7175" w:rsidP="00445F38">
                  <w:pPr>
                    <w:ind w:left="-28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66DB6">
                    <w:rPr>
                      <w:rFonts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6688" cy="616688"/>
                        <wp:effectExtent l="19050" t="0" r="0" b="0"/>
                        <wp:docPr id="4" name="Рисунок 41" descr="http://studok.net/pictures/books/173800959.files/2012-07-29_5014fefdd10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tudok.net/pictures/books/173800959.files/2012-07-29_5014fefdd10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26" cy="61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7175" w:rsidRPr="00566DB6" w:rsidRDefault="003F7175" w:rsidP="00445F38">
            <w:pPr>
              <w:spacing w:after="0" w:line="240" w:lineRule="auto"/>
              <w:ind w:left="-28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09"/>
      </w:tblGrid>
      <w:tr w:rsidR="004A2600" w:rsidRPr="004A2600" w:rsidTr="004A2600">
        <w:trPr>
          <w:trHeight w:val="478"/>
          <w:jc w:val="center"/>
        </w:trPr>
        <w:tc>
          <w:tcPr>
            <w:tcW w:w="8609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6 – 10 ответ необходимо записать в установленном для ответа поле. Ответом может быть, как отдельное слово, так и сочетание слов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MODEM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устройство для ___________ информации</w:t>
      </w:r>
      <w:r w:rsidR="00445F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5F38" w:rsidRPr="00A36EAC" w:rsidRDefault="00445F38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для просмотра WEB-страниц называется ___________.</w:t>
      </w:r>
    </w:p>
    <w:p w:rsidR="00445F38" w:rsidRPr="00A36EAC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Фрагмент текста, заканчивающийся нажатием клавиши ___________, называется абзацем.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элементом электронной таблицы MS Excel 2013 является ____________.</w:t>
      </w:r>
    </w:p>
    <w:p w:rsidR="00445F38" w:rsidRPr="008016FD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0A06BA" w:rsidRDefault="00FB2FD8" w:rsidP="00445F38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9821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___устройство для автоматического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читывания с бумажных носителей </w:t>
      </w:r>
      <w:r w:rsidR="003F7175" w:rsidRPr="008016FD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ввода в компьютер машинописных текстов, графиков, рисунков, чертежей</w:t>
      </w:r>
      <w:r w:rsidR="003F7175" w:rsidRPr="00050495">
        <w:rPr>
          <w:rFonts w:eastAsiaTheme="minorHAnsi"/>
          <w:lang w:eastAsia="en-US"/>
        </w:rPr>
        <w:t>.</w:t>
      </w:r>
    </w:p>
    <w:p w:rsidR="004A2600" w:rsidRP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85"/>
      </w:tblGrid>
      <w:tr w:rsidR="004A2600" w:rsidRPr="004A2600" w:rsidTr="004A2600">
        <w:trPr>
          <w:trHeight w:val="478"/>
          <w:jc w:val="center"/>
        </w:trPr>
        <w:tc>
          <w:tcPr>
            <w:tcW w:w="8985" w:type="dxa"/>
          </w:tcPr>
          <w:p w:rsidR="004A2600" w:rsidRPr="004A2600" w:rsidRDefault="004A260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заданиях 11 – 15 необходимо установить соответствие между значениями первой и второй группы.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B2FD8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66DB6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</w:t>
      </w:r>
      <w:r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между программой и ее функцией:</w:t>
      </w:r>
    </w:p>
    <w:p w:rsidR="00AF5E80" w:rsidRPr="00566DB6" w:rsidRDefault="00AF5E80" w:rsidP="00445F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презентаций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Текстовый редактор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MicrosoftExcel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публикаций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MicrosoftPowerPoint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Редакторэлектронных таблиц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MicrosoftPublisher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F7175" w:rsidRPr="00566D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Определите соответствие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устройством и его основной функцией: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графической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Модем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Вывод текстовой 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Клавиатура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Подключение компьютера к сети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Сканер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 текста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Принтер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3F7175" w:rsidRPr="00A36E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</w:t>
      </w:r>
      <w:r w:rsidR="003F7175" w:rsidRPr="0056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классификации информации:</w:t>
      </w:r>
    </w:p>
    <w:p w:rsidR="00AF5E80" w:rsidRPr="00566DB6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восприятия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Цифровая, аналоговая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способу представления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Массовая, специальная, личная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общественному значению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Визуальная, звуковая, тактильная, обонятельная, вкусовая 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способу кодирования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Текстовая, числовая, графическая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Default="00FB2FD8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F7175" w:rsidRPr="00FB2FD8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3F7175" w:rsidRPr="00A36EA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Установите</w:t>
      </w:r>
      <w:r w:rsidR="003F7175" w:rsidRPr="00566DB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соответствие:</w:t>
      </w:r>
    </w:p>
    <w:p w:rsidR="00AF5E80" w:rsidRPr="00566DB6" w:rsidRDefault="00AF5E80" w:rsidP="00445F3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Локальная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большом расстоянии друг от друга;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Региональная сеть  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локальных сетей в пределах одной корпорации для решения общих задач;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Корпоративная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 в пределах одного города, области, страны;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Глобальная сеть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Объединение компьютеров, расположенных на небольшом расстоянии друг от друга.</w:t>
            </w:r>
          </w:p>
        </w:tc>
      </w:tr>
    </w:tbl>
    <w:p w:rsidR="003F7175" w:rsidRPr="00566DB6" w:rsidRDefault="003F7175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566DB6" w:rsidRDefault="00FB2FD8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D8">
        <w:rPr>
          <w:rFonts w:ascii="Times New Roman" w:hAnsi="Times New Roman" w:cs="Times New Roman"/>
          <w:sz w:val="28"/>
          <w:szCs w:val="28"/>
        </w:rPr>
        <w:t>1</w:t>
      </w:r>
      <w:r w:rsidR="003F7175" w:rsidRPr="00FB2FD8">
        <w:rPr>
          <w:rFonts w:ascii="Times New Roman" w:hAnsi="Times New Roman" w:cs="Times New Roman"/>
          <w:sz w:val="28"/>
          <w:szCs w:val="28"/>
        </w:rPr>
        <w:t>5.</w:t>
      </w:r>
      <w:r w:rsidR="003F7175" w:rsidRPr="00A36EAC">
        <w:rPr>
          <w:rFonts w:ascii="Times New Roman" w:hAnsi="Times New Roman" w:cs="Times New Roman"/>
          <w:iCs/>
          <w:sz w:val="28"/>
          <w:szCs w:val="28"/>
        </w:rPr>
        <w:t>Укажите</w:t>
      </w:r>
      <w:r w:rsidR="003F7175" w:rsidRPr="00566DB6">
        <w:rPr>
          <w:rFonts w:ascii="Times New Roman" w:hAnsi="Times New Roman" w:cs="Times New Roman"/>
          <w:iCs/>
          <w:sz w:val="28"/>
          <w:szCs w:val="28"/>
        </w:rPr>
        <w:t xml:space="preserve"> соответствие логотипа для всех 4 вариантов изображений:</w:t>
      </w:r>
    </w:p>
    <w:p w:rsidR="003F7175" w:rsidRPr="00566DB6" w:rsidRDefault="003F7175" w:rsidP="00445F38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F7175" w:rsidRPr="00566DB6" w:rsidTr="00FB2FD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8" name="Рисунок 26" descr="Описание: https://arhivurokov.ru/kopilka/uploads/user_file_5474c7ce6d836/diffierientsial-nyi-zachiet-informatsionnyie-tiekhnologhii-v-profiessional-noi-dieiatiel-nost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arhivurokov.ru/kopilka/uploads/user_file_5474c7ce6d836/diffierientsial-nyi-zachiet-informatsionnyie-tiekhnologhii-v-profiessional-noi-dieiatiel-nost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</w:p>
        </w:tc>
      </w:tr>
      <w:tr w:rsidR="003F7175" w:rsidRPr="00566DB6" w:rsidTr="00FB2FD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89" name="Рисунок 27" descr="Описание: https://arhivurokov.ru/kopilka/uploads/user_file_5474c7ce6d836/diffierientsial-nyi-zachiet-informatsionnyie-tiekhnologhii-v-profiessional-noi-dieiatiel-nost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s://arhivurokov.ru/kopilka/uploads/user_file_5474c7ce6d836/diffierientsial-nyi-zachiet-informatsionnyie-tiekhnologhii-v-profiessional-noi-dieiatiel-nost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0" name="Рисунок 28" descr="Описание: https://arhivurokov.ru/kopilka/uploads/user_file_5474c7ce6d836/diffierientsial-nyi-zachiet-informatsionnyie-tiekhnologhii-v-profiessional-noi-dieiatiel-nosti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arhivurokov.ru/kopilka/uploads/user_file_5474c7ce6d836/diffierientsial-nyi-zachiet-informatsionnyie-tiekhnologhii-v-profiessional-noi-dieiatiel-nosti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Access</w:t>
            </w:r>
          </w:p>
        </w:tc>
      </w:tr>
      <w:tr w:rsidR="003F7175" w:rsidRPr="00566DB6" w:rsidTr="00FB2FD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80" cy="276225"/>
                  <wp:effectExtent l="0" t="0" r="1270" b="9525"/>
                  <wp:docPr id="91" name="Рисунок 29" descr="Описание: https://arhivurokov.ru/kopilka/uploads/user_file_5474c7ce6d836/diffierientsial-nyi-zachiet-informatsionnyie-tiekhnologhii-v-profiessional-noi-dieiatiel-nosti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s://arhivurokov.ru/kopilka/uploads/user_file_5474c7ce6d836/diffierientsial-nyi-zachiet-informatsionnyie-tiekhnologhii-v-profiessional-noi-dieiatiel-nosti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5" w:rsidRPr="00566DB6" w:rsidRDefault="003F7175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</w:tc>
      </w:tr>
    </w:tbl>
    <w:p w:rsidR="004A2600" w:rsidRDefault="004A260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76"/>
      </w:tblGrid>
      <w:tr w:rsidR="00AF5E80" w:rsidRPr="004A2600" w:rsidTr="00AF5E80">
        <w:trPr>
          <w:trHeight w:val="500"/>
        </w:trPr>
        <w:tc>
          <w:tcPr>
            <w:tcW w:w="8276" w:type="dxa"/>
          </w:tcPr>
          <w:p w:rsidR="00AF5E80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F5E80" w:rsidRPr="004A2600" w:rsidRDefault="00AF5E80" w:rsidP="00AF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заданиях 16 – 20 необходимо установить правильную последовательность действий.</w:t>
            </w:r>
          </w:p>
        </w:tc>
      </w:tr>
    </w:tbl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80" w:rsidRDefault="00AF5E80" w:rsidP="0044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00" w:rsidRDefault="004A2600" w:rsidP="00445F38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Default="003F7175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33B99"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последовательность установления нестандартных значений полей для нового документа в редакторе MS Word 2013:</w:t>
      </w:r>
    </w:p>
    <w:p w:rsidR="00445F38" w:rsidRPr="00C91325" w:rsidRDefault="00445F38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вкладку «Разметка страницы»</w:t>
      </w: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3F7175" w:rsidRPr="00C91325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команду «Настраиваемые поля»</w:t>
      </w:r>
    </w:p>
    <w:p w:rsidR="00445F38" w:rsidRPr="00445F38" w:rsidRDefault="003F7175" w:rsidP="00445F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функцию «Поля»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3F71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7175"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последовательность перемещения фрагмента текста в MS Word 2013: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Щелчок по кнопке «Вырезать» панели инструментов «Главная»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Выделить фрагмент текста</w:t>
      </w:r>
    </w:p>
    <w:p w:rsidR="003F7175" w:rsidRPr="00C9132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Щелчок по кнопке «Вставить» панели инструментов «Главная»</w:t>
      </w:r>
    </w:p>
    <w:p w:rsidR="003F7175" w:rsidRDefault="003F7175" w:rsidP="00445F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Щелчком отметить место вставки 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99">
        <w:rPr>
          <w:rFonts w:ascii="Times New Roman" w:hAnsi="Times New Roman" w:cs="Times New Roman"/>
          <w:sz w:val="28"/>
          <w:szCs w:val="28"/>
        </w:rPr>
        <w:t>18</w:t>
      </w:r>
      <w:r w:rsidR="003F7175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C91325">
        <w:rPr>
          <w:rFonts w:ascii="Times New Roman" w:hAnsi="Times New Roman" w:cs="Times New Roman"/>
          <w:sz w:val="28"/>
          <w:szCs w:val="28"/>
        </w:rPr>
        <w:t>Укажите в порядке возрастания объемы памяти: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20 бит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10 бит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2 байта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>1010 байт</w:t>
      </w:r>
    </w:p>
    <w:p w:rsidR="003F7175" w:rsidRPr="00C91325" w:rsidRDefault="003F7175" w:rsidP="00445F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 xml:space="preserve">1 Кбайт </w:t>
      </w:r>
    </w:p>
    <w:p w:rsidR="00761559" w:rsidRDefault="00761559" w:rsidP="00445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C91325" w:rsidRDefault="00B33B99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557F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3F7175"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F7175" w:rsidRPr="00C9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последовательную цепочку элементов, образующую адрес электронной почты: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Имя пользователя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Символ @</w:t>
      </w:r>
    </w:p>
    <w:p w:rsidR="003F7175" w:rsidRPr="00C9132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Домен</w:t>
      </w:r>
    </w:p>
    <w:p w:rsidR="003F7175" w:rsidRDefault="003F7175" w:rsidP="00445F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325">
        <w:rPr>
          <w:rFonts w:ascii="Times New Roman" w:eastAsia="Calibri" w:hAnsi="Times New Roman" w:cs="Times New Roman"/>
          <w:sz w:val="28"/>
          <w:szCs w:val="28"/>
          <w:lang w:eastAsia="en-US"/>
        </w:rPr>
        <w:t>Имя почтового сервера.</w:t>
      </w:r>
    </w:p>
    <w:p w:rsidR="00761559" w:rsidRDefault="00761559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7175" w:rsidRPr="00895DCF" w:rsidRDefault="00B33B99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9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7175" w:rsidRPr="00895DCF">
        <w:rPr>
          <w:rFonts w:eastAsiaTheme="minorHAnsi"/>
          <w:lang w:eastAsia="en-US"/>
        </w:rPr>
        <w:t xml:space="preserve"> </w:t>
      </w:r>
      <w:r w:rsidR="003F7175" w:rsidRPr="00895DC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последовательность запуска программы MS PowerPoint 2013: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>MicrosoftPowerPoint</w:t>
      </w:r>
    </w:p>
    <w:p w:rsidR="003F7175" w:rsidRPr="00895DCF" w:rsidRDefault="003F7175" w:rsidP="00445F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DCF">
        <w:rPr>
          <w:rFonts w:ascii="Times New Roman" w:eastAsia="Calibri" w:hAnsi="Times New Roman" w:cs="Times New Roman"/>
          <w:sz w:val="28"/>
          <w:szCs w:val="28"/>
          <w:lang w:eastAsia="en-US"/>
        </w:rPr>
        <w:t>Пуск</w:t>
      </w:r>
    </w:p>
    <w:p w:rsidR="00AF5E80" w:rsidRPr="00B33B99" w:rsidRDefault="00AF5E80" w:rsidP="00445F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17E7" w:rsidRPr="004A2600" w:rsidRDefault="003A17E7" w:rsidP="00445F38">
      <w:pPr>
        <w:spacing w:after="0" w:line="240" w:lineRule="auto"/>
        <w:ind w:left="1134" w:hanging="425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bookmarkStart w:id="0" w:name="page1"/>
      <w:bookmarkEnd w:id="0"/>
      <w:r w:rsidRPr="004A260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Системы качества, стандартизации и сертификации</w:t>
      </w:r>
    </w:p>
    <w:p w:rsidR="003A17E7" w:rsidRPr="000A06BA" w:rsidRDefault="003A17E7" w:rsidP="00445F38">
      <w:pPr>
        <w:spacing w:after="0" w:line="240" w:lineRule="auto"/>
        <w:ind w:left="1134" w:hanging="425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4A2600" w:rsidRPr="00AF5E80" w:rsidRDefault="004A2600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4A2600" w:rsidRDefault="004A260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Название международной организации, занимающейся выпуском стандартов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761559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ISO</w:t>
      </w:r>
    </w:p>
    <w:p w:rsidR="003A17E7" w:rsidRPr="000A06BA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IEC</w:t>
      </w:r>
    </w:p>
    <w:p w:rsidR="003A17E7" w:rsidRPr="000A06BA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EAC</w:t>
      </w:r>
    </w:p>
    <w:p w:rsidR="0078780B" w:rsidRDefault="003A17E7" w:rsidP="00445F3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CEN</w:t>
      </w:r>
    </w:p>
    <w:p w:rsidR="00AF5E80" w:rsidRPr="004A260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7E7" w:rsidRDefault="0078780B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Аккредитация – это…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761559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Официальное признание в том, что испытательная лаборатория правомочна проводить конкретные испытания</w:t>
      </w:r>
    </w:p>
    <w:p w:rsidR="003A17E7" w:rsidRPr="000A06BA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который орган по сертификации наделяет орган правом использовать знаки соответствия своей продукции</w:t>
      </w:r>
    </w:p>
    <w:p w:rsidR="003A17E7" w:rsidRPr="000A06BA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Процесс, устанавливающий правила определения результатов испытаний</w:t>
      </w:r>
    </w:p>
    <w:p w:rsidR="003A17E7" w:rsidRPr="00761559" w:rsidRDefault="003A17E7" w:rsidP="00445F3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устанавливающий руководящие принципы, характеристики различных видов деятельности</w:t>
      </w: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Управление качеством – это часть системы менеджмента качества, направленная на … 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уверенности в должном качестве объекта (продукции, процесса, системы)</w:t>
      </w: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к качеству</w:t>
      </w:r>
    </w:p>
    <w:p w:rsidR="003A17E7" w:rsidRPr="000A06BA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Отслеживание конкретных результатов деятельности</w:t>
      </w:r>
    </w:p>
    <w:p w:rsidR="003A17E7" w:rsidRPr="00761559" w:rsidRDefault="003A17E7" w:rsidP="00445F3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целей в области качества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Стандартизация - это: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принятый органами власти</w:t>
      </w: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Совокупность взаимосвязанных стандартов</w:t>
      </w:r>
    </w:p>
    <w:p w:rsidR="003A17E7" w:rsidRPr="00761559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 установлению норм, требований, характеристик</w:t>
      </w:r>
    </w:p>
    <w:p w:rsidR="003A17E7" w:rsidRPr="000A06BA" w:rsidRDefault="003A17E7" w:rsidP="00445F3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в котором устанавливаются характеристики продукции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Укажите номер картинки, на которой изображен знак соответствия в системе ГОСТ Р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3"/>
        <w:tblW w:w="0" w:type="auto"/>
        <w:jc w:val="center"/>
        <w:tblInd w:w="108" w:type="dxa"/>
        <w:tblLayout w:type="fixed"/>
        <w:tblLook w:val="04A0"/>
      </w:tblPr>
      <w:tblGrid>
        <w:gridCol w:w="1696"/>
        <w:gridCol w:w="1701"/>
        <w:gridCol w:w="1701"/>
        <w:gridCol w:w="1276"/>
      </w:tblGrid>
      <w:tr w:rsidR="003A17E7" w:rsidRPr="000A06BA" w:rsidTr="00445F38">
        <w:trPr>
          <w:jc w:val="center"/>
        </w:trPr>
        <w:tc>
          <w:tcPr>
            <w:tcW w:w="1696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4505" cy="546100"/>
                  <wp:effectExtent l="0" t="0" r="0" b="6350"/>
                  <wp:docPr id="94" name="Рисунок 94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265" cy="579755"/>
                  <wp:effectExtent l="0" t="0" r="635" b="0"/>
                  <wp:docPr id="95" name="Рисунок 95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96" name="Рисунок 96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3A17E7" w:rsidRPr="000A06BA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6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9895" cy="436880"/>
                  <wp:effectExtent l="0" t="0" r="8255" b="1270"/>
                  <wp:docPr id="97" name="Рисунок 97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7E7" w:rsidRPr="000A06BA" w:rsidTr="00445F38">
        <w:trPr>
          <w:jc w:val="center"/>
        </w:trPr>
        <w:tc>
          <w:tcPr>
            <w:tcW w:w="1696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1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701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</w:tcPr>
          <w:p w:rsidR="003A17E7" w:rsidRPr="00761559" w:rsidRDefault="003A17E7" w:rsidP="0044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61559" w:rsidRDefault="00761559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600" w:rsidRPr="00AF5E80" w:rsidRDefault="004A2600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</w:p>
    <w:p w:rsidR="004A2600" w:rsidRPr="00AF5E80" w:rsidRDefault="004A260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Добровольное подтверждение соответствия осуществляется по инициативе ___________.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Документ, устанавливающий правила, руководящие принципы или характеристики различных видов деятельности или их результатов, называется ______</w:t>
      </w:r>
      <w:r w:rsidR="003A17E7"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_____.</w:t>
      </w:r>
    </w:p>
    <w:p w:rsidR="00AF5E80" w:rsidRPr="000A06BA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9C40C2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A17E7"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- это совокупность свойств продукции, обусловливающих ее пригодность удовлетворять определенные потребности в соответствии с назначением.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9. В случае соответствия объекта сертификации на основании акта о соответствии объекта выдается ____</w:t>
      </w:r>
      <w:r w:rsidRPr="000A06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соответствия исследуемого объекта требуемым параметрам качества.</w:t>
      </w:r>
    </w:p>
    <w:p w:rsidR="00445F38" w:rsidRPr="000A06BA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9C40C2" w:rsidP="00445F38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 Отклонение результатов измерений от истинного (действительного) значения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называется _________.</w:t>
      </w:r>
    </w:p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445F38" w:rsidRPr="00AF5E80" w:rsidRDefault="00445F38" w:rsidP="00445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445F38" w:rsidRDefault="00445F38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названиями приставок для кратных единиц системы СИ и значениями их десятичных множителей:</w:t>
      </w:r>
    </w:p>
    <w:p w:rsidR="00AF5E80" w:rsidRPr="000A06BA" w:rsidRDefault="00AF5E80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Гига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9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18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понятиями и определениями видов стандартов: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нормативные 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0A06BA" w:rsidRDefault="00F073B5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соответствие между аббревиатурой и полным названием стандартов:</w:t>
      </w:r>
    </w:p>
    <w:p w:rsidR="003A17E7" w:rsidRPr="000A06BA" w:rsidRDefault="003A17E7" w:rsidP="00445F3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Республиканский стандарт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 организация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Отраслевой стандарт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Государственный стандарт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F073B5" w:rsidP="00445F3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3A17E7"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A06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17E7" w:rsidRPr="000A06BA">
        <w:rPr>
          <w:rFonts w:ascii="Times New Roman" w:hAnsi="Times New Roman" w:cs="Times New Roman"/>
          <w:sz w:val="28"/>
          <w:szCs w:val="28"/>
          <w:lang w:eastAsia="en-US"/>
        </w:rPr>
        <w:t>Установите соответствие между термином и документом:</w:t>
      </w:r>
    </w:p>
    <w:p w:rsidR="00AF5E80" w:rsidRPr="000A06BA" w:rsidRDefault="00AF5E80" w:rsidP="00445F3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документа, которым завершается процесс сертификации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в котором производитель удостоверяет, что поставляемая им продукция соответствует требованиям нормативных документов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3A17E7" w:rsidRPr="000A06BA" w:rsidRDefault="003A17E7" w:rsidP="00445F3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3A17E7" w:rsidP="00445F38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F38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0A06B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измерения и соответствующим ему определением:</w:t>
      </w:r>
    </w:p>
    <w:p w:rsidR="00AF5E80" w:rsidRPr="000A06BA" w:rsidRDefault="00AF5E80" w:rsidP="00445F38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3A17E7" w:rsidRPr="000A06BA" w:rsidTr="003A17E7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Измерение, при котором измеряемую величину определяют на основании известной функциональной зависимости</w:t>
            </w:r>
          </w:p>
        </w:tc>
      </w:tr>
      <w:tr w:rsidR="003A17E7" w:rsidRPr="000A06BA" w:rsidTr="003A17E7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Измерение, при котором измеряемую величину определяют   непосредственно из опыта</w:t>
            </w:r>
          </w:p>
        </w:tc>
      </w:tr>
      <w:tr w:rsidR="003A17E7" w:rsidRPr="000A06BA" w:rsidTr="003A17E7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E7" w:rsidRPr="000A06BA" w:rsidRDefault="003A17E7" w:rsidP="00445F3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Разновременное измерение двух и более однородных величин с целью </w:t>
            </w:r>
            <w:r w:rsidRPr="000A06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установления соотношения между ними</w:t>
            </w:r>
          </w:p>
        </w:tc>
      </w:tr>
    </w:tbl>
    <w:p w:rsidR="00AF5E80" w:rsidRDefault="00AF5E80" w:rsidP="00761559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F38" w:rsidRPr="00AF5E80" w:rsidRDefault="00445F38" w:rsidP="00AF5E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445F38" w:rsidRPr="00AF5E80" w:rsidRDefault="00445F38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A17E7" w:rsidRPr="00AF5E80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6. Установите последовательность работ по проведению сертификации: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и принятия решения по заявке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заявки на сертификацию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Отбор, идентификация образцов и их испытания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Инспекционный контроль за сертифицированной продукцией</w:t>
      </w:r>
    </w:p>
    <w:p w:rsidR="003A17E7" w:rsidRPr="00AF5E80" w:rsidRDefault="003A17E7" w:rsidP="00AF5E8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сертификата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</w:t>
      </w:r>
    </w:p>
    <w:p w:rsidR="00AF5E80" w:rsidRPr="00AF5E8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7. Укажите в последовательности участников системы сертификации, начиная с заявителя: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сертификации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Испытательные лаборатории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</w:p>
    <w:p w:rsidR="003A17E7" w:rsidRPr="00AF5E80" w:rsidRDefault="003A17E7" w:rsidP="00AF5E8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Центральный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сертификации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17E7" w:rsidRDefault="00F073B5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8. 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СТП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РФ «Об обеспечении единства измерений"</w:t>
      </w:r>
    </w:p>
    <w:p w:rsidR="003A17E7" w:rsidRPr="00AF5E80" w:rsidRDefault="003A17E7" w:rsidP="00AF5E8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 </w:t>
      </w:r>
    </w:p>
    <w:p w:rsidR="00AF5E80" w:rsidRPr="00AF5E80" w:rsidRDefault="00AF5E80" w:rsidP="00AF5E80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0A06B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9. Определите правильный алгоритм прохождения процесса стандартизации продукции, работ, услуг: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модели для стандартизируемой продукции, работ или услуг</w:t>
      </w: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продукции, работ или услуг, для которых будет проводиться стандартизация</w:t>
      </w:r>
    </w:p>
    <w:p w:rsidR="003A17E7" w:rsidRPr="00AF5E80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стандартов для созданной модели, стандартизация</w:t>
      </w:r>
    </w:p>
    <w:p w:rsidR="003A17E7" w:rsidRDefault="003A17E7" w:rsidP="00AF5E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оптимального качества созданной модели</w:t>
      </w:r>
    </w:p>
    <w:p w:rsidR="00AF5E80" w:rsidRPr="00AF5E80" w:rsidRDefault="00AF5E80" w:rsidP="00AF5E8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Default="000A06B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17E7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0. Укажите верный алгоритм проведения процесса сертификации: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объекта сертификации установленным требованиям</w:t>
      </w: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на сертификацию</w:t>
      </w:r>
    </w:p>
    <w:p w:rsidR="003A17E7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по сертификации</w:t>
      </w:r>
    </w:p>
    <w:p w:rsidR="00B33B99" w:rsidRPr="00AF5E80" w:rsidRDefault="003A17E7" w:rsidP="00AF5E8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результатов</w:t>
      </w:r>
      <w:r w:rsidR="000A06B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соответствия</w:t>
      </w:r>
    </w:p>
    <w:p w:rsidR="00C46FF3" w:rsidRDefault="00C46FF3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AF5E8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Охрана труда, безопасность жизнедеятельности, безопасность окружающей среды</w:t>
      </w:r>
    </w:p>
    <w:p w:rsidR="00AF5E80" w:rsidRPr="00AF5E80" w:rsidRDefault="00AF5E80" w:rsidP="00AF5E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4A2600" w:rsidRPr="00AF5E80" w:rsidRDefault="004A2600" w:rsidP="00AF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DC00F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Когда проводится повторный инструктаж?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</w:t>
      </w:r>
    </w:p>
    <w:p w:rsidR="00C46FF3" w:rsidRPr="00AF5E80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раз в два года</w:t>
      </w:r>
    </w:p>
    <w:p w:rsidR="00C46FF3" w:rsidRPr="00761559" w:rsidRDefault="00C46FF3" w:rsidP="00AF5E8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шесть месяцев</w:t>
      </w:r>
    </w:p>
    <w:p w:rsidR="004A2600" w:rsidRPr="00AF5E80" w:rsidRDefault="004A2600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AF5E80" w:rsidP="00AF5E8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Включается ли, перерыв для отдыха в рабочее время?</w:t>
      </w:r>
    </w:p>
    <w:p w:rsidR="00C46FF3" w:rsidRPr="00761559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Да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работодателя</w:t>
      </w:r>
    </w:p>
    <w:p w:rsidR="00C46FF3" w:rsidRPr="00AF5E80" w:rsidRDefault="00C46FF3" w:rsidP="00AF5E8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общего собрания</w:t>
      </w:r>
    </w:p>
    <w:p w:rsidR="00DC00F4" w:rsidRPr="00AF5E80" w:rsidRDefault="00DC00F4" w:rsidP="00AF5E80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какие сроки проводится повторный инструктаж на рабочем месте?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761559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реже одного раза в 6 месяцев, а для работников занятых на работах с повышенной опасностью раз в три месяца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работников занятых на работах с повышенной опасностью ежеквартально, для остальных ежегодно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для руководителей организации и раз в полгода для специалистов и служащих</w:t>
      </w:r>
    </w:p>
    <w:p w:rsidR="00C46FF3" w:rsidRPr="00AF5E80" w:rsidRDefault="00C46FF3" w:rsidP="00AF5E8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вид инструктажа не проводится</w:t>
      </w:r>
    </w:p>
    <w:p w:rsidR="00AF5E80" w:rsidRDefault="00AF5E80" w:rsidP="00AF5E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FF3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какой категории опасных факторов относится эпидемиологическая опасность заражения «птичьим гриппом»?</w:t>
      </w:r>
    </w:p>
    <w:p w:rsidR="003C2C24" w:rsidRPr="00AF5E80" w:rsidRDefault="003C2C24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Физическим</w:t>
      </w:r>
    </w:p>
    <w:p w:rsidR="00C46FF3" w:rsidRPr="00761559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Химическим</w:t>
      </w:r>
    </w:p>
    <w:p w:rsidR="00C46FF3" w:rsidRPr="00AF5E80" w:rsidRDefault="00C46FF3" w:rsidP="00AF5E8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Психологическим</w:t>
      </w:r>
    </w:p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</w:p>
    <w:p w:rsidR="00C46FF3" w:rsidRDefault="00C46FF3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8C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AF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вид инструктажа проводится на рабочем месте с каждым новым работником до начала самостоятельной работы?</w:t>
      </w:r>
    </w:p>
    <w:p w:rsidR="003C2C24" w:rsidRPr="00AF5E80" w:rsidRDefault="003C2C24" w:rsidP="00AF5E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Вводный</w:t>
      </w:r>
    </w:p>
    <w:p w:rsidR="00C46FF3" w:rsidRPr="00761559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Первичный на рабочем месте 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Внеплановый</w:t>
      </w:r>
    </w:p>
    <w:p w:rsidR="00C46FF3" w:rsidRPr="00AF5E80" w:rsidRDefault="00C46FF3" w:rsidP="00AF5E80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</w:t>
      </w:r>
    </w:p>
    <w:p w:rsidR="00C46FF3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  <w:r w:rsidR="003E0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5E80" w:rsidRP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AF5E80" w:rsidRDefault="00AF5E80" w:rsidP="00AF5E80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Техника безопасности – это система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C46FF3" w:rsidRPr="00AF5E80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и технических средств, предотвращающих воздействие на работающих опасных производственных факторов (ОПФ). </w:t>
      </w:r>
    </w:p>
    <w:p w:rsidR="003E008C" w:rsidRPr="00AF5E80" w:rsidRDefault="003E008C" w:rsidP="00AF5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46FF3" w:rsidRPr="003E00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Вредный производственный фактор- это производственный фактор, воздействие которого на работника может привести к его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C46FF3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00F4" w:rsidRPr="00AF5E80" w:rsidRDefault="00DC00F4" w:rsidP="00AF5E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производстве работ в условиях повышенной опасности должен быть оформлен ____________.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Техника безопасности – это комплекс сре</w:t>
      </w:r>
      <w:r w:rsidR="004B6542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дств и мероприятий, внедряемых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производство с целью создания здоровых и безопасных _______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____труда. 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00F4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 - это неконтролируемое ____________, причиняющее материальный ущерб, вред жизни и здоровью граждан, интересам общества и государства.</w:t>
      </w:r>
    </w:p>
    <w:p w:rsidR="004B6542" w:rsidRPr="00AF5E80" w:rsidRDefault="004B6542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E80" w:rsidRPr="003E008C" w:rsidRDefault="00AF5E80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E008C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инструктажа по охране труда и временем его проведения: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 первым допуском к работе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реже одного раза в полгода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поступлении на работу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p w:rsidR="003C2C24" w:rsidRPr="00AF5E80" w:rsidRDefault="003C2C24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Наложение штрафа на виновное должностное лицо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Замечание, выговор, увольнение</w:t>
            </w:r>
          </w:p>
        </w:tc>
      </w:tr>
    </w:tbl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C46FF3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ожогами и обморожениями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быстрым изменением атмосферного воздуха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воздействием электрического тока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Вызваны тяжелыми психологическими потрясениями</w:t>
            </w:r>
          </w:p>
        </w:tc>
      </w:tr>
    </w:tbl>
    <w:p w:rsidR="00C46FF3" w:rsidRPr="00AF5E80" w:rsidRDefault="00C46FF3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3E008C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08C">
        <w:rPr>
          <w:rFonts w:ascii="Times New Roman" w:hAnsi="Times New Roman" w:cs="Times New Roman"/>
          <w:sz w:val="28"/>
          <w:szCs w:val="28"/>
        </w:rPr>
        <w:t>14</w:t>
      </w:r>
      <w:r w:rsidR="00C46FF3" w:rsidRPr="003E008C">
        <w:rPr>
          <w:rFonts w:ascii="Times New Roman" w:hAnsi="Times New Roman" w:cs="Times New Roman"/>
          <w:sz w:val="28"/>
          <w:szCs w:val="28"/>
        </w:rPr>
        <w:t>.</w:t>
      </w:r>
      <w:r w:rsidR="00C46FF3" w:rsidRPr="00AF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F3" w:rsidRPr="00AF5E80">
        <w:rPr>
          <w:rFonts w:ascii="Times New Roman" w:hAnsi="Times New Roman" w:cs="Times New Roman"/>
          <w:sz w:val="28"/>
          <w:szCs w:val="28"/>
        </w:rPr>
        <w:t>Установите соответствие между факторами и названиями классов факторов:</w:t>
      </w:r>
    </w:p>
    <w:p w:rsidR="00C46FF3" w:rsidRPr="00AF5E80" w:rsidRDefault="00C46FF3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Биологический фактор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Психофизиологический фактор</w:t>
            </w:r>
          </w:p>
        </w:tc>
      </w:tr>
    </w:tbl>
    <w:p w:rsidR="00C46FF3" w:rsidRPr="00AF5E80" w:rsidRDefault="00C46FF3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C46FF3" w:rsidRPr="00AF5E80" w:rsidRDefault="003E008C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8C">
        <w:rPr>
          <w:rFonts w:ascii="Times New Roman" w:eastAsia="Calibri" w:hAnsi="Times New Roman" w:cs="Times New Roman"/>
          <w:sz w:val="28"/>
          <w:szCs w:val="28"/>
        </w:rPr>
        <w:t>15</w:t>
      </w:r>
      <w:r w:rsidR="00C46FF3" w:rsidRPr="003E008C">
        <w:rPr>
          <w:rFonts w:ascii="Times New Roman" w:eastAsia="Calibri" w:hAnsi="Times New Roman" w:cs="Times New Roman"/>
          <w:sz w:val="28"/>
          <w:szCs w:val="28"/>
        </w:rPr>
        <w:t>.</w:t>
      </w:r>
      <w:r w:rsidR="00C46FF3" w:rsidRPr="00AF5E80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 между названиями аварийно химически опасных веществ (АХОВ) с их характеристикой:</w:t>
      </w:r>
    </w:p>
    <w:p w:rsidR="00C46FF3" w:rsidRPr="00AF5E80" w:rsidRDefault="00C46FF3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04"/>
        <w:gridCol w:w="432"/>
        <w:gridCol w:w="4891"/>
      </w:tblGrid>
      <w:tr w:rsidR="00C46FF3" w:rsidRPr="00AF5E80" w:rsidTr="00DC00F4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Газ с удушливым неприятным запахом,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Напоминающим запах гнилых плодов, прелого сена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Серебристый жидкий металл</w:t>
            </w:r>
          </w:p>
        </w:tc>
      </w:tr>
      <w:tr w:rsidR="00C46FF3" w:rsidRPr="00AF5E80" w:rsidTr="00DC00F4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4" w:type="dxa"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AF5E80" w:rsidRDefault="00C46FF3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Тяжелее всех известных жидкостей</w:t>
            </w:r>
          </w:p>
        </w:tc>
      </w:tr>
    </w:tbl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AF5E80" w:rsidRPr="003E008C" w:rsidRDefault="00AF5E80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AF5E80" w:rsidRDefault="00AF5E80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первичного инструктажа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знаний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вводного инструктажа по охране труда</w:t>
      </w:r>
    </w:p>
    <w:p w:rsidR="00C46FF3" w:rsidRPr="00AF5E80" w:rsidRDefault="00C46FF3" w:rsidP="00AF5E8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охране труда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оказания первой помощи при поражении электрическим током: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укрыть, дать тепло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покой, наложить повязку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Отключить электроустановку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Оттянуть человека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Вызвать скорую помощь</w:t>
      </w:r>
    </w:p>
    <w:p w:rsidR="00C46FF3" w:rsidRPr="00AF5E80" w:rsidRDefault="00C46FF3" w:rsidP="00AF5E8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искусственное дыхание</w:t>
      </w:r>
    </w:p>
    <w:p w:rsidR="00761559" w:rsidRDefault="00761559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Установить последовательность действий работодателя при несчастном случае на производстве:</w:t>
      </w:r>
    </w:p>
    <w:p w:rsidR="003E008C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Сохранить до начала расследования несчастного случая обстановку, какой она была на момент происшествия или зафиксировать ее при помощи схем, фото- или видеосъемки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неотложные меры по предотвращению аварийной ситуации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первую помощь пострадавшему, вызвать скорую помощь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 комиссию, организовать расследование несчастного случая</w:t>
      </w:r>
    </w:p>
    <w:p w:rsidR="00C46FF3" w:rsidRPr="00AF5E80" w:rsidRDefault="00C46FF3" w:rsidP="00AF5E8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Проинформировать о несчастном случае соответствующие органы и организации</w:t>
      </w:r>
    </w:p>
    <w:p w:rsidR="00C46FF3" w:rsidRPr="00AF5E80" w:rsidRDefault="00C46FF3" w:rsidP="00AF5E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46FF3" w:rsidRPr="00AF5E80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C46FF3" w:rsidRPr="003E00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последовательность действий по оказанию первой помощи при ушибах: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Наложить на место ушиба тугую повязку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пострадавшему покой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Приложить к месту ушиба холод </w:t>
      </w:r>
    </w:p>
    <w:p w:rsidR="00C46FF3" w:rsidRPr="00AF5E80" w:rsidRDefault="00C46FF3" w:rsidP="00AF5E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Доставить пострадавшего в лечебное учреждение </w:t>
      </w:r>
    </w:p>
    <w:p w:rsidR="00761559" w:rsidRDefault="00761559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6FF3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  <w:r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20</w:t>
      </w:r>
      <w:r w:rsidR="00C46FF3" w:rsidRPr="003E008C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.</w:t>
      </w:r>
      <w:r w:rsidR="00C46FF3" w:rsidRPr="00AF5E80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Укажите последовательность инструктажей по охране труда которые должны проводиться в организации (ГОСТ 12.004-9 п.7):</w:t>
      </w:r>
    </w:p>
    <w:p w:rsidR="003E008C" w:rsidRPr="00AF5E80" w:rsidRDefault="003E008C" w:rsidP="00AF5E80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</w:pP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Первичный инструктаж на рабочем месте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Вводный инструктаж по охране труда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Повторный</w:t>
      </w:r>
    </w:p>
    <w:p w:rsidR="00C46FF3" w:rsidRPr="00AF5E80" w:rsidRDefault="00C46FF3" w:rsidP="00AF5E8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Целевой</w:t>
      </w:r>
    </w:p>
    <w:p w:rsidR="00C46FF3" w:rsidRPr="00AF5E80" w:rsidRDefault="00C46FF3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Экономика и правовое обеспечение профессиональной деятельности</w:t>
      </w:r>
    </w:p>
    <w:p w:rsidR="00D3533A" w:rsidRPr="00AF5E80" w:rsidRDefault="00D3533A" w:rsidP="00AF5E8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AF5E80" w:rsidRDefault="00AF5E80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5 выберите правильный ответ. Правильный ответ может быть только один.</w:t>
      </w: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533A" w:rsidRDefault="004B6542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</w:t>
      </w:r>
      <w:r w:rsidR="00F056CE" w:rsidRPr="00AF5E80">
        <w:rPr>
          <w:rFonts w:ascii="Times New Roman" w:hAnsi="Times New Roman" w:cs="Times New Roman"/>
          <w:sz w:val="28"/>
          <w:szCs w:val="28"/>
        </w:rPr>
        <w:t>. О</w:t>
      </w:r>
      <w:r w:rsidRPr="00AF5E80">
        <w:rPr>
          <w:rFonts w:ascii="Times New Roman" w:hAnsi="Times New Roman" w:cs="Times New Roman"/>
          <w:sz w:val="28"/>
          <w:szCs w:val="28"/>
        </w:rPr>
        <w:t>трасль права, нормы которой закрепляют основные права, свободы и обязанности граждан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E6" w:rsidRPr="00AF5E80" w:rsidRDefault="00794EE6" w:rsidP="00AF5E8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административное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уголовное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33A" w:rsidRPr="00761559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4B6542" w:rsidRPr="00761559">
        <w:rPr>
          <w:rFonts w:ascii="Times New Roman" w:hAnsi="Times New Roman" w:cs="Times New Roman"/>
          <w:sz w:val="28"/>
          <w:szCs w:val="28"/>
        </w:rPr>
        <w:t xml:space="preserve"> конституционное</w:t>
      </w:r>
      <w:r w:rsidR="00D3533A" w:rsidRPr="00761559">
        <w:rPr>
          <w:rFonts w:ascii="Times New Roman" w:hAnsi="Times New Roman" w:cs="Times New Roman"/>
          <w:sz w:val="28"/>
          <w:szCs w:val="28"/>
        </w:rPr>
        <w:t>;</w:t>
      </w:r>
    </w:p>
    <w:p w:rsidR="00D3533A" w:rsidRPr="00AF5E80" w:rsidRDefault="00794EE6" w:rsidP="00AF5E80">
      <w:pPr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B6542" w:rsidRPr="00AF5E80">
        <w:rPr>
          <w:rFonts w:ascii="Times New Roman" w:hAnsi="Times New Roman" w:cs="Times New Roman"/>
          <w:sz w:val="28"/>
          <w:szCs w:val="28"/>
        </w:rPr>
        <w:t xml:space="preserve"> гражданское.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4B6542" w:rsidRPr="00AF5E80">
        <w:rPr>
          <w:rFonts w:ascii="Times New Roman" w:hAnsi="Times New Roman" w:cs="Times New Roman"/>
          <w:sz w:val="28"/>
          <w:szCs w:val="28"/>
        </w:rPr>
        <w:t>О</w:t>
      </w:r>
      <w:r w:rsidR="00D3533A" w:rsidRPr="00AF5E80">
        <w:rPr>
          <w:rFonts w:ascii="Times New Roman" w:hAnsi="Times New Roman" w:cs="Times New Roman"/>
          <w:sz w:val="28"/>
          <w:szCs w:val="28"/>
        </w:rPr>
        <w:t>рган</w:t>
      </w:r>
      <w:r w:rsidR="004B6542" w:rsidRPr="00AF5E80">
        <w:rPr>
          <w:rFonts w:ascii="Times New Roman" w:hAnsi="Times New Roman" w:cs="Times New Roman"/>
          <w:sz w:val="28"/>
          <w:szCs w:val="28"/>
        </w:rPr>
        <w:t>,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осуществляет регистрацию индивидуальных предпринимателей?</w:t>
      </w:r>
    </w:p>
    <w:p w:rsidR="00794EE6" w:rsidRPr="00AF5E80" w:rsidRDefault="00794EE6" w:rsidP="00AF5E80">
      <w:pPr>
        <w:pStyle w:val="2a"/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761559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а.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 Федеральная налоговая служба;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Регистрационные палаты субъектов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юстиции РФ;</w:t>
      </w:r>
    </w:p>
    <w:p w:rsidR="00D3533A" w:rsidRPr="00AF5E80" w:rsidRDefault="00794EE6" w:rsidP="00AF5E80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органы Министерства финансов РФ.</w:t>
      </w: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3533A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D3533A" w:rsidRPr="00AF5E80">
        <w:rPr>
          <w:rFonts w:ascii="Times New Roman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…</w:t>
      </w:r>
    </w:p>
    <w:p w:rsidR="00794EE6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четырнадцати лет;</w:t>
      </w:r>
    </w:p>
    <w:p w:rsidR="00D3533A" w:rsidRPr="00AF5E80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пятнадцати лет;</w:t>
      </w:r>
    </w:p>
    <w:p w:rsidR="00D3533A" w:rsidRPr="00761559" w:rsidRDefault="00794EE6" w:rsidP="00AF5E80">
      <w:pPr>
        <w:tabs>
          <w:tab w:val="left" w:pos="284"/>
          <w:tab w:val="left" w:pos="993"/>
        </w:tabs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</w:rPr>
        <w:t>в.</w:t>
      </w:r>
      <w:r w:rsidR="00D3533A" w:rsidRPr="00761559">
        <w:rPr>
          <w:rFonts w:ascii="Times New Roman" w:hAnsi="Times New Roman" w:cs="Times New Roman"/>
          <w:sz w:val="28"/>
          <w:szCs w:val="28"/>
        </w:rPr>
        <w:t xml:space="preserve"> шестнадцати лет;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восемнадцати лет.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18C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 </w:t>
      </w:r>
      <w:r w:rsidRPr="007C694F">
        <w:rPr>
          <w:rFonts w:ascii="Times New Roman" w:hAnsi="Times New Roman" w:cs="Times New Roman"/>
          <w:spacing w:val="-2"/>
          <w:sz w:val="28"/>
          <w:szCs w:val="28"/>
        </w:rPr>
        <w:t>Участники акционерного общества получают доход</w:t>
      </w:r>
      <w:r w:rsidRPr="007C694F">
        <w:rPr>
          <w:rFonts w:ascii="Times New Roman" w:hAnsi="Times New Roman" w:cs="Times New Roman"/>
          <w:sz w:val="28"/>
          <w:szCs w:val="28"/>
        </w:rPr>
        <w:t>:</w:t>
      </w:r>
    </w:p>
    <w:p w:rsidR="005D18CF" w:rsidRPr="007C694F" w:rsidRDefault="005D18CF" w:rsidP="005D18C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ренту;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:rsidR="005D18CF" w:rsidRPr="007C694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94F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18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18CF">
        <w:rPr>
          <w:rFonts w:ascii="Times New Roman" w:hAnsi="Times New Roman" w:cs="Times New Roman"/>
          <w:sz w:val="28"/>
          <w:szCs w:val="28"/>
        </w:rPr>
        <w:t>дивиденд.</w:t>
      </w:r>
    </w:p>
    <w:p w:rsidR="005D18CF" w:rsidRPr="005D18CF" w:rsidRDefault="005D18CF" w:rsidP="005D18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>5.  Стоимость, отражающая  разницу между первоначальной стоимостью основных средств и суммой начисленного износа, является:</w:t>
      </w:r>
    </w:p>
    <w:p w:rsidR="005D18CF" w:rsidRPr="007C694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694F">
        <w:rPr>
          <w:rFonts w:ascii="Times New Roman" w:hAnsi="Times New Roman" w:cs="Times New Roman"/>
          <w:sz w:val="28"/>
          <w:szCs w:val="28"/>
        </w:rPr>
        <w:t xml:space="preserve">  а. ликвидационная;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4F">
        <w:rPr>
          <w:rFonts w:ascii="Times New Roman" w:hAnsi="Times New Roman" w:cs="Times New Roman"/>
          <w:sz w:val="28"/>
          <w:szCs w:val="28"/>
        </w:rPr>
        <w:t>б. восстановительная;</w:t>
      </w:r>
    </w:p>
    <w:p w:rsidR="005D18CF" w:rsidRPr="007C694F" w:rsidRDefault="005D18CF" w:rsidP="005D18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4F">
        <w:rPr>
          <w:rFonts w:ascii="Times New Roman" w:hAnsi="Times New Roman" w:cs="Times New Roman"/>
          <w:sz w:val="28"/>
          <w:szCs w:val="28"/>
        </w:rPr>
        <w:t>в. первоначальная;</w:t>
      </w:r>
    </w:p>
    <w:p w:rsidR="005D18CF" w:rsidRPr="005D18CF" w:rsidRDefault="005D18CF" w:rsidP="005D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18CF">
        <w:rPr>
          <w:rFonts w:ascii="Times New Roman" w:hAnsi="Times New Roman" w:cs="Times New Roman"/>
          <w:sz w:val="28"/>
          <w:szCs w:val="28"/>
        </w:rPr>
        <w:t>г. остаточная.</w:t>
      </w:r>
    </w:p>
    <w:p w:rsidR="005D18CF" w:rsidRDefault="005D18CF" w:rsidP="00794EE6">
      <w:pPr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3E008C" w:rsidRDefault="003E008C" w:rsidP="0079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6 – 10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D3533A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</w:t>
      </w:r>
      <w:r w:rsidRPr="00794EE6">
        <w:rPr>
          <w:rFonts w:ascii="Times New Roman" w:hAnsi="Times New Roman" w:cs="Times New Roman"/>
          <w:sz w:val="28"/>
          <w:szCs w:val="28"/>
        </w:rPr>
        <w:t xml:space="preserve"> </w:t>
      </w:r>
      <w:r w:rsidR="00761559" w:rsidRPr="00761559">
        <w:rPr>
          <w:rFonts w:ascii="Times New Roman" w:hAnsi="Times New Roman" w:cs="Times New Roman"/>
          <w:sz w:val="28"/>
          <w:szCs w:val="28"/>
        </w:rPr>
        <w:t>________________</w:t>
      </w:r>
      <w:r w:rsidRPr="00761559">
        <w:rPr>
          <w:rFonts w:ascii="Times New Roman" w:hAnsi="Times New Roman" w:cs="Times New Roman"/>
          <w:b/>
          <w:sz w:val="28"/>
          <w:szCs w:val="28"/>
        </w:rPr>
        <w:t>-</w:t>
      </w:r>
      <w:r w:rsidRPr="00794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7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D3533A" w:rsidRPr="00794EE6">
        <w:rPr>
          <w:rFonts w:ascii="Times New Roman" w:hAnsi="Times New Roman" w:cs="Times New Roman"/>
          <w:sz w:val="28"/>
          <w:szCs w:val="28"/>
        </w:rPr>
        <w:t xml:space="preserve"> </w:t>
      </w:r>
      <w:r w:rsidR="00761559">
        <w:rPr>
          <w:rFonts w:ascii="Times New Roman" w:hAnsi="Times New Roman" w:cs="Times New Roman"/>
          <w:sz w:val="28"/>
          <w:szCs w:val="28"/>
        </w:rPr>
        <w:t>_________________</w:t>
      </w:r>
      <w:r w:rsidR="00D3533A" w:rsidRPr="00794EE6">
        <w:rPr>
          <w:rFonts w:ascii="Times New Roman" w:hAnsi="Times New Roman" w:cs="Times New Roman"/>
          <w:b/>
          <w:sz w:val="28"/>
          <w:szCs w:val="28"/>
        </w:rPr>
        <w:t>-</w:t>
      </w:r>
      <w:r w:rsidR="00D3533A" w:rsidRPr="00794EE6">
        <w:rPr>
          <w:rFonts w:ascii="Times New Roman" w:hAnsi="Times New Roman" w:cs="Times New Roman"/>
          <w:sz w:val="28"/>
          <w:szCs w:val="28"/>
        </w:rPr>
        <w:t xml:space="preserve"> в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иновное противоправное деяние (действие или бездействие), противоречащее требованиям правовых норм и совершённое праводееспособным (  лицом или лицами.</w:t>
      </w:r>
    </w:p>
    <w:p w:rsidR="005D18CF" w:rsidRPr="00794EE6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7615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D3533A" w:rsidRPr="00794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требование (материально-правовое и процессуальное) заинтересованного лица, предъявляемое в судебном (гражданско-правовом, арбитражно-правовом, третейском, административном) порядке,     нарушенного или оспариваемого права или охраняемого законом интереса.</w:t>
      </w:r>
    </w:p>
    <w:p w:rsidR="005D18CF" w:rsidRDefault="005D18CF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-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стоимостная оценка текущих затрат на производство и реализацию продукции.</w:t>
      </w:r>
    </w:p>
    <w:p w:rsidR="005D18CF" w:rsidRPr="00794EE6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10 .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</w:t>
      </w:r>
      <w:r w:rsidRPr="007C69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</w:t>
      </w:r>
      <w:r w:rsidRPr="007C69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разность между совокупным доходом и совокупными издержками фирмы.</w:t>
      </w:r>
    </w:p>
    <w:p w:rsidR="003E008C" w:rsidRDefault="003E008C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E008C" w:rsidRPr="00794EE6" w:rsidRDefault="003E008C" w:rsidP="0079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11 – 15 необходимо установить соответствие между значениями первой и второй группы.</w:t>
      </w:r>
    </w:p>
    <w:p w:rsidR="005556F1" w:rsidRPr="00AF5E80" w:rsidRDefault="005556F1" w:rsidP="00AF5E80">
      <w:pPr>
        <w:spacing w:after="0" w:line="240" w:lineRule="auto"/>
        <w:ind w:firstLine="357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3533A" w:rsidRPr="00AF5E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видом  ответственности и мерой наказания:</w:t>
      </w:r>
    </w:p>
    <w:p w:rsidR="00D3533A" w:rsidRPr="00AF5E80" w:rsidRDefault="00D3533A" w:rsidP="00AF5E80">
      <w:pPr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Предупреждение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Лишение свободы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Возмещение ущерба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Выговор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способом  реорганизации юридического лица и  его  характеристикой: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7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Слияние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Юридическое лицо увеличивает свои активы за счет вливания нескольких других организаций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Смена организационно-правовой формы компании. Новая организация получает права и обязанности по передаточному акту.</w:t>
            </w:r>
          </w:p>
        </w:tc>
      </w:tr>
      <w:tr w:rsidR="005556F1" w:rsidRPr="00AF5E80" w:rsidTr="003E008C">
        <w:trPr>
          <w:trHeight w:val="109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Выделение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Форма, при которой создается новое юр.лицо на базе прекращения деятельности нескольких организаций с передачей всех обязанностей и прав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Присоединение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Компания продолжает существовать, работает со сниженными объемами, меньшей численностью участников,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сокращаются активы, а из ее состава выводится одна или несколько фирм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Преобразование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Создается новое предприятие путем деления юридического лица, прекращающего деятельность, на несколько мелких фирм.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соответствие между термином и отраслью права:</w:t>
      </w:r>
    </w:p>
    <w:p w:rsidR="00D3533A" w:rsidRPr="00AF5E80" w:rsidRDefault="00D3533A" w:rsidP="00AF5E80">
      <w:pPr>
        <w:spacing w:after="0" w:line="240" w:lineRule="auto"/>
        <w:ind w:firstLine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Трудовое право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Административное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Коллективный 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Семейное  право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Правонарушение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Гражданское право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794EE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закона норме, которую он регулирует:</w:t>
      </w:r>
    </w:p>
    <w:p w:rsidR="00D3533A" w:rsidRPr="00AF5E80" w:rsidRDefault="00D3533A" w:rsidP="00AF5E8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390"/>
        <w:gridCol w:w="4918"/>
      </w:tblGrid>
      <w:tr w:rsidR="005556F1" w:rsidRPr="00AF5E80" w:rsidTr="003E00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Имущественные и неимущественные права</w:t>
            </w:r>
          </w:p>
        </w:tc>
      </w:tr>
      <w:tr w:rsidR="005556F1" w:rsidRPr="00AF5E80" w:rsidTr="003E008C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Права и обязанности работников и работодателей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Обязательные платежи в бюджет государства</w:t>
            </w:r>
          </w:p>
        </w:tc>
      </w:tr>
      <w:tr w:rsidR="005556F1" w:rsidRPr="00AF5E80" w:rsidTr="003E00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AF5E80" w:rsidRDefault="005556F1" w:rsidP="00AF5E8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Общественно опасное деяние (</w:t>
            </w:r>
            <w:r w:rsidR="00F056CE"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действие или </w:t>
            </w:r>
            <w:r w:rsidRPr="00AF5E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бездействие)</w:t>
            </w:r>
          </w:p>
        </w:tc>
      </w:tr>
    </w:tbl>
    <w:p w:rsidR="00D3533A" w:rsidRPr="00AF5E80" w:rsidRDefault="00D3533A" w:rsidP="007615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8CF" w:rsidRPr="007C694F" w:rsidRDefault="005D18CF" w:rsidP="005D18C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8CF"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7C69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69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экономическими понятиями и их определением: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819"/>
        <w:gridCol w:w="419"/>
        <w:gridCol w:w="4918"/>
      </w:tblGrid>
      <w:tr w:rsidR="005D18CF" w:rsidRPr="007C694F" w:rsidTr="00C447E0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Выработка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Неиспользуемые реальные возможности ресурсов предприятия</w:t>
            </w:r>
          </w:p>
        </w:tc>
      </w:tr>
      <w:tr w:rsidR="005D18CF" w:rsidRPr="007C694F" w:rsidTr="00C447E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Производительность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Затраты рабочего времени на производство единицы продукции</w:t>
            </w:r>
          </w:p>
        </w:tc>
      </w:tr>
      <w:tr w:rsidR="005D18CF" w:rsidRPr="007C694F" w:rsidTr="00C447E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Трудоемкость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Объем продукции, производимый в единицу рабочего времени</w:t>
            </w:r>
          </w:p>
        </w:tc>
      </w:tr>
      <w:tr w:rsidR="005D18CF" w:rsidRPr="007C694F" w:rsidTr="00C447E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Резервы роста производительности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F" w:rsidRPr="007C694F" w:rsidRDefault="005D18CF" w:rsidP="00C447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Показатель, характеризующий эффективность затрат труда, измеряемый количеством продукции, произведенного в единицу времени или количеством времени, </w:t>
            </w:r>
            <w:r w:rsidRPr="007C69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затраченного на производство единицы продукции </w:t>
            </w:r>
          </w:p>
        </w:tc>
      </w:tr>
    </w:tbl>
    <w:p w:rsidR="00D3533A" w:rsidRPr="00761559" w:rsidRDefault="00D3533A" w:rsidP="00761559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                                                                                                               </w:t>
      </w:r>
    </w:p>
    <w:p w:rsidR="003E008C" w:rsidRPr="00AF5E80" w:rsidRDefault="003E008C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16 – 20 необходимо установить правильную последовательность действий.</w:t>
      </w:r>
    </w:p>
    <w:p w:rsidR="003E008C" w:rsidRDefault="003E008C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D3533A" w:rsidRPr="00AF5E80" w:rsidRDefault="00D3533A" w:rsidP="00AF5E8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Расположите источники трудового права по юридической силе: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Законы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Президента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Конституция РФ</w:t>
      </w:r>
    </w:p>
    <w:p w:rsidR="00D3533A" w:rsidRPr="00AF5E80" w:rsidRDefault="00D3533A" w:rsidP="00AF5E80">
      <w:pPr>
        <w:numPr>
          <w:ilvl w:val="0"/>
          <w:numId w:val="42"/>
        </w:numPr>
        <w:spacing w:after="0" w:line="240" w:lineRule="auto"/>
        <w:ind w:hanging="50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субъекта РФ</w:t>
      </w:r>
    </w:p>
    <w:p w:rsidR="00D3533A" w:rsidRPr="00AF5E80" w:rsidRDefault="00A91DC8" w:rsidP="00AF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 д.</w:t>
      </w:r>
      <w:r w:rsidR="00D3533A" w:rsidRPr="00AF5E80">
        <w:rPr>
          <w:rFonts w:ascii="Times New Roman" w:hAnsi="Times New Roman" w:cs="Times New Roman"/>
          <w:sz w:val="28"/>
          <w:szCs w:val="28"/>
        </w:rPr>
        <w:t xml:space="preserve">     Постановления Правительства РФ.</w:t>
      </w:r>
    </w:p>
    <w:p w:rsidR="00D3533A" w:rsidRPr="00AF5E80" w:rsidRDefault="00D3533A" w:rsidP="00794E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33A" w:rsidRPr="00AF5E80" w:rsidRDefault="00794EE6" w:rsidP="00AF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>.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приказом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дисциплинарного проступка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Издание приказа</w:t>
      </w:r>
    </w:p>
    <w:p w:rsidR="00D3533A" w:rsidRPr="00AF5E80" w:rsidRDefault="00D3533A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Истребование объяснения от работника</w:t>
      </w:r>
    </w:p>
    <w:p w:rsidR="00D3533A" w:rsidRPr="00AF5E80" w:rsidRDefault="00F056CE" w:rsidP="00AF5E8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вида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дисциплинарного</w:t>
      </w:r>
      <w:r w:rsidR="00D3533A" w:rsidRPr="00AF5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взыскания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533A" w:rsidRPr="00794EE6" w:rsidRDefault="00794EE6" w:rsidP="00794EE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D3533A" w:rsidRPr="00794EE6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Установите последовательность этапов регистрации ИП: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3533A" w:rsidRPr="00AF5E80" w:rsidRDefault="00761559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5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3533A"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Выбрать систему налогообложения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Заполнить заявление по форме Р21001 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Оплатить государственную пошлину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Выбрать коды деятельности по ОКВЭД   </w:t>
      </w:r>
    </w:p>
    <w:p w:rsidR="00D3533A" w:rsidRPr="00AF5E80" w:rsidRDefault="00F056CE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Регистрация ИП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Выбрать способ регистрации ИП   </w:t>
      </w:r>
    </w:p>
    <w:p w:rsidR="00D3533A" w:rsidRPr="00AF5E80" w:rsidRDefault="00D3533A" w:rsidP="00AF5E80">
      <w:pPr>
        <w:spacing w:after="0" w:line="240" w:lineRule="auto"/>
        <w:ind w:firstLine="3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Собрать пакет документов и подать его в регистрирующий орган  </w:t>
      </w:r>
    </w:p>
    <w:p w:rsidR="00D3533A" w:rsidRPr="00AF5E80" w:rsidRDefault="00D3533A" w:rsidP="00AF5E8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8C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7C694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правильную последовательность расчёта розничной цены продукции:</w:t>
      </w:r>
    </w:p>
    <w:p w:rsidR="005D18CF" w:rsidRPr="007C694F" w:rsidRDefault="005D18CF" w:rsidP="005D18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Прибыль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Себестоимость продукции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посредника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НДС</w:t>
      </w:r>
    </w:p>
    <w:p w:rsidR="005D18CF" w:rsidRPr="007C694F" w:rsidRDefault="005D18CF" w:rsidP="005D18C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Наценка продавца</w:t>
      </w:r>
    </w:p>
    <w:p w:rsidR="005D18CF" w:rsidRPr="007C694F" w:rsidRDefault="005D18CF" w:rsidP="005D18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Расставьте формы оборотных средств по естественным стадиям кругооборота оборотных средств на предприятии: </w:t>
      </w:r>
    </w:p>
    <w:p w:rsidR="005D18CF" w:rsidRPr="007C694F" w:rsidRDefault="005D18CF" w:rsidP="005D18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Готовая продукция,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Сырье,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Денежные средства на закупку, </w:t>
      </w:r>
    </w:p>
    <w:p w:rsidR="005D18CF" w:rsidRPr="007C694F" w:rsidRDefault="005D18CF" w:rsidP="005D18C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C6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Незавершенное производство</w:t>
      </w:r>
    </w:p>
    <w:p w:rsidR="00794EE6" w:rsidRDefault="00794EE6" w:rsidP="005D18CF">
      <w:pPr>
        <w:pStyle w:val="ab"/>
        <w:jc w:val="left"/>
        <w:rPr>
          <w:rFonts w:eastAsiaTheme="minorEastAsia"/>
          <w:bCs/>
          <w:sz w:val="36"/>
          <w:szCs w:val="36"/>
        </w:rPr>
      </w:pPr>
    </w:p>
    <w:p w:rsidR="00794EE6" w:rsidRDefault="00794EE6" w:rsidP="00794EE6">
      <w:pPr>
        <w:pStyle w:val="ab"/>
        <w:ind w:firstLine="357"/>
        <w:rPr>
          <w:rFonts w:eastAsiaTheme="minorEastAsia"/>
          <w:bCs/>
          <w:sz w:val="36"/>
          <w:szCs w:val="36"/>
        </w:rPr>
      </w:pPr>
      <w:r w:rsidRPr="00F94879">
        <w:rPr>
          <w:rFonts w:eastAsiaTheme="minorEastAsia"/>
          <w:bCs/>
          <w:sz w:val="36"/>
          <w:szCs w:val="36"/>
        </w:rPr>
        <w:t>2. Вариативная часть тестового задания</w:t>
      </w:r>
    </w:p>
    <w:p w:rsidR="00794EE6" w:rsidRDefault="00794EE6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FB2FD8" w:rsidRPr="00794EE6" w:rsidRDefault="00FB2FD8" w:rsidP="00AF5E8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Строительные материалы</w:t>
      </w:r>
      <w:r w:rsidR="00F646B6" w:rsidRPr="0079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изделия</w:t>
      </w:r>
    </w:p>
    <w:p w:rsidR="00FB2FD8" w:rsidRDefault="00FB2FD8" w:rsidP="00AF5E80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3E008C" w:rsidRPr="00AF5E80" w:rsidRDefault="00F94879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8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AF5E80" w:rsidRDefault="003E008C" w:rsidP="00761559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E80">
        <w:rPr>
          <w:rFonts w:ascii="Times New Roman" w:eastAsia="Times New Roman" w:hAnsi="Times New Roman" w:cs="Times New Roman"/>
          <w:sz w:val="28"/>
          <w:szCs w:val="28"/>
        </w:rPr>
        <w:t>Морозостойкость строительных материалов в значительной мере зависит: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FB2FD8" w:rsidP="00AF5E80">
      <w:pPr>
        <w:spacing w:after="0" w:line="240" w:lineRule="auto"/>
        <w:ind w:left="860" w:right="2981" w:hanging="293"/>
        <w:rPr>
          <w:rFonts w:ascii="Times New Roman" w:eastAsia="Times New Roman" w:hAnsi="Times New Roman" w:cs="Times New Roman"/>
          <w:sz w:val="28"/>
          <w:szCs w:val="28"/>
        </w:rPr>
      </w:pPr>
      <w:r w:rsidRPr="007615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1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559">
        <w:rPr>
          <w:rFonts w:ascii="Times New Roman" w:eastAsia="Times New Roman" w:hAnsi="Times New Roman" w:cs="Times New Roman"/>
          <w:sz w:val="28"/>
          <w:szCs w:val="28"/>
        </w:rPr>
        <w:t xml:space="preserve"> от характера и объема пор в материале;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формы и размеров материала; 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цвета и текстуры материала.</w:t>
      </w:r>
    </w:p>
    <w:p w:rsidR="00FB2FD8" w:rsidRPr="00AF5E80" w:rsidRDefault="00761559" w:rsidP="00AF5E80">
      <w:pPr>
        <w:spacing w:after="0" w:line="240" w:lineRule="auto"/>
        <w:ind w:left="860" w:right="4040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от влажности</w:t>
      </w:r>
    </w:p>
    <w:p w:rsidR="00FB2FD8" w:rsidRPr="00AF5E80" w:rsidRDefault="00FB2FD8" w:rsidP="00AF5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ind w:right="99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2. Способность материала поглощать водяной пар из воздуха — это:</w:t>
      </w:r>
    </w:p>
    <w:p w:rsidR="00FB2FD8" w:rsidRPr="00AF5E80" w:rsidRDefault="00FB2FD8" w:rsidP="00AF5E8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761559">
        <w:rPr>
          <w:rFonts w:ascii="Times New Roman" w:eastAsia="Times New Roman" w:hAnsi="Times New Roman" w:cs="Times New Roman"/>
          <w:sz w:val="28"/>
          <w:szCs w:val="28"/>
        </w:rPr>
        <w:t xml:space="preserve"> гигроскопичность; </w:t>
      </w:r>
    </w:p>
    <w:p w:rsidR="00FB2FD8" w:rsidRPr="00AF5E80" w:rsidRDefault="00761559" w:rsidP="00AF5E80">
      <w:pPr>
        <w:spacing w:after="0" w:line="240" w:lineRule="auto"/>
        <w:ind w:left="860" w:right="508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влажность;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в.</w:t>
      </w:r>
      <w:r w:rsidR="00F646B6" w:rsidRPr="00AF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водопоглощение         </w:t>
      </w:r>
    </w:p>
    <w:p w:rsidR="00FB2FD8" w:rsidRPr="00AF5E80" w:rsidRDefault="00761559" w:rsidP="00AF5E80">
      <w:pPr>
        <w:spacing w:after="0" w:line="240" w:lineRule="auto"/>
        <w:ind w:right="5816" w:hanging="2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парозамещение</w:t>
      </w:r>
    </w:p>
    <w:p w:rsidR="00FB2FD8" w:rsidRPr="00AF5E80" w:rsidRDefault="00FB2FD8" w:rsidP="00AF5E80">
      <w:pPr>
        <w:spacing w:after="0" w:line="240" w:lineRule="auto"/>
        <w:ind w:right="5816" w:firstLine="357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5E80">
        <w:rPr>
          <w:rFonts w:ascii="Times New Roman" w:hAnsi="Times New Roman" w:cs="Times New Roman"/>
          <w:sz w:val="28"/>
          <w:szCs w:val="28"/>
        </w:rPr>
        <w:t>Свойство лакокрасочных материалов противостоять длительное время: воде, кислым газам, увлажнению, высыханию: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светостойкость;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щелочестойкость;</w:t>
      </w:r>
    </w:p>
    <w:p w:rsidR="00FB2FD8" w:rsidRPr="00761559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атмосферостойкость;</w:t>
      </w:r>
    </w:p>
    <w:p w:rsidR="00FB2FD8" w:rsidRPr="00AF5E80" w:rsidRDefault="00761559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укрывистость.</w:t>
      </w:r>
    </w:p>
    <w:p w:rsidR="00FB2FD8" w:rsidRPr="00AF5E80" w:rsidRDefault="00FB2FD8" w:rsidP="00AF5E80">
      <w:pPr>
        <w:spacing w:after="0" w:line="240" w:lineRule="auto"/>
        <w:ind w:left="426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4. Вещества, добавляемые к полимеру для повышения его высокой эластичности и уменьшения хрупкости – это: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наполнители;</w:t>
      </w:r>
    </w:p>
    <w:p w:rsidR="00FB2FD8" w:rsidRPr="00761559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пластификаторы;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стабилизаторы;</w:t>
      </w:r>
    </w:p>
    <w:p w:rsidR="00FB2FD8" w:rsidRPr="00AF5E80" w:rsidRDefault="00761559" w:rsidP="00AF5E8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</w:t>
      </w:r>
    </w:p>
    <w:p w:rsidR="00FB2FD8" w:rsidRPr="00AF5E80" w:rsidRDefault="00FB2FD8" w:rsidP="00AF5E80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lastRenderedPageBreak/>
        <w:t>5. Строительный материал, в котором соединены в монолитное целое затвердевший бетон и стальная арматура, совместно работающие в конструкции, это – 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тяжелый бетон;</w:t>
      </w:r>
    </w:p>
    <w:p w:rsidR="00FB2FD8" w:rsidRPr="00AF5E80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гидратный бетон;</w:t>
      </w:r>
    </w:p>
    <w:p w:rsidR="00FB2FD8" w:rsidRPr="00761559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железобетон;</w:t>
      </w:r>
    </w:p>
    <w:p w:rsidR="00FB2FD8" w:rsidRPr="00AF5E80" w:rsidRDefault="00761559" w:rsidP="00761559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легкий бетон</w:t>
      </w:r>
    </w:p>
    <w:p w:rsidR="00FB2FD8" w:rsidRPr="00AF5E80" w:rsidRDefault="00FB2FD8" w:rsidP="00761559">
      <w:pPr>
        <w:spacing w:after="0" w:line="240" w:lineRule="auto"/>
        <w:ind w:left="567" w:right="6520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F5E80">
        <w:rPr>
          <w:rFonts w:ascii="Times New Roman" w:hAnsi="Times New Roman" w:cs="Times New Roman"/>
          <w:sz w:val="28"/>
          <w:szCs w:val="28"/>
        </w:rPr>
        <w:t xml:space="preserve">Молодые живые клетки в растущем дереве, по которым движется влага с питательными  веществами – это ... </w:t>
      </w:r>
    </w:p>
    <w:p w:rsidR="00F94879" w:rsidRPr="00AF5E80" w:rsidRDefault="00F94879" w:rsidP="00AF5E80">
      <w:pPr>
        <w:tabs>
          <w:tab w:val="num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hAnsi="Times New Roman" w:cs="Times New Roman"/>
          <w:sz w:val="28"/>
          <w:szCs w:val="28"/>
        </w:rPr>
        <w:t>ядро;</w:t>
      </w:r>
    </w:p>
    <w:p w:rsidR="00FB2FD8" w:rsidRPr="00AF5E80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hAnsi="Times New Roman" w:cs="Times New Roman"/>
          <w:sz w:val="28"/>
          <w:szCs w:val="28"/>
        </w:rPr>
        <w:t>сердцевина;</w:t>
      </w:r>
    </w:p>
    <w:p w:rsidR="00FB2FD8" w:rsidRPr="00761559" w:rsidRDefault="00761559" w:rsidP="00761559">
      <w:pPr>
        <w:tabs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FB2FD8" w:rsidRPr="00761559">
        <w:rPr>
          <w:rFonts w:ascii="Times New Roman" w:hAnsi="Times New Roman" w:cs="Times New Roman"/>
          <w:sz w:val="28"/>
          <w:szCs w:val="28"/>
        </w:rPr>
        <w:t>заболонь;</w:t>
      </w:r>
    </w:p>
    <w:p w:rsidR="00FB2FD8" w:rsidRDefault="00F646B6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    </w:t>
      </w:r>
      <w:r w:rsidR="00761559"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кора</w:t>
      </w:r>
      <w:r w:rsidR="00FB2FD8" w:rsidRPr="00AF5E80">
        <w:rPr>
          <w:rFonts w:ascii="Times New Roman" w:hAnsi="Times New Roman" w:cs="Times New Roman"/>
          <w:sz w:val="28"/>
          <w:szCs w:val="28"/>
        </w:rPr>
        <w:tab/>
      </w:r>
    </w:p>
    <w:p w:rsidR="00761559" w:rsidRPr="00AF5E80" w:rsidRDefault="00761559" w:rsidP="00761559">
      <w:pPr>
        <w:tabs>
          <w:tab w:val="left" w:pos="1275"/>
        </w:tabs>
        <w:spacing w:after="0" w:line="240" w:lineRule="auto"/>
        <w:ind w:left="567" w:right="6520" w:hanging="284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F5E80">
        <w:rPr>
          <w:rFonts w:ascii="Times New Roman" w:hAnsi="Times New Roman" w:cs="Times New Roman"/>
          <w:sz w:val="28"/>
          <w:szCs w:val="28"/>
        </w:rPr>
        <w:t>Круглая гладкая стержневая арматурная сталь имеет следующий класс прочности -  А- ...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761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2FD8" w:rsidRPr="00B104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2FD8" w:rsidRPr="00B10478" w:rsidRDefault="00761559" w:rsidP="0076155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04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FD8" w:rsidRPr="00AF5E8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94879" w:rsidRPr="00B10478" w:rsidRDefault="00F94879" w:rsidP="00F9487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8. Добавки, применяемые в растворах, твердеющих при отрицательных температурах: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2FD8" w:rsidRPr="00761559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B2FD8" w:rsidRPr="00761559">
        <w:rPr>
          <w:rFonts w:ascii="Times New Roman" w:hAnsi="Times New Roman" w:cs="Times New Roman"/>
          <w:sz w:val="28"/>
          <w:szCs w:val="28"/>
        </w:rPr>
        <w:t xml:space="preserve"> соли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водоудерживающие</w:t>
      </w:r>
    </w:p>
    <w:p w:rsidR="00FB2FD8" w:rsidRPr="00AF5E80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пластификаторы</w:t>
      </w:r>
    </w:p>
    <w:p w:rsidR="00FB2FD8" w:rsidRDefault="0076155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hAnsi="Times New Roman" w:cs="Times New Roman"/>
          <w:sz w:val="28"/>
          <w:szCs w:val="28"/>
        </w:rPr>
        <w:t xml:space="preserve"> отвердители </w:t>
      </w:r>
      <w:r w:rsidR="00FB2FD8" w:rsidRPr="00AF5E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879" w:rsidRPr="00AF5E80" w:rsidRDefault="00F94879" w:rsidP="00AF5E80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E008C" w:rsidRDefault="00F94879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13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FD8" w:rsidRPr="00AF5E80" w:rsidRDefault="00FB2FD8" w:rsidP="00AF5E80">
      <w:pPr>
        <w:tabs>
          <w:tab w:val="left" w:pos="709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 xml:space="preserve">9.  Гидравлическое вяжущее вещество, получаемое путем совместного помола клинкера,  гипса и доменного </w:t>
      </w:r>
      <w:r w:rsidR="00F94879">
        <w:rPr>
          <w:rFonts w:ascii="Times New Roman" w:hAnsi="Times New Roman" w:cs="Times New Roman"/>
          <w:sz w:val="28"/>
          <w:szCs w:val="28"/>
        </w:rPr>
        <w:t>гранулированного шлака – это _______________</w:t>
      </w:r>
    </w:p>
    <w:p w:rsidR="007345F7" w:rsidRDefault="007345F7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8" w:rsidRPr="00AF5E80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10. Основной минерал клинкера, который  обеспечивает быстрое затвердевания и нарас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>тание прочности по</w:t>
      </w:r>
      <w:r w:rsidR="00B10478">
        <w:rPr>
          <w:rFonts w:ascii="Times New Roman" w:eastAsia="Times New Roman" w:hAnsi="Times New Roman" w:cs="Times New Roman"/>
          <w:sz w:val="28"/>
          <w:szCs w:val="28"/>
        </w:rPr>
        <w:t>ртландцемента_________________.</w:t>
      </w:r>
    </w:p>
    <w:p w:rsidR="007345F7" w:rsidRDefault="007345F7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B10478" w:rsidRDefault="00FB2FD8" w:rsidP="00B1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78">
        <w:rPr>
          <w:rFonts w:ascii="Times New Roman" w:hAnsi="Times New Roman" w:cs="Times New Roman"/>
          <w:sz w:val="28"/>
          <w:szCs w:val="28"/>
        </w:rPr>
        <w:t>11. Подвижность б</w:t>
      </w:r>
      <w:r w:rsidR="00F94879" w:rsidRPr="00B10478">
        <w:rPr>
          <w:rFonts w:ascii="Times New Roman" w:hAnsi="Times New Roman" w:cs="Times New Roman"/>
          <w:sz w:val="28"/>
          <w:szCs w:val="28"/>
        </w:rPr>
        <w:t>етонной смеси характ</w:t>
      </w:r>
      <w:r w:rsidR="00B10478" w:rsidRPr="00B10478">
        <w:rPr>
          <w:rFonts w:ascii="Times New Roman" w:hAnsi="Times New Roman" w:cs="Times New Roman"/>
          <w:sz w:val="28"/>
          <w:szCs w:val="28"/>
        </w:rPr>
        <w:t xml:space="preserve">еризуется </w:t>
      </w:r>
      <w:r w:rsidRPr="00B10478">
        <w:rPr>
          <w:rFonts w:ascii="Times New Roman" w:hAnsi="Times New Roman" w:cs="Times New Roman"/>
          <w:sz w:val="28"/>
          <w:szCs w:val="28"/>
        </w:rPr>
        <w:t xml:space="preserve">способностью растекаться под </w:t>
      </w:r>
      <w:r w:rsidR="00B10478" w:rsidRPr="00B10478">
        <w:rPr>
          <w:rFonts w:ascii="Times New Roman" w:hAnsi="Times New Roman" w:cs="Times New Roman"/>
          <w:sz w:val="28"/>
          <w:szCs w:val="28"/>
        </w:rPr>
        <w:t>действием собственной ____________.</w:t>
      </w:r>
    </w:p>
    <w:p w:rsidR="00B10478" w:rsidRPr="007345F7" w:rsidRDefault="00B10478" w:rsidP="00B10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Pr="00AF5E80" w:rsidRDefault="00FB2FD8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AF5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E80">
        <w:rPr>
          <w:rFonts w:ascii="Times New Roman" w:hAnsi="Times New Roman" w:cs="Times New Roman"/>
          <w:sz w:val="28"/>
          <w:szCs w:val="28"/>
        </w:rPr>
        <w:t>Рулонный бескровный гидроизоляционный материал, полученный путем пропитки асбес</w:t>
      </w:r>
      <w:r w:rsidR="00F94879">
        <w:rPr>
          <w:rFonts w:ascii="Times New Roman" w:hAnsi="Times New Roman" w:cs="Times New Roman"/>
          <w:sz w:val="28"/>
          <w:szCs w:val="28"/>
        </w:rPr>
        <w:t>тового картона нефтя</w:t>
      </w:r>
      <w:r w:rsidR="00B10478">
        <w:rPr>
          <w:rFonts w:ascii="Times New Roman" w:hAnsi="Times New Roman" w:cs="Times New Roman"/>
          <w:sz w:val="28"/>
          <w:szCs w:val="28"/>
        </w:rPr>
        <w:t>ным битумом_________________.</w:t>
      </w:r>
    </w:p>
    <w:p w:rsidR="00FB2FD8" w:rsidRPr="00AF5E80" w:rsidRDefault="00FB2FD8" w:rsidP="00AF5E80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F94879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80">
        <w:rPr>
          <w:rFonts w:ascii="Times New Roman" w:hAnsi="Times New Roman" w:cs="Times New Roman"/>
          <w:sz w:val="28"/>
          <w:szCs w:val="28"/>
        </w:rPr>
        <w:t>13. Арматура для изготовления железобетонных изд</w:t>
      </w:r>
      <w:r w:rsidR="00F94879">
        <w:rPr>
          <w:rFonts w:ascii="Times New Roman" w:hAnsi="Times New Roman" w:cs="Times New Roman"/>
          <w:sz w:val="28"/>
          <w:szCs w:val="28"/>
        </w:rPr>
        <w:t>елий необходима для повышения</w:t>
      </w:r>
      <w:r w:rsidR="00B10478">
        <w:rPr>
          <w:rFonts w:ascii="Times New Roman" w:hAnsi="Times New Roman" w:cs="Times New Roman"/>
          <w:sz w:val="28"/>
          <w:szCs w:val="28"/>
        </w:rPr>
        <w:t xml:space="preserve"> прочности </w:t>
      </w:r>
      <w:r w:rsidR="00F94879">
        <w:rPr>
          <w:rFonts w:ascii="Times New Roman" w:hAnsi="Times New Roman" w:cs="Times New Roman"/>
          <w:sz w:val="28"/>
          <w:szCs w:val="28"/>
        </w:rPr>
        <w:t>_____________</w:t>
      </w:r>
      <w:r w:rsidR="00B10478">
        <w:rPr>
          <w:rFonts w:ascii="Times New Roman" w:hAnsi="Times New Roman" w:cs="Times New Roman"/>
          <w:sz w:val="28"/>
          <w:szCs w:val="28"/>
        </w:rPr>
        <w:t>____.</w:t>
      </w:r>
    </w:p>
    <w:p w:rsidR="00FB2FD8" w:rsidRPr="007345F7" w:rsidRDefault="00FB2FD8" w:rsidP="00AF5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2FD8" w:rsidRDefault="00FB2FD8" w:rsidP="00AF5E8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E008C" w:rsidRPr="00F94879" w:rsidRDefault="003E008C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F9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14 – 16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B10478" w:rsidRDefault="00B10478" w:rsidP="00AF5E8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>14. Соотнесите свойства строительных материалов:</w:t>
      </w:r>
    </w:p>
    <w:p w:rsidR="00B10478" w:rsidRPr="008B03F8" w:rsidRDefault="00B10478" w:rsidP="00B10478">
      <w:pPr>
        <w:pStyle w:val="a7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536"/>
      </w:tblGrid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1 физические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а) коррозийная стойкость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2 химические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б) сопротивление удару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3 механические</w:t>
            </w:r>
          </w:p>
        </w:tc>
        <w:tc>
          <w:tcPr>
            <w:tcW w:w="4536" w:type="dxa"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в) ковкость</w:t>
            </w:r>
          </w:p>
        </w:tc>
      </w:tr>
      <w:tr w:rsidR="00B10478" w:rsidRPr="008B03F8" w:rsidTr="00B10478">
        <w:tc>
          <w:tcPr>
            <w:tcW w:w="2660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4 технологические</w:t>
            </w:r>
          </w:p>
        </w:tc>
        <w:tc>
          <w:tcPr>
            <w:tcW w:w="4536" w:type="dxa"/>
            <w:hideMark/>
          </w:tcPr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F8">
              <w:rPr>
                <w:rFonts w:ascii="Times New Roman" w:hAnsi="Times New Roman" w:cs="Times New Roman"/>
                <w:bCs/>
                <w:sz w:val="28"/>
                <w:szCs w:val="28"/>
              </w:rPr>
              <w:t>г) теплопроводность</w:t>
            </w: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0478" w:rsidRPr="008B03F8" w:rsidRDefault="00B10478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0478" w:rsidRPr="008B03F8" w:rsidRDefault="00B10478" w:rsidP="00B10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F8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8B03F8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строительных материалов виду исходного сырья: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8B03F8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керамзит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стекловата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паркет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бетон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а) кварцевый песок;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б) глина легкоплавких сортов;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в) цемент, заполнитель (крупный и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мелкий), вода;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г) дуб.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0478" w:rsidRPr="008B03F8" w:rsidRDefault="00B10478" w:rsidP="00B104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F8">
        <w:rPr>
          <w:rFonts w:ascii="Times New Roman" w:eastAsia="Times New Roman" w:hAnsi="Times New Roman" w:cs="Times New Roman"/>
          <w:sz w:val="28"/>
          <w:szCs w:val="28"/>
        </w:rPr>
        <w:t xml:space="preserve">16. Установите соответствие строительных материалов исходным горным породам: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10478" w:rsidRPr="008B03F8" w:rsidTr="00B104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облицовочные плиты из мрамора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минеральная (базальтовая) вата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керамический кирпич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4) мрамор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а) магматические;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б) осадочные;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в) метаморфические;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03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г) обломочные</w:t>
            </w:r>
          </w:p>
          <w:p w:rsidR="00B10478" w:rsidRPr="008B03F8" w:rsidRDefault="00B1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4879" w:rsidRDefault="00F94879" w:rsidP="00B104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08C" w:rsidRPr="00AF5E80" w:rsidRDefault="00F94879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17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 необходимо установить правильную последовательность действий.</w:t>
      </w:r>
    </w:p>
    <w:p w:rsidR="00FB2FD8" w:rsidRPr="00F94879" w:rsidRDefault="00FB2FD8" w:rsidP="00F9487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FD8" w:rsidRDefault="00FB2FD8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5E80">
        <w:rPr>
          <w:rFonts w:ascii="Times New Roman" w:hAnsi="Times New Roman" w:cs="Times New Roman"/>
          <w:bCs/>
          <w:sz w:val="28"/>
          <w:szCs w:val="28"/>
        </w:rPr>
        <w:t>17.  Поэтапное производство керамического кирпича:</w:t>
      </w:r>
    </w:p>
    <w:p w:rsidR="00F94879" w:rsidRPr="00AF5E80" w:rsidRDefault="00F94879" w:rsidP="00AF5E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Подготовка массы из глины.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Разведка и добыча основного сырья (глины), сопутствующих  материалов, добавок (молотый уголь, песок, известняк, марганцевая руда и другие минеральные компоненты).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Сушка формированных изделий (сырца).</w:t>
      </w:r>
    </w:p>
    <w:p w:rsidR="00FB2FD8" w:rsidRPr="00AF5E80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Обжиг керамической продукции.</w:t>
      </w:r>
    </w:p>
    <w:p w:rsidR="00FB2FD8" w:rsidRDefault="008A0B28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>Формовка сырца.</w:t>
      </w:r>
    </w:p>
    <w:p w:rsidR="00F94879" w:rsidRPr="00AF5E80" w:rsidRDefault="00F94879" w:rsidP="00AF5E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F5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AF5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последовательность при получении строительного гипса в гипсоварочных котлах:</w:t>
      </w:r>
    </w:p>
    <w:p w:rsidR="00F94879" w:rsidRPr="00AF5E80" w:rsidRDefault="00F94879" w:rsidP="00AF5E8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помол.</w:t>
      </w:r>
    </w:p>
    <w:p w:rsidR="00FB2FD8" w:rsidRPr="007345F7" w:rsidRDefault="00FB2FD8" w:rsidP="0073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19. Укажите последовательность операций при изготовлении цемента мокрым способом: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добыча глины и известняка;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обжиг;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помол клинкера;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мокрый помол компонентов;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дробление</w:t>
      </w:r>
    </w:p>
    <w:p w:rsidR="00FB2FD8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 шлама.</w:t>
      </w:r>
    </w:p>
    <w:p w:rsidR="007345F7" w:rsidRPr="007345F7" w:rsidRDefault="007345F7" w:rsidP="007345F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Default="00FB2FD8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80">
        <w:rPr>
          <w:rFonts w:ascii="Times New Roman" w:eastAsia="Times New Roman" w:hAnsi="Times New Roman" w:cs="Times New Roman"/>
          <w:sz w:val="28"/>
          <w:szCs w:val="28"/>
        </w:rPr>
        <w:t>20. Укажите последовательность операций при производстве стекла:</w:t>
      </w:r>
    </w:p>
    <w:p w:rsidR="00F94879" w:rsidRPr="00AF5E80" w:rsidRDefault="00F94879" w:rsidP="00AF5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шихты;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охлаждение;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конечная обработка готового продукта;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очистка песка;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плавление;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сушка и измельчение сырья;</w:t>
      </w:r>
    </w:p>
    <w:p w:rsidR="00FB2FD8" w:rsidRPr="00AF5E80" w:rsidRDefault="007345F7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FB2FD8" w:rsidRPr="00AF5E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стекла.</w:t>
      </w:r>
    </w:p>
    <w:p w:rsidR="00FB2FD8" w:rsidRPr="00AF5E80" w:rsidRDefault="00FB2FD8" w:rsidP="00AF5E8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D8" w:rsidRPr="007345F7" w:rsidRDefault="00FB2FD8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6049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Архитектура зданий</w:t>
      </w: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49A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1– </w:t>
      </w:r>
      <w:r w:rsidR="00595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1. Воздействие, относящееся к силовым нагрузкам: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ветер;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атмосферная влага;</w:t>
      </w:r>
    </w:p>
    <w:p w:rsidR="0036049A" w:rsidRPr="0036049A" w:rsidRDefault="0036049A" w:rsidP="0036049A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температура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2"/>
        <w:jc w:val="both"/>
        <w:rPr>
          <w:szCs w:val="28"/>
        </w:rPr>
      </w:pPr>
      <w:r w:rsidRPr="0036049A">
        <w:rPr>
          <w:szCs w:val="28"/>
        </w:rPr>
        <w:t>2. Отбор лучших с экономической и технической сторон решений конструкций и целых зданий, для многократного использования в массовом строительстве:</w:t>
      </w:r>
    </w:p>
    <w:p w:rsidR="0036049A" w:rsidRDefault="0036049A" w:rsidP="0036049A">
      <w:pPr>
        <w:spacing w:after="0" w:line="240" w:lineRule="auto"/>
      </w:pPr>
    </w:p>
    <w:p w:rsidR="0036049A" w:rsidRPr="0036049A" w:rsidRDefault="0036049A" w:rsidP="0036049A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универсальность;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унификация;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типизация;</w:t>
      </w:r>
    </w:p>
    <w:p w:rsidR="0036049A" w:rsidRDefault="0036049A" w:rsidP="0036049A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индустриализация.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Размер  между координационными осями всегда кратный модулю: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номинальный;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фактический;</w:t>
      </w:r>
    </w:p>
    <w:p w:rsidR="0036049A" w:rsidRPr="0036049A" w:rsidRDefault="00A4403C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основной.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4. Конструктивный тип здания, в котором наружные и внутренние стены являются несущими: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неполный каркас;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бескаркасный;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смешанный каркас.</w:t>
      </w:r>
    </w:p>
    <w:p w:rsidR="0036049A" w:rsidRPr="0036049A" w:rsidRDefault="0036049A" w:rsidP="0036049A">
      <w:pPr>
        <w:pStyle w:val="ad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5. Фундамент, располагающийся под всей площадью здания: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ленточный;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сплошной;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свайный;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столбчатый.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6. Конструкции, перекрывающие проем в кирпичной стене: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карниз;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пилястра;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перемычка;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прогон.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7. Крупнопанельные перегородки:</w:t>
      </w:r>
    </w:p>
    <w:p w:rsidR="0036049A" w:rsidRPr="0036049A" w:rsidRDefault="0036049A" w:rsidP="0036049A">
      <w:pPr>
        <w:pStyle w:val="31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а.</w:t>
      </w:r>
      <w:r w:rsidRPr="0036049A">
        <w:rPr>
          <w:sz w:val="28"/>
          <w:szCs w:val="28"/>
        </w:rPr>
        <w:t xml:space="preserve"> из стеклопрофилита;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б.</w:t>
      </w:r>
      <w:r w:rsidRPr="0036049A">
        <w:rPr>
          <w:sz w:val="28"/>
          <w:szCs w:val="28"/>
        </w:rPr>
        <w:t xml:space="preserve"> гипсобетонные панели;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в.</w:t>
      </w:r>
      <w:r w:rsidRPr="0036049A">
        <w:rPr>
          <w:sz w:val="28"/>
          <w:szCs w:val="28"/>
        </w:rPr>
        <w:t xml:space="preserve"> из шлакобетонных камней;</w:t>
      </w:r>
    </w:p>
    <w:p w:rsidR="0036049A" w:rsidRPr="0036049A" w:rsidRDefault="0036049A" w:rsidP="0036049A">
      <w:pPr>
        <w:pStyle w:val="31"/>
        <w:ind w:left="567" w:hanging="141"/>
        <w:jc w:val="left"/>
        <w:rPr>
          <w:sz w:val="28"/>
          <w:szCs w:val="28"/>
        </w:rPr>
      </w:pPr>
      <w:r>
        <w:rPr>
          <w:sz w:val="28"/>
          <w:szCs w:val="28"/>
        </w:rPr>
        <w:t>г.</w:t>
      </w:r>
      <w:r w:rsidRPr="0036049A">
        <w:rPr>
          <w:sz w:val="28"/>
          <w:szCs w:val="28"/>
        </w:rPr>
        <w:t xml:space="preserve"> из гипсовых плит.</w:t>
      </w:r>
    </w:p>
    <w:p w:rsidR="0036049A" w:rsidRPr="0036049A" w:rsidRDefault="0036049A" w:rsidP="0036049A">
      <w:pPr>
        <w:pStyle w:val="31"/>
        <w:ind w:left="567" w:hanging="567"/>
        <w:jc w:val="left"/>
        <w:rPr>
          <w:b/>
          <w:i/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8. Элемент, повышающий жесткость оконной коробки при значительных ее размерах: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горбылек;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импост;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средник;</w:t>
      </w:r>
    </w:p>
    <w:p w:rsidR="0036049A" w:rsidRPr="0036049A" w:rsidRDefault="0036049A" w:rsidP="0036049A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штапик.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9.Система раскладки блоков в крупноблочных зданиях в пределах высоты этажа:</w:t>
      </w:r>
    </w:p>
    <w:p w:rsidR="0036049A" w:rsidRPr="0036049A" w:rsidRDefault="0036049A" w:rsidP="0036049A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перевязка;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расшивка;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разрезка.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10.  Зона, на которой размещаются жилые и общественные здания: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селитебная;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б) промышленная;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в) ландшафтно-рекреационная;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г) селитебно-ландшафтная.</w:t>
      </w:r>
    </w:p>
    <w:p w:rsidR="0036049A" w:rsidRPr="0036049A" w:rsidRDefault="0036049A" w:rsidP="0036049A">
      <w:pPr>
        <w:pStyle w:val="21"/>
        <w:ind w:left="567" w:hanging="567"/>
        <w:rPr>
          <w:szCs w:val="28"/>
        </w:rPr>
      </w:pPr>
    </w:p>
    <w:p w:rsidR="0036049A" w:rsidRPr="0036049A" w:rsidRDefault="0036049A" w:rsidP="0036049A">
      <w:pPr>
        <w:pStyle w:val="21"/>
        <w:ind w:left="0"/>
        <w:rPr>
          <w:szCs w:val="28"/>
        </w:rPr>
      </w:pPr>
      <w:r w:rsidRPr="0036049A">
        <w:rPr>
          <w:szCs w:val="28"/>
        </w:rPr>
        <w:t>11. Величина (м) пролетов, перекрываемых железобетонными стропильными фермами:</w:t>
      </w:r>
    </w:p>
    <w:p w:rsidR="0036049A" w:rsidRPr="0036049A" w:rsidRDefault="0036049A" w:rsidP="0036049A">
      <w:pPr>
        <w:pStyle w:val="21"/>
        <w:ind w:left="567" w:hanging="567"/>
        <w:rPr>
          <w:b/>
          <w:i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от18 до 36;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18 до 24;</w:t>
      </w:r>
    </w:p>
    <w:p w:rsidR="0036049A" w:rsidRPr="0036049A" w:rsidRDefault="0036049A" w:rsidP="0036049A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от 12 до 30.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12. Конструктивный элемент промышленного здания, на который самонесущая стена передает собственную нагрузку:</w:t>
      </w:r>
    </w:p>
    <w:p w:rsidR="0036049A" w:rsidRPr="0036049A" w:rsidRDefault="0036049A" w:rsidP="0036049A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фундаментная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обвязочная балка;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каркас;</w:t>
      </w:r>
    </w:p>
    <w:p w:rsidR="0036049A" w:rsidRPr="0036049A" w:rsidRDefault="0036049A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колонна.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pStyle w:val="3"/>
        <w:ind w:left="567" w:hanging="567"/>
        <w:jc w:val="left"/>
        <w:rPr>
          <w:sz w:val="28"/>
          <w:szCs w:val="28"/>
        </w:rPr>
      </w:pPr>
      <w:r w:rsidRPr="0036049A">
        <w:rPr>
          <w:sz w:val="28"/>
          <w:szCs w:val="28"/>
        </w:rPr>
        <w:t>13. Предназначение светоаэрационного фонаря в промышленном здании:</w:t>
      </w:r>
    </w:p>
    <w:p w:rsidR="0036049A" w:rsidRPr="0036049A" w:rsidRDefault="0036049A" w:rsidP="0036049A">
      <w:pPr>
        <w:spacing w:after="0" w:line="240" w:lineRule="auto"/>
        <w:rPr>
          <w:rFonts w:ascii="Calibri" w:eastAsia="Times New Roman" w:hAnsi="Calibri" w:cs="Times New Roman"/>
        </w:rPr>
      </w:pP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аэрация помещения;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освещение и аэрация помещения.</w:t>
      </w:r>
    </w:p>
    <w:p w:rsidR="0036049A" w:rsidRPr="0036049A" w:rsidRDefault="0036049A" w:rsidP="0036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Default="00E750F2" w:rsidP="0036049A">
      <w:pPr>
        <w:pStyle w:val="ad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36049A" w:rsidRPr="00595288">
        <w:rPr>
          <w:sz w:val="28"/>
          <w:szCs w:val="28"/>
        </w:rPr>
        <w:t>. Основные мероприятия по обеспечению сейсмостойкости здания:</w:t>
      </w:r>
    </w:p>
    <w:p w:rsidR="00595288" w:rsidRPr="00595288" w:rsidRDefault="00595288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Pr="0036049A" w:rsidRDefault="00595288" w:rsidP="00595288">
      <w:pPr>
        <w:pStyle w:val="33"/>
        <w:ind w:left="567" w:hanging="141"/>
        <w:rPr>
          <w:szCs w:val="28"/>
        </w:rPr>
      </w:pPr>
      <w:r>
        <w:rPr>
          <w:szCs w:val="28"/>
        </w:rPr>
        <w:t>а.</w:t>
      </w:r>
      <w:r w:rsidR="0036049A" w:rsidRPr="0036049A">
        <w:rPr>
          <w:szCs w:val="28"/>
        </w:rPr>
        <w:t xml:space="preserve"> под несущие каменные стены применять ленточные фундаменты;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свайных фундаментах использовать висячие сваи;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при столбчатых фундаментах отказаться от фундаментных балок;</w:t>
      </w:r>
    </w:p>
    <w:p w:rsidR="0036049A" w:rsidRPr="0036049A" w:rsidRDefault="00595288" w:rsidP="0059528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монолитные конструкции.</w:t>
      </w:r>
    </w:p>
    <w:p w:rsid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Default="0036049A" w:rsidP="005952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заданиях </w:t>
      </w:r>
      <w:r w:rsidR="00E75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– 21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6049A" w:rsidRPr="0036049A" w:rsidRDefault="0036049A" w:rsidP="00595288">
      <w:pPr>
        <w:pStyle w:val="ad"/>
        <w:ind w:left="567" w:hanging="567"/>
        <w:rPr>
          <w:b/>
          <w:sz w:val="28"/>
          <w:szCs w:val="28"/>
        </w:rPr>
      </w:pPr>
    </w:p>
    <w:p w:rsidR="00595288" w:rsidRPr="00E750F2" w:rsidRDefault="0036049A" w:rsidP="00E750F2">
      <w:pPr>
        <w:pStyle w:val="a7"/>
        <w:numPr>
          <w:ilvl w:val="0"/>
          <w:numId w:val="5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Calibri" w:hAnsi="Times New Roman" w:cs="Times New Roman"/>
          <w:sz w:val="28"/>
          <w:szCs w:val="28"/>
        </w:rPr>
        <w:t xml:space="preserve"> Облучение какой-либо поверхности прямыми солнечными лучами -   ___________.</w:t>
      </w:r>
    </w:p>
    <w:p w:rsidR="00595288" w:rsidRPr="00595288" w:rsidRDefault="00595288" w:rsidP="00595288">
      <w:pPr>
        <w:pStyle w:val="a7"/>
        <w:spacing w:after="0" w:line="240" w:lineRule="auto"/>
        <w:ind w:left="-207"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Завершающая часть здания, защищающая помещения и конструкции здания от воздействия внешней среды - 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Ряд бревен в бревенчатых домах - 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Несовпадение вертикальных швов в смежных рядах кирпичной кладки - ___________________.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595288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 xml:space="preserve">Расстояние между продольными разбивочными осями - </w:t>
      </w:r>
      <w:r w:rsidRPr="00595288">
        <w:rPr>
          <w:rFonts w:ascii="Times New Roman" w:hAnsi="Times New Roman" w:cs="Times New Roman"/>
          <w:sz w:val="28"/>
          <w:szCs w:val="28"/>
        </w:rPr>
        <w:t>_____________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595288" w:rsidRPr="00595288" w:rsidRDefault="0036049A" w:rsidP="000C562C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288">
        <w:rPr>
          <w:rFonts w:ascii="Times New Roman" w:eastAsia="Calibri" w:hAnsi="Times New Roman" w:cs="Times New Roman"/>
          <w:sz w:val="28"/>
          <w:szCs w:val="28"/>
        </w:rPr>
        <w:t xml:space="preserve"> Расстояние от уровня земли до подошвы фундамента  -  _______________.</w:t>
      </w:r>
    </w:p>
    <w:p w:rsidR="00595288" w:rsidRPr="00595288" w:rsidRDefault="00595288" w:rsidP="00595288">
      <w:pPr>
        <w:pStyle w:val="a7"/>
        <w:spacing w:after="0" w:line="240" w:lineRule="auto"/>
        <w:ind w:firstLine="207"/>
        <w:rPr>
          <w:rFonts w:ascii="Times New Roman" w:hAnsi="Times New Roman" w:cs="Times New Roman"/>
          <w:sz w:val="28"/>
          <w:szCs w:val="28"/>
        </w:rPr>
      </w:pPr>
    </w:p>
    <w:p w:rsidR="0036049A" w:rsidRPr="00595288" w:rsidRDefault="00595288" w:rsidP="00595288">
      <w:pPr>
        <w:pStyle w:val="a7"/>
        <w:numPr>
          <w:ilvl w:val="0"/>
          <w:numId w:val="55"/>
        </w:numPr>
        <w:spacing w:after="0" w:line="240" w:lineRule="auto"/>
        <w:ind w:left="-207" w:firstLine="207"/>
        <w:rPr>
          <w:rFonts w:ascii="Times New Roman" w:eastAsia="Calibri" w:hAnsi="Times New Roman" w:cs="Times New Roman"/>
          <w:sz w:val="28"/>
          <w:szCs w:val="28"/>
        </w:rPr>
      </w:pPr>
      <w:r w:rsidRPr="00595288">
        <w:rPr>
          <w:rFonts w:ascii="Times New Roman" w:hAnsi="Times New Roman" w:cs="Times New Roman"/>
          <w:sz w:val="28"/>
          <w:szCs w:val="28"/>
        </w:rPr>
        <w:t xml:space="preserve"> </w:t>
      </w:r>
      <w:r w:rsidR="0036049A" w:rsidRPr="00595288">
        <w:rPr>
          <w:rFonts w:ascii="Times New Roman" w:eastAsia="Calibri" w:hAnsi="Times New Roman" w:cs="Times New Roman"/>
          <w:sz w:val="28"/>
          <w:szCs w:val="28"/>
        </w:rPr>
        <w:t>Надкрановая часть двухветвевых металлических колонн в сечении представляет собой    _______________.</w:t>
      </w:r>
    </w:p>
    <w:p w:rsidR="0036049A" w:rsidRPr="0036049A" w:rsidRDefault="0036049A" w:rsidP="00595288">
      <w:pPr>
        <w:pStyle w:val="ad"/>
        <w:jc w:val="left"/>
        <w:rPr>
          <w:b/>
          <w:sz w:val="28"/>
          <w:szCs w:val="28"/>
        </w:rPr>
      </w:pPr>
    </w:p>
    <w:p w:rsidR="0036049A" w:rsidRPr="00AF5E80" w:rsidRDefault="0036049A" w:rsidP="0036049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22 – 27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6049A" w:rsidRPr="0036049A" w:rsidRDefault="0036049A" w:rsidP="00595288">
      <w:pPr>
        <w:pStyle w:val="ad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 Соответствие вида слоя совмещенной крыши  материалу слоя: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1.защитный слой;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 а.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битумная мастика или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2. кровля;                                                  однослойный ковер из 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>3. выравнивающая стяжка;                      рубероида;</w:t>
      </w:r>
    </w:p>
    <w:p w:rsidR="0036049A" w:rsidRPr="0036049A" w:rsidRDefault="0036049A" w:rsidP="0036049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4. пароизоляция.   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б.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трехслойный ковер из бикроста;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750F2">
        <w:rPr>
          <w:rFonts w:ascii="Times New Roman" w:hAnsi="Times New Roman" w:cs="Times New Roman"/>
          <w:sz w:val="28"/>
          <w:szCs w:val="28"/>
        </w:rPr>
        <w:t xml:space="preserve">                              в.</w:t>
      </w: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гравий, втопленный в мастику;</w:t>
      </w:r>
    </w:p>
    <w:p w:rsidR="0036049A" w:rsidRPr="0036049A" w:rsidRDefault="0036049A" w:rsidP="0036049A">
      <w:pPr>
        <w:pStyle w:val="afd"/>
        <w:ind w:left="567" w:hanging="567"/>
        <w:rPr>
          <w:szCs w:val="28"/>
        </w:rPr>
      </w:pPr>
      <w:r w:rsidRPr="0036049A">
        <w:rPr>
          <w:szCs w:val="28"/>
        </w:rPr>
        <w:t xml:space="preserve">                                   </w:t>
      </w:r>
      <w:r w:rsidR="00E750F2">
        <w:rPr>
          <w:szCs w:val="28"/>
        </w:rPr>
        <w:t xml:space="preserve">                              г.</w:t>
      </w:r>
      <w:r w:rsidRPr="0036049A">
        <w:rPr>
          <w:szCs w:val="28"/>
        </w:rPr>
        <w:t xml:space="preserve"> цементно-песчаный раствор.</w:t>
      </w:r>
    </w:p>
    <w:p w:rsidR="0036049A" w:rsidRPr="0036049A" w:rsidRDefault="0036049A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 w:rsidRPr="003604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36049A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 w:rsidRPr="00E750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62C">
        <w:rPr>
          <w:rFonts w:ascii="Times New Roman" w:hAnsi="Times New Roman" w:cs="Times New Roman"/>
          <w:sz w:val="28"/>
          <w:szCs w:val="28"/>
        </w:rPr>
        <w:t>3</w:t>
      </w:r>
      <w:r w:rsidRPr="00E750F2">
        <w:rPr>
          <w:rFonts w:ascii="Times New Roman" w:eastAsia="Times New Roman" w:hAnsi="Times New Roman" w:cs="Times New Roman"/>
          <w:sz w:val="28"/>
          <w:szCs w:val="28"/>
        </w:rPr>
        <w:t>.Установите соответствие: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лестницы: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Служебные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Пожарная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Входные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обслуживающего персонала столовых, магазинов и других общественных зданий;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входа в здание или отдельное помещение;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повседневного сообщения 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 этажами;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Обеспечивающие выход на крышу.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Установите соответствие:</w:t>
      </w:r>
    </w:p>
    <w:p w:rsidR="00A4403C" w:rsidRPr="00E750F2" w:rsidRDefault="00A4403C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403"/>
      </w:tblGrid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наслонных стропил:</w:t>
            </w:r>
          </w:p>
        </w:tc>
        <w:tc>
          <w:tcPr>
            <w:tcW w:w="4403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</w:tc>
      </w:tr>
      <w:tr w:rsidR="0036049A" w:rsidRPr="0036049A" w:rsidTr="00982195">
        <w:tc>
          <w:tcPr>
            <w:tcW w:w="5070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Мауэрлат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Лежень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Кобылка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Стойки</w:t>
            </w:r>
          </w:p>
        </w:tc>
        <w:tc>
          <w:tcPr>
            <w:tcW w:w="4403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вертикальный элемент, поддерживающий прогон;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короткая доска толщиной 40мм. для крепления обрешетки в уровне карниза, прибиваемая к стропильным ногам;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горизонтальный элемент, уложенный по наружным стенам и предназначенный для восприятия нагрузки от концов стропильных ног и перераспределяющий ее на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элемент, укладываемый на внутренние опоры, по которому через 5-6м друг от друга устанавливают стойки.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262"/>
      </w:tblGrid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Ригели для крепления стеновых панелей из профлиста:</w:t>
            </w:r>
          </w:p>
        </w:tc>
        <w:tc>
          <w:tcPr>
            <w:tcW w:w="4262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5211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цокольный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стыковой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опорный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4. рядовой</w:t>
            </w:r>
          </w:p>
        </w:tc>
        <w:tc>
          <w:tcPr>
            <w:tcW w:w="4262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в местах стыковых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по верху цокольных панелей;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 глухих участках стены;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ригель, устанавливаемый над и под оконными проемами.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E750F2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50F2" w:rsidRPr="00E750F2">
        <w:rPr>
          <w:rFonts w:ascii="Times New Roman" w:hAnsi="Times New Roman" w:cs="Times New Roman"/>
          <w:sz w:val="28"/>
          <w:szCs w:val="28"/>
        </w:rPr>
        <w:t xml:space="preserve">. 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:rsidR="00E750F2" w:rsidRPr="00E750F2" w:rsidRDefault="00E750F2" w:rsidP="00E750F2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стальном каркасе:</w:t>
            </w:r>
          </w:p>
        </w:tc>
        <w:tc>
          <w:tcPr>
            <w:tcW w:w="4545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установки: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2. Верхние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3. по нижнему поясу ферм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по верхнему поясу ферм</w:t>
            </w: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подкрановой части колонны в середине температурного блока в каждом ряду колонн.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поперек и вдоль пролетов, поперечные – у торцов и температурных швов, продольные – по крайним панелям нижних поясов стропильных ферм;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надкрановой части колонны, в торцах и в середине температурного блока;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торцах и у температурного шва.</w:t>
            </w:r>
          </w:p>
        </w:tc>
      </w:tr>
    </w:tbl>
    <w:p w:rsidR="0036049A" w:rsidRPr="0036049A" w:rsidRDefault="0036049A" w:rsidP="0036049A">
      <w:pPr>
        <w:pStyle w:val="ad"/>
        <w:ind w:left="567" w:hanging="567"/>
        <w:jc w:val="left"/>
        <w:rPr>
          <w:sz w:val="28"/>
          <w:szCs w:val="28"/>
        </w:rPr>
      </w:pPr>
    </w:p>
    <w:p w:rsidR="0036049A" w:rsidRDefault="000C562C" w:rsidP="0036049A">
      <w:pPr>
        <w:pStyle w:val="3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36049A" w:rsidRPr="00E750F2">
        <w:rPr>
          <w:sz w:val="28"/>
          <w:szCs w:val="28"/>
        </w:rPr>
        <w:t>. Соответствие вида пола, виду покрытия:</w:t>
      </w:r>
    </w:p>
    <w:p w:rsidR="00E750F2" w:rsidRPr="00E750F2" w:rsidRDefault="00E750F2" w:rsidP="00E750F2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4A0"/>
      </w:tblPr>
      <w:tblGrid>
        <w:gridCol w:w="4928"/>
        <w:gridCol w:w="4545"/>
      </w:tblGrid>
      <w:tr w:rsidR="0036049A" w:rsidRPr="00E750F2" w:rsidTr="00982195">
        <w:tc>
          <w:tcPr>
            <w:tcW w:w="4928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пола:</w:t>
            </w:r>
          </w:p>
        </w:tc>
        <w:tc>
          <w:tcPr>
            <w:tcW w:w="4545" w:type="dxa"/>
          </w:tcPr>
          <w:p w:rsidR="0036049A" w:rsidRPr="00E750F2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покрытия:</w:t>
            </w:r>
          </w:p>
        </w:tc>
      </w:tr>
      <w:tr w:rsidR="0036049A" w:rsidRPr="0036049A" w:rsidTr="00982195">
        <w:tc>
          <w:tcPr>
            <w:tcW w:w="4928" w:type="dxa"/>
          </w:tcPr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клинкерные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бетонные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брусчатые полы;</w:t>
            </w:r>
          </w:p>
          <w:p w:rsidR="0036049A" w:rsidRPr="0036049A" w:rsidRDefault="0036049A" w:rsidP="0036049A">
            <w:pPr>
              <w:numPr>
                <w:ilvl w:val="0"/>
                <w:numId w:val="5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торцевые полы.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</w:tcPr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деревянные шашки прямоугольной или шестигранной формы из древесины хвойных и твердых лиственных пород;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кирпичи укладывают на ребро или плашмя по песчаной прослойке; 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бетон класса В15-В30;</w:t>
            </w:r>
          </w:p>
          <w:p w:rsidR="0036049A" w:rsidRPr="0036049A" w:rsidRDefault="00E750F2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6049A" w:rsidRPr="00360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плиты из гранита, базальта, диабаза размером 150х200мм, высотой 120-160мм.</w:t>
            </w:r>
          </w:p>
          <w:p w:rsidR="0036049A" w:rsidRPr="0036049A" w:rsidRDefault="0036049A" w:rsidP="0036049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49A" w:rsidRPr="0036049A" w:rsidRDefault="0036049A" w:rsidP="00CE6024">
      <w:pPr>
        <w:pStyle w:val="ad"/>
        <w:jc w:val="left"/>
        <w:rPr>
          <w:sz w:val="28"/>
          <w:szCs w:val="28"/>
        </w:rPr>
      </w:pPr>
    </w:p>
    <w:p w:rsidR="0036049A" w:rsidRPr="00AF5E80" w:rsidRDefault="00E750F2" w:rsidP="0036049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</w:t>
      </w:r>
      <w:r w:rsidR="000C5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49A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6049A" w:rsidRPr="0036049A" w:rsidRDefault="0036049A" w:rsidP="0036049A">
      <w:pPr>
        <w:pStyle w:val="ad"/>
        <w:ind w:left="567" w:hanging="567"/>
        <w:jc w:val="left"/>
        <w:rPr>
          <w:b/>
          <w:sz w:val="28"/>
          <w:szCs w:val="28"/>
        </w:rPr>
      </w:pPr>
    </w:p>
    <w:p w:rsidR="0036049A" w:rsidRDefault="000C562C" w:rsidP="0036049A">
      <w:pPr>
        <w:spacing w:after="0" w:line="240" w:lineRule="auto"/>
        <w:ind w:left="567" w:right="-5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6049A" w:rsidRPr="00E750F2">
        <w:rPr>
          <w:rFonts w:ascii="Times New Roman" w:eastAsia="Times New Roman" w:hAnsi="Times New Roman" w:cs="Times New Roman"/>
          <w:sz w:val="28"/>
          <w:szCs w:val="28"/>
        </w:rPr>
        <w:t>. Последовательность укладки слоев совмещенной крыши:</w:t>
      </w:r>
    </w:p>
    <w:p w:rsidR="00E750F2" w:rsidRPr="00E750F2" w:rsidRDefault="00E750F2" w:rsidP="0036049A">
      <w:pPr>
        <w:spacing w:after="0" w:line="240" w:lineRule="auto"/>
        <w:ind w:left="567" w:right="-58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Гидроизоляционный слой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Пароизоляция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Цементно-песчанная стяжка</w:t>
      </w:r>
    </w:p>
    <w:p w:rsidR="0036049A" w:rsidRP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Утеплитель</w:t>
      </w:r>
    </w:p>
    <w:p w:rsidR="0036049A" w:rsidRDefault="000C562C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049A" w:rsidRPr="0036049A">
        <w:rPr>
          <w:rFonts w:ascii="Times New Roman" w:eastAsia="Times New Roman" w:hAnsi="Times New Roman" w:cs="Times New Roman"/>
          <w:sz w:val="28"/>
          <w:szCs w:val="28"/>
        </w:rPr>
        <w:t>. Плиты перекрытия</w:t>
      </w:r>
    </w:p>
    <w:p w:rsidR="00DA0087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DA0087" w:rsidRPr="0036049A" w:rsidRDefault="00DA0087" w:rsidP="000C562C">
      <w:pPr>
        <w:spacing w:after="0" w:line="240" w:lineRule="auto"/>
        <w:ind w:left="567" w:right="-58" w:hanging="141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3F7175" w:rsidP="00360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F3BE4" w:rsidRDefault="00FF3BE4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BE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проектирования строительных конструкций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8C" w:rsidRPr="00AF5E80" w:rsidRDefault="00FF3BE4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6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FF3BE4" w:rsidRDefault="003E008C" w:rsidP="00FF3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1.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Элементы, нагрузка на которые действует по центру тяжести сечения: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внецентренно-сжатые;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растянутые;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центрально-сжатые;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внецентренно-изгибающие.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BE4">
        <w:rPr>
          <w:rFonts w:ascii="Times New Roman" w:hAnsi="Times New Roman" w:cs="Times New Roman"/>
          <w:sz w:val="28"/>
          <w:szCs w:val="28"/>
        </w:rPr>
        <w:t xml:space="preserve">2. </w:t>
      </w:r>
      <w:r w:rsidR="003F7175" w:rsidRPr="00FF3BE4">
        <w:rPr>
          <w:rFonts w:ascii="Times New Roman" w:hAnsi="Times New Roman" w:cs="Times New Roman"/>
          <w:sz w:val="28"/>
          <w:szCs w:val="28"/>
        </w:rPr>
        <w:t>Нагрузки, которые при строительстве и эксплуатации сооружений могут отсутствовать:</w:t>
      </w:r>
    </w:p>
    <w:p w:rsidR="00FF3BE4" w:rsidRPr="00D3533A" w:rsidRDefault="00FF3BE4" w:rsidP="00FF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а) временные;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б) сосредоточенные;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в) постоянные;</w:t>
      </w:r>
    </w:p>
    <w:p w:rsidR="003F7175" w:rsidRPr="00D3533A" w:rsidRDefault="003F7175" w:rsidP="00FF3BE4">
      <w:pPr>
        <w:pStyle w:val="a7"/>
        <w:spacing w:after="0" w:line="240" w:lineRule="auto"/>
        <w:ind w:left="1416" w:hanging="990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>г) нормативные.</w:t>
      </w:r>
    </w:p>
    <w:p w:rsidR="00FF3BE4" w:rsidRDefault="00FF3BE4" w:rsidP="00FF3BE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Единица измерения модуля упругости: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кН/м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МПа;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Вт.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Буквой Е в механических характеристиках материалов обозначают: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изгибающий момент;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относительное удлинение;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расчетное сопротивление;</w:t>
      </w:r>
    </w:p>
    <w:p w:rsidR="003F7175" w:rsidRPr="00D3533A" w:rsidRDefault="003F7175" w:rsidP="00FF3BE4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модуль упругости.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районов в Российской Федерации по снеговому покрову согласно СП 20.13330.2011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5;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8;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7;</w:t>
      </w:r>
    </w:p>
    <w:p w:rsidR="003F7175" w:rsidRPr="00D3533A" w:rsidRDefault="003F7175" w:rsidP="00FF3BE4">
      <w:pPr>
        <w:spacing w:after="0" w:line="240" w:lineRule="auto"/>
        <w:ind w:left="1416" w:hanging="9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9.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прокатных профилей с указанием их формы, геометрических характеристик, массы единицы длины и других данных называется:</w:t>
      </w:r>
    </w:p>
    <w:p w:rsidR="00FF3BE4" w:rsidRPr="00D3533A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а) СНиП;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б) СП;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в) сортамент;</w:t>
      </w:r>
    </w:p>
    <w:p w:rsidR="003F7175" w:rsidRPr="00D3533A" w:rsidRDefault="003F7175" w:rsidP="00FF3BE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bCs/>
          <w:sz w:val="28"/>
          <w:szCs w:val="28"/>
        </w:rPr>
        <w:t>г) серия.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08C" w:rsidRDefault="00F42F62" w:rsidP="00FF3B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заданиях 7 – 12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D3533A" w:rsidRDefault="003F7175" w:rsidP="003E008C">
      <w:pPr>
        <w:pStyle w:val="a7"/>
        <w:spacing w:after="0" w:line="240" w:lineRule="auto"/>
        <w:ind w:left="1001"/>
        <w:rPr>
          <w:rFonts w:ascii="Times New Roman" w:hAnsi="Times New Roman" w:cs="Times New Roman"/>
          <w:i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центрально-растянутых элементов по первой группе предельных состояний производится на прочность и __________________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Расчетное сопротивление стали (R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</w:rPr>
        <w:t>y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)зависит от ____________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Коэффициент продольного изгиба (φ) зависит от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F3BE4" w:rsidRDefault="00FF3BE4" w:rsidP="00FF3B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r w:rsidR="003F7175" w:rsidRPr="00FF3B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Расстояние от поверхности арматуры по поверхности бетона, называется ____________</w:t>
      </w:r>
    </w:p>
    <w:p w:rsidR="003F7175" w:rsidRPr="00FF3BE4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11.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Расчетный участок ленточного фундамента равен __________</w:t>
      </w:r>
    </w:p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данной формуле </w:t>
      </w:r>
      <m:oMath>
        <m:sSub>
          <m:sSub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η∙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определяют_________________</w:t>
      </w:r>
    </w:p>
    <w:p w:rsidR="003E008C" w:rsidRDefault="003E008C" w:rsidP="00D3533A">
      <w:pPr>
        <w:spacing w:after="0" w:line="240" w:lineRule="auto"/>
        <w:ind w:left="360" w:firstLine="35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E008C" w:rsidRPr="00AF5E80" w:rsidRDefault="00F42F62" w:rsidP="003E00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13 – 18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марки (класса) материалы его виду: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М75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Кирпич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В25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Бетон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Вр500</w:t>
            </w:r>
          </w:p>
        </w:tc>
      </w:tr>
      <w:tr w:rsidR="003F7175" w:rsidRPr="00F42F62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Арматура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С245</w:t>
            </w:r>
          </w:p>
        </w:tc>
      </w:tr>
    </w:tbl>
    <w:p w:rsidR="003F7175" w:rsidRPr="00F42F62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основными показателями свойств</w:t>
      </w:r>
      <w:r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грунтов: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деформации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Удельное сцепление грунта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пористости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 текучести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геометрических характеристик прямоугольного сечения и формулой их расчета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618"/>
        <w:gridCol w:w="918"/>
        <w:gridCol w:w="3650"/>
      </w:tblGrid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W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3F7175" w:rsidRPr="00F42F62" w:rsidRDefault="00F42F62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b∙h</m:t>
                </m:r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0" w:type="dxa"/>
          </w:tcPr>
          <w:p w:rsidR="003F7175" w:rsidRPr="00F42F62" w:rsidRDefault="009B0E27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0" w:type="dxa"/>
          </w:tcPr>
          <w:p w:rsidR="003F7175" w:rsidRPr="00F42F62" w:rsidRDefault="009B0E27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3F7175" w:rsidRPr="00D3533A" w:rsidTr="00F42F62">
        <w:tc>
          <w:tcPr>
            <w:tcW w:w="94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18" w:type="dxa"/>
          </w:tcPr>
          <w:p w:rsidR="003F7175" w:rsidRPr="00F42F62" w:rsidRDefault="003F7175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918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0" w:type="dxa"/>
          </w:tcPr>
          <w:p w:rsidR="003F7175" w:rsidRPr="00F42F62" w:rsidRDefault="009B0E27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3F7175" w:rsidRPr="00D3533A" w:rsidRDefault="003F7175" w:rsidP="00D3533A">
      <w:pPr>
        <w:spacing w:after="0" w:line="240" w:lineRule="auto"/>
        <w:ind w:left="360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формулами и видом расчета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760"/>
        <w:gridCol w:w="634"/>
        <w:gridCol w:w="3934"/>
      </w:tblGrid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3F7175" w:rsidRPr="00F42F62" w:rsidRDefault="009B0E27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φ∙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А∙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прочность изгибаемых элементов стальных конструкций сплошного сечения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3F7175" w:rsidRPr="00F42F62" w:rsidRDefault="009B0E27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устойчивость элементов стальных конструкций сплошного сечения при центральном сжатии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3F7175" w:rsidRPr="00F42F62" w:rsidRDefault="009B0E27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на прочность элементов стальных конструкций при центральном растяжении</w:t>
            </w:r>
          </w:p>
        </w:tc>
      </w:tr>
      <w:tr w:rsidR="003F7175" w:rsidRPr="00D3533A" w:rsidTr="00F42F62">
        <w:tc>
          <w:tcPr>
            <w:tcW w:w="806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3F7175" w:rsidRPr="00F42F62" w:rsidRDefault="009B0E27" w:rsidP="00D3533A">
            <w:pPr>
              <w:ind w:firstLine="3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oMath>
            </m:oMathPara>
          </w:p>
        </w:tc>
        <w:tc>
          <w:tcPr>
            <w:tcW w:w="634" w:type="dxa"/>
          </w:tcPr>
          <w:p w:rsidR="003F7175" w:rsidRPr="00F42F62" w:rsidRDefault="003F7175" w:rsidP="00D3533A">
            <w:pPr>
              <w:pStyle w:val="a7"/>
              <w:ind w:left="0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F7175" w:rsidRPr="00F42F62" w:rsidRDefault="003F7175" w:rsidP="00D3533A">
            <w:pPr>
              <w:ind w:firstLine="3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сварных стыковых соединений</w:t>
            </w:r>
          </w:p>
        </w:tc>
      </w:tr>
    </w:tbl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42F62">
        <w:rPr>
          <w:rFonts w:ascii="Times New Roman" w:hAnsi="Times New Roman" w:cs="Times New Roman"/>
          <w:sz w:val="28"/>
          <w:szCs w:val="28"/>
        </w:rPr>
        <w:t xml:space="preserve">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обозначения контролируемых показателей качества бетона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119"/>
        <w:gridCol w:w="425"/>
        <w:gridCol w:w="4926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осевое растяжение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сжатие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водонепроницаемости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B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6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морозостойкости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18.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соответствие </w:t>
      </w:r>
      <w:r w:rsidR="003F7175" w:rsidRPr="00F42F62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 обозначениями и названиями расчетных сопротивлений материалов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843"/>
        <w:gridCol w:w="425"/>
        <w:gridCol w:w="6202"/>
      </w:tblGrid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растяжению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сжатию</w:t>
            </w:r>
          </w:p>
        </w:tc>
      </w:tr>
      <w:tr w:rsidR="00F42F62" w:rsidTr="00201F07"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sc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растяжению</w:t>
            </w:r>
          </w:p>
        </w:tc>
      </w:tr>
      <w:tr w:rsidR="00F42F62" w:rsidTr="00201F07">
        <w:trPr>
          <w:trHeight w:val="366"/>
        </w:trPr>
        <w:tc>
          <w:tcPr>
            <w:tcW w:w="664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F42F62" w:rsidRPr="00F42F62" w:rsidRDefault="00F42F62" w:rsidP="00201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F42F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bt</w:t>
            </w:r>
          </w:p>
        </w:tc>
        <w:tc>
          <w:tcPr>
            <w:tcW w:w="425" w:type="dxa"/>
          </w:tcPr>
          <w:p w:rsidR="00F42F62" w:rsidRPr="00F42F62" w:rsidRDefault="00F42F62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02" w:type="dxa"/>
          </w:tcPr>
          <w:p w:rsidR="00F42F62" w:rsidRPr="00F42F62" w:rsidRDefault="00F42F62" w:rsidP="00201F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2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сжатию</w:t>
            </w:r>
          </w:p>
        </w:tc>
      </w:tr>
    </w:tbl>
    <w:p w:rsidR="003F7175" w:rsidRPr="00D3533A" w:rsidRDefault="003F7175" w:rsidP="00D3533A">
      <w:pPr>
        <w:spacing w:after="0" w:line="240" w:lineRule="auto"/>
        <w:ind w:left="284" w:firstLine="357"/>
        <w:rPr>
          <w:rFonts w:ascii="Times New Roman" w:hAnsi="Times New Roman" w:cs="Times New Roman"/>
          <w:i/>
          <w:sz w:val="28"/>
          <w:szCs w:val="28"/>
        </w:rPr>
      </w:pPr>
    </w:p>
    <w:p w:rsidR="00F42F62" w:rsidRPr="00AF5E80" w:rsidRDefault="00F42F62" w:rsidP="00F42F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19</w:t>
      </w:r>
      <w:r w:rsidR="00014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24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правильную последовательность действий.</w:t>
      </w:r>
    </w:p>
    <w:p w:rsid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19. 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расчета прокатной металлической балки: 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требуемый момент сопротивления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проверки по двум группам предельных состояний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тип балочной клетки, собрать нагрузку, принять марку стали</w:t>
      </w:r>
    </w:p>
    <w:p w:rsidR="003F7175" w:rsidRPr="00D3533A" w:rsidRDefault="00F42F62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схему и выполнить статический расчет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20.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деревянных стоек при подборе поперечного сечения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расчетную длину стойки, породу и сорт древесины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прочность и устойчивость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требую площадь поперечного сечения стойки</w:t>
      </w:r>
    </w:p>
    <w:p w:rsidR="003F7175" w:rsidRPr="00D3533A" w:rsidRDefault="00F42F62" w:rsidP="00D3533A">
      <w:pPr>
        <w:tabs>
          <w:tab w:val="left" w:pos="1701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нагрузку и установить расчетную схему стойки 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F42F62" w:rsidRDefault="00F42F62" w:rsidP="00F4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62">
        <w:rPr>
          <w:rFonts w:ascii="Times New Roman" w:hAnsi="Times New Roman" w:cs="Times New Roman"/>
          <w:sz w:val="28"/>
          <w:szCs w:val="28"/>
        </w:rPr>
        <w:t xml:space="preserve">21. </w:t>
      </w:r>
      <w:r w:rsidR="003F7175" w:rsidRPr="00F42F62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ширины подошвы фундамента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7175" w:rsidRPr="00F4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точное значение расчетного сопротивления грунта исходя из его характеристик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прочности основания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уточнить ширину подошвы фундамента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собирать нагрузку на обрез фундамента и определить предварительную ширину подошвы фундамента зная R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22. </w:t>
      </w:r>
      <w:r w:rsidR="003F7175" w:rsidRPr="00014D69">
        <w:rPr>
          <w:rFonts w:ascii="Times New Roman" w:hAnsi="Times New Roman" w:cs="Times New Roman"/>
          <w:sz w:val="28"/>
          <w:szCs w:val="28"/>
        </w:rPr>
        <w:t xml:space="preserve">Установите верную последовательность подбора рабочей арматуры железобетонный балки прямоугольного сечения: </w:t>
      </w:r>
    </w:p>
    <w:p w:rsidR="003F7175" w:rsidRPr="00014D69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изгибающий момент и вычислить рабочую высоту сечения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сечения рабочей арматуры и по сортаменту принять количество стержней и диаметр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коэффициенты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ξ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F7175" w:rsidRPr="00D3533A">
        <w:rPr>
          <w:rFonts w:ascii="Times New Roman" w:eastAsia="Times New Roman" w:hAnsi="Times New Roman" w:cs="Times New Roman"/>
          <w:bCs/>
          <w:i/>
          <w:sz w:val="28"/>
          <w:szCs w:val="28"/>
        </w:rPr>
        <w:t>η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выполнить проверку процента армирования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23.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подбора сечения металлической колонны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проверить по двум группам предельных состояний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принять марку стали и принять значение гибкости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требуемую площадь поперечного сечения и требуемый радиус инерции</w:t>
      </w:r>
    </w:p>
    <w:p w:rsidR="003F7175" w:rsidRPr="00D3533A" w:rsidRDefault="00014D69" w:rsidP="00D3533A">
      <w:pPr>
        <w:tabs>
          <w:tab w:val="left" w:pos="567"/>
        </w:tabs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определить нагрузку, установить расчетную схему и определить расчетную длину</w:t>
      </w:r>
    </w:p>
    <w:p w:rsidR="003F7175" w:rsidRPr="00D3533A" w:rsidRDefault="003F7175" w:rsidP="00D3533A">
      <w:pPr>
        <w:spacing w:after="0" w:line="240" w:lineRule="auto"/>
        <w:ind w:left="1416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D69">
        <w:rPr>
          <w:rFonts w:ascii="Times New Roman" w:hAnsi="Times New Roman" w:cs="Times New Roman"/>
          <w:sz w:val="28"/>
          <w:szCs w:val="28"/>
        </w:rPr>
        <w:t xml:space="preserve">24. </w:t>
      </w:r>
      <w:r w:rsidR="003F7175" w:rsidRPr="00014D69">
        <w:rPr>
          <w:rFonts w:ascii="Times New Roman" w:hAnsi="Times New Roman" w:cs="Times New Roman"/>
          <w:sz w:val="28"/>
          <w:szCs w:val="28"/>
        </w:rPr>
        <w:t>Установите верную последовательность расчета ферм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175" w:rsidRPr="00D3533A" w:rsidRDefault="003F7175" w:rsidP="00D3533A">
      <w:pPr>
        <w:pStyle w:val="a7"/>
        <w:spacing w:after="0" w:line="240" w:lineRule="auto"/>
        <w:ind w:left="644" w:firstLine="357"/>
        <w:rPr>
          <w:rFonts w:ascii="Times New Roman" w:hAnsi="Times New Roman" w:cs="Times New Roman"/>
          <w:i/>
          <w:sz w:val="28"/>
          <w:szCs w:val="28"/>
        </w:rPr>
      </w:pP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сконструировать ферму 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собрать нагрузки на узлы фермы и определить усилия в стержнях</w:t>
      </w:r>
    </w:p>
    <w:p w:rsidR="003F7175" w:rsidRPr="00D3533A" w:rsidRDefault="00014D69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определить материал для ферм , очертания поясов, систему решетки </w:t>
      </w:r>
    </w:p>
    <w:p w:rsidR="00014D69" w:rsidRDefault="00014D6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F7175" w:rsidRPr="00D3533A">
        <w:rPr>
          <w:rFonts w:ascii="Times New Roman" w:eastAsia="Times New Roman" w:hAnsi="Times New Roman" w:cs="Times New Roman"/>
          <w:bCs/>
          <w:sz w:val="28"/>
          <w:szCs w:val="28"/>
        </w:rPr>
        <w:t>. подобрать сечения стержней фермы и произвести расчет прикрепления стержней фермы в узлах</w:t>
      </w:r>
    </w:p>
    <w:p w:rsidR="005033B9" w:rsidRDefault="005033B9" w:rsidP="00014D69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7175" w:rsidRPr="00014D69" w:rsidRDefault="00014D69" w:rsidP="00014D69">
      <w:pPr>
        <w:spacing w:after="0" w:line="240" w:lineRule="auto"/>
        <w:ind w:left="567" w:firstLine="35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14D6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Технологические процессы строительного производства</w:t>
      </w:r>
    </w:p>
    <w:p w:rsidR="003E008C" w:rsidRDefault="003E008C" w:rsidP="00D3533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008C" w:rsidRPr="00AF5E80" w:rsidRDefault="007557EB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10</w:t>
      </w:r>
      <w:r w:rsidR="003E008C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3E008C" w:rsidRPr="00D3533A" w:rsidRDefault="003E008C" w:rsidP="00D353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75" w:rsidRPr="007557EB" w:rsidRDefault="003F7175" w:rsidP="00755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7EB">
        <w:rPr>
          <w:rFonts w:ascii="Times New Roman" w:hAnsi="Times New Roman" w:cs="Times New Roman"/>
          <w:color w:val="000000"/>
          <w:sz w:val="28"/>
          <w:szCs w:val="28"/>
        </w:rPr>
        <w:t>1. Контроль  фактической прочности уложенного бетона (раствора) в стыки (швы) сборных железобетонных конструкций обеспечивается: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серии образцов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испытанием прочности материалов неразрушающим способом</w:t>
      </w:r>
    </w:p>
    <w:p w:rsidR="003F7175" w:rsidRPr="00D3533A" w:rsidRDefault="00014D69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 по сертификатам бетонорастворного завода</w:t>
      </w:r>
    </w:p>
    <w:p w:rsidR="003F7175" w:rsidRPr="00D3533A" w:rsidRDefault="001105C3" w:rsidP="00A1304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испытанием серии образцов (не менее трех на группу стыков, бетонируемых в течение данной смены), изготовленных на месте замоноличивания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 xml:space="preserve">2. Установку блоков ленточных фундаментов и стен подвала   следует производить, начиная с установки: 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left="45"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маячных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рядовых блоков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шнура-причалки</w:t>
      </w:r>
    </w:p>
    <w:p w:rsidR="003F7175" w:rsidRPr="00D3533A" w:rsidRDefault="001105C3" w:rsidP="001105C3">
      <w:pPr>
        <w:autoSpaceDE w:val="0"/>
        <w:autoSpaceDN w:val="0"/>
        <w:adjustRightInd w:val="0"/>
        <w:spacing w:after="0" w:line="240" w:lineRule="auto"/>
        <w:ind w:firstLine="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визирок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3. Для подъема длинномерных и тяжелых  конструкций используют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захваты;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стропы;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канаты;</w:t>
      </w:r>
    </w:p>
    <w:p w:rsidR="003F7175" w:rsidRPr="00D3533A" w:rsidRDefault="001105C3" w:rsidP="00D3533A">
      <w:pPr>
        <w:autoSpaceDE w:val="0"/>
        <w:autoSpaceDN w:val="0"/>
        <w:adjustRightInd w:val="0"/>
        <w:spacing w:after="0" w:line="240" w:lineRule="auto"/>
        <w:ind w:left="360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траверсы.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4. Сварные швы, которые располагаются перпендикулярно  действую</w:t>
      </w:r>
      <w:r w:rsidR="007557EB">
        <w:rPr>
          <w:rFonts w:ascii="Times New Roman" w:eastAsia="SimSun" w:hAnsi="Times New Roman" w:cs="Times New Roman"/>
          <w:sz w:val="28"/>
          <w:szCs w:val="28"/>
          <w:lang w:eastAsia="zh-CN"/>
        </w:rPr>
        <w:t>щему усилию называются</w:t>
      </w: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557EB" w:rsidRPr="007557EB" w:rsidRDefault="007557EB" w:rsidP="007557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фланговые;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лобовые;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косые;</w:t>
      </w:r>
    </w:p>
    <w:p w:rsidR="003F7175" w:rsidRPr="00D3533A" w:rsidRDefault="001105C3" w:rsidP="00D3533A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ослабленные.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7EB">
        <w:rPr>
          <w:rFonts w:ascii="Times New Roman" w:eastAsia="SimSun" w:hAnsi="Times New Roman" w:cs="Times New Roman"/>
          <w:sz w:val="28"/>
          <w:szCs w:val="28"/>
          <w:lang w:eastAsia="zh-CN"/>
        </w:rPr>
        <w:t>5. Количество залогов  при погружении  сваи дизель – молотом</w:t>
      </w:r>
    </w:p>
    <w:p w:rsidR="007557EB" w:rsidRPr="007557EB" w:rsidRDefault="007557EB" w:rsidP="007557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ab/>
        <w:t>б.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5;</w:t>
      </w:r>
    </w:p>
    <w:p w:rsidR="003F7175" w:rsidRPr="00D3533A" w:rsidRDefault="001105C3" w:rsidP="007557EB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г.</w:t>
      </w:r>
      <w:r w:rsidR="003F7175" w:rsidRPr="00D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10.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6. Свес каждого ряда кирпичей за плоскость стены при кладке карнизов не должен превышать длины кирпича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1/2;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1/3;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1/4;</w:t>
      </w:r>
    </w:p>
    <w:p w:rsidR="003F7175" w:rsidRPr="00D3533A" w:rsidRDefault="001105C3" w:rsidP="007557EB">
      <w:pPr>
        <w:autoSpaceDE w:val="0"/>
        <w:autoSpaceDN w:val="0"/>
        <w:adjustRightInd w:val="0"/>
        <w:spacing w:after="0" w:line="240" w:lineRule="auto"/>
        <w:ind w:left="426" w:firstLine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1/5;</w:t>
      </w:r>
    </w:p>
    <w:p w:rsidR="003F7175" w:rsidRPr="00D3533A" w:rsidRDefault="003F7175" w:rsidP="00D3533A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3533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3F7175" w:rsidRDefault="003F7175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57EB">
        <w:rPr>
          <w:rFonts w:ascii="Times New Roman" w:hAnsi="Times New Roman" w:cs="Times New Roman"/>
          <w:sz w:val="28"/>
          <w:szCs w:val="28"/>
        </w:rPr>
        <w:t>7. Продолжительность вибрирования бетонной смеси в зимних условиях должна быть увеличена в  % по сравнению с летними условиями на:</w:t>
      </w:r>
    </w:p>
    <w:p w:rsidR="007557EB" w:rsidRPr="007557EB" w:rsidRDefault="007557EB" w:rsidP="007557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15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>20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25</w:t>
      </w:r>
    </w:p>
    <w:p w:rsidR="003F7175" w:rsidRPr="00D3533A" w:rsidRDefault="001105C3" w:rsidP="007557E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30</w:t>
      </w:r>
    </w:p>
    <w:p w:rsidR="003F7175" w:rsidRPr="00D3533A" w:rsidRDefault="003F7175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7EB">
        <w:rPr>
          <w:rFonts w:ascii="Times New Roman" w:hAnsi="Times New Roman" w:cs="Times New Roman"/>
          <w:bCs/>
          <w:sz w:val="28"/>
          <w:szCs w:val="28"/>
        </w:rPr>
        <w:t>8. Свойство, влияющее на количество слоев рулонного материала:</w:t>
      </w:r>
    </w:p>
    <w:p w:rsidR="007557EB" w:rsidRPr="007557EB" w:rsidRDefault="007557EB" w:rsidP="0075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гибкость на брусе при отрицательных температурах;</w:t>
      </w: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морозостойкость;</w:t>
      </w:r>
    </w:p>
    <w:p w:rsidR="003F7175" w:rsidRPr="00D3533A" w:rsidRDefault="001105C3" w:rsidP="007557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теплостойкость;</w:t>
      </w:r>
    </w:p>
    <w:p w:rsidR="003F7175" w:rsidRPr="00D3533A" w:rsidRDefault="001105C3" w:rsidP="007557EB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7175" w:rsidRPr="00D3533A">
        <w:rPr>
          <w:rFonts w:ascii="Times New Roman" w:hAnsi="Times New Roman" w:cs="Times New Roman"/>
          <w:bCs/>
          <w:sz w:val="28"/>
          <w:szCs w:val="28"/>
        </w:rPr>
        <w:t xml:space="preserve">  адгезия.</w:t>
      </w:r>
      <w:r w:rsidR="003F7175" w:rsidRPr="00D3533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3F7175" w:rsidRPr="00D3533A" w:rsidRDefault="003F7175" w:rsidP="00D3533A">
      <w:pPr>
        <w:tabs>
          <w:tab w:val="left" w:pos="2145"/>
        </w:tabs>
        <w:spacing w:after="0" w:line="240" w:lineRule="auto"/>
        <w:ind w:firstLine="35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7175" w:rsidRDefault="003F7175" w:rsidP="0075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EB">
        <w:rPr>
          <w:rFonts w:ascii="Times New Roman" w:hAnsi="Times New Roman" w:cs="Times New Roman"/>
          <w:sz w:val="28"/>
          <w:szCs w:val="28"/>
        </w:rPr>
        <w:t>9. Площадь фронта работ в м</w:t>
      </w:r>
      <w:r w:rsidRPr="007557E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557EB">
        <w:rPr>
          <w:rFonts w:ascii="Times New Roman" w:hAnsi="Times New Roman" w:cs="Times New Roman"/>
          <w:sz w:val="28"/>
          <w:szCs w:val="28"/>
        </w:rPr>
        <w:t>при нанесении гидроизоляции на вертикальную поверхность вручную:</w:t>
      </w:r>
    </w:p>
    <w:p w:rsidR="007557EB" w:rsidRPr="007557EB" w:rsidRDefault="007557EB" w:rsidP="0075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200;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300;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400;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500.</w:t>
      </w:r>
    </w:p>
    <w:p w:rsidR="007557EB" w:rsidRDefault="007557EB" w:rsidP="007557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175" w:rsidRDefault="003F7175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EB">
        <w:rPr>
          <w:rFonts w:ascii="Times New Roman" w:eastAsia="Times New Roman" w:hAnsi="Times New Roman" w:cs="Times New Roman"/>
          <w:sz w:val="28"/>
          <w:szCs w:val="28"/>
        </w:rPr>
        <w:t>10. Вид окрасочного состава, который  относится к неводным:</w:t>
      </w:r>
    </w:p>
    <w:p w:rsidR="007557EB" w:rsidRPr="007557EB" w:rsidRDefault="007557EB" w:rsidP="0075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Водоэмульсионная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Силикатная краска;</w:t>
      </w:r>
    </w:p>
    <w:p w:rsidR="003F7175" w:rsidRPr="00D3533A" w:rsidRDefault="001105C3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Клеевая краска;</w:t>
      </w:r>
    </w:p>
    <w:p w:rsidR="003F7175" w:rsidRDefault="001105C3" w:rsidP="00D3533A">
      <w:pPr>
        <w:spacing w:after="0" w:line="240" w:lineRule="auto"/>
        <w:ind w:left="567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3F7175" w:rsidRPr="00D35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5" w:rsidRPr="00D3533A">
        <w:rPr>
          <w:rFonts w:ascii="Times New Roman" w:eastAsia="Times New Roman" w:hAnsi="Times New Roman" w:cs="Times New Roman"/>
          <w:sz w:val="28"/>
          <w:szCs w:val="28"/>
        </w:rPr>
        <w:t>Лак</w:t>
      </w:r>
    </w:p>
    <w:p w:rsidR="007557EB" w:rsidRPr="00D3533A" w:rsidRDefault="007557EB" w:rsidP="00D3533A">
      <w:pPr>
        <w:spacing w:after="0" w:line="240" w:lineRule="auto"/>
        <w:ind w:left="567" w:firstLine="357"/>
        <w:rPr>
          <w:rFonts w:ascii="Times New Roman" w:eastAsia="Calibri" w:hAnsi="Times New Roman" w:cs="Times New Roman"/>
          <w:sz w:val="28"/>
          <w:szCs w:val="28"/>
        </w:rPr>
      </w:pPr>
    </w:p>
    <w:p w:rsidR="003E008C" w:rsidRDefault="003840B3" w:rsidP="003E0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11 – 19</w:t>
      </w:r>
      <w:r w:rsidR="003E008C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3E008C" w:rsidRPr="00AF5E80" w:rsidRDefault="003E008C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11</w:t>
      </w:r>
      <w:r w:rsidRPr="003840B3">
        <w:rPr>
          <w:rFonts w:ascii="Times New Roman" w:eastAsia="Calibri" w:hAnsi="Times New Roman" w:cs="Times New Roman"/>
          <w:bCs/>
          <w:iCs/>
          <w:sz w:val="28"/>
          <w:szCs w:val="28"/>
        </w:rPr>
        <w:t>. Приспособление, которым обустраивают каждую ферму,  начиная с третьей для установки её в проектное положение при монтаже одноэтажного промышленного здания пролетом 24метра ____________</w:t>
      </w: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12. Независимо от принятой системы перевязки швов в первом и последних рядах кл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адки укладка рядов начинается с___________________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13. Соединение  вертикальных  или  горизонтальных  деревянных эл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ементов с параллельными  осями ____________________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>14. Метод применяемый для монтажа  колонн одноэтажного промышленного 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дания с железобетонным каркасом______________________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 xml:space="preserve">15. Требования к опалубке: должна быть прочной, устойчивой, не   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изменять форму под давлени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1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свежеуложенного бетона и быть___________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4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16.  Приспособления, применяемые для  временного закрепления колонн 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высотой более 12 метров______________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17. Штукатурка по сложности выполнения толщиной 20 миллиметров</w:t>
      </w:r>
    </w:p>
    <w:p w:rsidR="003840B3" w:rsidRPr="003840B3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sz w:val="28"/>
          <w:szCs w:val="28"/>
        </w:rPr>
        <w:t>18. Крепление картин при устройстве кровель из металлических листов к основ</w:t>
      </w:r>
      <w:r>
        <w:rPr>
          <w:rFonts w:ascii="Times New Roman" w:hAnsi="Times New Roman" w:cs="Times New Roman"/>
          <w:sz w:val="28"/>
          <w:szCs w:val="28"/>
        </w:rPr>
        <w:t>анию необходимо осуществлять ___________________</w:t>
      </w:r>
    </w:p>
    <w:p w:rsidR="003840B3" w:rsidRPr="003840B3" w:rsidRDefault="003840B3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40B3" w:rsidRPr="003840B3" w:rsidRDefault="003840B3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B3">
        <w:rPr>
          <w:rFonts w:ascii="Times New Roman" w:hAnsi="Times New Roman" w:cs="Times New Roman"/>
          <w:bCs/>
          <w:sz w:val="28"/>
          <w:szCs w:val="28"/>
        </w:rPr>
        <w:t>19. Система перевязки при выполнении кладки в зимний период на раствора</w:t>
      </w:r>
      <w:r>
        <w:rPr>
          <w:rFonts w:ascii="Times New Roman" w:hAnsi="Times New Roman" w:cs="Times New Roman"/>
          <w:bCs/>
          <w:sz w:val="28"/>
          <w:szCs w:val="28"/>
        </w:rPr>
        <w:t>х без противоморозных добавок ___________________</w:t>
      </w:r>
    </w:p>
    <w:p w:rsidR="003840B3" w:rsidRPr="003840B3" w:rsidRDefault="003840B3" w:rsidP="003840B3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Cs/>
          <w:i/>
          <w:sz w:val="28"/>
          <w:szCs w:val="28"/>
        </w:rPr>
      </w:pPr>
    </w:p>
    <w:p w:rsidR="003F7175" w:rsidRPr="00D3533A" w:rsidRDefault="003F7175" w:rsidP="00D3533A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E008C" w:rsidRPr="00AF5E80" w:rsidRDefault="003E008C" w:rsidP="003E0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201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заданиях 20 – 25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3840B3" w:rsidRDefault="003840B3" w:rsidP="003E00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3840B3" w:rsidRPr="00201F07" w:rsidRDefault="00201F07" w:rsidP="003840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>Установите соответствие  способов  понижения  уровня  грунтовых  вод  коэффициенту фильтрации  грунтов:</w:t>
      </w:r>
    </w:p>
    <w:p w:rsidR="003840B3" w:rsidRPr="00201F07" w:rsidRDefault="003840B3" w:rsidP="003840B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3840B3" w:rsidRPr="00201F07" w:rsidTr="00201F07">
        <w:trPr>
          <w:trHeight w:val="104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1)иглофильтровый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2) ваккумный;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>3) электроосмотический</w:t>
            </w:r>
          </w:p>
          <w:p w:rsidR="003840B3" w:rsidRPr="00201F07" w:rsidRDefault="003840B3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пластовый дренаж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глинистые;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песчано – гравийные; 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мелкозернистые;</w:t>
            </w:r>
          </w:p>
          <w:p w:rsidR="003840B3" w:rsidRPr="00201F07" w:rsidRDefault="00DA0087" w:rsidP="00201F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840B3" w:rsidRPr="00201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скальные трещиноватые</w:t>
            </w:r>
          </w:p>
        </w:tc>
      </w:tr>
    </w:tbl>
    <w:p w:rsidR="003840B3" w:rsidRPr="00201F07" w:rsidRDefault="00201F07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характера возводимого сооружения траектории движения  скрепера: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both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 насыпи высотой до 2,5 м ширина, которой равна 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длине пути разгрузки скрепера и наличии двух резервов;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ind w:left="360" w:hanging="3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         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поперечно - челночная;</w:t>
            </w:r>
          </w:p>
          <w:p w:rsidR="003840B3" w:rsidRPr="00201F07" w:rsidRDefault="00DA0087" w:rsidP="00201F07">
            <w:pPr>
              <w:ind w:left="360" w:hanging="36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зигзаг;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              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восьмерка;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DA008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г.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спираль.</w:t>
            </w:r>
          </w:p>
        </w:tc>
      </w:tr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2)  </w:t>
            </w: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Возведение</w:t>
            </w: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протяженных линей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ных сооружениях   высотой 2,5-6м.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</w:t>
            </w:r>
          </w:p>
        </w:tc>
      </w:tr>
    </w:tbl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201F07">
        <w:rPr>
          <w:rFonts w:ascii="Times New Roman" w:hAnsi="Times New Roman" w:cs="Times New Roman"/>
          <w:sz w:val="28"/>
          <w:szCs w:val="28"/>
        </w:rPr>
        <w:t>Возведение насыпей из грунтов бо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ковых резервов высотой 4 - 6 м и раз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работку выемок с укладкой грунта в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 насыпь пли в кавальер глубиной 4 –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6 м, 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4) На разработке выемок глубиной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4 - 6 м с укладкой грунта в двусто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ронние отвалы при ширине ее не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менее длины пути набора ковша, 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а также на планировочных и вск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рышных работах глубиной 1 - 1,5 м</w:t>
      </w:r>
    </w:p>
    <w:p w:rsidR="003840B3" w:rsidRPr="00201F07" w:rsidRDefault="003840B3" w:rsidP="003840B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40B3" w:rsidRPr="00201F07" w:rsidRDefault="00201F07" w:rsidP="0038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величины осадки конуса в сантиметрах  растворов для следующих способов кладки:</w:t>
      </w:r>
    </w:p>
    <w:p w:rsidR="003840B3" w:rsidRPr="00201F07" w:rsidRDefault="003840B3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07"/>
        <w:gridCol w:w="5157"/>
      </w:tblGrid>
      <w:tr w:rsidR="003840B3" w:rsidRPr="00201F07" w:rsidTr="00201F07">
        <w:trPr>
          <w:trHeight w:val="20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pStyle w:val="a7"/>
              <w:ind w:left="-796" w:firstLine="7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вприжим;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вприсык;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вприсык с подрезкой</w:t>
            </w:r>
          </w:p>
          <w:p w:rsidR="003840B3" w:rsidRPr="00201F07" w:rsidRDefault="003840B3" w:rsidP="00201F0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в полуприсык.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10-12;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7-9;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3840B3" w:rsidRPr="00201F07" w:rsidRDefault="00DA0087" w:rsidP="00201F0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все выше перечисленные, в зависимости от способа клади верстовых рядов</w:t>
            </w:r>
          </w:p>
        </w:tc>
      </w:tr>
    </w:tbl>
    <w:p w:rsidR="00DA0087" w:rsidRDefault="00DA0087" w:rsidP="00DA0087">
      <w:pPr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DA0087">
      <w:pPr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соответствие высоты свободного сбрасывания бетонной смеси в метрах </w:t>
      </w:r>
      <w:r w:rsidR="003840B3" w:rsidRPr="00201F07">
        <w:rPr>
          <w:rFonts w:ascii="Times New Roman" w:hAnsi="Times New Roman" w:cs="Times New Roman"/>
          <w:sz w:val="28"/>
          <w:szCs w:val="28"/>
        </w:rPr>
        <w:t>в опалубку конструкций: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3;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4,5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6.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густоармированных 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неармированных;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перекрытий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стен.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 xml:space="preserve">24. </w:t>
      </w:r>
      <w:r w:rsidR="003840B3" w:rsidRPr="00201F07">
        <w:rPr>
          <w:rFonts w:ascii="Times New Roman" w:hAnsi="Times New Roman" w:cs="Times New Roman"/>
          <w:sz w:val="28"/>
          <w:szCs w:val="28"/>
        </w:rPr>
        <w:t>Установите соответствие маяков виду пола:</w:t>
      </w:r>
    </w:p>
    <w:tbl>
      <w:tblPr>
        <w:tblStyle w:val="a4"/>
        <w:tblW w:w="0" w:type="auto"/>
        <w:tblInd w:w="142" w:type="dxa"/>
        <w:tblLook w:val="04A0"/>
      </w:tblPr>
      <w:tblGrid>
        <w:gridCol w:w="4785"/>
        <w:gridCol w:w="4786"/>
      </w:tblGrid>
      <w:tr w:rsidR="003840B3" w:rsidRPr="00201F07" w:rsidTr="00201F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в виде буквы Г;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в виде маячной елки;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в виде 2-х перпендикуляров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4) реперный, фризовый и провеска.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щитового паркета;                       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поливинилацетатных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 плиток;  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из керамических плиток в  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  больших помещениях;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3840B3" w:rsidRPr="00201F07">
              <w:rPr>
                <w:rFonts w:ascii="Times New Roman" w:hAnsi="Times New Roman" w:cs="Times New Roman"/>
                <w:sz w:val="28"/>
                <w:szCs w:val="28"/>
              </w:rPr>
              <w:t xml:space="preserve">  из штучного паркета.                                 </w:t>
            </w:r>
          </w:p>
        </w:tc>
      </w:tr>
    </w:tbl>
    <w:p w:rsidR="00DA0087" w:rsidRDefault="00DA008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 xml:space="preserve">Установите </w:t>
      </w:r>
      <w:r w:rsidR="003840B3" w:rsidRPr="00201F0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  уклона кровли в %  и виду кровельного материала:</w:t>
      </w:r>
    </w:p>
    <w:tbl>
      <w:tblPr>
        <w:tblStyle w:val="a4"/>
        <w:tblW w:w="0" w:type="auto"/>
        <w:tblInd w:w="142" w:type="dxa"/>
        <w:tblLook w:val="04A0"/>
      </w:tblPr>
      <w:tblGrid>
        <w:gridCol w:w="4692"/>
        <w:gridCol w:w="4737"/>
      </w:tblGrid>
      <w:tr w:rsidR="003840B3" w:rsidRPr="00201F07" w:rsidTr="00201F07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1) 1,5-25;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2) 20;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3) 40</w:t>
            </w:r>
          </w:p>
          <w:p w:rsidR="003840B3" w:rsidRPr="00201F07" w:rsidRDefault="003840B3" w:rsidP="00201F0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1F07">
              <w:rPr>
                <w:rFonts w:ascii="Times New Roman" w:hAnsi="Times New Roman" w:cs="Times New Roman"/>
                <w:sz w:val="28"/>
                <w:szCs w:val="28"/>
              </w:rPr>
              <w:t>4) 47</w:t>
            </w:r>
          </w:p>
          <w:p w:rsidR="003840B3" w:rsidRPr="00201F07" w:rsidRDefault="003840B3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рулонных материалов, с   верх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ним слоем с крупнозернристой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посыпкой;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металлочерепицы;</w:t>
            </w:r>
          </w:p>
          <w:p w:rsidR="003840B3" w:rsidRPr="00201F07" w:rsidRDefault="00DA0087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из металлической фальцевой </w:t>
            </w:r>
          </w:p>
          <w:p w:rsidR="003840B3" w:rsidRPr="00201F07" w:rsidRDefault="003840B3" w:rsidP="00201F07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черепицы;</w:t>
            </w:r>
          </w:p>
          <w:p w:rsidR="003840B3" w:rsidRPr="00201F07" w:rsidRDefault="00DA0087" w:rsidP="00201F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</w:t>
            </w:r>
            <w:r w:rsidR="003840B3" w:rsidRPr="00201F0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из хризотилцементных плиток.</w:t>
            </w:r>
          </w:p>
        </w:tc>
      </w:tr>
    </w:tbl>
    <w:p w:rsidR="003840B3" w:rsidRDefault="003840B3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087" w:rsidRDefault="00DA0087" w:rsidP="0020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0B3" w:rsidRPr="00AF5E80" w:rsidRDefault="00201F07" w:rsidP="003840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2</w:t>
      </w:r>
      <w:r w:rsidR="00CE5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– 3</w:t>
      </w:r>
      <w:r w:rsidR="003840B3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необходимо установить правильную последовательность действий.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26</w:t>
      </w:r>
      <w:r w:rsidR="003840B3" w:rsidRPr="00201F07">
        <w:rPr>
          <w:rFonts w:ascii="Times New Roman" w:hAnsi="Times New Roman" w:cs="Times New Roman"/>
          <w:sz w:val="28"/>
          <w:szCs w:val="28"/>
        </w:rPr>
        <w:t>. Укажите порядок устройства вентилируемого  фасада из керамогранита</w:t>
      </w:r>
      <w:r w:rsidRPr="00201F07">
        <w:rPr>
          <w:rFonts w:ascii="Times New Roman" w:hAnsi="Times New Roman" w:cs="Times New Roman"/>
          <w:sz w:val="28"/>
          <w:szCs w:val="28"/>
        </w:rPr>
        <w:t>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 xml:space="preserve">   </w:t>
      </w:r>
      <w:r w:rsidR="00201F07">
        <w:rPr>
          <w:rFonts w:ascii="Times New Roman" w:hAnsi="Times New Roman" w:cs="Times New Roman"/>
          <w:sz w:val="28"/>
          <w:szCs w:val="28"/>
        </w:rPr>
        <w:t xml:space="preserve"> а</w:t>
      </w:r>
      <w:r w:rsidRPr="00D3533A">
        <w:rPr>
          <w:rFonts w:ascii="Times New Roman" w:hAnsi="Times New Roman" w:cs="Times New Roman"/>
          <w:sz w:val="28"/>
          <w:szCs w:val="28"/>
        </w:rPr>
        <w:t>.</w:t>
      </w:r>
      <w:r w:rsidR="00201F07">
        <w:rPr>
          <w:rFonts w:ascii="Times New Roman" w:hAnsi="Times New Roman" w:cs="Times New Roman"/>
          <w:sz w:val="28"/>
          <w:szCs w:val="28"/>
        </w:rPr>
        <w:t xml:space="preserve"> </w:t>
      </w:r>
      <w:r w:rsidRPr="00D3533A">
        <w:rPr>
          <w:rFonts w:ascii="Times New Roman" w:hAnsi="Times New Roman" w:cs="Times New Roman"/>
          <w:sz w:val="28"/>
          <w:szCs w:val="28"/>
        </w:rPr>
        <w:t>Устройство теплоизоляции;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Установка   кронштейнов;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Провеска поверхности;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Установка кляммеров;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Установкаветровлагозащиты;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D3533A">
        <w:rPr>
          <w:rFonts w:ascii="Times New Roman" w:hAnsi="Times New Roman" w:cs="Times New Roman"/>
          <w:sz w:val="28"/>
          <w:szCs w:val="28"/>
        </w:rPr>
        <w:t xml:space="preserve">  </w:t>
      </w:r>
      <w:r w:rsidR="00201F07">
        <w:rPr>
          <w:rFonts w:ascii="Times New Roman" w:hAnsi="Times New Roman" w:cs="Times New Roman"/>
          <w:sz w:val="28"/>
          <w:szCs w:val="28"/>
        </w:rPr>
        <w:t xml:space="preserve">  е</w:t>
      </w:r>
      <w:r w:rsidRPr="00D3533A">
        <w:rPr>
          <w:rFonts w:ascii="Times New Roman" w:hAnsi="Times New Roman" w:cs="Times New Roman"/>
          <w:sz w:val="28"/>
          <w:szCs w:val="28"/>
        </w:rPr>
        <w:t>.</w:t>
      </w:r>
      <w:r w:rsidR="00201F07">
        <w:rPr>
          <w:rFonts w:ascii="Times New Roman" w:hAnsi="Times New Roman" w:cs="Times New Roman"/>
          <w:sz w:val="28"/>
          <w:szCs w:val="28"/>
        </w:rPr>
        <w:t xml:space="preserve"> </w:t>
      </w:r>
      <w:r w:rsidRPr="00D3533A">
        <w:rPr>
          <w:rFonts w:ascii="Times New Roman" w:hAnsi="Times New Roman" w:cs="Times New Roman"/>
          <w:sz w:val="28"/>
          <w:szCs w:val="28"/>
        </w:rPr>
        <w:t>Установка облицовочных плит;</w:t>
      </w:r>
    </w:p>
    <w:p w:rsidR="003840B3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Разметка точек крепления;</w:t>
      </w:r>
    </w:p>
    <w:p w:rsidR="003840B3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3840B3" w:rsidRPr="00D35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hAnsi="Times New Roman" w:cs="Times New Roman"/>
          <w:sz w:val="28"/>
          <w:szCs w:val="28"/>
        </w:rPr>
        <w:t>Устройство системы профилей;</w:t>
      </w:r>
    </w:p>
    <w:p w:rsidR="00201F07" w:rsidRPr="00D3533A" w:rsidRDefault="00201F0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201F07" w:rsidRDefault="00201F07" w:rsidP="003840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t>27</w:t>
      </w:r>
      <w:r w:rsidR="003840B3" w:rsidRPr="00201F0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выполнения  </w:t>
      </w:r>
      <w:r w:rsidR="003840B3" w:rsidRPr="00201F07">
        <w:rPr>
          <w:rFonts w:ascii="Times New Roman" w:eastAsia="Calibri" w:hAnsi="Times New Roman" w:cs="Times New Roman"/>
          <w:sz w:val="28"/>
          <w:szCs w:val="28"/>
        </w:rPr>
        <w:t>процессов  каменной кладки:</w:t>
      </w:r>
    </w:p>
    <w:p w:rsidR="00201F07" w:rsidRPr="00D3533A" w:rsidRDefault="00201F07" w:rsidP="0038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Подача и разравнивание раствора;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Расшивка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Установка порядовок (скоб) и натягивание причалки;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Укладка камней с образованием швов;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роверка правильности кладки;</w:t>
      </w:r>
    </w:p>
    <w:p w:rsidR="003840B3" w:rsidRPr="00D3533A" w:rsidRDefault="00201F07" w:rsidP="00EE50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Calibri" w:hAnsi="Times New Roman" w:cs="Times New Roman"/>
          <w:sz w:val="28"/>
          <w:szCs w:val="28"/>
        </w:rPr>
        <w:t>Подготовка постели</w:t>
      </w:r>
    </w:p>
    <w:p w:rsidR="003840B3" w:rsidRPr="00D3533A" w:rsidRDefault="003840B3" w:rsidP="00201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Pr="00EE5077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28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забивке свай:</w:t>
      </w:r>
    </w:p>
    <w:p w:rsidR="00201F07" w:rsidRPr="00D3533A" w:rsidRDefault="00201F07" w:rsidP="0020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840B3" w:rsidRPr="00EE5077">
        <w:rPr>
          <w:rFonts w:ascii="Times New Roman" w:hAnsi="Times New Roman" w:cs="Times New Roman"/>
          <w:sz w:val="28"/>
          <w:szCs w:val="28"/>
        </w:rPr>
        <w:t>Забивка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840B3" w:rsidRPr="00EE5077">
        <w:rPr>
          <w:rFonts w:ascii="Times New Roman" w:hAnsi="Times New Roman" w:cs="Times New Roman"/>
          <w:sz w:val="28"/>
          <w:szCs w:val="28"/>
        </w:rPr>
        <w:t>Устройство монолитного или сборного  ростверка;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840B3" w:rsidRPr="00EE5077">
        <w:rPr>
          <w:rFonts w:ascii="Times New Roman" w:hAnsi="Times New Roman" w:cs="Times New Roman"/>
          <w:sz w:val="28"/>
          <w:szCs w:val="28"/>
        </w:rPr>
        <w:t>Подготовка территории для ведения работ;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Доставка на стройплощадку, монтаж,  наладка и опробование оборудования для погружения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3840B3" w:rsidRPr="00EE5077">
        <w:rPr>
          <w:rFonts w:ascii="Times New Roman" w:hAnsi="Times New Roman" w:cs="Times New Roman"/>
          <w:sz w:val="28"/>
          <w:szCs w:val="28"/>
        </w:rPr>
        <w:t>Срезка готовых свай по заданной отметке;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е. </w:t>
      </w:r>
      <w:r w:rsidR="003840B3" w:rsidRPr="00EE5077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="003840B3" w:rsidRPr="00EE5077">
        <w:rPr>
          <w:rFonts w:ascii="Times New Roman" w:hAnsi="Times New Roman" w:cs="Times New Roman"/>
          <w:sz w:val="28"/>
          <w:szCs w:val="28"/>
        </w:rPr>
        <w:t>Геодезическая разбивка с выносом в натуру положения каждой сваи;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3840B3" w:rsidRPr="00EE5077">
        <w:rPr>
          <w:rFonts w:ascii="Times New Roman" w:hAnsi="Times New Roman" w:cs="Times New Roman"/>
          <w:sz w:val="28"/>
          <w:szCs w:val="28"/>
        </w:rPr>
        <w:t>Вывоз со строительной площадки срезанных остатков свай;</w:t>
      </w:r>
    </w:p>
    <w:p w:rsidR="003840B3" w:rsidRPr="00EE5077" w:rsidRDefault="00EE5077" w:rsidP="00EE507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3840B3" w:rsidRPr="00EE5077">
        <w:rPr>
          <w:rFonts w:ascii="Times New Roman" w:hAnsi="Times New Roman" w:cs="Times New Roman"/>
          <w:sz w:val="28"/>
          <w:szCs w:val="28"/>
        </w:rPr>
        <w:t>Транспортировка готовых свай .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3840B3" w:rsidP="003840B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0B3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29</w:t>
      </w:r>
      <w:r w:rsidR="003840B3" w:rsidRPr="00EE5077">
        <w:rPr>
          <w:rFonts w:ascii="Times New Roman" w:hAnsi="Times New Roman" w:cs="Times New Roman"/>
          <w:sz w:val="28"/>
          <w:szCs w:val="28"/>
        </w:rPr>
        <w:t>. Установите правильный порядок операций по облицовке стен листами ГКЛ:</w:t>
      </w:r>
    </w:p>
    <w:p w:rsidR="00EE5077" w:rsidRPr="00EE5077" w:rsidRDefault="00EE5077" w:rsidP="00EE5077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и изоляция коммуникаций;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. Шпатлевание </w:t>
      </w:r>
      <w:r w:rsidR="003840B3" w:rsidRPr="00D3533A">
        <w:rPr>
          <w:rFonts w:ascii="Times New Roman" w:hAnsi="Times New Roman" w:cs="Times New Roman"/>
          <w:sz w:val="28"/>
          <w:szCs w:val="28"/>
        </w:rPr>
        <w:t>швов между листами с использованием  малярной ленты;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Подготовка и 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разметка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B3" w:rsidRPr="00D3533A">
        <w:rPr>
          <w:rFonts w:ascii="Times New Roman" w:eastAsia="Times New Roman" w:hAnsi="Times New Roman" w:cs="Times New Roman"/>
          <w:bCs/>
          <w:sz w:val="28"/>
          <w:szCs w:val="28"/>
        </w:rPr>
        <w:t>стен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 xml:space="preserve"> с учетом коммуникаций, изоляции и </w:t>
      </w:r>
    </w:p>
    <w:p w:rsidR="003840B3" w:rsidRPr="00D3533A" w:rsidRDefault="003840B3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3533A">
        <w:rPr>
          <w:rFonts w:ascii="Times New Roman" w:eastAsia="Times New Roman" w:hAnsi="Times New Roman" w:cs="Times New Roman"/>
          <w:sz w:val="28"/>
          <w:szCs w:val="28"/>
        </w:rPr>
        <w:t>неровностей поверхности;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Установка напольных и потолочных направляющих;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Крепление к стене прямых подвесов для стоечного профиля;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Обшивка каркаса листами гипсокартона;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40B3" w:rsidRPr="00D3533A">
        <w:rPr>
          <w:rFonts w:ascii="Times New Roman" w:eastAsia="Times New Roman" w:hAnsi="Times New Roman" w:cs="Times New Roman"/>
          <w:sz w:val="28"/>
          <w:szCs w:val="28"/>
        </w:rPr>
        <w:t>. Монтаж вертикальных стоек;  </w:t>
      </w:r>
    </w:p>
    <w:p w:rsidR="003840B3" w:rsidRPr="00D3533A" w:rsidRDefault="00EE5077" w:rsidP="003840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Закрепление между стойками звукоизоляционного материала.</w:t>
      </w:r>
    </w:p>
    <w:p w:rsidR="003840B3" w:rsidRPr="00D3533A" w:rsidRDefault="003840B3" w:rsidP="00EE507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840B3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EE5077">
        <w:rPr>
          <w:rFonts w:ascii="Times New Roman" w:hAnsi="Times New Roman" w:cs="Times New Roman"/>
          <w:sz w:val="28"/>
          <w:szCs w:val="28"/>
        </w:rPr>
        <w:t>30</w:t>
      </w:r>
      <w:r w:rsidR="003840B3" w:rsidRPr="00EE5077">
        <w:rPr>
          <w:rFonts w:ascii="Times New Roman" w:hAnsi="Times New Roman" w:cs="Times New Roman"/>
          <w:sz w:val="28"/>
          <w:szCs w:val="28"/>
        </w:rPr>
        <w:t xml:space="preserve">. Установите последовательность работ </w:t>
      </w:r>
      <w:r w:rsidR="003840B3" w:rsidRPr="00EE5077">
        <w:rPr>
          <w:rStyle w:val="aa"/>
          <w:rFonts w:ascii="Times New Roman" w:hAnsi="Times New Roman" w:cs="Times New Roman"/>
          <w:b w:val="0"/>
          <w:sz w:val="28"/>
          <w:szCs w:val="28"/>
        </w:rPr>
        <w:t>по устройству наливных полов по бетонному основанию:</w:t>
      </w:r>
    </w:p>
    <w:p w:rsidR="00EE5077" w:rsidRPr="00EE5077" w:rsidRDefault="00EE5077" w:rsidP="00EE5077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40B3" w:rsidRPr="00D3533A">
        <w:rPr>
          <w:rFonts w:ascii="Times New Roman" w:hAnsi="Times New Roman" w:cs="Times New Roman"/>
          <w:sz w:val="28"/>
          <w:szCs w:val="28"/>
        </w:rPr>
        <w:t xml:space="preserve">. Нанесение </w:t>
      </w:r>
      <w:hyperlink r:id="rId19" w:history="1">
        <w:r w:rsidR="003840B3" w:rsidRPr="00D3533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упрочняющей пропитки</w:t>
        </w:r>
      </w:hyperlink>
      <w:r w:rsidR="003840B3" w:rsidRPr="00D35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40B3" w:rsidRPr="00D3533A">
        <w:rPr>
          <w:rFonts w:ascii="Times New Roman" w:hAnsi="Times New Roman" w:cs="Times New Roman"/>
          <w:sz w:val="28"/>
          <w:szCs w:val="28"/>
        </w:rPr>
        <w:t>. Шлифовку поверхности основания;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0B3" w:rsidRPr="00D3533A">
        <w:rPr>
          <w:rFonts w:ascii="Times New Roman" w:hAnsi="Times New Roman" w:cs="Times New Roman"/>
          <w:sz w:val="28"/>
          <w:szCs w:val="28"/>
        </w:rPr>
        <w:t>. Устройство финишного слоя наливного пола;</w:t>
      </w:r>
    </w:p>
    <w:p w:rsidR="003840B3" w:rsidRPr="00D3533A" w:rsidRDefault="00EE5077" w:rsidP="003840B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40B3" w:rsidRPr="00D3533A">
        <w:rPr>
          <w:rFonts w:ascii="Times New Roman" w:hAnsi="Times New Roman" w:cs="Times New Roman"/>
          <w:sz w:val="28"/>
          <w:szCs w:val="28"/>
        </w:rPr>
        <w:t>. Заливка базового слоя</w:t>
      </w:r>
    </w:p>
    <w:p w:rsidR="003E008C" w:rsidRPr="00CE59A8" w:rsidRDefault="00EE5077" w:rsidP="00CE59A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40B3" w:rsidRPr="00D3533A">
        <w:rPr>
          <w:rFonts w:ascii="Times New Roman" w:hAnsi="Times New Roman" w:cs="Times New Roman"/>
          <w:sz w:val="28"/>
          <w:szCs w:val="28"/>
        </w:rPr>
        <w:t>. Очистку поверхности от пыли.</w:t>
      </w: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E228D" w:rsidRDefault="002E228D" w:rsidP="00D3533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7175" w:rsidRDefault="00A4403C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Геодезическое сопровождение  работ</w:t>
      </w:r>
    </w:p>
    <w:p w:rsidR="00F94879" w:rsidRPr="00F94879" w:rsidRDefault="00F94879" w:rsidP="002E228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4879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 1</w:t>
      </w:r>
      <w:r w:rsidR="00F94879" w:rsidRPr="00C95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выберите правильный ответ. Правильный ответ может быть только один.</w:t>
      </w:r>
    </w:p>
    <w:p w:rsidR="00D41A61" w:rsidRPr="00AF5E80" w:rsidRDefault="00D41A61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4879">
        <w:rPr>
          <w:rFonts w:ascii="Times New Roman" w:hAnsi="Times New Roman" w:cs="Times New Roman"/>
          <w:sz w:val="28"/>
          <w:szCs w:val="28"/>
        </w:rPr>
        <w:t>Действия, которыми контролируют правильность взаимного расположения основных осей прибора:</w:t>
      </w:r>
    </w:p>
    <w:p w:rsidR="00F94879" w:rsidRPr="00F94879" w:rsidRDefault="00F94879" w:rsidP="00F9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юстировки;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F94879" w:rsidRPr="007858FF" w:rsidRDefault="001273D2" w:rsidP="00F9487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94879" w:rsidRPr="007858FF">
        <w:rPr>
          <w:rFonts w:ascii="Times New Roman" w:hAnsi="Times New Roman" w:cs="Times New Roman"/>
          <w:sz w:val="28"/>
          <w:szCs w:val="28"/>
        </w:rPr>
        <w:t xml:space="preserve"> ремонт.</w:t>
      </w:r>
    </w:p>
    <w:p w:rsidR="00F94879" w:rsidRPr="00D3533A" w:rsidRDefault="00F94879" w:rsidP="00F94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4879" w:rsidRDefault="009F56DF" w:rsidP="009F56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задании 2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 необходимо записать в установленном для ответа поле. Ответом может быть, как отдельное слово, так и сочетание слов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Pr="00F94879" w:rsidRDefault="009F56DF" w:rsidP="009F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879">
        <w:rPr>
          <w:rFonts w:ascii="Times New Roman" w:hAnsi="Times New Roman" w:cs="Times New Roman"/>
          <w:sz w:val="28"/>
          <w:szCs w:val="28"/>
        </w:rPr>
        <w:t xml:space="preserve"> Вертикальная плоскость,  проходя</w:t>
      </w:r>
      <w:r>
        <w:rPr>
          <w:rFonts w:ascii="Times New Roman" w:hAnsi="Times New Roman" w:cs="Times New Roman"/>
          <w:sz w:val="28"/>
          <w:szCs w:val="28"/>
        </w:rPr>
        <w:t>щая через конечные точки прямой_______</w:t>
      </w:r>
    </w:p>
    <w:p w:rsidR="009F56DF" w:rsidRDefault="009F56DF" w:rsidP="00F94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DF" w:rsidRDefault="00F94879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</w:t>
      </w:r>
      <w:r w:rsidR="00D41A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задании</w:t>
      </w:r>
      <w:r w:rsidR="009F5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 установить соответствие между значениями первой и второй группы.</w:t>
      </w:r>
    </w:p>
    <w:p w:rsidR="00D41A61" w:rsidRPr="009F56DF" w:rsidRDefault="00D41A61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Cs/>
          <w:color w:val="000000"/>
          <w:sz w:val="28"/>
          <w:szCs w:val="28"/>
        </w:rPr>
        <w:t>3. Установите соответствие методов нивелирования</w:t>
      </w:r>
    </w:p>
    <w:p w:rsidR="009F56DF" w:rsidRDefault="009F56DF" w:rsidP="00F9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8"/>
        <w:gridCol w:w="4193"/>
        <w:gridCol w:w="419"/>
        <w:gridCol w:w="4714"/>
      </w:tblGrid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Геометрическое </w:t>
            </w:r>
          </w:p>
        </w:tc>
        <w:tc>
          <w:tcPr>
            <w:tcW w:w="32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определении превышений между точками по измеренному между ними расстоянию и углу наклона.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</w:t>
            </w:r>
            <w:r w:rsidR="00D41A61"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помощью специальных приборов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устана</w:t>
            </w: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вливаемых на велосипедных рамах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41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автомобилях и т.д.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заключается в непосредственном определении разности высот двух точек с помощью горизонтального визирования луча</w:t>
            </w:r>
          </w:p>
        </w:tc>
      </w:tr>
      <w:tr w:rsidR="009F56DF" w:rsidTr="009F56DF">
        <w:tc>
          <w:tcPr>
            <w:tcW w:w="534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Стереофотограмметрическое</w:t>
            </w:r>
          </w:p>
        </w:tc>
        <w:tc>
          <w:tcPr>
            <w:tcW w:w="328" w:type="dxa"/>
          </w:tcPr>
          <w:p w:rsidR="009F56DF" w:rsidRPr="00D41A61" w:rsidRDefault="009F56DF" w:rsidP="00F94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A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784" w:type="dxa"/>
          </w:tcPr>
          <w:p w:rsidR="009F56DF" w:rsidRPr="00D41A61" w:rsidRDefault="009F56DF" w:rsidP="009F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основано на определении превышений по паре фотоснимков одной и той же местности</w:t>
            </w:r>
          </w:p>
        </w:tc>
      </w:tr>
    </w:tbl>
    <w:p w:rsidR="009F56DF" w:rsidRPr="00AF5E80" w:rsidRDefault="009F56DF" w:rsidP="00D41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79" w:rsidRPr="00AF5E80" w:rsidRDefault="00D41A61" w:rsidP="00F94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задании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F94879" w:rsidRPr="004A2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установить правильную последовательность действий.</w:t>
      </w:r>
    </w:p>
    <w:p w:rsidR="002E228D" w:rsidRPr="007858FF" w:rsidRDefault="002E228D" w:rsidP="002E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28D" w:rsidRPr="00D41A61" w:rsidRDefault="002E228D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1A61"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41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Указать верную последовательность выноса оси здания, сооружения: </w:t>
      </w:r>
    </w:p>
    <w:p w:rsidR="00D41A61" w:rsidRPr="002E228D" w:rsidRDefault="00D41A61" w:rsidP="002E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а. Вынос разбивочного угла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б. Расчет разбивочных элементов </w:t>
      </w:r>
    </w:p>
    <w:p w:rsidR="002E228D" w:rsidRPr="00D41A61" w:rsidRDefault="002E228D" w:rsidP="00D41A6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в. Вынос расстояния </w:t>
      </w:r>
    </w:p>
    <w:p w:rsidR="002E228D" w:rsidRPr="00D41A61" w:rsidRDefault="002E228D" w:rsidP="00D41A61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D41A61">
        <w:rPr>
          <w:rFonts w:ascii="Times New Roman" w:hAnsi="Times New Roman" w:cs="Times New Roman"/>
          <w:color w:val="000000"/>
          <w:sz w:val="28"/>
          <w:szCs w:val="28"/>
        </w:rPr>
        <w:t xml:space="preserve">г. Установка и приведение теодолита в рабочее положение </w:t>
      </w:r>
    </w:p>
    <w:p w:rsidR="00D41A61" w:rsidRDefault="00D41A61" w:rsidP="002E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D3533A" w:rsidRDefault="00157FA8" w:rsidP="0015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Проектно-сметное  дело и экономика отрасли</w:t>
      </w:r>
    </w:p>
    <w:p w:rsidR="00157FA8" w:rsidRPr="00D3533A" w:rsidRDefault="00157FA8" w:rsidP="00157FA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1– 4 выберите правильный ответ. Правильный ответ может быть только один.</w:t>
      </w:r>
    </w:p>
    <w:p w:rsidR="00157FA8" w:rsidRPr="00123E1A" w:rsidRDefault="00157FA8" w:rsidP="00157FA8">
      <w:pPr>
        <w:spacing w:after="0" w:line="240" w:lineRule="auto"/>
        <w:ind w:right="760" w:firstLine="3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Pr="00123E1A" w:rsidRDefault="00157FA8" w:rsidP="00157FA8">
      <w:pPr>
        <w:spacing w:after="0" w:line="240" w:lineRule="auto"/>
        <w:ind w:right="760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1. Сметная прибыль рассчитывается в процентах от: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298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заработной платы рабочих и служащих; 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б.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прямых затрат; </w:t>
      </w:r>
    </w:p>
    <w:p w:rsidR="00157FA8" w:rsidRPr="00157FA8" w:rsidRDefault="00157FA8" w:rsidP="00157FA8">
      <w:pPr>
        <w:tabs>
          <w:tab w:val="left" w:pos="7938"/>
        </w:tabs>
        <w:spacing w:after="0" w:line="240" w:lineRule="auto"/>
        <w:ind w:left="860" w:right="99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в. заработной платы рабочих-строителей и механизаторов;</w:t>
      </w:r>
    </w:p>
    <w:p w:rsidR="00157FA8" w:rsidRPr="00123E1A" w:rsidRDefault="00157FA8" w:rsidP="00157FA8">
      <w:pPr>
        <w:spacing w:after="0" w:line="240" w:lineRule="auto"/>
        <w:ind w:left="860" w:right="4040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плановых накоплений.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2. Статья накладных расходов, включающая затраты на охрану  труда: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7FA8" w:rsidRPr="00123E1A" w:rsidRDefault="00157FA8" w:rsidP="00157FA8">
      <w:pPr>
        <w:spacing w:after="0" w:line="240" w:lineRule="auto"/>
        <w:ind w:left="860" w:right="3401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а.</w:t>
      </w:r>
      <w:r w:rsidRPr="00123E1A">
        <w:rPr>
          <w:rFonts w:ascii="Times New Roman" w:eastAsia="Times New Roman" w:hAnsi="Times New Roman" w:cs="Times New Roman"/>
          <w:sz w:val="27"/>
        </w:rPr>
        <w:t xml:space="preserve"> организация работ на площадке; </w:t>
      </w:r>
    </w:p>
    <w:p w:rsidR="00157FA8" w:rsidRPr="00157FA8" w:rsidRDefault="00157FA8" w:rsidP="00157FA8">
      <w:pPr>
        <w:tabs>
          <w:tab w:val="left" w:pos="6804"/>
        </w:tabs>
        <w:spacing w:after="0" w:line="240" w:lineRule="auto"/>
        <w:ind w:left="860" w:right="2551"/>
        <w:rPr>
          <w:rFonts w:ascii="Times New Roman" w:eastAsia="Times New Roman" w:hAnsi="Times New Roman" w:cs="Times New Roman"/>
          <w:sz w:val="27"/>
        </w:rPr>
      </w:pPr>
      <w:r w:rsidRPr="00157FA8">
        <w:rPr>
          <w:rFonts w:ascii="Times New Roman" w:eastAsia="Times New Roman" w:hAnsi="Times New Roman" w:cs="Times New Roman"/>
          <w:sz w:val="27"/>
        </w:rPr>
        <w:t>б. обслуживание работников строительства;</w:t>
      </w:r>
    </w:p>
    <w:p w:rsidR="00157FA8" w:rsidRPr="00123E1A" w:rsidRDefault="00157FA8" w:rsidP="00157FA8">
      <w:pPr>
        <w:spacing w:after="0" w:line="240" w:lineRule="auto"/>
        <w:ind w:right="2125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в.</w:t>
      </w:r>
      <w:r w:rsidRPr="00123E1A">
        <w:rPr>
          <w:rFonts w:ascii="Times New Roman" w:eastAsia="Times New Roman" w:hAnsi="Times New Roman" w:cs="Times New Roman"/>
          <w:sz w:val="27"/>
        </w:rPr>
        <w:t xml:space="preserve"> административно-хозяйственные нужды;        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           г.</w:t>
      </w:r>
      <w:r w:rsidRPr="00123E1A">
        <w:rPr>
          <w:rFonts w:ascii="Times New Roman" w:eastAsia="Times New Roman" w:hAnsi="Times New Roman" w:cs="Times New Roman"/>
          <w:sz w:val="27"/>
        </w:rPr>
        <w:t xml:space="preserve"> прочие.</w:t>
      </w:r>
    </w:p>
    <w:p w:rsidR="00157FA8" w:rsidRPr="00123E1A" w:rsidRDefault="00157FA8" w:rsidP="00157FA8">
      <w:pPr>
        <w:spacing w:after="0" w:line="240" w:lineRule="auto"/>
        <w:ind w:right="5816"/>
        <w:rPr>
          <w:rFonts w:ascii="Times New Roman" w:eastAsia="Times New Roman" w:hAnsi="Times New Roman" w:cs="Times New Roman"/>
          <w:sz w:val="27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1A">
        <w:rPr>
          <w:rFonts w:ascii="Times New Roman" w:hAnsi="Times New Roman" w:cs="Times New Roman"/>
          <w:sz w:val="28"/>
          <w:szCs w:val="28"/>
        </w:rPr>
        <w:t>В составе сметной прибыли учтены виды затрат: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t>а. на модернизацию оборудования;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охрану строящегося объекта;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заработную плату административного аппарата;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на содержание офиса.</w:t>
      </w:r>
    </w:p>
    <w:p w:rsidR="00157FA8" w:rsidRPr="00123E1A" w:rsidRDefault="00157FA8" w:rsidP="00157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4. Нормативный сметный сборник, где указан расход материалов на единицу измерения называется: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hAnsi="Times New Roman" w:cs="Times New Roman"/>
          <w:sz w:val="28"/>
          <w:szCs w:val="28"/>
        </w:rPr>
        <w:t xml:space="preserve"> ЕНиР;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СНиП;</w:t>
      </w:r>
    </w:p>
    <w:p w:rsidR="00157FA8" w:rsidRPr="00157FA8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7FA8">
        <w:rPr>
          <w:rFonts w:ascii="Times New Roman" w:hAnsi="Times New Roman" w:cs="Times New Roman"/>
          <w:sz w:val="28"/>
          <w:szCs w:val="28"/>
        </w:rPr>
        <w:t>в. ГЭСН;</w:t>
      </w:r>
    </w:p>
    <w:p w:rsidR="00157FA8" w:rsidRPr="00123E1A" w:rsidRDefault="00157FA8" w:rsidP="00157F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hAnsi="Times New Roman" w:cs="Times New Roman"/>
          <w:sz w:val="28"/>
          <w:szCs w:val="28"/>
        </w:rPr>
        <w:t xml:space="preserve"> ТЕР</w:t>
      </w:r>
    </w:p>
    <w:p w:rsidR="00157FA8" w:rsidRPr="00123E1A" w:rsidRDefault="00157FA8" w:rsidP="00157FA8">
      <w:pPr>
        <w:spacing w:after="0" w:line="240" w:lineRule="auto"/>
        <w:ind w:left="85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5 – 8 ответ необходимо записать в установленном для ответа поле. Ответом может быть, как отдельное слово, так и сочетание слов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 xml:space="preserve">5. Метод определения договорной цены, при котором ведется калькулирование в текущих ценах и тарифах всех ресурсов, необходимых для строительства называется______________. </w:t>
      </w:r>
    </w:p>
    <w:p w:rsidR="00157FA8" w:rsidRPr="00123E1A" w:rsidRDefault="00157FA8" w:rsidP="00157FA8">
      <w:pPr>
        <w:tabs>
          <w:tab w:val="left" w:pos="0"/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6. Затраты, связанные с созданием общих условий, организацией работ и управлением называется__________________. 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7. Единичная расценка, в которой стоимость основных материалов подлежит дополнительному учету в составе сметной документации – 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A8" w:rsidRPr="00123E1A" w:rsidRDefault="00157FA8" w:rsidP="0015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sz w:val="28"/>
          <w:szCs w:val="28"/>
        </w:rPr>
        <w:t>8.</w:t>
      </w:r>
      <w:r w:rsidRPr="00123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3E1A">
        <w:rPr>
          <w:rFonts w:ascii="Times New Roman" w:hAnsi="Times New Roman" w:cs="Times New Roman"/>
          <w:sz w:val="28"/>
          <w:szCs w:val="28"/>
        </w:rPr>
        <w:t>Формы организации и оплаты тр</w:t>
      </w:r>
      <w:r>
        <w:rPr>
          <w:rFonts w:ascii="Times New Roman" w:hAnsi="Times New Roman" w:cs="Times New Roman"/>
          <w:sz w:val="28"/>
          <w:szCs w:val="28"/>
        </w:rPr>
        <w:t>уда подразделения (организации)</w:t>
      </w:r>
      <w:r w:rsidRPr="00123E1A">
        <w:rPr>
          <w:rFonts w:ascii="Times New Roman" w:hAnsi="Times New Roman" w:cs="Times New Roman"/>
          <w:sz w:val="28"/>
          <w:szCs w:val="28"/>
        </w:rPr>
        <w:t xml:space="preserve">: повременную и _________________.  </w:t>
      </w:r>
    </w:p>
    <w:p w:rsidR="00157FA8" w:rsidRPr="00123E1A" w:rsidRDefault="00157FA8" w:rsidP="00157FA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Pr="00123E1A" w:rsidRDefault="00157FA8" w:rsidP="0015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9 – 11 необходимо установить соответствие между значениями первой и второй группы.</w:t>
      </w:r>
    </w:p>
    <w:p w:rsidR="00157FA8" w:rsidRPr="00123E1A" w:rsidRDefault="00157FA8" w:rsidP="00157FA8">
      <w:pPr>
        <w:pStyle w:val="a7"/>
        <w:spacing w:after="0" w:line="240" w:lineRule="auto"/>
        <w:ind w:left="0" w:firstLine="35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t>9.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государственные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территориальные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ГЭСН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индивидуальные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ВСН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ведомственные сметные нормы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ИСН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заработная плата рабочих-сдельщиков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на материалы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затраты на тару, упаковку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затраты на эксплуатацию машин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заработная плата машинистов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заработная плата основных рабочих-строителей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заработная плата инженерно-технических работников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накладные расходы</w:t>
            </w:r>
          </w:p>
        </w:tc>
      </w:tr>
    </w:tbl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11. Установите соответствие унифицированных форм первичной учетной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1) журнал учета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М-29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2) акт о приемке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КС-2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3) справка о стоимости выполненных работ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КС-3</w:t>
            </w:r>
          </w:p>
        </w:tc>
      </w:tr>
      <w:tr w:rsidR="00157FA8" w:rsidRPr="00123E1A" w:rsidTr="002C02FB">
        <w:tc>
          <w:tcPr>
            <w:tcW w:w="4785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>4) отчет о расходе основных строительных материалов в соответствии с производственными нормами</w:t>
            </w:r>
          </w:p>
        </w:tc>
        <w:tc>
          <w:tcPr>
            <w:tcW w:w="4786" w:type="dxa"/>
          </w:tcPr>
          <w:p w:rsidR="00157FA8" w:rsidRPr="00123E1A" w:rsidRDefault="00157FA8" w:rsidP="002C02FB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23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КС-6а</w:t>
            </w:r>
          </w:p>
        </w:tc>
      </w:tr>
    </w:tbl>
    <w:p w:rsidR="00157FA8" w:rsidRPr="00123E1A" w:rsidRDefault="00157FA8" w:rsidP="00157FA8">
      <w:pPr>
        <w:pStyle w:val="a7"/>
        <w:spacing w:after="0" w:line="240" w:lineRule="auto"/>
        <w:ind w:left="0" w:firstLine="357"/>
        <w:rPr>
          <w:rFonts w:ascii="Times New Roman" w:hAnsi="Times New Roman" w:cs="Times New Roman"/>
          <w:bCs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заданиях 12 – 14 необходимо установить правильную последовательность действий.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7FA8" w:rsidRDefault="00157FA8" w:rsidP="00157FA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23E1A">
        <w:rPr>
          <w:rFonts w:ascii="Times New Roman" w:eastAsia="Times New Roman" w:hAnsi="Times New Roman" w:cs="Times New Roman"/>
          <w:sz w:val="28"/>
        </w:rPr>
        <w:t>12</w:t>
      </w:r>
      <w:r w:rsidRPr="00123E1A">
        <w:rPr>
          <w:rFonts w:ascii="Times New Roman" w:eastAsia="Times New Roman" w:hAnsi="Times New Roman" w:cs="Times New Roman"/>
          <w:color w:val="000000" w:themeColor="text1"/>
          <w:sz w:val="28"/>
        </w:rPr>
        <w:t>. Определите последовательность составления сметной документации:</w:t>
      </w:r>
    </w:p>
    <w:p w:rsidR="00157FA8" w:rsidRPr="00123E1A" w:rsidRDefault="00157FA8" w:rsidP="00157FA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объектная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локальная смета;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сводный сметный расчет;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сводка затрат.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13. Укажите последовательность действий определения договорной цены </w:t>
      </w:r>
      <w:r>
        <w:rPr>
          <w:rFonts w:ascii="Times New Roman" w:eastAsia="Times New Roman" w:hAnsi="Times New Roman" w:cs="Times New Roman"/>
          <w:sz w:val="28"/>
          <w:szCs w:val="28"/>
        </w:rPr>
        <w:t>на строительно-монтажные работы:</w:t>
      </w:r>
    </w:p>
    <w:p w:rsidR="00157FA8" w:rsidRPr="00123E1A" w:rsidRDefault="00157FA8" w:rsidP="0015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НДС;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сметная прибыль;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накладные расходы;</w:t>
      </w:r>
    </w:p>
    <w:p w:rsidR="00157FA8" w:rsidRPr="00123E1A" w:rsidRDefault="00157FA8" w:rsidP="00157FA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прямые затраты.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14. Установите последовательность разделов в локальных сметных расчетах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FA8" w:rsidRPr="00123E1A" w:rsidRDefault="00157FA8" w:rsidP="0015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земляные работы;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1A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перекрытия;</w:t>
      </w:r>
    </w:p>
    <w:p w:rsidR="00157FA8" w:rsidRPr="00123E1A" w:rsidRDefault="00157FA8" w:rsidP="00157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стены;</w:t>
      </w:r>
    </w:p>
    <w:p w:rsidR="00157FA8" w:rsidRPr="0049137B" w:rsidRDefault="00157FA8" w:rsidP="0049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23E1A">
        <w:rPr>
          <w:rFonts w:ascii="Times New Roman" w:eastAsia="Times New Roman" w:hAnsi="Times New Roman" w:cs="Times New Roman"/>
          <w:sz w:val="28"/>
          <w:szCs w:val="28"/>
        </w:rPr>
        <w:t xml:space="preserve"> фундаменты</w:t>
      </w:r>
    </w:p>
    <w:p w:rsidR="00FB2FD8" w:rsidRPr="007345F7" w:rsidRDefault="00FB2FD8" w:rsidP="00D3533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FB2FD8" w:rsidRPr="007345F7" w:rsidSect="00C95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CC" w:rsidRDefault="001725CC" w:rsidP="00C959A6">
      <w:pPr>
        <w:spacing w:after="0" w:line="240" w:lineRule="auto"/>
      </w:pPr>
      <w:r>
        <w:separator/>
      </w:r>
    </w:p>
  </w:endnote>
  <w:endnote w:type="continuationSeparator" w:id="1">
    <w:p w:rsidR="001725CC" w:rsidRDefault="001725CC" w:rsidP="00C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CC" w:rsidRDefault="001725CC" w:rsidP="00C959A6">
      <w:pPr>
        <w:spacing w:after="0" w:line="240" w:lineRule="auto"/>
      </w:pPr>
      <w:r>
        <w:separator/>
      </w:r>
    </w:p>
  </w:footnote>
  <w:footnote w:type="continuationSeparator" w:id="1">
    <w:p w:rsidR="001725CC" w:rsidRDefault="001725CC" w:rsidP="00C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B73"/>
    <w:multiLevelType w:val="hybridMultilevel"/>
    <w:tmpl w:val="D4B4A04A"/>
    <w:lvl w:ilvl="0" w:tplc="CDE2E16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7BBE"/>
    <w:multiLevelType w:val="hybridMultilevel"/>
    <w:tmpl w:val="B3DE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2CE3"/>
    <w:multiLevelType w:val="hybridMultilevel"/>
    <w:tmpl w:val="6BB200D6"/>
    <w:lvl w:ilvl="0" w:tplc="8EDE6B4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6BA"/>
    <w:multiLevelType w:val="hybridMultilevel"/>
    <w:tmpl w:val="CBD89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203"/>
    <w:multiLevelType w:val="hybridMultilevel"/>
    <w:tmpl w:val="53D8153A"/>
    <w:lvl w:ilvl="0" w:tplc="C86A187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30D"/>
    <w:multiLevelType w:val="hybridMultilevel"/>
    <w:tmpl w:val="0854F834"/>
    <w:lvl w:ilvl="0" w:tplc="AB625034">
      <w:start w:val="1"/>
      <w:numFmt w:val="russianLower"/>
      <w:lvlText w:val="%1."/>
      <w:lvlJc w:val="left"/>
      <w:pPr>
        <w:ind w:left="8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453E2B"/>
    <w:multiLevelType w:val="hybridMultilevel"/>
    <w:tmpl w:val="76A61C90"/>
    <w:lvl w:ilvl="0" w:tplc="2C02CEB4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E5785"/>
    <w:multiLevelType w:val="hybridMultilevel"/>
    <w:tmpl w:val="619895DE"/>
    <w:lvl w:ilvl="0" w:tplc="F70634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63B"/>
    <w:multiLevelType w:val="hybridMultilevel"/>
    <w:tmpl w:val="412C8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2CF2"/>
    <w:multiLevelType w:val="hybridMultilevel"/>
    <w:tmpl w:val="758028A4"/>
    <w:lvl w:ilvl="0" w:tplc="9B940DB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659"/>
    <w:multiLevelType w:val="hybridMultilevel"/>
    <w:tmpl w:val="04BE371C"/>
    <w:lvl w:ilvl="0" w:tplc="AC0CD52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8FA"/>
    <w:multiLevelType w:val="hybridMultilevel"/>
    <w:tmpl w:val="80FCD942"/>
    <w:lvl w:ilvl="0" w:tplc="498AC6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7F0D"/>
    <w:multiLevelType w:val="hybridMultilevel"/>
    <w:tmpl w:val="3E3AA7F8"/>
    <w:lvl w:ilvl="0" w:tplc="6B00579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591A"/>
    <w:multiLevelType w:val="hybridMultilevel"/>
    <w:tmpl w:val="E64464A6"/>
    <w:lvl w:ilvl="0" w:tplc="20DAC57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>
    <w:nsid w:val="2FC4347C"/>
    <w:multiLevelType w:val="hybridMultilevel"/>
    <w:tmpl w:val="719CE066"/>
    <w:lvl w:ilvl="0" w:tplc="20DAC572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0A7383F"/>
    <w:multiLevelType w:val="hybridMultilevel"/>
    <w:tmpl w:val="905216A8"/>
    <w:lvl w:ilvl="0" w:tplc="8534C3F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12FE3"/>
    <w:multiLevelType w:val="hybridMultilevel"/>
    <w:tmpl w:val="C6FE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4EF"/>
    <w:multiLevelType w:val="hybridMultilevel"/>
    <w:tmpl w:val="F1C242BA"/>
    <w:lvl w:ilvl="0" w:tplc="35A6746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337E3"/>
    <w:multiLevelType w:val="hybridMultilevel"/>
    <w:tmpl w:val="F06C1916"/>
    <w:lvl w:ilvl="0" w:tplc="BCAA588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4412"/>
    <w:multiLevelType w:val="hybridMultilevel"/>
    <w:tmpl w:val="41A6F270"/>
    <w:lvl w:ilvl="0" w:tplc="20DAC57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A50911"/>
    <w:multiLevelType w:val="hybridMultilevel"/>
    <w:tmpl w:val="788873DC"/>
    <w:lvl w:ilvl="0" w:tplc="2FDC5D78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4"/>
        <w:szCs w:val="24"/>
      </w:rPr>
    </w:lvl>
    <w:lvl w:ilvl="1" w:tplc="49AE1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8775D"/>
    <w:multiLevelType w:val="hybridMultilevel"/>
    <w:tmpl w:val="03B6A9C8"/>
    <w:lvl w:ilvl="0" w:tplc="087CC1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687B"/>
    <w:multiLevelType w:val="hybridMultilevel"/>
    <w:tmpl w:val="40F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C760E"/>
    <w:multiLevelType w:val="hybridMultilevel"/>
    <w:tmpl w:val="D70C7E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06889"/>
    <w:multiLevelType w:val="hybridMultilevel"/>
    <w:tmpl w:val="A0EAB548"/>
    <w:lvl w:ilvl="0" w:tplc="29C2638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20CCA"/>
    <w:multiLevelType w:val="hybridMultilevel"/>
    <w:tmpl w:val="F8E2A9C2"/>
    <w:lvl w:ilvl="0" w:tplc="0838C3E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DCB"/>
    <w:multiLevelType w:val="multilevel"/>
    <w:tmpl w:val="9CA2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D17E0"/>
    <w:multiLevelType w:val="hybridMultilevel"/>
    <w:tmpl w:val="1FE4B598"/>
    <w:lvl w:ilvl="0" w:tplc="15EE8E5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E1770"/>
    <w:multiLevelType w:val="hybridMultilevel"/>
    <w:tmpl w:val="C4A46F32"/>
    <w:lvl w:ilvl="0" w:tplc="666CC0D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0D3D"/>
    <w:multiLevelType w:val="hybridMultilevel"/>
    <w:tmpl w:val="B50C29D2"/>
    <w:lvl w:ilvl="0" w:tplc="D1AC640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D1FA0"/>
    <w:multiLevelType w:val="hybridMultilevel"/>
    <w:tmpl w:val="87FA2A9C"/>
    <w:lvl w:ilvl="0" w:tplc="EECEFE7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36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333F1"/>
    <w:multiLevelType w:val="hybridMultilevel"/>
    <w:tmpl w:val="9752CBB6"/>
    <w:lvl w:ilvl="0" w:tplc="A66621CE">
      <w:start w:val="1"/>
      <w:numFmt w:val="russianLower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7842E3F"/>
    <w:multiLevelType w:val="hybridMultilevel"/>
    <w:tmpl w:val="7E72420E"/>
    <w:lvl w:ilvl="0" w:tplc="A670924E">
      <w:start w:val="1"/>
      <w:numFmt w:val="russianLower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02CAE"/>
    <w:multiLevelType w:val="hybridMultilevel"/>
    <w:tmpl w:val="4F584BCE"/>
    <w:lvl w:ilvl="0" w:tplc="A9A6C3F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F0B3B"/>
    <w:multiLevelType w:val="hybridMultilevel"/>
    <w:tmpl w:val="882A24BC"/>
    <w:lvl w:ilvl="0" w:tplc="C26E7F8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D68F9"/>
    <w:multiLevelType w:val="hybridMultilevel"/>
    <w:tmpl w:val="67ACCBA2"/>
    <w:lvl w:ilvl="0" w:tplc="94FAD1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13118"/>
    <w:multiLevelType w:val="hybridMultilevel"/>
    <w:tmpl w:val="DE003BFC"/>
    <w:lvl w:ilvl="0" w:tplc="B5A88CE4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9D13FF"/>
    <w:multiLevelType w:val="hybridMultilevel"/>
    <w:tmpl w:val="5FA6CF1E"/>
    <w:lvl w:ilvl="0" w:tplc="426A37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F0CB7"/>
    <w:multiLevelType w:val="hybridMultilevel"/>
    <w:tmpl w:val="F282FEA0"/>
    <w:lvl w:ilvl="0" w:tplc="A392AB4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69BA45FA"/>
    <w:multiLevelType w:val="hybridMultilevel"/>
    <w:tmpl w:val="69EA9DFA"/>
    <w:lvl w:ilvl="0" w:tplc="4AB2FA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575FBA"/>
    <w:multiLevelType w:val="hybridMultilevel"/>
    <w:tmpl w:val="D9A41B58"/>
    <w:lvl w:ilvl="0" w:tplc="85B4D44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B4B57"/>
    <w:multiLevelType w:val="hybridMultilevel"/>
    <w:tmpl w:val="9CFE647E"/>
    <w:lvl w:ilvl="0" w:tplc="C16E0E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A5EFC"/>
    <w:multiLevelType w:val="hybridMultilevel"/>
    <w:tmpl w:val="8CDEA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9328BB"/>
    <w:multiLevelType w:val="hybridMultilevel"/>
    <w:tmpl w:val="AD729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13E91"/>
    <w:multiLevelType w:val="hybridMultilevel"/>
    <w:tmpl w:val="5AE0D79C"/>
    <w:lvl w:ilvl="0" w:tplc="1BDC16A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ED5402"/>
    <w:multiLevelType w:val="hybridMultilevel"/>
    <w:tmpl w:val="211CB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F68F0"/>
    <w:multiLevelType w:val="hybridMultilevel"/>
    <w:tmpl w:val="1E3C6164"/>
    <w:lvl w:ilvl="0" w:tplc="A44ECE1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080129"/>
    <w:multiLevelType w:val="hybridMultilevel"/>
    <w:tmpl w:val="61407032"/>
    <w:lvl w:ilvl="0" w:tplc="D29ADB7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2760C"/>
    <w:multiLevelType w:val="hybridMultilevel"/>
    <w:tmpl w:val="3842AC3E"/>
    <w:lvl w:ilvl="0" w:tplc="5DAE4D5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1"/>
  </w:num>
  <w:num w:numId="4">
    <w:abstractNumId w:val="53"/>
  </w:num>
  <w:num w:numId="5">
    <w:abstractNumId w:val="37"/>
  </w:num>
  <w:num w:numId="6">
    <w:abstractNumId w:val="40"/>
  </w:num>
  <w:num w:numId="7">
    <w:abstractNumId w:val="32"/>
  </w:num>
  <w:num w:numId="8">
    <w:abstractNumId w:val="33"/>
  </w:num>
  <w:num w:numId="9">
    <w:abstractNumId w:val="27"/>
  </w:num>
  <w:num w:numId="10">
    <w:abstractNumId w:val="44"/>
  </w:num>
  <w:num w:numId="11">
    <w:abstractNumId w:val="2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6"/>
  </w:num>
  <w:num w:numId="18">
    <w:abstractNumId w:val="42"/>
  </w:num>
  <w:num w:numId="19">
    <w:abstractNumId w:val="8"/>
  </w:num>
  <w:num w:numId="20">
    <w:abstractNumId w:val="20"/>
  </w:num>
  <w:num w:numId="21">
    <w:abstractNumId w:val="31"/>
  </w:num>
  <w:num w:numId="22">
    <w:abstractNumId w:val="7"/>
  </w:num>
  <w:num w:numId="23">
    <w:abstractNumId w:val="55"/>
  </w:num>
  <w:num w:numId="24">
    <w:abstractNumId w:val="47"/>
  </w:num>
  <w:num w:numId="25">
    <w:abstractNumId w:val="13"/>
  </w:num>
  <w:num w:numId="26">
    <w:abstractNumId w:val="9"/>
  </w:num>
  <w:num w:numId="27">
    <w:abstractNumId w:val="35"/>
    <w:lvlOverride w:ilvl="0">
      <w:startOverride w:val="1"/>
    </w:lvlOverride>
  </w:num>
  <w:num w:numId="28">
    <w:abstractNumId w:val="41"/>
  </w:num>
  <w:num w:numId="29">
    <w:abstractNumId w:val="23"/>
  </w:num>
  <w:num w:numId="30">
    <w:abstractNumId w:val="34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0"/>
  </w:num>
  <w:num w:numId="36">
    <w:abstractNumId w:val="5"/>
  </w:num>
  <w:num w:numId="37">
    <w:abstractNumId w:val="54"/>
  </w:num>
  <w:num w:numId="38">
    <w:abstractNumId w:val="36"/>
  </w:num>
  <w:num w:numId="39">
    <w:abstractNumId w:val="14"/>
  </w:num>
  <w:num w:numId="40">
    <w:abstractNumId w:val="12"/>
  </w:num>
  <w:num w:numId="41">
    <w:abstractNumId w:val="48"/>
  </w:num>
  <w:num w:numId="42">
    <w:abstractNumId w:val="38"/>
  </w:num>
  <w:num w:numId="43">
    <w:abstractNumId w:val="39"/>
  </w:num>
  <w:num w:numId="44">
    <w:abstractNumId w:val="17"/>
  </w:num>
  <w:num w:numId="45">
    <w:abstractNumId w:val="1"/>
  </w:num>
  <w:num w:numId="46">
    <w:abstractNumId w:val="43"/>
  </w:num>
  <w:num w:numId="47">
    <w:abstractNumId w:val="19"/>
  </w:num>
  <w:num w:numId="48">
    <w:abstractNumId w:val="52"/>
  </w:num>
  <w:num w:numId="49">
    <w:abstractNumId w:val="50"/>
  </w:num>
  <w:num w:numId="50">
    <w:abstractNumId w:val="10"/>
  </w:num>
  <w:num w:numId="51">
    <w:abstractNumId w:val="18"/>
  </w:num>
  <w:num w:numId="52">
    <w:abstractNumId w:val="49"/>
  </w:num>
  <w:num w:numId="53">
    <w:abstractNumId w:val="45"/>
  </w:num>
  <w:num w:numId="54">
    <w:abstractNumId w:val="24"/>
  </w:num>
  <w:num w:numId="55">
    <w:abstractNumId w:val="46"/>
  </w:num>
  <w:num w:numId="56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175"/>
    <w:rsid w:val="00014D69"/>
    <w:rsid w:val="000A06BA"/>
    <w:rsid w:val="000C562C"/>
    <w:rsid w:val="000D09DC"/>
    <w:rsid w:val="000F2CA8"/>
    <w:rsid w:val="001105C3"/>
    <w:rsid w:val="001273D2"/>
    <w:rsid w:val="00157FA8"/>
    <w:rsid w:val="001725CC"/>
    <w:rsid w:val="00192534"/>
    <w:rsid w:val="00201F07"/>
    <w:rsid w:val="002E228D"/>
    <w:rsid w:val="00322E30"/>
    <w:rsid w:val="0036049A"/>
    <w:rsid w:val="003840B3"/>
    <w:rsid w:val="003A17E7"/>
    <w:rsid w:val="003C2C24"/>
    <w:rsid w:val="003E008C"/>
    <w:rsid w:val="003F7175"/>
    <w:rsid w:val="00425A15"/>
    <w:rsid w:val="00445F38"/>
    <w:rsid w:val="00456A10"/>
    <w:rsid w:val="004722A7"/>
    <w:rsid w:val="0049137B"/>
    <w:rsid w:val="004A2600"/>
    <w:rsid w:val="004B6542"/>
    <w:rsid w:val="004F3EF3"/>
    <w:rsid w:val="005033B9"/>
    <w:rsid w:val="005556F1"/>
    <w:rsid w:val="00595288"/>
    <w:rsid w:val="005D18CF"/>
    <w:rsid w:val="00637554"/>
    <w:rsid w:val="00696D00"/>
    <w:rsid w:val="006F2770"/>
    <w:rsid w:val="0070557F"/>
    <w:rsid w:val="007345F7"/>
    <w:rsid w:val="007557EB"/>
    <w:rsid w:val="00761559"/>
    <w:rsid w:val="0078780B"/>
    <w:rsid w:val="00794EE6"/>
    <w:rsid w:val="00802B5B"/>
    <w:rsid w:val="008A0B28"/>
    <w:rsid w:val="008B03F8"/>
    <w:rsid w:val="008E190B"/>
    <w:rsid w:val="009007FA"/>
    <w:rsid w:val="00910CD5"/>
    <w:rsid w:val="00924AC0"/>
    <w:rsid w:val="009476CA"/>
    <w:rsid w:val="00982195"/>
    <w:rsid w:val="009B0E27"/>
    <w:rsid w:val="009C40C2"/>
    <w:rsid w:val="009F56DF"/>
    <w:rsid w:val="00A13040"/>
    <w:rsid w:val="00A4403C"/>
    <w:rsid w:val="00A91DC8"/>
    <w:rsid w:val="00AF5E80"/>
    <w:rsid w:val="00B10478"/>
    <w:rsid w:val="00B33B99"/>
    <w:rsid w:val="00B521E8"/>
    <w:rsid w:val="00BB36E4"/>
    <w:rsid w:val="00BE7020"/>
    <w:rsid w:val="00C46FF3"/>
    <w:rsid w:val="00C959A6"/>
    <w:rsid w:val="00CE59A8"/>
    <w:rsid w:val="00CE6024"/>
    <w:rsid w:val="00D15B35"/>
    <w:rsid w:val="00D3533A"/>
    <w:rsid w:val="00D41A61"/>
    <w:rsid w:val="00DA0087"/>
    <w:rsid w:val="00DC00F4"/>
    <w:rsid w:val="00E750F2"/>
    <w:rsid w:val="00EE5077"/>
    <w:rsid w:val="00F056CE"/>
    <w:rsid w:val="00F073B5"/>
    <w:rsid w:val="00F12069"/>
    <w:rsid w:val="00F42F62"/>
    <w:rsid w:val="00F646B6"/>
    <w:rsid w:val="00F94879"/>
    <w:rsid w:val="00FB2FD8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D00"/>
  </w:style>
  <w:style w:type="paragraph" w:styleId="1">
    <w:name w:val="heading 1"/>
    <w:basedOn w:val="a0"/>
    <w:next w:val="a0"/>
    <w:link w:val="10"/>
    <w:uiPriority w:val="9"/>
    <w:qFormat/>
    <w:rsid w:val="00C46F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FB2F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FB2F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00">
    <w:name w:val="Сетка таблицы10"/>
    <w:basedOn w:val="a2"/>
    <w:uiPriority w:val="59"/>
    <w:rsid w:val="003F717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uiPriority w:val="39"/>
    <w:rsid w:val="003F717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F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3F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F717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3F7175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3F7175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1"/>
    <w:uiPriority w:val="99"/>
    <w:unhideWhenUsed/>
    <w:rsid w:val="003F7175"/>
    <w:rPr>
      <w:color w:val="0000FF"/>
      <w:u w:val="single"/>
    </w:rPr>
  </w:style>
  <w:style w:type="character" w:styleId="aa">
    <w:name w:val="Strong"/>
    <w:basedOn w:val="a1"/>
    <w:uiPriority w:val="22"/>
    <w:qFormat/>
    <w:rsid w:val="003F717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ab">
    <w:name w:val="Title"/>
    <w:basedOn w:val="a0"/>
    <w:link w:val="ac"/>
    <w:qFormat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1"/>
    <w:link w:val="ab"/>
    <w:rsid w:val="00FB2FD8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0"/>
    <w:link w:val="ae"/>
    <w:semiHidden/>
    <w:unhideWhenUsed/>
    <w:rsid w:val="00FB2F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Основной текст Знак"/>
    <w:basedOn w:val="a1"/>
    <w:link w:val="ad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0"/>
    <w:link w:val="32"/>
    <w:semiHidden/>
    <w:unhideWhenUsed/>
    <w:rsid w:val="00FB2FD8"/>
    <w:pPr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32">
    <w:name w:val="Основной текст 3 Знак"/>
    <w:basedOn w:val="a1"/>
    <w:link w:val="31"/>
    <w:semiHidden/>
    <w:rsid w:val="00FB2FD8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semiHidden/>
    <w:unhideWhenUsed/>
    <w:rsid w:val="00FB2FD8"/>
    <w:pPr>
      <w:spacing w:after="0" w:line="240" w:lineRule="auto"/>
      <w:ind w:left="538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semiHidden/>
    <w:unhideWhenUsed/>
    <w:rsid w:val="00FB2FD8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FB2FD8"/>
    <w:rPr>
      <w:rFonts w:ascii="Times New Roman" w:eastAsia="Times New Roman" w:hAnsi="Times New Roman" w:cs="Times New Roman"/>
      <w:sz w:val="28"/>
      <w:szCs w:val="20"/>
    </w:rPr>
  </w:style>
  <w:style w:type="table" w:customStyle="1" w:styleId="13">
    <w:name w:val="Сетка таблицы13"/>
    <w:basedOn w:val="a2"/>
    <w:next w:val="a4"/>
    <w:uiPriority w:val="59"/>
    <w:rsid w:val="003A1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3A17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46F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C46FF3"/>
  </w:style>
  <w:style w:type="table" w:customStyle="1" w:styleId="12">
    <w:name w:val="Сетка таблицы1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Ткст11"/>
    <w:basedOn w:val="a0"/>
    <w:rsid w:val="00C46FF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Обычный1"/>
    <w:rsid w:val="00C46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c2">
    <w:name w:val="c3 c2"/>
    <w:basedOn w:val="a1"/>
    <w:rsid w:val="00C46FF3"/>
  </w:style>
  <w:style w:type="character" w:customStyle="1" w:styleId="apple-converted-space">
    <w:name w:val="apple-converted-space"/>
    <w:rsid w:val="00C46FF3"/>
  </w:style>
  <w:style w:type="paragraph" w:customStyle="1" w:styleId="Default">
    <w:name w:val="Default"/>
    <w:rsid w:val="00C46F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0">
    <w:name w:val="annotation reference"/>
    <w:basedOn w:val="a1"/>
    <w:uiPriority w:val="99"/>
    <w:semiHidden/>
    <w:unhideWhenUsed/>
    <w:rsid w:val="00C46FF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46FF3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46FF3"/>
    <w:rPr>
      <w:rFonts w:ascii="Times New Roman" w:eastAsiaTheme="minorHAnsi" w:hAnsi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F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FF3"/>
    <w:rPr>
      <w:b/>
      <w:bCs/>
    </w:rPr>
  </w:style>
  <w:style w:type="table" w:customStyle="1" w:styleId="35">
    <w:name w:val="Сетка таблицы3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C46FF3"/>
  </w:style>
  <w:style w:type="table" w:customStyle="1" w:styleId="4">
    <w:name w:val="Сетка таблицы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C46FF3"/>
    <w:pPr>
      <w:numPr>
        <w:numId w:val="27"/>
      </w:numPr>
      <w:spacing w:before="6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5">
    <w:name w:val="Стиль1"/>
    <w:basedOn w:val="a0"/>
    <w:rsid w:val="00C46FF3"/>
    <w:pPr>
      <w:tabs>
        <w:tab w:val="left" w:pos="340"/>
      </w:tabs>
      <w:spacing w:after="0" w:line="240" w:lineRule="auto"/>
      <w:ind w:left="510" w:hanging="170"/>
    </w:pPr>
    <w:rPr>
      <w:rFonts w:ascii="Times New Roman" w:eastAsia="Times New Roman" w:hAnsi="Times New Roman" w:cs="Times New Roman"/>
      <w:i/>
      <w:sz w:val="18"/>
      <w:szCs w:val="20"/>
    </w:rPr>
  </w:style>
  <w:style w:type="table" w:customStyle="1" w:styleId="220">
    <w:name w:val="Сетка таблицы22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C46FF3"/>
  </w:style>
  <w:style w:type="table" w:customStyle="1" w:styleId="5">
    <w:name w:val="Сетка таблицы5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C46FF3"/>
  </w:style>
  <w:style w:type="character" w:styleId="af5">
    <w:name w:val="Emphasis"/>
    <w:basedOn w:val="a1"/>
    <w:uiPriority w:val="20"/>
    <w:qFormat/>
    <w:rsid w:val="00C46FF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C46FF3"/>
  </w:style>
  <w:style w:type="table" w:customStyle="1" w:styleId="6">
    <w:name w:val="Сетка таблицы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C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C46FF3"/>
  </w:style>
  <w:style w:type="paragraph" w:styleId="af6">
    <w:name w:val="Plain Text"/>
    <w:basedOn w:val="a0"/>
    <w:link w:val="af7"/>
    <w:uiPriority w:val="99"/>
    <w:semiHidden/>
    <w:unhideWhenUsed/>
    <w:rsid w:val="00C46F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semiHidden/>
    <w:rsid w:val="00C46FF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1"/>
    <w:rsid w:val="00C46FF3"/>
  </w:style>
  <w:style w:type="character" w:customStyle="1" w:styleId="hl">
    <w:name w:val="hl"/>
    <w:basedOn w:val="a1"/>
    <w:rsid w:val="00C46FF3"/>
  </w:style>
  <w:style w:type="table" w:customStyle="1" w:styleId="240">
    <w:name w:val="Сетка таблицы24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C46FF3"/>
  </w:style>
  <w:style w:type="table" w:customStyle="1" w:styleId="120">
    <w:name w:val="Сетка таблицы12"/>
    <w:basedOn w:val="a2"/>
    <w:next w:val="a4"/>
    <w:uiPriority w:val="59"/>
    <w:rsid w:val="00C46FF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C46FF3"/>
  </w:style>
  <w:style w:type="numbering" w:customStyle="1" w:styleId="70">
    <w:name w:val="Нет списка7"/>
    <w:next w:val="a3"/>
    <w:uiPriority w:val="99"/>
    <w:semiHidden/>
    <w:unhideWhenUsed/>
    <w:rsid w:val="00C46FF3"/>
  </w:style>
  <w:style w:type="table" w:customStyle="1" w:styleId="140">
    <w:name w:val="Сетка таблицы14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4"/>
    <w:uiPriority w:val="39"/>
    <w:rsid w:val="00C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C46FF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numbering" w:customStyle="1" w:styleId="80">
    <w:name w:val="Нет списка8"/>
    <w:next w:val="a3"/>
    <w:uiPriority w:val="99"/>
    <w:semiHidden/>
    <w:unhideWhenUsed/>
    <w:rsid w:val="00C46FF3"/>
  </w:style>
  <w:style w:type="table" w:customStyle="1" w:styleId="16">
    <w:name w:val="Сетка таблицы16"/>
    <w:basedOn w:val="a2"/>
    <w:next w:val="a4"/>
    <w:uiPriority w:val="59"/>
    <w:rsid w:val="00C46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C46F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0"/>
    <w:link w:val="2b"/>
    <w:uiPriority w:val="99"/>
    <w:semiHidden/>
    <w:unhideWhenUsed/>
    <w:rsid w:val="00D3533A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D3533A"/>
  </w:style>
  <w:style w:type="paragraph" w:styleId="af9">
    <w:name w:val="header"/>
    <w:basedOn w:val="a0"/>
    <w:link w:val="afa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C959A6"/>
  </w:style>
  <w:style w:type="paragraph" w:styleId="afb">
    <w:name w:val="footer"/>
    <w:basedOn w:val="a0"/>
    <w:link w:val="afc"/>
    <w:uiPriority w:val="99"/>
    <w:semiHidden/>
    <w:unhideWhenUsed/>
    <w:rsid w:val="00C9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C959A6"/>
  </w:style>
  <w:style w:type="paragraph" w:styleId="afd">
    <w:name w:val="Block Text"/>
    <w:basedOn w:val="a0"/>
    <w:semiHidden/>
    <w:rsid w:val="0036049A"/>
    <w:pPr>
      <w:spacing w:after="0" w:line="240" w:lineRule="auto"/>
      <w:ind w:left="5103" w:right="-5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www.krasko.ru/articles/art_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halilovaiv</dc:creator>
  <cp:lastModifiedBy>krashakova</cp:lastModifiedBy>
  <cp:revision>2</cp:revision>
  <cp:lastPrinted>2019-04-06T03:52:00Z</cp:lastPrinted>
  <dcterms:created xsi:type="dcterms:W3CDTF">2019-04-11T10:12:00Z</dcterms:created>
  <dcterms:modified xsi:type="dcterms:W3CDTF">2019-04-11T10:12:00Z</dcterms:modified>
</cp:coreProperties>
</file>