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58240"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97299C" w:rsidRDefault="0097299C" w:rsidP="00D2075B">
          <w:pPr>
            <w:spacing w:after="0" w:line="240" w:lineRule="auto"/>
            <w:jc w:val="center"/>
            <w:rPr>
              <w:rFonts w:ascii="Times New Roman" w:eastAsia="Arial Unicode MS" w:hAnsi="Times New Roman" w:cs="Times New Roman"/>
              <w:sz w:val="56"/>
              <w:szCs w:val="56"/>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EA01FE" w:rsidRDefault="00334165" w:rsidP="00D2075B">
          <w:pPr>
            <w:spacing w:after="0" w:line="240" w:lineRule="auto"/>
            <w:jc w:val="cente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2336"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832EBB" w:rsidRPr="009955F8" w:rsidRDefault="00155500" w:rsidP="00D2075B">
          <w:pPr>
            <w:spacing w:after="0" w:line="24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72"/>
              <w:szCs w:val="72"/>
            </w:rPr>
            <w:t>О</w:t>
          </w:r>
          <w:r w:rsidRPr="00155500">
            <w:rPr>
              <w:rFonts w:ascii="Times New Roman" w:eastAsia="Arial Unicode MS" w:hAnsi="Times New Roman" w:cs="Times New Roman"/>
              <w:sz w:val="72"/>
              <w:szCs w:val="72"/>
            </w:rPr>
            <w:t>рганиза</w:t>
          </w:r>
          <w:r w:rsidR="003E325E">
            <w:rPr>
              <w:rFonts w:ascii="Times New Roman" w:eastAsia="Arial Unicode MS" w:hAnsi="Times New Roman" w:cs="Times New Roman"/>
              <w:sz w:val="72"/>
              <w:szCs w:val="72"/>
            </w:rPr>
            <w:t>ция</w:t>
          </w:r>
          <w:r w:rsidRPr="00155500">
            <w:rPr>
              <w:rFonts w:ascii="Times New Roman" w:eastAsia="Arial Unicode MS" w:hAnsi="Times New Roman" w:cs="Times New Roman"/>
              <w:sz w:val="72"/>
              <w:szCs w:val="72"/>
            </w:rPr>
            <w:t xml:space="preserve"> строительного производства</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54144"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3934F8" w:rsidRDefault="00A949B9">
      <w:pPr>
        <w:pStyle w:val="11"/>
        <w:rPr>
          <w:rFonts w:asciiTheme="minorHAnsi" w:eastAsiaTheme="minorEastAsia" w:hAnsiTheme="minorHAnsi" w:cstheme="minorBidi"/>
          <w:bCs w:val="0"/>
          <w:noProof/>
          <w:sz w:val="22"/>
          <w:szCs w:val="22"/>
          <w:lang w:val="ru-RU" w:eastAsia="ru-RU"/>
        </w:rPr>
      </w:pPr>
      <w:r w:rsidRPr="00A949B9">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A949B9">
        <w:rPr>
          <w:rFonts w:ascii="Times New Roman" w:hAnsi="Times New Roman"/>
          <w:bCs w:val="0"/>
          <w:szCs w:val="20"/>
          <w:lang w:val="ru-RU" w:eastAsia="ru-RU"/>
        </w:rPr>
        <w:fldChar w:fldCharType="separate"/>
      </w:r>
      <w:hyperlink w:anchor="_Toc489607678" w:history="1">
        <w:r w:rsidR="003934F8" w:rsidRPr="007B5322">
          <w:rPr>
            <w:rStyle w:val="ae"/>
            <w:rFonts w:ascii="Times New Roman" w:hAnsi="Times New Roman"/>
            <w:noProof/>
          </w:rPr>
          <w:t>1. ВВЕДЕНИЕ</w:t>
        </w:r>
        <w:r w:rsidR="003934F8">
          <w:rPr>
            <w:noProof/>
            <w:webHidden/>
          </w:rPr>
          <w:tab/>
        </w:r>
        <w:r>
          <w:rPr>
            <w:noProof/>
            <w:webHidden/>
          </w:rPr>
          <w:fldChar w:fldCharType="begin"/>
        </w:r>
        <w:r w:rsidR="003934F8">
          <w:rPr>
            <w:noProof/>
            <w:webHidden/>
          </w:rPr>
          <w:instrText xml:space="preserve"> PAGEREF _Toc489607678 \h </w:instrText>
        </w:r>
        <w:r>
          <w:rPr>
            <w:noProof/>
            <w:webHidden/>
          </w:rPr>
        </w:r>
        <w:r>
          <w:rPr>
            <w:noProof/>
            <w:webHidden/>
          </w:rPr>
          <w:fldChar w:fldCharType="separate"/>
        </w:r>
        <w:r w:rsidR="00E51C2D">
          <w:rPr>
            <w:noProof/>
            <w:webHidden/>
          </w:rPr>
          <w:t>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79" w:history="1">
        <w:r w:rsidR="003934F8" w:rsidRPr="007B5322">
          <w:rPr>
            <w:rStyle w:val="ae"/>
            <w:noProof/>
          </w:rPr>
          <w:t>1.1. НАЗВАНИЕ И ОПИСАНИЕ ПРОФЕССИОНАЛЬНОЙ КОМПЕТЕНЦИИ</w:t>
        </w:r>
        <w:r w:rsidR="003934F8">
          <w:rPr>
            <w:noProof/>
            <w:webHidden/>
          </w:rPr>
          <w:tab/>
        </w:r>
        <w:r>
          <w:rPr>
            <w:noProof/>
            <w:webHidden/>
          </w:rPr>
          <w:fldChar w:fldCharType="begin"/>
        </w:r>
        <w:r w:rsidR="003934F8">
          <w:rPr>
            <w:noProof/>
            <w:webHidden/>
          </w:rPr>
          <w:instrText xml:space="preserve"> PAGEREF _Toc489607679 \h </w:instrText>
        </w:r>
        <w:r>
          <w:rPr>
            <w:noProof/>
            <w:webHidden/>
          </w:rPr>
        </w:r>
        <w:r>
          <w:rPr>
            <w:noProof/>
            <w:webHidden/>
          </w:rPr>
          <w:fldChar w:fldCharType="separate"/>
        </w:r>
        <w:r w:rsidR="00E51C2D">
          <w:rPr>
            <w:noProof/>
            <w:webHidden/>
          </w:rPr>
          <w:t>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0" w:history="1">
        <w:r w:rsidR="003934F8" w:rsidRPr="007B5322">
          <w:rPr>
            <w:rStyle w:val="ae"/>
            <w:noProof/>
          </w:rPr>
          <w:t>1.2. ВАЖНОСТЬ И ЗНАЧЕНИЕ НАСТОЯЩЕГО ДОКУМЕНТА</w:t>
        </w:r>
        <w:r w:rsidR="003934F8">
          <w:rPr>
            <w:noProof/>
            <w:webHidden/>
          </w:rPr>
          <w:tab/>
        </w:r>
        <w:r>
          <w:rPr>
            <w:noProof/>
            <w:webHidden/>
          </w:rPr>
          <w:fldChar w:fldCharType="begin"/>
        </w:r>
        <w:r w:rsidR="003934F8">
          <w:rPr>
            <w:noProof/>
            <w:webHidden/>
          </w:rPr>
          <w:instrText xml:space="preserve"> PAGEREF _Toc489607680 \h </w:instrText>
        </w:r>
        <w:r>
          <w:rPr>
            <w:noProof/>
            <w:webHidden/>
          </w:rPr>
        </w:r>
        <w:r>
          <w:rPr>
            <w:noProof/>
            <w:webHidden/>
          </w:rPr>
          <w:fldChar w:fldCharType="separate"/>
        </w:r>
        <w:r w:rsidR="00E51C2D">
          <w:rPr>
            <w:noProof/>
            <w:webHidden/>
          </w:rPr>
          <w:t>10</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1" w:history="1">
        <w:r w:rsidR="003934F8" w:rsidRPr="007B5322">
          <w:rPr>
            <w:rStyle w:val="ae"/>
            <w:noProof/>
          </w:rPr>
          <w:t>1.3. АССОЦИИРОВАННЫЕ ДОКУМЕНТЫ</w:t>
        </w:r>
        <w:r w:rsidR="003934F8">
          <w:rPr>
            <w:noProof/>
            <w:webHidden/>
          </w:rPr>
          <w:tab/>
        </w:r>
        <w:r>
          <w:rPr>
            <w:noProof/>
            <w:webHidden/>
          </w:rPr>
          <w:fldChar w:fldCharType="begin"/>
        </w:r>
        <w:r w:rsidR="003934F8">
          <w:rPr>
            <w:noProof/>
            <w:webHidden/>
          </w:rPr>
          <w:instrText xml:space="preserve"> PAGEREF _Toc489607681 \h </w:instrText>
        </w:r>
        <w:r>
          <w:rPr>
            <w:noProof/>
            <w:webHidden/>
          </w:rPr>
        </w:r>
        <w:r>
          <w:rPr>
            <w:noProof/>
            <w:webHidden/>
          </w:rPr>
          <w:fldChar w:fldCharType="separate"/>
        </w:r>
        <w:r w:rsidR="00E51C2D">
          <w:rPr>
            <w:noProof/>
            <w:webHidden/>
          </w:rPr>
          <w:t>11</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682" w:history="1">
        <w:r w:rsidR="003934F8" w:rsidRPr="007B5322">
          <w:rPr>
            <w:rStyle w:val="ae"/>
            <w:rFonts w:ascii="Times New Roman" w:hAnsi="Times New Roman"/>
            <w:noProof/>
          </w:rPr>
          <w:t>2. СПЕЦИФИКАЦИЯ СТАНДАРТА WORLDSKILLS (</w:t>
        </w:r>
        <w:r w:rsidR="003934F8" w:rsidRPr="007B5322">
          <w:rPr>
            <w:rStyle w:val="ae"/>
            <w:rFonts w:ascii="Times New Roman" w:hAnsi="Times New Roman"/>
            <w:noProof/>
            <w:lang w:val="en-US"/>
          </w:rPr>
          <w:t>WSSS</w:t>
        </w:r>
        <w:r w:rsidR="003934F8" w:rsidRPr="007B5322">
          <w:rPr>
            <w:rStyle w:val="ae"/>
            <w:rFonts w:ascii="Times New Roman" w:hAnsi="Times New Roman"/>
            <w:noProof/>
          </w:rPr>
          <w:t>)</w:t>
        </w:r>
        <w:r w:rsidR="003934F8">
          <w:rPr>
            <w:noProof/>
            <w:webHidden/>
          </w:rPr>
          <w:tab/>
        </w:r>
        <w:r>
          <w:rPr>
            <w:noProof/>
            <w:webHidden/>
          </w:rPr>
          <w:fldChar w:fldCharType="begin"/>
        </w:r>
        <w:r w:rsidR="003934F8">
          <w:rPr>
            <w:noProof/>
            <w:webHidden/>
          </w:rPr>
          <w:instrText xml:space="preserve"> PAGEREF _Toc489607682 \h </w:instrText>
        </w:r>
        <w:r>
          <w:rPr>
            <w:noProof/>
            <w:webHidden/>
          </w:rPr>
        </w:r>
        <w:r>
          <w:rPr>
            <w:noProof/>
            <w:webHidden/>
          </w:rPr>
          <w:fldChar w:fldCharType="separate"/>
        </w:r>
        <w:r w:rsidR="00E51C2D">
          <w:rPr>
            <w:noProof/>
            <w:webHidden/>
          </w:rPr>
          <w:t>11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3" w:history="1">
        <w:r w:rsidR="003934F8" w:rsidRPr="007B5322">
          <w:rPr>
            <w:rStyle w:val="ae"/>
            <w:noProof/>
          </w:rPr>
          <w:t>2.1. ОБЩИЕ СВЕДЕНИЯ О СПЕЦИФИКАЦИИ СТАНДАРТОВ WORLDSKILLS (WSSS)</w:t>
        </w:r>
        <w:r w:rsidR="003934F8">
          <w:rPr>
            <w:noProof/>
            <w:webHidden/>
          </w:rPr>
          <w:tab/>
        </w:r>
        <w:r>
          <w:rPr>
            <w:noProof/>
            <w:webHidden/>
          </w:rPr>
          <w:fldChar w:fldCharType="begin"/>
        </w:r>
        <w:r w:rsidR="003934F8">
          <w:rPr>
            <w:noProof/>
            <w:webHidden/>
          </w:rPr>
          <w:instrText xml:space="preserve"> PAGEREF _Toc489607683 \h </w:instrText>
        </w:r>
        <w:r>
          <w:rPr>
            <w:noProof/>
            <w:webHidden/>
          </w:rPr>
        </w:r>
        <w:r>
          <w:rPr>
            <w:noProof/>
            <w:webHidden/>
          </w:rPr>
          <w:fldChar w:fldCharType="separate"/>
        </w:r>
        <w:r w:rsidR="00E51C2D">
          <w:rPr>
            <w:noProof/>
            <w:webHidden/>
          </w:rPr>
          <w:t>11</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684" w:history="1">
        <w:r w:rsidR="003934F8" w:rsidRPr="007B5322">
          <w:rPr>
            <w:rStyle w:val="ae"/>
            <w:rFonts w:ascii="Times New Roman" w:hAnsi="Times New Roman"/>
            <w:noProof/>
          </w:rPr>
          <w:t>3. ОЦЕНОЧНАЯ СТРАТЕГИЯ И ТЕХНИЧЕСКИЕ ОСОБЕННОСТИ ОЦЕНКИ</w:t>
        </w:r>
        <w:r w:rsidR="003934F8">
          <w:rPr>
            <w:noProof/>
            <w:webHidden/>
          </w:rPr>
          <w:tab/>
        </w:r>
        <w:r>
          <w:rPr>
            <w:noProof/>
            <w:webHidden/>
          </w:rPr>
          <w:fldChar w:fldCharType="begin"/>
        </w:r>
        <w:r w:rsidR="003934F8">
          <w:rPr>
            <w:noProof/>
            <w:webHidden/>
          </w:rPr>
          <w:instrText xml:space="preserve"> PAGEREF _Toc489607684 \h </w:instrText>
        </w:r>
        <w:r>
          <w:rPr>
            <w:noProof/>
            <w:webHidden/>
          </w:rPr>
        </w:r>
        <w:r>
          <w:rPr>
            <w:noProof/>
            <w:webHidden/>
          </w:rPr>
          <w:fldChar w:fldCharType="separate"/>
        </w:r>
        <w:r w:rsidR="00E51C2D">
          <w:rPr>
            <w:noProof/>
            <w:webHidden/>
          </w:rPr>
          <w:t>18</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5" w:history="1">
        <w:r w:rsidR="003934F8" w:rsidRPr="007B5322">
          <w:rPr>
            <w:rStyle w:val="ae"/>
            <w:noProof/>
          </w:rPr>
          <w:t>3.1. ОСНОВНЫЕ ТРЕБОВАНИЯ</w:t>
        </w:r>
        <w:r w:rsidR="003934F8">
          <w:rPr>
            <w:noProof/>
            <w:webHidden/>
          </w:rPr>
          <w:tab/>
        </w:r>
        <w:r>
          <w:rPr>
            <w:noProof/>
            <w:webHidden/>
          </w:rPr>
          <w:fldChar w:fldCharType="begin"/>
        </w:r>
        <w:r w:rsidR="003934F8">
          <w:rPr>
            <w:noProof/>
            <w:webHidden/>
          </w:rPr>
          <w:instrText xml:space="preserve"> PAGEREF _Toc489607685 \h </w:instrText>
        </w:r>
        <w:r>
          <w:rPr>
            <w:noProof/>
            <w:webHidden/>
          </w:rPr>
        </w:r>
        <w:r>
          <w:rPr>
            <w:noProof/>
            <w:webHidden/>
          </w:rPr>
          <w:fldChar w:fldCharType="separate"/>
        </w:r>
        <w:r w:rsidR="00E51C2D">
          <w:rPr>
            <w:noProof/>
            <w:webHidden/>
          </w:rPr>
          <w:t>18</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686" w:history="1">
        <w:r w:rsidR="003934F8" w:rsidRPr="007B5322">
          <w:rPr>
            <w:rStyle w:val="ae"/>
            <w:rFonts w:ascii="Times New Roman" w:hAnsi="Times New Roman"/>
            <w:noProof/>
          </w:rPr>
          <w:t>4. СХЕМА ВЫСТАВЛЕНИЯ ОЦЕНКИ</w:t>
        </w:r>
        <w:r w:rsidR="003934F8">
          <w:rPr>
            <w:noProof/>
            <w:webHidden/>
          </w:rPr>
          <w:tab/>
        </w:r>
        <w:r>
          <w:rPr>
            <w:noProof/>
            <w:webHidden/>
          </w:rPr>
          <w:fldChar w:fldCharType="begin"/>
        </w:r>
        <w:r w:rsidR="003934F8">
          <w:rPr>
            <w:noProof/>
            <w:webHidden/>
          </w:rPr>
          <w:instrText xml:space="preserve"> PAGEREF _Toc489607686 \h </w:instrText>
        </w:r>
        <w:r>
          <w:rPr>
            <w:noProof/>
            <w:webHidden/>
          </w:rPr>
        </w:r>
        <w:r>
          <w:rPr>
            <w:noProof/>
            <w:webHidden/>
          </w:rPr>
          <w:fldChar w:fldCharType="separate"/>
        </w:r>
        <w:r w:rsidR="00E51C2D">
          <w:rPr>
            <w:noProof/>
            <w:webHidden/>
          </w:rPr>
          <w:t>19</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7" w:history="1">
        <w:r w:rsidR="003934F8" w:rsidRPr="007B5322">
          <w:rPr>
            <w:rStyle w:val="ae"/>
            <w:noProof/>
          </w:rPr>
          <w:t>4.1. ОБЩИЕ УКАЗАНИЯ</w:t>
        </w:r>
        <w:r w:rsidR="003934F8">
          <w:rPr>
            <w:noProof/>
            <w:webHidden/>
          </w:rPr>
          <w:tab/>
        </w:r>
        <w:r>
          <w:rPr>
            <w:noProof/>
            <w:webHidden/>
          </w:rPr>
          <w:fldChar w:fldCharType="begin"/>
        </w:r>
        <w:r w:rsidR="003934F8">
          <w:rPr>
            <w:noProof/>
            <w:webHidden/>
          </w:rPr>
          <w:instrText xml:space="preserve"> PAGEREF _Toc489607687 \h </w:instrText>
        </w:r>
        <w:r>
          <w:rPr>
            <w:noProof/>
            <w:webHidden/>
          </w:rPr>
        </w:r>
        <w:r>
          <w:rPr>
            <w:noProof/>
            <w:webHidden/>
          </w:rPr>
          <w:fldChar w:fldCharType="separate"/>
        </w:r>
        <w:r w:rsidR="00E51C2D">
          <w:rPr>
            <w:noProof/>
            <w:webHidden/>
          </w:rPr>
          <w:t>19</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8" w:history="1">
        <w:r w:rsidR="003934F8" w:rsidRPr="007B5322">
          <w:rPr>
            <w:rStyle w:val="ae"/>
            <w:noProof/>
          </w:rPr>
          <w:t>4.2. КРИТЕРИИ ОЦЕНКИ</w:t>
        </w:r>
        <w:r w:rsidR="003934F8">
          <w:rPr>
            <w:noProof/>
            <w:webHidden/>
          </w:rPr>
          <w:tab/>
        </w:r>
        <w:r>
          <w:rPr>
            <w:noProof/>
            <w:webHidden/>
          </w:rPr>
          <w:fldChar w:fldCharType="begin"/>
        </w:r>
        <w:r w:rsidR="003934F8">
          <w:rPr>
            <w:noProof/>
            <w:webHidden/>
          </w:rPr>
          <w:instrText xml:space="preserve"> PAGEREF _Toc489607688 \h </w:instrText>
        </w:r>
        <w:r>
          <w:rPr>
            <w:noProof/>
            <w:webHidden/>
          </w:rPr>
        </w:r>
        <w:r>
          <w:rPr>
            <w:noProof/>
            <w:webHidden/>
          </w:rPr>
          <w:fldChar w:fldCharType="separate"/>
        </w:r>
        <w:r w:rsidR="00E51C2D">
          <w:rPr>
            <w:noProof/>
            <w:webHidden/>
          </w:rPr>
          <w:t>20</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89" w:history="1">
        <w:r w:rsidR="003934F8" w:rsidRPr="007B5322">
          <w:rPr>
            <w:rStyle w:val="ae"/>
            <w:noProof/>
          </w:rPr>
          <w:t>4.3. СУБКРИТЕРИИ</w:t>
        </w:r>
        <w:r w:rsidR="003934F8">
          <w:rPr>
            <w:noProof/>
            <w:webHidden/>
          </w:rPr>
          <w:tab/>
        </w:r>
        <w:r>
          <w:rPr>
            <w:noProof/>
            <w:webHidden/>
          </w:rPr>
          <w:fldChar w:fldCharType="begin"/>
        </w:r>
        <w:r w:rsidR="003934F8">
          <w:rPr>
            <w:noProof/>
            <w:webHidden/>
          </w:rPr>
          <w:instrText xml:space="preserve"> PAGEREF _Toc489607689 \h </w:instrText>
        </w:r>
        <w:r>
          <w:rPr>
            <w:noProof/>
            <w:webHidden/>
          </w:rPr>
        </w:r>
        <w:r>
          <w:rPr>
            <w:noProof/>
            <w:webHidden/>
          </w:rPr>
          <w:fldChar w:fldCharType="separate"/>
        </w:r>
        <w:r w:rsidR="00E51C2D">
          <w:rPr>
            <w:noProof/>
            <w:webHidden/>
          </w:rPr>
          <w:t>21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0" w:history="1">
        <w:r w:rsidR="003934F8" w:rsidRPr="007B5322">
          <w:rPr>
            <w:rStyle w:val="ae"/>
            <w:noProof/>
          </w:rPr>
          <w:t>4.4. АСПЕКТЫ</w:t>
        </w:r>
        <w:r w:rsidR="003934F8">
          <w:rPr>
            <w:noProof/>
            <w:webHidden/>
          </w:rPr>
          <w:tab/>
        </w:r>
        <w:r>
          <w:rPr>
            <w:noProof/>
            <w:webHidden/>
          </w:rPr>
          <w:fldChar w:fldCharType="begin"/>
        </w:r>
        <w:r w:rsidR="003934F8">
          <w:rPr>
            <w:noProof/>
            <w:webHidden/>
          </w:rPr>
          <w:instrText xml:space="preserve"> PAGEREF _Toc489607690 \h </w:instrText>
        </w:r>
        <w:r>
          <w:rPr>
            <w:noProof/>
            <w:webHidden/>
          </w:rPr>
        </w:r>
        <w:r>
          <w:rPr>
            <w:noProof/>
            <w:webHidden/>
          </w:rPr>
          <w:fldChar w:fldCharType="separate"/>
        </w:r>
        <w:r w:rsidR="00E51C2D">
          <w:rPr>
            <w:noProof/>
            <w:webHidden/>
          </w:rPr>
          <w:t>21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1" w:history="1">
        <w:r w:rsidR="003934F8" w:rsidRPr="007B5322">
          <w:rPr>
            <w:rStyle w:val="ae"/>
            <w:noProof/>
          </w:rPr>
          <w:t>4.5. МНЕНИЕ СУДЕЙ (СУДЕЙСКАЯ ОЦЕНКА)</w:t>
        </w:r>
        <w:r w:rsidR="003934F8">
          <w:rPr>
            <w:noProof/>
            <w:webHidden/>
          </w:rPr>
          <w:tab/>
        </w:r>
        <w:r>
          <w:rPr>
            <w:noProof/>
            <w:webHidden/>
          </w:rPr>
          <w:fldChar w:fldCharType="begin"/>
        </w:r>
        <w:r w:rsidR="003934F8">
          <w:rPr>
            <w:noProof/>
            <w:webHidden/>
          </w:rPr>
          <w:instrText xml:space="preserve"> PAGEREF _Toc489607691 \h </w:instrText>
        </w:r>
        <w:r>
          <w:rPr>
            <w:noProof/>
            <w:webHidden/>
          </w:rPr>
        </w:r>
        <w:r>
          <w:rPr>
            <w:noProof/>
            <w:webHidden/>
          </w:rPr>
          <w:fldChar w:fldCharType="separate"/>
        </w:r>
        <w:r w:rsidR="00E51C2D">
          <w:rPr>
            <w:noProof/>
            <w:webHidden/>
          </w:rPr>
          <w:t>22</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2" w:history="1">
        <w:r w:rsidR="003934F8" w:rsidRPr="007B5322">
          <w:rPr>
            <w:rStyle w:val="ae"/>
            <w:noProof/>
          </w:rPr>
          <w:t>4.6. ИЗМЕРИМАЯ ОЦЕНКА</w:t>
        </w:r>
        <w:r w:rsidR="003934F8">
          <w:rPr>
            <w:noProof/>
            <w:webHidden/>
          </w:rPr>
          <w:tab/>
        </w:r>
        <w:r>
          <w:rPr>
            <w:noProof/>
            <w:webHidden/>
          </w:rPr>
          <w:fldChar w:fldCharType="begin"/>
        </w:r>
        <w:r w:rsidR="003934F8">
          <w:rPr>
            <w:noProof/>
            <w:webHidden/>
          </w:rPr>
          <w:instrText xml:space="preserve"> PAGEREF _Toc489607692 \h </w:instrText>
        </w:r>
        <w:r>
          <w:rPr>
            <w:noProof/>
            <w:webHidden/>
          </w:rPr>
        </w:r>
        <w:r>
          <w:rPr>
            <w:noProof/>
            <w:webHidden/>
          </w:rPr>
          <w:fldChar w:fldCharType="separate"/>
        </w:r>
        <w:r w:rsidR="00E51C2D">
          <w:rPr>
            <w:noProof/>
            <w:webHidden/>
          </w:rPr>
          <w:t>23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3" w:history="1">
        <w:r w:rsidR="003934F8" w:rsidRPr="007B5322">
          <w:rPr>
            <w:rStyle w:val="ae"/>
            <w:noProof/>
          </w:rPr>
          <w:t>4.7. ИСПОЛЬЗОВАНИЕ ИЗМЕРИМЫХ И СУДЕЙСКИХ ОЦЕНОК</w:t>
        </w:r>
        <w:r w:rsidR="003934F8">
          <w:rPr>
            <w:noProof/>
            <w:webHidden/>
          </w:rPr>
          <w:tab/>
        </w:r>
        <w:r>
          <w:rPr>
            <w:noProof/>
            <w:webHidden/>
          </w:rPr>
          <w:fldChar w:fldCharType="begin"/>
        </w:r>
        <w:r w:rsidR="003934F8">
          <w:rPr>
            <w:noProof/>
            <w:webHidden/>
          </w:rPr>
          <w:instrText xml:space="preserve"> PAGEREF _Toc489607693 \h </w:instrText>
        </w:r>
        <w:r>
          <w:rPr>
            <w:noProof/>
            <w:webHidden/>
          </w:rPr>
        </w:r>
        <w:r>
          <w:rPr>
            <w:noProof/>
            <w:webHidden/>
          </w:rPr>
          <w:fldChar w:fldCharType="separate"/>
        </w:r>
        <w:r w:rsidR="00E51C2D">
          <w:rPr>
            <w:noProof/>
            <w:webHidden/>
          </w:rPr>
          <w:t>23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4" w:history="1">
        <w:r w:rsidR="003934F8" w:rsidRPr="007B5322">
          <w:rPr>
            <w:rStyle w:val="ae"/>
            <w:noProof/>
          </w:rPr>
          <w:t>4.8. СПЕЦИФИКАЦИЯ ОЦЕНКИ КОМПЕТЕНЦИИ</w:t>
        </w:r>
        <w:r w:rsidR="003934F8">
          <w:rPr>
            <w:noProof/>
            <w:webHidden/>
          </w:rPr>
          <w:tab/>
        </w:r>
        <w:r>
          <w:rPr>
            <w:noProof/>
            <w:webHidden/>
          </w:rPr>
          <w:fldChar w:fldCharType="begin"/>
        </w:r>
        <w:r w:rsidR="003934F8">
          <w:rPr>
            <w:noProof/>
            <w:webHidden/>
          </w:rPr>
          <w:instrText xml:space="preserve"> PAGEREF _Toc489607694 \h </w:instrText>
        </w:r>
        <w:r>
          <w:rPr>
            <w:noProof/>
            <w:webHidden/>
          </w:rPr>
        </w:r>
        <w:r>
          <w:rPr>
            <w:noProof/>
            <w:webHidden/>
          </w:rPr>
          <w:fldChar w:fldCharType="separate"/>
        </w:r>
        <w:r w:rsidR="00E51C2D">
          <w:rPr>
            <w:noProof/>
            <w:webHidden/>
          </w:rPr>
          <w:t>24</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5" w:history="1">
        <w:r w:rsidR="003934F8" w:rsidRPr="007B5322">
          <w:rPr>
            <w:rStyle w:val="ae"/>
            <w:noProof/>
          </w:rPr>
          <w:t>4.9. РЕГЛАМЕНТ ОЦЕНКИ</w:t>
        </w:r>
        <w:r w:rsidR="003934F8">
          <w:rPr>
            <w:noProof/>
            <w:webHidden/>
          </w:rPr>
          <w:tab/>
        </w:r>
        <w:r>
          <w:rPr>
            <w:noProof/>
            <w:webHidden/>
          </w:rPr>
          <w:fldChar w:fldCharType="begin"/>
        </w:r>
        <w:r w:rsidR="003934F8">
          <w:rPr>
            <w:noProof/>
            <w:webHidden/>
          </w:rPr>
          <w:instrText xml:space="preserve"> PAGEREF _Toc489607695 \h </w:instrText>
        </w:r>
        <w:r>
          <w:rPr>
            <w:noProof/>
            <w:webHidden/>
          </w:rPr>
        </w:r>
        <w:r>
          <w:rPr>
            <w:noProof/>
            <w:webHidden/>
          </w:rPr>
          <w:fldChar w:fldCharType="separate"/>
        </w:r>
        <w:r w:rsidR="00E51C2D">
          <w:rPr>
            <w:noProof/>
            <w:webHidden/>
          </w:rPr>
          <w:t>24</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696" w:history="1">
        <w:r w:rsidR="003934F8" w:rsidRPr="007B5322">
          <w:rPr>
            <w:rStyle w:val="ae"/>
            <w:rFonts w:ascii="Times New Roman" w:hAnsi="Times New Roman"/>
            <w:noProof/>
          </w:rPr>
          <w:t>5. КОНКУРСНОЕ ЗАДАНИЕ</w:t>
        </w:r>
        <w:r w:rsidR="003934F8">
          <w:rPr>
            <w:noProof/>
            <w:webHidden/>
          </w:rPr>
          <w:tab/>
        </w:r>
        <w:r>
          <w:rPr>
            <w:noProof/>
            <w:webHidden/>
          </w:rPr>
          <w:fldChar w:fldCharType="begin"/>
        </w:r>
        <w:r w:rsidR="003934F8">
          <w:rPr>
            <w:noProof/>
            <w:webHidden/>
          </w:rPr>
          <w:instrText xml:space="preserve"> PAGEREF _Toc489607696 \h </w:instrText>
        </w:r>
        <w:r>
          <w:rPr>
            <w:noProof/>
            <w:webHidden/>
          </w:rPr>
        </w:r>
        <w:r>
          <w:rPr>
            <w:noProof/>
            <w:webHidden/>
          </w:rPr>
          <w:fldChar w:fldCharType="separate"/>
        </w:r>
        <w:r w:rsidR="00E51C2D">
          <w:rPr>
            <w:noProof/>
            <w:webHidden/>
          </w:rPr>
          <w:t>25</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7" w:history="1">
        <w:r w:rsidR="003934F8" w:rsidRPr="007B5322">
          <w:rPr>
            <w:rStyle w:val="ae"/>
            <w:noProof/>
          </w:rPr>
          <w:t>5.1. ОСНОВНЫЕ ТРЕБОВАНИЯ</w:t>
        </w:r>
        <w:r w:rsidR="003934F8">
          <w:rPr>
            <w:noProof/>
            <w:webHidden/>
          </w:rPr>
          <w:tab/>
        </w:r>
        <w:r>
          <w:rPr>
            <w:noProof/>
            <w:webHidden/>
          </w:rPr>
          <w:fldChar w:fldCharType="begin"/>
        </w:r>
        <w:r w:rsidR="003934F8">
          <w:rPr>
            <w:noProof/>
            <w:webHidden/>
          </w:rPr>
          <w:instrText xml:space="preserve"> PAGEREF _Toc489607697 \h </w:instrText>
        </w:r>
        <w:r>
          <w:rPr>
            <w:noProof/>
            <w:webHidden/>
          </w:rPr>
        </w:r>
        <w:r>
          <w:rPr>
            <w:noProof/>
            <w:webHidden/>
          </w:rPr>
          <w:fldChar w:fldCharType="separate"/>
        </w:r>
        <w:r w:rsidR="00E51C2D">
          <w:rPr>
            <w:noProof/>
            <w:webHidden/>
          </w:rPr>
          <w:t>25</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8" w:history="1">
        <w:r w:rsidR="003934F8" w:rsidRPr="007B5322">
          <w:rPr>
            <w:rStyle w:val="ae"/>
            <w:noProof/>
          </w:rPr>
          <w:t>5.2. СТРУКТУРА КОНКУРСНОГО ЗАДАНИЯ</w:t>
        </w:r>
        <w:r w:rsidR="003934F8">
          <w:rPr>
            <w:noProof/>
            <w:webHidden/>
          </w:rPr>
          <w:tab/>
        </w:r>
        <w:r>
          <w:rPr>
            <w:noProof/>
            <w:webHidden/>
          </w:rPr>
          <w:fldChar w:fldCharType="begin"/>
        </w:r>
        <w:r w:rsidR="003934F8">
          <w:rPr>
            <w:noProof/>
            <w:webHidden/>
          </w:rPr>
          <w:instrText xml:space="preserve"> PAGEREF _Toc489607698 \h </w:instrText>
        </w:r>
        <w:r>
          <w:rPr>
            <w:noProof/>
            <w:webHidden/>
          </w:rPr>
        </w:r>
        <w:r>
          <w:rPr>
            <w:noProof/>
            <w:webHidden/>
          </w:rPr>
          <w:fldChar w:fldCharType="separate"/>
        </w:r>
        <w:r w:rsidR="00E51C2D">
          <w:rPr>
            <w:noProof/>
            <w:webHidden/>
          </w:rPr>
          <w:t>25</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699" w:history="1">
        <w:r w:rsidR="003934F8" w:rsidRPr="007B5322">
          <w:rPr>
            <w:rStyle w:val="ae"/>
            <w:noProof/>
          </w:rPr>
          <w:t>5.3. ТРЕБОВАНИЯ К РАЗРАБОТКЕ КОНКУРСНОГО ЗАДАНИЯ</w:t>
        </w:r>
        <w:r w:rsidR="003934F8">
          <w:rPr>
            <w:noProof/>
            <w:webHidden/>
          </w:rPr>
          <w:tab/>
        </w:r>
        <w:r>
          <w:rPr>
            <w:noProof/>
            <w:webHidden/>
          </w:rPr>
          <w:fldChar w:fldCharType="begin"/>
        </w:r>
        <w:r w:rsidR="003934F8">
          <w:rPr>
            <w:noProof/>
            <w:webHidden/>
          </w:rPr>
          <w:instrText xml:space="preserve"> PAGEREF _Toc489607699 \h </w:instrText>
        </w:r>
        <w:r>
          <w:rPr>
            <w:noProof/>
            <w:webHidden/>
          </w:rPr>
        </w:r>
        <w:r>
          <w:rPr>
            <w:noProof/>
            <w:webHidden/>
          </w:rPr>
          <w:fldChar w:fldCharType="separate"/>
        </w:r>
        <w:r w:rsidR="00E51C2D">
          <w:rPr>
            <w:noProof/>
            <w:webHidden/>
          </w:rPr>
          <w:t>27</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0" w:history="1">
        <w:r w:rsidR="003934F8" w:rsidRPr="007B5322">
          <w:rPr>
            <w:rStyle w:val="ae"/>
            <w:noProof/>
          </w:rPr>
          <w:t>5.4. РАЗРАБОТКА КОНКУРСНОГО ЗАДАНИЯ</w:t>
        </w:r>
        <w:r w:rsidR="003934F8">
          <w:rPr>
            <w:noProof/>
            <w:webHidden/>
          </w:rPr>
          <w:tab/>
        </w:r>
        <w:r>
          <w:rPr>
            <w:noProof/>
            <w:webHidden/>
          </w:rPr>
          <w:fldChar w:fldCharType="begin"/>
        </w:r>
        <w:r w:rsidR="003934F8">
          <w:rPr>
            <w:noProof/>
            <w:webHidden/>
          </w:rPr>
          <w:instrText xml:space="preserve"> PAGEREF _Toc489607700 \h </w:instrText>
        </w:r>
        <w:r>
          <w:rPr>
            <w:noProof/>
            <w:webHidden/>
          </w:rPr>
        </w:r>
        <w:r>
          <w:rPr>
            <w:noProof/>
            <w:webHidden/>
          </w:rPr>
          <w:fldChar w:fldCharType="separate"/>
        </w:r>
        <w:r w:rsidR="00E51C2D">
          <w:rPr>
            <w:noProof/>
            <w:webHidden/>
          </w:rPr>
          <w:t>28</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1" w:history="1">
        <w:r w:rsidR="003934F8" w:rsidRPr="007B5322">
          <w:rPr>
            <w:rStyle w:val="ae"/>
            <w:noProof/>
          </w:rPr>
          <w:t>5.5 УТВЕРЖДЕНИЕ КОНКУРСНОГО ЗАДАНИЯ</w:t>
        </w:r>
        <w:r w:rsidR="003934F8">
          <w:rPr>
            <w:noProof/>
            <w:webHidden/>
          </w:rPr>
          <w:tab/>
        </w:r>
        <w:r>
          <w:rPr>
            <w:noProof/>
            <w:webHidden/>
          </w:rPr>
          <w:fldChar w:fldCharType="begin"/>
        </w:r>
        <w:r w:rsidR="003934F8">
          <w:rPr>
            <w:noProof/>
            <w:webHidden/>
          </w:rPr>
          <w:instrText xml:space="preserve"> PAGEREF _Toc489607701 \h </w:instrText>
        </w:r>
        <w:r>
          <w:rPr>
            <w:noProof/>
            <w:webHidden/>
          </w:rPr>
        </w:r>
        <w:r>
          <w:rPr>
            <w:noProof/>
            <w:webHidden/>
          </w:rPr>
          <w:fldChar w:fldCharType="separate"/>
        </w:r>
        <w:r w:rsidR="00E51C2D">
          <w:rPr>
            <w:noProof/>
            <w:webHidden/>
          </w:rPr>
          <w:t>30</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2" w:history="1">
        <w:r w:rsidR="003934F8" w:rsidRPr="007B5322">
          <w:rPr>
            <w:rStyle w:val="ae"/>
            <w:noProof/>
          </w:rPr>
          <w:t>5.6. СВОЙСТВА МАТЕРИАЛА И ИНСТРУКЦИИ ПРОИЗВОДИТЕЛЯ</w:t>
        </w:r>
        <w:r w:rsidR="003934F8">
          <w:rPr>
            <w:noProof/>
            <w:webHidden/>
          </w:rPr>
          <w:tab/>
        </w:r>
        <w:r>
          <w:rPr>
            <w:noProof/>
            <w:webHidden/>
          </w:rPr>
          <w:fldChar w:fldCharType="begin"/>
        </w:r>
        <w:r w:rsidR="003934F8">
          <w:rPr>
            <w:noProof/>
            <w:webHidden/>
          </w:rPr>
          <w:instrText xml:space="preserve"> PAGEREF _Toc489607702 \h </w:instrText>
        </w:r>
        <w:r>
          <w:rPr>
            <w:noProof/>
            <w:webHidden/>
          </w:rPr>
        </w:r>
        <w:r>
          <w:rPr>
            <w:noProof/>
            <w:webHidden/>
          </w:rPr>
          <w:fldChar w:fldCharType="separate"/>
        </w:r>
        <w:r w:rsidR="00E51C2D">
          <w:rPr>
            <w:noProof/>
            <w:webHidden/>
          </w:rPr>
          <w:t>30</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703" w:history="1">
        <w:r w:rsidR="003934F8" w:rsidRPr="007B5322">
          <w:rPr>
            <w:rStyle w:val="ae"/>
            <w:rFonts w:ascii="Times New Roman" w:hAnsi="Times New Roman"/>
            <w:noProof/>
          </w:rPr>
          <w:t>6. УПРАВЛЕНИЕ КОМПЕТЕНЦИЕЙ И ОБЩЕНИЕ</w:t>
        </w:r>
        <w:r w:rsidR="003934F8">
          <w:rPr>
            <w:noProof/>
            <w:webHidden/>
          </w:rPr>
          <w:tab/>
        </w:r>
        <w:r>
          <w:rPr>
            <w:noProof/>
            <w:webHidden/>
          </w:rPr>
          <w:fldChar w:fldCharType="begin"/>
        </w:r>
        <w:r w:rsidR="003934F8">
          <w:rPr>
            <w:noProof/>
            <w:webHidden/>
          </w:rPr>
          <w:instrText xml:space="preserve"> PAGEREF _Toc489607703 \h </w:instrText>
        </w:r>
        <w:r>
          <w:rPr>
            <w:noProof/>
            <w:webHidden/>
          </w:rPr>
        </w:r>
        <w:r>
          <w:rPr>
            <w:noProof/>
            <w:webHidden/>
          </w:rPr>
          <w:fldChar w:fldCharType="separate"/>
        </w:r>
        <w:r w:rsidR="00E51C2D">
          <w:rPr>
            <w:noProof/>
            <w:webHidden/>
          </w:rPr>
          <w:t>31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4" w:history="1">
        <w:r w:rsidR="003934F8" w:rsidRPr="007B5322">
          <w:rPr>
            <w:rStyle w:val="ae"/>
            <w:noProof/>
          </w:rPr>
          <w:t>6.1 ДИСКУССИОННЫЙ ФОРУМ</w:t>
        </w:r>
        <w:r w:rsidR="003934F8">
          <w:rPr>
            <w:noProof/>
            <w:webHidden/>
          </w:rPr>
          <w:tab/>
        </w:r>
        <w:r>
          <w:rPr>
            <w:noProof/>
            <w:webHidden/>
          </w:rPr>
          <w:fldChar w:fldCharType="begin"/>
        </w:r>
        <w:r w:rsidR="003934F8">
          <w:rPr>
            <w:noProof/>
            <w:webHidden/>
          </w:rPr>
          <w:instrText xml:space="preserve"> PAGEREF _Toc489607704 \h </w:instrText>
        </w:r>
        <w:r>
          <w:rPr>
            <w:noProof/>
            <w:webHidden/>
          </w:rPr>
        </w:r>
        <w:r>
          <w:rPr>
            <w:noProof/>
            <w:webHidden/>
          </w:rPr>
          <w:fldChar w:fldCharType="separate"/>
        </w:r>
        <w:r w:rsidR="00E51C2D">
          <w:rPr>
            <w:noProof/>
            <w:webHidden/>
          </w:rPr>
          <w:t>31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5" w:history="1">
        <w:r w:rsidR="003934F8" w:rsidRPr="007B5322">
          <w:rPr>
            <w:rStyle w:val="ae"/>
            <w:noProof/>
          </w:rPr>
          <w:t>6.2. ИНФОРМАЦИЯ ДЛЯ УЧАСТНИКОВ ЧЕМПИОНАТА</w:t>
        </w:r>
        <w:r w:rsidR="003934F8">
          <w:rPr>
            <w:noProof/>
            <w:webHidden/>
          </w:rPr>
          <w:tab/>
        </w:r>
        <w:r>
          <w:rPr>
            <w:noProof/>
            <w:webHidden/>
          </w:rPr>
          <w:fldChar w:fldCharType="begin"/>
        </w:r>
        <w:r w:rsidR="003934F8">
          <w:rPr>
            <w:noProof/>
            <w:webHidden/>
          </w:rPr>
          <w:instrText xml:space="preserve"> PAGEREF _Toc489607705 \h </w:instrText>
        </w:r>
        <w:r>
          <w:rPr>
            <w:noProof/>
            <w:webHidden/>
          </w:rPr>
        </w:r>
        <w:r>
          <w:rPr>
            <w:noProof/>
            <w:webHidden/>
          </w:rPr>
          <w:fldChar w:fldCharType="separate"/>
        </w:r>
        <w:r w:rsidR="00E51C2D">
          <w:rPr>
            <w:noProof/>
            <w:webHidden/>
          </w:rPr>
          <w:t>31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6" w:history="1">
        <w:r w:rsidR="003934F8" w:rsidRPr="007B5322">
          <w:rPr>
            <w:rStyle w:val="ae"/>
            <w:noProof/>
          </w:rPr>
          <w:t>6.3. АРХИВ КОНКУРСНЫХ ЗАДАНИЙ</w:t>
        </w:r>
        <w:r w:rsidR="003934F8">
          <w:rPr>
            <w:noProof/>
            <w:webHidden/>
          </w:rPr>
          <w:tab/>
        </w:r>
        <w:r>
          <w:rPr>
            <w:noProof/>
            <w:webHidden/>
          </w:rPr>
          <w:fldChar w:fldCharType="begin"/>
        </w:r>
        <w:r w:rsidR="003934F8">
          <w:rPr>
            <w:noProof/>
            <w:webHidden/>
          </w:rPr>
          <w:instrText xml:space="preserve"> PAGEREF _Toc489607706 \h </w:instrText>
        </w:r>
        <w:r>
          <w:rPr>
            <w:noProof/>
            <w:webHidden/>
          </w:rPr>
        </w:r>
        <w:r>
          <w:rPr>
            <w:noProof/>
            <w:webHidden/>
          </w:rPr>
          <w:fldChar w:fldCharType="separate"/>
        </w:r>
        <w:r w:rsidR="00E51C2D">
          <w:rPr>
            <w:noProof/>
            <w:webHidden/>
          </w:rPr>
          <w:t>31</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7" w:history="1">
        <w:r w:rsidR="003934F8" w:rsidRPr="007B5322">
          <w:rPr>
            <w:rStyle w:val="ae"/>
            <w:noProof/>
          </w:rPr>
          <w:t>6.4. УПРАВЛЕНИЕ КОМПЕТЕНЦИЕЙ</w:t>
        </w:r>
        <w:r w:rsidR="003934F8">
          <w:rPr>
            <w:noProof/>
            <w:webHidden/>
          </w:rPr>
          <w:tab/>
        </w:r>
        <w:r>
          <w:rPr>
            <w:noProof/>
            <w:webHidden/>
          </w:rPr>
          <w:fldChar w:fldCharType="begin"/>
        </w:r>
        <w:r w:rsidR="003934F8">
          <w:rPr>
            <w:noProof/>
            <w:webHidden/>
          </w:rPr>
          <w:instrText xml:space="preserve"> PAGEREF _Toc489607707 \h </w:instrText>
        </w:r>
        <w:r>
          <w:rPr>
            <w:noProof/>
            <w:webHidden/>
          </w:rPr>
        </w:r>
        <w:r>
          <w:rPr>
            <w:noProof/>
            <w:webHidden/>
          </w:rPr>
          <w:fldChar w:fldCharType="separate"/>
        </w:r>
        <w:r w:rsidR="00E51C2D">
          <w:rPr>
            <w:noProof/>
            <w:webHidden/>
          </w:rPr>
          <w:t>32</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708" w:history="1">
        <w:r w:rsidR="003934F8" w:rsidRPr="007B5322">
          <w:rPr>
            <w:rStyle w:val="ae"/>
            <w:rFonts w:ascii="Times New Roman" w:hAnsi="Times New Roman"/>
            <w:noProof/>
          </w:rPr>
          <w:t>7. ТРЕБОВАНИЯ ОХРАНЫ ТРУДА И ТЕХНИКИ БЕЗОПАСНОСТИ</w:t>
        </w:r>
        <w:r w:rsidR="003934F8">
          <w:rPr>
            <w:noProof/>
            <w:webHidden/>
          </w:rPr>
          <w:tab/>
        </w:r>
        <w:r>
          <w:rPr>
            <w:noProof/>
            <w:webHidden/>
          </w:rPr>
          <w:fldChar w:fldCharType="begin"/>
        </w:r>
        <w:r w:rsidR="003934F8">
          <w:rPr>
            <w:noProof/>
            <w:webHidden/>
          </w:rPr>
          <w:instrText xml:space="preserve"> PAGEREF _Toc489607708 \h </w:instrText>
        </w:r>
        <w:r>
          <w:rPr>
            <w:noProof/>
            <w:webHidden/>
          </w:rPr>
        </w:r>
        <w:r>
          <w:rPr>
            <w:noProof/>
            <w:webHidden/>
          </w:rPr>
          <w:fldChar w:fldCharType="separate"/>
        </w:r>
        <w:r w:rsidR="00E51C2D">
          <w:rPr>
            <w:noProof/>
            <w:webHidden/>
          </w:rPr>
          <w:t>32</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09" w:history="1">
        <w:r w:rsidR="003934F8" w:rsidRPr="007B5322">
          <w:rPr>
            <w:rStyle w:val="ae"/>
            <w:noProof/>
          </w:rPr>
          <w:t>7.1 ТРЕБОВАНИЯ ОХРАНЫ ТРУДА И ТЕХНИКИ БЕЗОПАСНОСТИ НА ЧЕМПИОНАТЕ</w:t>
        </w:r>
        <w:r w:rsidR="003934F8">
          <w:rPr>
            <w:noProof/>
            <w:webHidden/>
          </w:rPr>
          <w:tab/>
        </w:r>
        <w:r>
          <w:rPr>
            <w:noProof/>
            <w:webHidden/>
          </w:rPr>
          <w:fldChar w:fldCharType="begin"/>
        </w:r>
        <w:r w:rsidR="003934F8">
          <w:rPr>
            <w:noProof/>
            <w:webHidden/>
          </w:rPr>
          <w:instrText xml:space="preserve"> PAGEREF _Toc489607709 \h </w:instrText>
        </w:r>
        <w:r>
          <w:rPr>
            <w:noProof/>
            <w:webHidden/>
          </w:rPr>
        </w:r>
        <w:r>
          <w:rPr>
            <w:noProof/>
            <w:webHidden/>
          </w:rPr>
          <w:fldChar w:fldCharType="separate"/>
        </w:r>
        <w:r w:rsidR="00E51C2D">
          <w:rPr>
            <w:noProof/>
            <w:webHidden/>
          </w:rPr>
          <w:t>32</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10" w:history="1">
        <w:r w:rsidR="003934F8" w:rsidRPr="007B5322">
          <w:rPr>
            <w:rStyle w:val="ae"/>
            <w:noProof/>
          </w:rPr>
          <w:t>7.2 СПЕЦИФИЧНЫЕ ТРЕБОВАНИЯ ОХРАНЫ ТРУДА, ТЕХНИКИ БЕЗОПАСНОСТИ И ОКРУЖАЮЩЕЙ СРЕДЫ КОМПЕТЕНЦИИ</w:t>
        </w:r>
        <w:r w:rsidR="003934F8">
          <w:rPr>
            <w:noProof/>
            <w:webHidden/>
          </w:rPr>
          <w:tab/>
        </w:r>
        <w:r>
          <w:rPr>
            <w:noProof/>
            <w:webHidden/>
          </w:rPr>
          <w:fldChar w:fldCharType="begin"/>
        </w:r>
        <w:r w:rsidR="003934F8">
          <w:rPr>
            <w:noProof/>
            <w:webHidden/>
          </w:rPr>
          <w:instrText xml:space="preserve"> PAGEREF _Toc489607710 \h </w:instrText>
        </w:r>
        <w:r>
          <w:rPr>
            <w:noProof/>
            <w:webHidden/>
          </w:rPr>
        </w:r>
        <w:r>
          <w:rPr>
            <w:noProof/>
            <w:webHidden/>
          </w:rPr>
          <w:fldChar w:fldCharType="separate"/>
        </w:r>
        <w:r w:rsidR="00E51C2D">
          <w:rPr>
            <w:noProof/>
            <w:webHidden/>
          </w:rPr>
          <w:t>32</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711" w:history="1">
        <w:r w:rsidR="003934F8" w:rsidRPr="007B5322">
          <w:rPr>
            <w:rStyle w:val="ae"/>
            <w:rFonts w:ascii="Times New Roman" w:hAnsi="Times New Roman"/>
            <w:noProof/>
          </w:rPr>
          <w:t>8. МАТЕРИАЛЫ И ОБОРУДОВАНИЕ</w:t>
        </w:r>
        <w:r w:rsidR="003934F8">
          <w:rPr>
            <w:noProof/>
            <w:webHidden/>
          </w:rPr>
          <w:tab/>
        </w:r>
        <w:r>
          <w:rPr>
            <w:noProof/>
            <w:webHidden/>
          </w:rPr>
          <w:fldChar w:fldCharType="begin"/>
        </w:r>
        <w:r w:rsidR="003934F8">
          <w:rPr>
            <w:noProof/>
            <w:webHidden/>
          </w:rPr>
          <w:instrText xml:space="preserve"> PAGEREF _Toc489607711 \h </w:instrText>
        </w:r>
        <w:r>
          <w:rPr>
            <w:noProof/>
            <w:webHidden/>
          </w:rPr>
        </w:r>
        <w:r>
          <w:rPr>
            <w:noProof/>
            <w:webHidden/>
          </w:rPr>
          <w:fldChar w:fldCharType="separate"/>
        </w:r>
        <w:r w:rsidR="00E51C2D">
          <w:rPr>
            <w:noProof/>
            <w:webHidden/>
          </w:rPr>
          <w:t>33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12" w:history="1">
        <w:r w:rsidR="003934F8" w:rsidRPr="007B5322">
          <w:rPr>
            <w:rStyle w:val="ae"/>
            <w:noProof/>
          </w:rPr>
          <w:t>8.1. ИНФРАСТРУКТУРНЫЙ ЛИСТ</w:t>
        </w:r>
        <w:r w:rsidR="003934F8">
          <w:rPr>
            <w:noProof/>
            <w:webHidden/>
          </w:rPr>
          <w:tab/>
        </w:r>
        <w:r>
          <w:rPr>
            <w:noProof/>
            <w:webHidden/>
          </w:rPr>
          <w:fldChar w:fldCharType="begin"/>
        </w:r>
        <w:r w:rsidR="003934F8">
          <w:rPr>
            <w:noProof/>
            <w:webHidden/>
          </w:rPr>
          <w:instrText xml:space="preserve"> PAGEREF _Toc489607712 \h </w:instrText>
        </w:r>
        <w:r>
          <w:rPr>
            <w:noProof/>
            <w:webHidden/>
          </w:rPr>
        </w:r>
        <w:r>
          <w:rPr>
            <w:noProof/>
            <w:webHidden/>
          </w:rPr>
          <w:fldChar w:fldCharType="separate"/>
        </w:r>
        <w:r w:rsidR="00E51C2D">
          <w:rPr>
            <w:noProof/>
            <w:webHidden/>
          </w:rPr>
          <w:t>33</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13" w:history="1">
        <w:r w:rsidR="003934F8" w:rsidRPr="007B5322">
          <w:rPr>
            <w:rStyle w:val="ae"/>
            <w:noProof/>
          </w:rPr>
          <w:t>8.2. МАТЕРИАЛЫ, ОБОРУДОВАНИЕ И ИНСТРУМЕНТЫ В ИНСТРУМЕНТАЛЬНОМ ЯЩИКЕ (ТУЛБОКС, TOOLBOX)</w:t>
        </w:r>
        <w:r w:rsidR="003934F8">
          <w:rPr>
            <w:noProof/>
            <w:webHidden/>
          </w:rPr>
          <w:tab/>
        </w:r>
        <w:r>
          <w:rPr>
            <w:noProof/>
            <w:webHidden/>
          </w:rPr>
          <w:fldChar w:fldCharType="begin"/>
        </w:r>
        <w:r w:rsidR="003934F8">
          <w:rPr>
            <w:noProof/>
            <w:webHidden/>
          </w:rPr>
          <w:instrText xml:space="preserve"> PAGEREF _Toc489607713 \h </w:instrText>
        </w:r>
        <w:r>
          <w:rPr>
            <w:noProof/>
            <w:webHidden/>
          </w:rPr>
        </w:r>
        <w:r>
          <w:rPr>
            <w:noProof/>
            <w:webHidden/>
          </w:rPr>
          <w:fldChar w:fldCharType="separate"/>
        </w:r>
        <w:r w:rsidR="00E51C2D">
          <w:rPr>
            <w:noProof/>
            <w:webHidden/>
          </w:rPr>
          <w:t>34</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14" w:history="1">
        <w:r w:rsidR="003934F8" w:rsidRPr="007B5322">
          <w:rPr>
            <w:rStyle w:val="ae"/>
            <w:noProof/>
          </w:rPr>
          <w:t>8.3. МАТЕРИАЛЫ И ОБОРУДОВАНИЕ, ЗАПРЕЩЕННЫЕ НА ПЛОЩАДКЕ</w:t>
        </w:r>
        <w:r w:rsidR="003934F8">
          <w:rPr>
            <w:noProof/>
            <w:webHidden/>
          </w:rPr>
          <w:tab/>
        </w:r>
        <w:r>
          <w:rPr>
            <w:noProof/>
            <w:webHidden/>
          </w:rPr>
          <w:fldChar w:fldCharType="begin"/>
        </w:r>
        <w:r w:rsidR="003934F8">
          <w:rPr>
            <w:noProof/>
            <w:webHidden/>
          </w:rPr>
          <w:instrText xml:space="preserve"> PAGEREF _Toc489607714 \h </w:instrText>
        </w:r>
        <w:r>
          <w:rPr>
            <w:noProof/>
            <w:webHidden/>
          </w:rPr>
        </w:r>
        <w:r>
          <w:rPr>
            <w:noProof/>
            <w:webHidden/>
          </w:rPr>
          <w:fldChar w:fldCharType="separate"/>
        </w:r>
        <w:r w:rsidR="00E51C2D">
          <w:rPr>
            <w:noProof/>
            <w:webHidden/>
          </w:rPr>
          <w:t>34</w:t>
        </w:r>
        <w:r>
          <w:rPr>
            <w:noProof/>
            <w:webHidden/>
          </w:rPr>
          <w:fldChar w:fldCharType="end"/>
        </w:r>
      </w:hyperlink>
    </w:p>
    <w:p w:rsidR="003934F8" w:rsidRDefault="00A949B9">
      <w:pPr>
        <w:pStyle w:val="25"/>
        <w:tabs>
          <w:tab w:val="right" w:leader="dot" w:pos="9629"/>
        </w:tabs>
        <w:rPr>
          <w:rFonts w:asciiTheme="minorHAnsi" w:eastAsiaTheme="minorEastAsia" w:hAnsiTheme="minorHAnsi" w:cstheme="minorBidi"/>
          <w:noProof/>
          <w:szCs w:val="22"/>
        </w:rPr>
      </w:pPr>
      <w:hyperlink w:anchor="_Toc489607715" w:history="1">
        <w:r w:rsidR="003934F8" w:rsidRPr="007B5322">
          <w:rPr>
            <w:rStyle w:val="ae"/>
            <w:noProof/>
          </w:rPr>
          <w:t>8.4. ПРЕДЛАГАЕМАЯ СХЕМА КОНКУРСНОЙ ПЛОЩАДКИ</w:t>
        </w:r>
        <w:r w:rsidR="003934F8">
          <w:rPr>
            <w:noProof/>
            <w:webHidden/>
          </w:rPr>
          <w:tab/>
        </w:r>
        <w:r>
          <w:rPr>
            <w:noProof/>
            <w:webHidden/>
          </w:rPr>
          <w:fldChar w:fldCharType="begin"/>
        </w:r>
        <w:r w:rsidR="003934F8">
          <w:rPr>
            <w:noProof/>
            <w:webHidden/>
          </w:rPr>
          <w:instrText xml:space="preserve"> PAGEREF _Toc489607715 \h </w:instrText>
        </w:r>
        <w:r>
          <w:rPr>
            <w:noProof/>
            <w:webHidden/>
          </w:rPr>
        </w:r>
        <w:r>
          <w:rPr>
            <w:noProof/>
            <w:webHidden/>
          </w:rPr>
          <w:fldChar w:fldCharType="separate"/>
        </w:r>
        <w:r w:rsidR="00E51C2D">
          <w:rPr>
            <w:noProof/>
            <w:webHidden/>
          </w:rPr>
          <w:t>34</w:t>
        </w:r>
        <w:r>
          <w:rPr>
            <w:noProof/>
            <w:webHidden/>
          </w:rPr>
          <w:fldChar w:fldCharType="end"/>
        </w:r>
      </w:hyperlink>
    </w:p>
    <w:p w:rsidR="003934F8" w:rsidRDefault="00A949B9">
      <w:pPr>
        <w:pStyle w:val="11"/>
        <w:rPr>
          <w:rFonts w:asciiTheme="minorHAnsi" w:eastAsiaTheme="minorEastAsia" w:hAnsiTheme="minorHAnsi" w:cstheme="minorBidi"/>
          <w:bCs w:val="0"/>
          <w:noProof/>
          <w:sz w:val="22"/>
          <w:szCs w:val="22"/>
          <w:lang w:val="ru-RU" w:eastAsia="ru-RU"/>
        </w:rPr>
      </w:pPr>
      <w:hyperlink w:anchor="_Toc489607716" w:history="1">
        <w:r w:rsidR="003934F8" w:rsidRPr="007B5322">
          <w:rPr>
            <w:rStyle w:val="ae"/>
            <w:rFonts w:ascii="Times New Roman" w:hAnsi="Times New Roman"/>
            <w:noProof/>
          </w:rPr>
          <w:t>9. ОСОБЫЕ ПРАВИЛА ВОЗРАСТНОЙ ГРУППЫ 14-16 ЛЕТ</w:t>
        </w:r>
        <w:r w:rsidR="003934F8">
          <w:rPr>
            <w:noProof/>
            <w:webHidden/>
          </w:rPr>
          <w:tab/>
        </w:r>
        <w:r>
          <w:rPr>
            <w:noProof/>
            <w:webHidden/>
          </w:rPr>
          <w:fldChar w:fldCharType="begin"/>
        </w:r>
        <w:r w:rsidR="003934F8">
          <w:rPr>
            <w:noProof/>
            <w:webHidden/>
          </w:rPr>
          <w:instrText xml:space="preserve"> PAGEREF _Toc489607716 \h </w:instrText>
        </w:r>
        <w:r>
          <w:rPr>
            <w:noProof/>
            <w:webHidden/>
          </w:rPr>
        </w:r>
        <w:r>
          <w:rPr>
            <w:noProof/>
            <w:webHidden/>
          </w:rPr>
          <w:fldChar w:fldCharType="separate"/>
        </w:r>
        <w:r w:rsidR="00E51C2D">
          <w:rPr>
            <w:noProof/>
            <w:webHidden/>
          </w:rPr>
          <w:t>34</w:t>
        </w:r>
        <w:r>
          <w:rPr>
            <w:noProof/>
            <w:webHidden/>
          </w:rPr>
          <w:fldChar w:fldCharType="end"/>
        </w:r>
      </w:hyperlink>
    </w:p>
    <w:p w:rsidR="00AA2B8A" w:rsidRDefault="00A949B9"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A949B9"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1136C">
        <w:rPr>
          <w:rFonts w:ascii="Times New Roman" w:hAnsi="Times New Roman"/>
          <w:color w:val="808080"/>
          <w:sz w:val="20"/>
          <w:lang w:val="ru-RU"/>
        </w:rPr>
        <w:t xml:space="preserve"> 2018</w:t>
      </w:r>
      <w:r w:rsidR="00DE39D8" w:rsidRPr="00AA2B8A">
        <w:rPr>
          <w:rFonts w:ascii="Times New Roman" w:hAnsi="Times New Roman"/>
          <w:color w:val="808080"/>
          <w:sz w:val="20"/>
          <w:lang w:val="ru-RU"/>
        </w:rPr>
        <w:t xml:space="preserve"> СОЮЗ «ВОРЛДСКИЛЛС РОССИЯ» </w:t>
      </w:r>
    </w:p>
    <w:p w:rsidR="00DE39D8" w:rsidRPr="009955F8" w:rsidRDefault="00A949B9"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89607678"/>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8960767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155500"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w:t>
      </w:r>
      <w:r w:rsidR="003E325E">
        <w:rPr>
          <w:rFonts w:ascii="Times New Roman" w:hAnsi="Times New Roman" w:cs="Times New Roman"/>
          <w:sz w:val="28"/>
          <w:szCs w:val="28"/>
        </w:rPr>
        <w:t>ция</w:t>
      </w:r>
      <w:r>
        <w:rPr>
          <w:rFonts w:ascii="Times New Roman" w:hAnsi="Times New Roman" w:cs="Times New Roman"/>
          <w:sz w:val="28"/>
          <w:szCs w:val="28"/>
        </w:rPr>
        <w:t xml:space="preserve"> строительного производства </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155500" w:rsidRPr="00155500" w:rsidRDefault="00155500" w:rsidP="0015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 строительного производства (прораб, мастер) осуществляет</w:t>
      </w:r>
      <w:r w:rsidRPr="00155500">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155500">
        <w:rPr>
          <w:rFonts w:ascii="Times New Roman" w:hAnsi="Times New Roman" w:cs="Times New Roman"/>
          <w:sz w:val="28"/>
          <w:szCs w:val="28"/>
        </w:rPr>
        <w:t xml:space="preserve"> строительного производства на возглавляемом участке производства работ и управление персоналом возглавляемого участка; обеспечение соответствия результатов выполняемых видов строительных работ требованиям технических регламентов, сводов правил и национальных стандартов в области строительства, а также требованиям проектной и технологической документации.</w:t>
      </w:r>
    </w:p>
    <w:p w:rsidR="00A24730" w:rsidRDefault="00A24730" w:rsidP="0015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Трудовыми функциями специалистов данной компетенции являются:</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организация производствастроительных работ;</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организация производства строительных работ на объекте капитального строительства;</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организация строительного производства на участке строительства (объектах капитального строительства);</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материально-техническое обеспечение производствастроительных работ, на объекте капитального строительства, участке строительства (объектах капитального строительства);</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оперативное управление производствомстроительных работ, строительными работами на объекте капитального строительства, участке строительства (объектах капитального строительства);</w:t>
      </w:r>
    </w:p>
    <w:p w:rsidR="00A2473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lastRenderedPageBreak/>
        <w:t>контроль качества производствастроительных работ, на объекте капитального строительства, участке строительства (объектах капитального строительства);</w:t>
      </w:r>
    </w:p>
    <w:p w:rsidR="00155500" w:rsidRPr="00A24730" w:rsidRDefault="00A24730" w:rsidP="00A24730">
      <w:pPr>
        <w:pStyle w:val="aff1"/>
        <w:numPr>
          <w:ilvl w:val="0"/>
          <w:numId w:val="14"/>
        </w:numPr>
        <w:spacing w:after="0" w:line="360" w:lineRule="auto"/>
        <w:jc w:val="both"/>
        <w:rPr>
          <w:rFonts w:ascii="Times New Roman" w:hAnsi="Times New Roman"/>
          <w:sz w:val="28"/>
          <w:szCs w:val="28"/>
        </w:rPr>
      </w:pPr>
      <w:r w:rsidRPr="00A24730">
        <w:rPr>
          <w:rFonts w:ascii="Times New Roman" w:hAnsi="Times New Roman"/>
          <w:sz w:val="28"/>
          <w:szCs w:val="28"/>
        </w:rPr>
        <w:t xml:space="preserve">руководство работниками участка производствастроительных работ, на строительстве объекта капитального строительства, участке строительства (объектах капитального строительства). </w:t>
      </w:r>
    </w:p>
    <w:p w:rsidR="00D901D1" w:rsidRPr="00D901D1" w:rsidRDefault="00D901D1" w:rsidP="00D901D1">
      <w:pPr>
        <w:spacing w:after="0" w:line="360" w:lineRule="auto"/>
        <w:ind w:firstLine="709"/>
        <w:jc w:val="both"/>
        <w:rPr>
          <w:rFonts w:ascii="Times New Roman" w:hAnsi="Times New Roman" w:cs="Times New Roman"/>
          <w:sz w:val="28"/>
          <w:szCs w:val="28"/>
        </w:rPr>
      </w:pPr>
      <w:r w:rsidRPr="00D901D1">
        <w:rPr>
          <w:rFonts w:ascii="Times New Roman" w:hAnsi="Times New Roman" w:cs="Times New Roman"/>
          <w:sz w:val="28"/>
          <w:szCs w:val="28"/>
        </w:rPr>
        <w:t xml:space="preserve">В процессе повседневной работы на территории Российской Федерации </w:t>
      </w:r>
      <w:r w:rsidR="00937F05">
        <w:rPr>
          <w:rFonts w:ascii="Times New Roman" w:hAnsi="Times New Roman" w:cs="Times New Roman"/>
          <w:sz w:val="28"/>
          <w:szCs w:val="28"/>
        </w:rPr>
        <w:t>организатор строительного производства (прораб, мастер)</w:t>
      </w:r>
      <w:r w:rsidRPr="00D901D1">
        <w:rPr>
          <w:rFonts w:ascii="Times New Roman" w:hAnsi="Times New Roman" w:cs="Times New Roman"/>
          <w:sz w:val="28"/>
          <w:szCs w:val="28"/>
        </w:rPr>
        <w:t xml:space="preserve"> должен руководствоваться действующими российскими нормативными документами: </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Жилищный кодекс Российской Федерации </w:t>
      </w:r>
      <w:r w:rsidR="003B2342" w:rsidRPr="00CC6DEB">
        <w:rPr>
          <w:rFonts w:ascii="Times New Roman" w:hAnsi="Times New Roman"/>
          <w:sz w:val="28"/>
          <w:szCs w:val="28"/>
        </w:rPr>
        <w:t>от 01.03.2005 №188-ФЗ (с последующими изменениями);</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Градостроительный кодекс Российской Федерации от 29.12.2004 №190-ФЗ</w:t>
      </w:r>
      <w:r w:rsidR="003B2342" w:rsidRPr="00CC6DEB">
        <w:rPr>
          <w:rFonts w:ascii="Times New Roman" w:hAnsi="Times New Roman"/>
          <w:sz w:val="28"/>
          <w:szCs w:val="28"/>
        </w:rPr>
        <w:t xml:space="preserve"> (с последующими изменениями)</w:t>
      </w:r>
      <w:r w:rsidRPr="00CC6DEB">
        <w:rPr>
          <w:rFonts w:ascii="Times New Roman" w:hAnsi="Times New Roman"/>
          <w:sz w:val="28"/>
          <w:szCs w:val="28"/>
        </w:rPr>
        <w:t>;</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Гражданский кодекс Российской Федерации от 30.11.1994 №51-ФЗ</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 № 261-ФЗ</w:t>
      </w:r>
      <w:r w:rsidR="003B2342" w:rsidRPr="00CC6DEB">
        <w:rPr>
          <w:rFonts w:ascii="Times New Roman" w:hAnsi="Times New Roman"/>
          <w:sz w:val="28"/>
          <w:szCs w:val="28"/>
        </w:rPr>
        <w:t xml:space="preserve"> (с последующими изменениями)</w:t>
      </w:r>
      <w:r w:rsidRPr="00CC6DEB">
        <w:rPr>
          <w:rFonts w:ascii="Times New Roman" w:hAnsi="Times New Roman"/>
          <w:sz w:val="28"/>
          <w:szCs w:val="28"/>
        </w:rPr>
        <w:t>;</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Федеральный закон «Технический регламент о безопасности зданий и сооружений» от 30.12.2009 г. № 384-ФЗ (с последующими изменениями);</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Федеральный закон "Технический регламент о требованиях пожарной безопасности" от 22.07.2008 №123-ФЗ (с последующими изменениями);</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48.13330.2011 Организация строительства. Актуализированная редакция СНиП 12-01-2004;</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22.13330.2016 «Основания зданий и сооружений»;</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70.13330.2012 «Несущие и ограждающие конструкции»;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lastRenderedPageBreak/>
        <w:t xml:space="preserve">СП 13-102-2003 «Правила обследования несущих строительных конструкций зданий и сооружений», принятый и рекомендованный к применению постановлением Госстроя России от 21 августа 2003 г. № 153;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EA0F78">
        <w:rPr>
          <w:rFonts w:ascii="Times New Roman" w:hAnsi="Times New Roman"/>
          <w:sz w:val="28"/>
          <w:szCs w:val="28"/>
        </w:rPr>
        <w:t>СП 40-107-2003 Проектирование, монтаж и эксплуатация систем</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54.13330.2016 «СНиП 31-01-2003 Здания жилые многоквартирные», утвержденный приказом Министерства строительства и жилищно-коммунального хозяйства Российской Федерации от 3 декабря 2016 г. № 883/пр;</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48.13330.2011 «СНиП 12-01-2004 Организация строительства», утвержденный приказом Министерства регионального развития Российской Федерации от 27 декабря 2010 г. № 781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24.13330.2011 «СНиП 2.02.03-85 Свайные фундаменты», утвержденный приказом Министерства регионального развития Российской Федерации от 27 декабря 2010 г. № 786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61.13330.2012 «СНиП 41-03-2003 Тепловая изоляция оборудования и трубопроводов», утвержденный приказом Министерства регионального развития Российской Федерации от 27 декабря 2011 г. № 608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50.13330.2012 «СНиП 23-02-2003 Тепловая защита зданий», утвержденный приказом Министерства регионального развития Российской Федерации от 30 июня 2012 г. № 265;</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СП 2.13130.2012 «Системы противопожарной защиты. Обеспечение огнестойкости объектов защиты»,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21 ноября 2012 г. № 693 (с последующими изменениями);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lastRenderedPageBreak/>
        <w:t>СП 30.13330.2016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16 декабря 2016 г. № 951/пр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60.13330.2016 «СНиП 41-01-2003 Отопление, вентиляция и кондиционирование воздуха», утвержденный приказом Министерства строительства и жилищно-коммунального хозяйства Российской Федерации от 16 декабря 2016 г. № 968/пр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124.13330.2012 «СНиП 41-02-2003 Тепловые сети», утвержденный приказом Министерства регионального развития Российской Федерации от 30 июня 2012 г. № 280;</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45.13330.2017 «СНиП 3.02.01-87 Земляные сооружения, основания и фундаменты», утвержденный приказом Министерства строительства и жилищно-коммунального хозяйства Российской Федерации от 27 февраля 2017 г. № 125/пр;</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СП 71.13330.2017 «СНиП 3.04.01-87 Изоляционные и отделочные покрытия», утвержденный приказом Министерства строительства и жилищно-коммунального хозяйства Российской Федерации от 27 февраля 2017 г. № 128/пр;</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СНиП 12-03-01 «Безопасность труда в строительстве. Общие требования. Часть 1»;</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СНиП 12-04-02 «Безопасность труда в строительстве. Строительное производство. Часть 2»;</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ГОСТ Р 51872-2002 Документация исполнительная геодезическая. Правила выполнения;</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ГОСТ Р 21.1101-2013 Основные требования к проектной и рабочей документации;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EA0F78">
        <w:rPr>
          <w:rFonts w:ascii="Times New Roman" w:hAnsi="Times New Roman"/>
          <w:sz w:val="28"/>
          <w:szCs w:val="28"/>
        </w:rPr>
        <w:lastRenderedPageBreak/>
        <w:t>ГОСТ 31937-2011 Здания и сооружения. Правила обследования и мониторинга технического состояния</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ГОСТ 3262-75 «Трубы стальные водогазопроводные. Технические условия», утверждённый и введенный в действие постановлением Госстандарта СССР от 11 сентября 1975 г. № 2379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ГОСТ 31311-2005 «Приборы отопительные. Общие технические условия», утверждённый и введенный в действие приказом Ростехрегулирования от 26 апреля 2006 г. № 80-ст;</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ГОСТ Р 51929-2014 «Услуги жилищно-коммунального хозяйства и управления многоквартирными домами. Термины и определения» введенный в действие приказом Росстандарта от 11 июня 2014 г. № 543-ст;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СанПиН 2.2.3.1384-03. Гигиенические требования к организации строительного производства и строительных работ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РД-11-06-2007 Методические рекомендации о порядке разработки проектов производства работ грузоподъемными машинами и технологических карт погрузочно-разгрузочных работ;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МДС 12-81.2007 Методические рекомендации по разработке и оформлению проекта организации строительства и проекта производства работ;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МДС 12-29.2006 Методические рекомендации по разработке и оформлению технологической карты;</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Минстроя России от 9 февраля 2017 г. № 81/пр;</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 утвержденные приказом Минстроя России от 19 сентября 2016 г. № 653/пр;</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ВСН 58-88 (р) «Положение об организации и проведении реконструкции, ремонта и технического обследования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 № 312;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ВСН 57-88 (р) «Положение по техническому обследованию жилых зданий», утвержденные приказом Госкомархитектуры при Госстрое СССР от 6 июля 1988 г. № 191;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ВСН 53-86 (р) «Правила оценки физического износа жилых зданий», утвержденные приказом Госгражданстроя при Госстрое СССР от 24 декабря 1986 г. № 446;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ВСН 61-89(р) «Реконструкция и капитальный ремонт жилых домов. Нормы проектирования», утвержденные приказом Госкомархитектуры от 26 декабря 1989 г. № 250;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lastRenderedPageBreak/>
        <w:t>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 № 6 (с последующими изменениями);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Сборник сметных норм затрат на строительство временных зданий и сооружений при производстве ремонтно-строительных работ (ГСНр-81-05-01-2001), утвержденный постановлением Госстроя России от 7 мая 2001 г. № 46; </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Приказ Министерства труда и социальной защиты РФ от 1 июня 2015 г. N 336н "Об утверждении Правил по охране труда в строительстве";</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Приказ Министерства труда и социальной защиты РФ от 28 марта 2014 г. N 155н «Об утверждении правил по охране труда при работе на высоте»;</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Постановление Правительства Российской Федерации от 25 апреля 2012 г. N 390 "Правила противопожарного режима в Российской Федерации";</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Постановление Правительства Российской Федерации от 16.02.2008г № 87 «О составе разделов проектной документации и требованиях к их содержанию»;</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Письмо Госстроя РФ от 29.12.1993 N 12-349 (ред. от 25.04.1996) "О Порядке определения стоимости строительства и свободных (договорных) цен на строительную продукцию в условиях развития рыночных отношений";</w:t>
      </w:r>
    </w:p>
    <w:p w:rsidR="00CC6DEB" w:rsidRPr="00CC6DEB" w:rsidRDefault="00CC6DEB"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СТО НОСТРОЙ 2.33.14-2011 Организация строительного производства. Общие положения;</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Правила содержания общего имущества в многоквартирном доме, утвержденные постановлением Правительства Российской Федерации от 13 августа 2006 г. № 491 (с последующими изменениями); </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lastRenderedPageBreak/>
        <w:t xml:space="preserve">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 № 167 (с последующими изменениями); </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Положение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 № 45 (с последующими изменениями);</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Правила и нормы технической эксплуатации жилищного фонда, утвержденные постановлением Госстроя России от 27 сентября 2003 г. № 170; </w:t>
      </w:r>
    </w:p>
    <w:p w:rsidR="00937F05" w:rsidRPr="00CC6DEB" w:rsidRDefault="00937F05"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 xml:space="preserve">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 87; </w:t>
      </w:r>
    </w:p>
    <w:p w:rsidR="00DE39D8" w:rsidRPr="00CC6DEB" w:rsidRDefault="00D901D1" w:rsidP="00CC6DEB">
      <w:pPr>
        <w:pStyle w:val="aff1"/>
        <w:numPr>
          <w:ilvl w:val="0"/>
          <w:numId w:val="16"/>
        </w:numPr>
        <w:spacing w:after="0" w:line="360" w:lineRule="auto"/>
        <w:ind w:left="567" w:hanging="567"/>
        <w:jc w:val="both"/>
        <w:rPr>
          <w:rFonts w:ascii="Times New Roman" w:hAnsi="Times New Roman"/>
          <w:sz w:val="28"/>
          <w:szCs w:val="28"/>
        </w:rPr>
      </w:pPr>
      <w:r w:rsidRPr="00CC6DEB">
        <w:rPr>
          <w:rFonts w:ascii="Times New Roman" w:hAnsi="Times New Roman"/>
          <w:sz w:val="28"/>
          <w:szCs w:val="28"/>
        </w:rPr>
        <w:t>Профессиональный стандарт “</w:t>
      </w:r>
      <w:r w:rsidR="00A24730" w:rsidRPr="00CC6DEB">
        <w:rPr>
          <w:rFonts w:ascii="Times New Roman" w:hAnsi="Times New Roman"/>
          <w:sz w:val="28"/>
          <w:szCs w:val="28"/>
        </w:rPr>
        <w:t>Организатор строительногопроизводства</w:t>
      </w:r>
      <w:r w:rsidRPr="00CC6DEB">
        <w:rPr>
          <w:rFonts w:ascii="Times New Roman" w:hAnsi="Times New Roman"/>
          <w:sz w:val="28"/>
          <w:szCs w:val="28"/>
        </w:rPr>
        <w:t xml:space="preserve">”. Утвержден приказом Министерства труда и социальной защиты РФ </w:t>
      </w:r>
      <w:r w:rsidR="00CC6DEB">
        <w:rPr>
          <w:rFonts w:ascii="Times New Roman" w:hAnsi="Times New Roman"/>
          <w:sz w:val="28"/>
          <w:szCs w:val="28"/>
        </w:rPr>
        <w:t xml:space="preserve">от </w:t>
      </w:r>
      <w:r w:rsidR="00CC6DEB" w:rsidRPr="00CC6DEB">
        <w:rPr>
          <w:rFonts w:ascii="Times New Roman" w:hAnsi="Times New Roman"/>
          <w:sz w:val="28"/>
          <w:szCs w:val="28"/>
        </w:rPr>
        <w:t>26 июня 2017 г. N 516н с изменениями, внесенными Приказом Минтруда России от 12.09.2017 N 671н</w:t>
      </w:r>
      <w:r w:rsidR="00A24730" w:rsidRPr="00CC6DEB">
        <w:rPr>
          <w:rFonts w:ascii="Times New Roman" w:hAnsi="Times New Roman"/>
          <w:sz w:val="28"/>
          <w:szCs w:val="28"/>
        </w:rPr>
        <w:t>.</w:t>
      </w:r>
    </w:p>
    <w:p w:rsidR="00DE39D8" w:rsidRPr="009955F8" w:rsidRDefault="00AA2B8A" w:rsidP="00ED18F9">
      <w:pPr>
        <w:pStyle w:val="-2"/>
        <w:ind w:firstLine="709"/>
        <w:rPr>
          <w:rFonts w:ascii="Times New Roman" w:hAnsi="Times New Roman"/>
        </w:rPr>
      </w:pPr>
      <w:bookmarkStart w:id="3" w:name="_Toc489607680"/>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89607681"/>
      <w:r>
        <w:rPr>
          <w:rFonts w:ascii="Times New Roman" w:hAnsi="Times New Roman"/>
          <w:caps/>
        </w:rPr>
        <w:lastRenderedPageBreak/>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594694">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594694">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594694">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594694">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5" w:name="_Toc489607682"/>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8960768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336"/>
        <w:gridCol w:w="8239"/>
        <w:gridCol w:w="1280"/>
      </w:tblGrid>
      <w:tr w:rsidR="008B3E53" w:rsidRPr="008B3E53" w:rsidTr="008B3E53">
        <w:tc>
          <w:tcPr>
            <w:tcW w:w="0" w:type="auto"/>
            <w:gridSpan w:val="2"/>
            <w:shd w:val="clear" w:color="auto" w:fill="5B9BD5" w:themeFill="accent1"/>
            <w:vAlign w:val="center"/>
          </w:tcPr>
          <w:p w:rsidR="00DE39D8" w:rsidRPr="008B3E53" w:rsidRDefault="00DE39D8" w:rsidP="004C78D9">
            <w:pPr>
              <w:rPr>
                <w:b/>
                <w:bCs/>
                <w:color w:val="FFFFFF" w:themeColor="background1"/>
                <w:sz w:val="24"/>
                <w:szCs w:val="24"/>
                <w:highlight w:val="green"/>
              </w:rPr>
            </w:pPr>
            <w:r w:rsidRPr="008B3E53">
              <w:rPr>
                <w:b/>
                <w:bCs/>
                <w:color w:val="FFFFFF" w:themeColor="background1"/>
                <w:sz w:val="24"/>
                <w:szCs w:val="24"/>
              </w:rPr>
              <w:t>Раздел</w:t>
            </w:r>
          </w:p>
        </w:tc>
        <w:tc>
          <w:tcPr>
            <w:tcW w:w="0" w:type="auto"/>
            <w:shd w:val="clear" w:color="auto" w:fill="5B9BD5" w:themeFill="accent1"/>
            <w:vAlign w:val="center"/>
          </w:tcPr>
          <w:p w:rsidR="00DE39D8" w:rsidRPr="008B3E53" w:rsidRDefault="00DE39D8" w:rsidP="008B3E53">
            <w:pPr>
              <w:jc w:val="center"/>
              <w:rPr>
                <w:b/>
                <w:bCs/>
                <w:color w:val="FFFFFF" w:themeColor="background1"/>
                <w:sz w:val="24"/>
                <w:szCs w:val="24"/>
              </w:rPr>
            </w:pPr>
            <w:r w:rsidRPr="008B3E53">
              <w:rPr>
                <w:b/>
                <w:bCs/>
                <w:color w:val="FFFFFF" w:themeColor="background1"/>
                <w:sz w:val="24"/>
                <w:szCs w:val="24"/>
              </w:rPr>
              <w:t>Важность</w:t>
            </w:r>
          </w:p>
          <w:p w:rsidR="00DE39D8" w:rsidRPr="008B3E53" w:rsidRDefault="00DE39D8" w:rsidP="008B3E53">
            <w:pPr>
              <w:jc w:val="center"/>
              <w:rPr>
                <w:b/>
                <w:bCs/>
                <w:color w:val="FFFFFF" w:themeColor="background1"/>
                <w:sz w:val="24"/>
                <w:szCs w:val="24"/>
                <w:highlight w:val="green"/>
              </w:rPr>
            </w:pPr>
            <w:r w:rsidRPr="008B3E53">
              <w:rPr>
                <w:b/>
                <w:bCs/>
                <w:color w:val="FFFFFF" w:themeColor="background1"/>
                <w:sz w:val="24"/>
                <w:szCs w:val="24"/>
              </w:rPr>
              <w:t>(%)</w:t>
            </w:r>
          </w:p>
        </w:tc>
      </w:tr>
      <w:tr w:rsidR="008B3E53" w:rsidRPr="008B3E53" w:rsidTr="008B3E53">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1</w:t>
            </w:r>
          </w:p>
        </w:tc>
        <w:tc>
          <w:tcPr>
            <w:tcW w:w="0" w:type="auto"/>
            <w:shd w:val="clear" w:color="auto" w:fill="323E4F" w:themeFill="text2" w:themeFillShade="BF"/>
            <w:vAlign w:val="center"/>
          </w:tcPr>
          <w:p w:rsidR="003E325E" w:rsidRPr="008B3E53" w:rsidRDefault="003E325E" w:rsidP="00496AD6">
            <w:pPr>
              <w:rPr>
                <w:b/>
                <w:bCs/>
                <w:color w:val="FFFFFF" w:themeColor="background1"/>
                <w:sz w:val="24"/>
                <w:szCs w:val="24"/>
              </w:rPr>
            </w:pPr>
            <w:r w:rsidRPr="008B3E53">
              <w:rPr>
                <w:b/>
                <w:bCs/>
                <w:color w:val="FFFFFF" w:themeColor="background1"/>
                <w:sz w:val="24"/>
                <w:szCs w:val="24"/>
              </w:rPr>
              <w:t>Организац</w:t>
            </w:r>
            <w:r w:rsidR="00496AD6" w:rsidRPr="008B3E53">
              <w:rPr>
                <w:b/>
                <w:bCs/>
                <w:color w:val="FFFFFF" w:themeColor="background1"/>
                <w:sz w:val="24"/>
                <w:szCs w:val="24"/>
              </w:rPr>
              <w:t>ия деятельности и безопасность</w:t>
            </w:r>
          </w:p>
        </w:tc>
        <w:tc>
          <w:tcPr>
            <w:tcW w:w="0" w:type="auto"/>
            <w:shd w:val="clear" w:color="auto" w:fill="323E4F" w:themeFill="text2" w:themeFillShade="BF"/>
            <w:vAlign w:val="center"/>
          </w:tcPr>
          <w:p w:rsidR="003E325E" w:rsidRPr="008B3E53" w:rsidRDefault="00616BC2" w:rsidP="008B3E53">
            <w:pPr>
              <w:jc w:val="center"/>
              <w:rPr>
                <w:b/>
                <w:bCs/>
                <w:color w:val="FFFFFF" w:themeColor="background1"/>
                <w:sz w:val="24"/>
                <w:szCs w:val="24"/>
              </w:rPr>
            </w:pPr>
            <w:r w:rsidRPr="008B3E53">
              <w:rPr>
                <w:b/>
                <w:bCs/>
                <w:color w:val="FFFFFF" w:themeColor="background1"/>
                <w:sz w:val="24"/>
                <w:szCs w:val="24"/>
              </w:rPr>
              <w:t>15</w:t>
            </w: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знать и понимать:</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Принципы организации комплексных и специализированных производственных звеньев и бригад</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Технологии производства строительных работ</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Виды и технические характеристики технологической оснастки (лесов, подмостей, защитных приспособлений, креплений стенок котлованов и траншей)</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нормативных документов в области охраны труда, пожарной безопасности и охраны окружающей среды</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Основные вредные и (или) опасные производственные факторы</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охраны труда и пожарной безопасности при про</w:t>
            </w:r>
            <w:r w:rsidR="001D03CC" w:rsidRPr="008B3E53">
              <w:rPr>
                <w:rFonts w:ascii="Times New Roman" w:hAnsi="Times New Roman" w:cs="Times New Roman"/>
                <w:color w:val="auto"/>
                <w:sz w:val="24"/>
                <w:szCs w:val="24"/>
                <w:lang w:val="ru-RU"/>
              </w:rPr>
              <w:t>изводстве</w:t>
            </w:r>
            <w:r w:rsidRPr="008B3E53">
              <w:rPr>
                <w:rFonts w:ascii="Times New Roman" w:hAnsi="Times New Roman" w:cs="Times New Roman"/>
                <w:color w:val="auto"/>
                <w:sz w:val="24"/>
                <w:szCs w:val="24"/>
                <w:lang w:val="ru-RU"/>
              </w:rPr>
              <w:t xml:space="preserve"> строительных работ</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к рабочим местам и порядок организации и проведения специальной оценки условий труда</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ведения документации по контролю исполнения требований охраны труда, пожарной безопасности и охраны окружающей среды</w:t>
            </w:r>
          </w:p>
          <w:p w:rsidR="003E325E" w:rsidRPr="008B3E53" w:rsidRDefault="004C78D9" w:rsidP="008B3E53">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c>
          <w:tcPr>
            <w:tcW w:w="0" w:type="auto"/>
            <w:vAlign w:val="center"/>
          </w:tcPr>
          <w:p w:rsidR="003E325E" w:rsidRPr="008B3E53" w:rsidRDefault="003E325E" w:rsidP="008B3E53">
            <w:pPr>
              <w:jc w:val="center"/>
              <w:rPr>
                <w:b/>
                <w:bCs/>
                <w:sz w:val="24"/>
                <w:szCs w:val="24"/>
              </w:rPr>
            </w:pP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уметь:</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w:t>
            </w:r>
            <w:r w:rsidR="00755398"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потребности в квалифицированных рабочих</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Оформл</w:t>
            </w:r>
            <w:r w:rsidR="00755398" w:rsidRPr="008B3E53">
              <w:rPr>
                <w:rFonts w:ascii="Times New Roman" w:hAnsi="Times New Roman" w:cs="Times New Roman"/>
                <w:color w:val="auto"/>
                <w:sz w:val="24"/>
                <w:szCs w:val="24"/>
                <w:lang w:val="ru-RU"/>
              </w:rPr>
              <w:t>ять журнал</w:t>
            </w:r>
            <w:r w:rsidRPr="008B3E53">
              <w:rPr>
                <w:rFonts w:ascii="Times New Roman" w:hAnsi="Times New Roman" w:cs="Times New Roman"/>
                <w:color w:val="auto"/>
                <w:sz w:val="24"/>
                <w:szCs w:val="24"/>
                <w:lang w:val="ru-RU"/>
              </w:rPr>
              <w:t xml:space="preserve"> по ТБ и ОТ</w:t>
            </w:r>
          </w:p>
          <w:p w:rsidR="004C78D9" w:rsidRPr="008B3E53" w:rsidRDefault="00755398"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Производить и</w:t>
            </w:r>
            <w:r w:rsidR="004C78D9" w:rsidRPr="008B3E53">
              <w:rPr>
                <w:rFonts w:ascii="Times New Roman" w:hAnsi="Times New Roman" w:cs="Times New Roman"/>
                <w:color w:val="auto"/>
                <w:sz w:val="24"/>
                <w:szCs w:val="24"/>
                <w:lang w:val="ru-RU"/>
              </w:rPr>
              <w:t>нструктаж по ТБ</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Составл</w:t>
            </w:r>
            <w:r w:rsidR="00755398"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претензи</w:t>
            </w:r>
            <w:r w:rsidR="00755398" w:rsidRPr="008B3E53">
              <w:rPr>
                <w:rFonts w:ascii="Times New Roman" w:hAnsi="Times New Roman" w:cs="Times New Roman"/>
                <w:color w:val="auto"/>
                <w:sz w:val="24"/>
                <w:szCs w:val="24"/>
                <w:lang w:val="ru-RU"/>
              </w:rPr>
              <w:t>и</w:t>
            </w:r>
            <w:r w:rsidRPr="008B3E53">
              <w:rPr>
                <w:rFonts w:ascii="Times New Roman" w:hAnsi="Times New Roman" w:cs="Times New Roman"/>
                <w:color w:val="auto"/>
                <w:sz w:val="24"/>
                <w:szCs w:val="24"/>
                <w:lang w:val="ru-RU"/>
              </w:rPr>
              <w:t xml:space="preserve"> поставщикам к качеству поставленных материалов</w:t>
            </w:r>
          </w:p>
          <w:p w:rsidR="004C78D9" w:rsidRPr="008B3E53" w:rsidRDefault="00755398"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Составлять</w:t>
            </w:r>
            <w:r w:rsidR="004C78D9" w:rsidRPr="008B3E53">
              <w:rPr>
                <w:rFonts w:ascii="Times New Roman" w:hAnsi="Times New Roman" w:cs="Times New Roman"/>
                <w:color w:val="auto"/>
                <w:sz w:val="24"/>
                <w:szCs w:val="24"/>
                <w:lang w:val="ru-RU"/>
              </w:rPr>
              <w:t xml:space="preserve"> переч</w:t>
            </w:r>
            <w:r w:rsidRPr="008B3E53">
              <w:rPr>
                <w:rFonts w:ascii="Times New Roman" w:hAnsi="Times New Roman" w:cs="Times New Roman"/>
                <w:color w:val="auto"/>
                <w:sz w:val="24"/>
                <w:szCs w:val="24"/>
                <w:lang w:val="ru-RU"/>
              </w:rPr>
              <w:t>ень</w:t>
            </w:r>
            <w:r w:rsidR="004C78D9" w:rsidRPr="008B3E53">
              <w:rPr>
                <w:rFonts w:ascii="Times New Roman" w:hAnsi="Times New Roman" w:cs="Times New Roman"/>
                <w:color w:val="auto"/>
                <w:sz w:val="24"/>
                <w:szCs w:val="24"/>
                <w:lang w:val="ru-RU"/>
              </w:rPr>
              <w:t xml:space="preserve"> не качественно выполненных работ</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вредные и (или) опасные факторы, связанные с производствомстроительных работ, использованием строительной техники и складированием материалов, изделий и конструкций</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перечень работ по обеспечению бе</w:t>
            </w:r>
            <w:r w:rsidR="001D03CC" w:rsidRPr="008B3E53">
              <w:rPr>
                <w:rFonts w:ascii="Times New Roman" w:hAnsi="Times New Roman" w:cs="Times New Roman"/>
                <w:color w:val="auto"/>
                <w:sz w:val="24"/>
                <w:szCs w:val="24"/>
                <w:lang w:val="ru-RU"/>
              </w:rPr>
              <w:t xml:space="preserve">зопасности участка </w:t>
            </w:r>
            <w:r w:rsidR="001D03CC" w:rsidRPr="008B3E53">
              <w:rPr>
                <w:rFonts w:ascii="Times New Roman" w:hAnsi="Times New Roman" w:cs="Times New Roman"/>
                <w:color w:val="auto"/>
                <w:sz w:val="24"/>
                <w:szCs w:val="24"/>
                <w:lang w:val="ru-RU"/>
              </w:rPr>
              <w:lastRenderedPageBreak/>
              <w:t>производства</w:t>
            </w:r>
            <w:r w:rsidRPr="008B3E53">
              <w:rPr>
                <w:rFonts w:ascii="Times New Roman" w:hAnsi="Times New Roman" w:cs="Times New Roman"/>
                <w:color w:val="auto"/>
                <w:sz w:val="24"/>
                <w:szCs w:val="24"/>
                <w:lang w:val="ru-RU"/>
              </w:rPr>
              <w:t xml:space="preserve"> строительных работ (ограждение строительной площадки, ограждение или обозначение опасных зон, освещение)</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перечень средств коллективной и (или) индивидуальной защиты работников, выполняющих однотипные строительные работы</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перечень рабочих мест, подлежащих специальной оценке условий труда</w:t>
            </w:r>
          </w:p>
          <w:p w:rsidR="003E325E" w:rsidRPr="008B3E53" w:rsidRDefault="004C78D9"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Оформлять документацию по исполнению требований охраны труда, пожарной безопасности и охраны окружающей среды.</w:t>
            </w:r>
          </w:p>
        </w:tc>
        <w:tc>
          <w:tcPr>
            <w:tcW w:w="0" w:type="auto"/>
            <w:vAlign w:val="center"/>
          </w:tcPr>
          <w:p w:rsidR="003E325E" w:rsidRPr="008B3E53" w:rsidRDefault="003E325E" w:rsidP="008B3E53">
            <w:pPr>
              <w:jc w:val="center"/>
              <w:rPr>
                <w:b/>
                <w:bCs/>
                <w:sz w:val="24"/>
                <w:szCs w:val="24"/>
              </w:rPr>
            </w:pPr>
          </w:p>
        </w:tc>
      </w:tr>
      <w:tr w:rsidR="008B3E53" w:rsidRPr="008B3E53" w:rsidTr="008B3E53">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lastRenderedPageBreak/>
              <w:t>2</w:t>
            </w:r>
          </w:p>
        </w:tc>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Коммуника</w:t>
            </w:r>
            <w:r w:rsidR="008B3E53" w:rsidRPr="008B3E53">
              <w:rPr>
                <w:b/>
                <w:bCs/>
                <w:color w:val="FFFFFF" w:themeColor="background1"/>
                <w:sz w:val="24"/>
                <w:szCs w:val="24"/>
              </w:rPr>
              <w:t>ци</w:t>
            </w:r>
            <w:r w:rsidRPr="008B3E53">
              <w:rPr>
                <w:b/>
                <w:bCs/>
                <w:color w:val="FFFFFF" w:themeColor="background1"/>
                <w:sz w:val="24"/>
                <w:szCs w:val="24"/>
              </w:rPr>
              <w:t>я и работа с людьми</w:t>
            </w:r>
          </w:p>
        </w:tc>
        <w:tc>
          <w:tcPr>
            <w:tcW w:w="0" w:type="auto"/>
            <w:shd w:val="clear" w:color="auto" w:fill="323E4F" w:themeFill="text2" w:themeFillShade="BF"/>
            <w:vAlign w:val="center"/>
          </w:tcPr>
          <w:p w:rsidR="003E325E" w:rsidRPr="008B3E53" w:rsidRDefault="003E325E" w:rsidP="008B3E53">
            <w:pPr>
              <w:jc w:val="center"/>
              <w:rPr>
                <w:b/>
                <w:bCs/>
                <w:color w:val="FFFFFF" w:themeColor="background1"/>
                <w:sz w:val="24"/>
                <w:szCs w:val="24"/>
              </w:rPr>
            </w:pPr>
            <w:r w:rsidRPr="008B3E53">
              <w:rPr>
                <w:b/>
                <w:bCs/>
                <w:color w:val="FFFFFF" w:themeColor="background1"/>
                <w:sz w:val="24"/>
                <w:szCs w:val="24"/>
              </w:rPr>
              <w:t>10</w:t>
            </w: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знать и понимать:</w:t>
            </w:r>
          </w:p>
          <w:p w:rsidR="003E325E"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Принципы построения эффективной коммуникации</w:t>
            </w:r>
          </w:p>
          <w:p w:rsidR="002A5456"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Методы убеждения собеседника</w:t>
            </w:r>
          </w:p>
          <w:p w:rsidR="002A5456"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 xml:space="preserve">Методы выявления потребностей </w:t>
            </w:r>
          </w:p>
          <w:p w:rsidR="002A5456"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Методы решения конфликтных ситуаций</w:t>
            </w:r>
          </w:p>
          <w:p w:rsidR="002A5456"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Особенности общения по телефону</w:t>
            </w:r>
          </w:p>
          <w:p w:rsidR="002A5456" w:rsidRPr="008B3E53" w:rsidRDefault="002A5456"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Особенности личного общения</w:t>
            </w:r>
          </w:p>
          <w:p w:rsidR="003E325E" w:rsidRPr="008B3E53" w:rsidRDefault="002A5456" w:rsidP="008B3E53">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Особенности общения по переписке</w:t>
            </w:r>
          </w:p>
        </w:tc>
        <w:tc>
          <w:tcPr>
            <w:tcW w:w="0" w:type="auto"/>
            <w:vAlign w:val="center"/>
          </w:tcPr>
          <w:p w:rsidR="003E325E" w:rsidRPr="008B3E53" w:rsidRDefault="003E325E" w:rsidP="008B3E53">
            <w:pPr>
              <w:jc w:val="center"/>
              <w:rPr>
                <w:b/>
                <w:bCs/>
                <w:sz w:val="24"/>
                <w:szCs w:val="24"/>
              </w:rPr>
            </w:pP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уметь:</w:t>
            </w:r>
          </w:p>
          <w:p w:rsidR="002A5456" w:rsidRPr="008B3E53" w:rsidRDefault="002A5456"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Излагать информацию грамотно и не трактуемо при помощи любой коммуникации</w:t>
            </w:r>
          </w:p>
          <w:p w:rsidR="004C78D9" w:rsidRPr="008B3E53" w:rsidRDefault="002A5456"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Выстраивать эффективное общение </w:t>
            </w:r>
            <w:r w:rsidR="004C78D9" w:rsidRPr="008B3E53">
              <w:rPr>
                <w:rFonts w:ascii="Times New Roman" w:hAnsi="Times New Roman" w:cs="Times New Roman"/>
                <w:color w:val="auto"/>
                <w:sz w:val="24"/>
                <w:szCs w:val="24"/>
                <w:lang w:val="ru-RU"/>
              </w:rPr>
              <w:t>по телефону</w:t>
            </w:r>
            <w:r w:rsidRPr="008B3E53">
              <w:rPr>
                <w:rFonts w:ascii="Times New Roman" w:hAnsi="Times New Roman" w:cs="Times New Roman"/>
                <w:color w:val="auto"/>
                <w:sz w:val="24"/>
                <w:szCs w:val="24"/>
                <w:lang w:val="ru-RU"/>
              </w:rPr>
              <w:t>, лично или по переписке</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Выявл</w:t>
            </w:r>
            <w:r w:rsidR="002A5456"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потребност</w:t>
            </w:r>
            <w:r w:rsidR="002A5456" w:rsidRPr="008B3E53">
              <w:rPr>
                <w:rFonts w:ascii="Times New Roman" w:hAnsi="Times New Roman" w:cs="Times New Roman"/>
                <w:color w:val="auto"/>
                <w:sz w:val="24"/>
                <w:szCs w:val="24"/>
                <w:lang w:val="ru-RU"/>
              </w:rPr>
              <w:t>изаказчика</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Работа</w:t>
            </w:r>
            <w:r w:rsidR="002A5456" w:rsidRPr="008B3E53">
              <w:rPr>
                <w:rFonts w:ascii="Times New Roman" w:hAnsi="Times New Roman" w:cs="Times New Roman"/>
                <w:color w:val="auto"/>
                <w:sz w:val="24"/>
                <w:szCs w:val="24"/>
                <w:lang w:val="ru-RU"/>
              </w:rPr>
              <w:t>ть</w:t>
            </w:r>
            <w:r w:rsidRPr="008B3E53">
              <w:rPr>
                <w:rFonts w:ascii="Times New Roman" w:hAnsi="Times New Roman" w:cs="Times New Roman"/>
                <w:color w:val="auto"/>
                <w:sz w:val="24"/>
                <w:szCs w:val="24"/>
                <w:lang w:val="ru-RU"/>
              </w:rPr>
              <w:t xml:space="preserve"> с </w:t>
            </w:r>
            <w:r w:rsidR="00915B98" w:rsidRPr="008B3E53">
              <w:rPr>
                <w:rFonts w:ascii="Times New Roman" w:hAnsi="Times New Roman" w:cs="Times New Roman"/>
                <w:color w:val="auto"/>
                <w:sz w:val="24"/>
                <w:szCs w:val="24"/>
                <w:lang w:val="ru-RU"/>
              </w:rPr>
              <w:t>возражениями</w:t>
            </w:r>
            <w:r w:rsidRPr="008B3E53">
              <w:rPr>
                <w:rFonts w:ascii="Times New Roman" w:hAnsi="Times New Roman" w:cs="Times New Roman"/>
                <w:color w:val="auto"/>
                <w:sz w:val="24"/>
                <w:szCs w:val="24"/>
                <w:lang w:val="ru-RU"/>
              </w:rPr>
              <w:t xml:space="preserve"> (аргументированно убе</w:t>
            </w:r>
            <w:r w:rsidR="002A5456" w:rsidRPr="008B3E53">
              <w:rPr>
                <w:rFonts w:ascii="Times New Roman" w:hAnsi="Times New Roman" w:cs="Times New Roman"/>
                <w:color w:val="auto"/>
                <w:sz w:val="24"/>
                <w:szCs w:val="24"/>
                <w:lang w:val="ru-RU"/>
              </w:rPr>
              <w:t>ждать</w:t>
            </w:r>
            <w:r w:rsidRPr="008B3E53">
              <w:rPr>
                <w:rFonts w:ascii="Times New Roman" w:hAnsi="Times New Roman" w:cs="Times New Roman"/>
                <w:color w:val="auto"/>
                <w:sz w:val="24"/>
                <w:szCs w:val="24"/>
                <w:lang w:val="ru-RU"/>
              </w:rPr>
              <w:t xml:space="preserve"> заказчика о реальных сроках, стоимости работ)</w:t>
            </w:r>
          </w:p>
          <w:p w:rsidR="004C78D9" w:rsidRPr="008B3E53" w:rsidRDefault="00915B98"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Корректно доносить до</w:t>
            </w:r>
            <w:r w:rsidR="004C78D9" w:rsidRPr="008B3E53">
              <w:rPr>
                <w:rFonts w:ascii="Times New Roman" w:hAnsi="Times New Roman" w:cs="Times New Roman"/>
                <w:color w:val="auto"/>
                <w:sz w:val="24"/>
                <w:szCs w:val="24"/>
                <w:lang w:val="ru-RU"/>
              </w:rPr>
              <w:t xml:space="preserve"> заказчика </w:t>
            </w:r>
            <w:r w:rsidRPr="008B3E53">
              <w:rPr>
                <w:rFonts w:ascii="Times New Roman" w:hAnsi="Times New Roman" w:cs="Times New Roman"/>
                <w:color w:val="auto"/>
                <w:sz w:val="24"/>
                <w:szCs w:val="24"/>
                <w:lang w:val="ru-RU"/>
              </w:rPr>
              <w:t xml:space="preserve">информацию </w:t>
            </w:r>
            <w:r w:rsidR="004C78D9" w:rsidRPr="008B3E53">
              <w:rPr>
                <w:rFonts w:ascii="Times New Roman" w:hAnsi="Times New Roman" w:cs="Times New Roman"/>
                <w:color w:val="auto"/>
                <w:sz w:val="24"/>
                <w:szCs w:val="24"/>
                <w:lang w:val="ru-RU"/>
              </w:rPr>
              <w:t xml:space="preserve">о </w:t>
            </w:r>
            <w:r w:rsidRPr="008B3E53">
              <w:rPr>
                <w:rFonts w:ascii="Times New Roman" w:hAnsi="Times New Roman" w:cs="Times New Roman"/>
                <w:color w:val="auto"/>
                <w:sz w:val="24"/>
                <w:szCs w:val="24"/>
                <w:lang w:val="ru-RU"/>
              </w:rPr>
              <w:t xml:space="preserve">выявленных </w:t>
            </w:r>
            <w:r w:rsidR="004C78D9" w:rsidRPr="008B3E53">
              <w:rPr>
                <w:rFonts w:ascii="Times New Roman" w:hAnsi="Times New Roman" w:cs="Times New Roman"/>
                <w:color w:val="auto"/>
                <w:sz w:val="24"/>
                <w:szCs w:val="24"/>
                <w:lang w:val="ru-RU"/>
              </w:rPr>
              <w:t>ошибках в тех</w:t>
            </w:r>
            <w:r w:rsidR="008B3E53" w:rsidRPr="008B3E53">
              <w:rPr>
                <w:rFonts w:ascii="Times New Roman" w:hAnsi="Times New Roman" w:cs="Times New Roman"/>
                <w:color w:val="auto"/>
                <w:sz w:val="24"/>
                <w:szCs w:val="24"/>
                <w:lang w:val="ru-RU"/>
              </w:rPr>
              <w:t>нической документации</w:t>
            </w:r>
          </w:p>
          <w:p w:rsidR="004C78D9"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Согласов</w:t>
            </w:r>
            <w:r w:rsidR="00915B98" w:rsidRPr="008B3E53">
              <w:rPr>
                <w:rFonts w:ascii="Times New Roman" w:hAnsi="Times New Roman" w:cs="Times New Roman"/>
                <w:color w:val="auto"/>
                <w:sz w:val="24"/>
                <w:szCs w:val="24"/>
                <w:lang w:val="ru-RU"/>
              </w:rPr>
              <w:t>ывать</w:t>
            </w:r>
            <w:r w:rsidRPr="008B3E53">
              <w:rPr>
                <w:rFonts w:ascii="Times New Roman" w:hAnsi="Times New Roman" w:cs="Times New Roman"/>
                <w:color w:val="auto"/>
                <w:sz w:val="24"/>
                <w:szCs w:val="24"/>
                <w:lang w:val="ru-RU"/>
              </w:rPr>
              <w:t xml:space="preserve"> даты и времен</w:t>
            </w:r>
            <w:r w:rsidR="00915B98" w:rsidRPr="008B3E53">
              <w:rPr>
                <w:rFonts w:ascii="Times New Roman" w:hAnsi="Times New Roman" w:cs="Times New Roman"/>
                <w:color w:val="auto"/>
                <w:sz w:val="24"/>
                <w:szCs w:val="24"/>
                <w:lang w:val="ru-RU"/>
              </w:rPr>
              <w:t>я</w:t>
            </w:r>
            <w:r w:rsidRPr="008B3E53">
              <w:rPr>
                <w:rFonts w:ascii="Times New Roman" w:hAnsi="Times New Roman" w:cs="Times New Roman"/>
                <w:color w:val="auto"/>
                <w:sz w:val="24"/>
                <w:szCs w:val="24"/>
                <w:lang w:val="ru-RU"/>
              </w:rPr>
              <w:t xml:space="preserve"> посещения </w:t>
            </w:r>
            <w:r w:rsidR="00915B98" w:rsidRPr="008B3E53">
              <w:rPr>
                <w:rFonts w:ascii="Times New Roman" w:hAnsi="Times New Roman" w:cs="Times New Roman"/>
                <w:color w:val="auto"/>
                <w:sz w:val="24"/>
                <w:szCs w:val="24"/>
                <w:lang w:val="ru-RU"/>
              </w:rPr>
              <w:t>объекта</w:t>
            </w:r>
          </w:p>
          <w:p w:rsidR="004C78D9" w:rsidRPr="008B3E53" w:rsidRDefault="00915B98"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Производить общение с</w:t>
            </w:r>
            <w:r w:rsidR="004C78D9" w:rsidRPr="008B3E53">
              <w:rPr>
                <w:rFonts w:ascii="Times New Roman" w:hAnsi="Times New Roman" w:cs="Times New Roman"/>
                <w:color w:val="auto"/>
                <w:sz w:val="24"/>
                <w:szCs w:val="24"/>
                <w:lang w:val="ru-RU"/>
              </w:rPr>
              <w:t xml:space="preserve"> поставщиками</w:t>
            </w:r>
          </w:p>
          <w:p w:rsidR="003E325E" w:rsidRPr="008B3E53" w:rsidRDefault="004C78D9"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Согласов</w:t>
            </w:r>
            <w:r w:rsidR="00915B98" w:rsidRPr="008B3E53">
              <w:rPr>
                <w:rFonts w:ascii="Times New Roman" w:hAnsi="Times New Roman" w:cs="Times New Roman"/>
                <w:color w:val="auto"/>
                <w:sz w:val="24"/>
                <w:szCs w:val="24"/>
                <w:lang w:val="ru-RU"/>
              </w:rPr>
              <w:t>ывать</w:t>
            </w:r>
            <w:r w:rsidRPr="008B3E53">
              <w:rPr>
                <w:rFonts w:ascii="Times New Roman" w:hAnsi="Times New Roman" w:cs="Times New Roman"/>
                <w:color w:val="auto"/>
                <w:sz w:val="24"/>
                <w:szCs w:val="24"/>
                <w:lang w:val="ru-RU"/>
              </w:rPr>
              <w:t xml:space="preserve"> с заказчиком срок</w:t>
            </w:r>
            <w:r w:rsidR="00915B98" w:rsidRPr="008B3E53">
              <w:rPr>
                <w:rFonts w:ascii="Times New Roman" w:hAnsi="Times New Roman" w:cs="Times New Roman"/>
                <w:color w:val="auto"/>
                <w:sz w:val="24"/>
                <w:szCs w:val="24"/>
                <w:lang w:val="ru-RU"/>
              </w:rPr>
              <w:t>и</w:t>
            </w:r>
            <w:r w:rsidRPr="008B3E53">
              <w:rPr>
                <w:rFonts w:ascii="Times New Roman" w:hAnsi="Times New Roman" w:cs="Times New Roman"/>
                <w:color w:val="auto"/>
                <w:sz w:val="24"/>
                <w:szCs w:val="24"/>
                <w:lang w:val="ru-RU"/>
              </w:rPr>
              <w:t xml:space="preserve"> поставки и предложен</w:t>
            </w:r>
            <w:r w:rsidR="00915B98" w:rsidRPr="008B3E53">
              <w:rPr>
                <w:rFonts w:ascii="Times New Roman" w:hAnsi="Times New Roman" w:cs="Times New Roman"/>
                <w:color w:val="auto"/>
                <w:sz w:val="24"/>
                <w:szCs w:val="24"/>
                <w:lang w:val="ru-RU"/>
              </w:rPr>
              <w:t>ия</w:t>
            </w:r>
            <w:r w:rsidRPr="008B3E53">
              <w:rPr>
                <w:rFonts w:ascii="Times New Roman" w:hAnsi="Times New Roman" w:cs="Times New Roman"/>
                <w:color w:val="auto"/>
                <w:sz w:val="24"/>
                <w:szCs w:val="24"/>
                <w:lang w:val="ru-RU"/>
              </w:rPr>
              <w:t xml:space="preserve"> по замене материалов</w:t>
            </w:r>
          </w:p>
          <w:p w:rsidR="003E325E" w:rsidRPr="00E55811" w:rsidRDefault="00915B98" w:rsidP="008B3E53">
            <w:pPr>
              <w:pStyle w:val="aff8"/>
              <w:numPr>
                <w:ilvl w:val="0"/>
                <w:numId w:val="6"/>
              </w:numPr>
              <w:spacing w:before="0" w:line="240" w:lineRule="auto"/>
              <w:rPr>
                <w:rFonts w:ascii="Times New Roman" w:hAnsi="Times New Roman" w:cs="Times New Roman"/>
                <w:bCs/>
                <w:sz w:val="24"/>
                <w:szCs w:val="24"/>
                <w:lang w:val="ru-RU"/>
              </w:rPr>
            </w:pPr>
            <w:r w:rsidRPr="008B3E53">
              <w:rPr>
                <w:rFonts w:ascii="Times New Roman" w:hAnsi="Times New Roman" w:cs="Times New Roman"/>
                <w:color w:val="auto"/>
                <w:sz w:val="24"/>
                <w:szCs w:val="24"/>
                <w:lang w:val="ru-RU"/>
              </w:rPr>
              <w:t>Выстраивать эффективную коммуникацию с рабочими</w:t>
            </w:r>
          </w:p>
        </w:tc>
        <w:tc>
          <w:tcPr>
            <w:tcW w:w="0" w:type="auto"/>
            <w:vAlign w:val="center"/>
          </w:tcPr>
          <w:p w:rsidR="003E325E" w:rsidRPr="008B3E53" w:rsidRDefault="003E325E" w:rsidP="008B3E53">
            <w:pPr>
              <w:jc w:val="center"/>
              <w:rPr>
                <w:b/>
                <w:bCs/>
                <w:sz w:val="24"/>
                <w:szCs w:val="24"/>
              </w:rPr>
            </w:pPr>
          </w:p>
        </w:tc>
      </w:tr>
      <w:tr w:rsidR="008B3E53" w:rsidRPr="008B3E53" w:rsidTr="008B3E53">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3</w:t>
            </w:r>
          </w:p>
        </w:tc>
        <w:tc>
          <w:tcPr>
            <w:tcW w:w="0" w:type="auto"/>
            <w:shd w:val="clear" w:color="auto" w:fill="323E4F" w:themeFill="text2" w:themeFillShade="BF"/>
            <w:vAlign w:val="center"/>
          </w:tcPr>
          <w:p w:rsidR="003E325E" w:rsidRPr="008B3E53" w:rsidRDefault="003E325E" w:rsidP="00496AD6">
            <w:pPr>
              <w:rPr>
                <w:b/>
                <w:bCs/>
                <w:color w:val="FFFFFF" w:themeColor="background1"/>
                <w:sz w:val="24"/>
                <w:szCs w:val="24"/>
              </w:rPr>
            </w:pPr>
            <w:r w:rsidRPr="008B3E53">
              <w:rPr>
                <w:b/>
                <w:bCs/>
                <w:color w:val="FFFFFF" w:themeColor="background1"/>
                <w:sz w:val="24"/>
                <w:szCs w:val="24"/>
              </w:rPr>
              <w:t>Формирование / управление процес</w:t>
            </w:r>
            <w:r w:rsidR="001D4AE0" w:rsidRPr="008B3E53">
              <w:rPr>
                <w:b/>
                <w:bCs/>
                <w:color w:val="FFFFFF" w:themeColor="background1"/>
                <w:sz w:val="24"/>
                <w:szCs w:val="24"/>
              </w:rPr>
              <w:t>с</w:t>
            </w:r>
            <w:r w:rsidRPr="008B3E53">
              <w:rPr>
                <w:b/>
                <w:bCs/>
                <w:color w:val="FFFFFF" w:themeColor="background1"/>
                <w:sz w:val="24"/>
                <w:szCs w:val="24"/>
              </w:rPr>
              <w:t xml:space="preserve">ами </w:t>
            </w:r>
            <w:r w:rsidR="00496AD6" w:rsidRPr="008B3E53">
              <w:rPr>
                <w:b/>
                <w:bCs/>
                <w:color w:val="FFFFFF" w:themeColor="background1"/>
                <w:sz w:val="24"/>
                <w:szCs w:val="24"/>
              </w:rPr>
              <w:t>организации строительного производства</w:t>
            </w:r>
          </w:p>
        </w:tc>
        <w:tc>
          <w:tcPr>
            <w:tcW w:w="0" w:type="auto"/>
            <w:shd w:val="clear" w:color="auto" w:fill="323E4F" w:themeFill="text2" w:themeFillShade="BF"/>
            <w:vAlign w:val="center"/>
          </w:tcPr>
          <w:p w:rsidR="003E325E" w:rsidRPr="008B3E53" w:rsidRDefault="003E325E" w:rsidP="008B3E53">
            <w:pPr>
              <w:jc w:val="center"/>
              <w:rPr>
                <w:b/>
                <w:bCs/>
                <w:color w:val="FFFFFF" w:themeColor="background1"/>
                <w:sz w:val="24"/>
                <w:szCs w:val="24"/>
              </w:rPr>
            </w:pPr>
            <w:r w:rsidRPr="008B3E53">
              <w:rPr>
                <w:b/>
                <w:bCs/>
                <w:color w:val="FFFFFF" w:themeColor="background1"/>
                <w:sz w:val="24"/>
                <w:szCs w:val="24"/>
              </w:rPr>
              <w:t>20</w:t>
            </w: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знать и понимать:</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Нормативные потребности производствастроительных работ в материально-технических ресурсах</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транспортировки, складирования и хранения различных видов материалов и комплектующих</w:t>
            </w:r>
          </w:p>
          <w:p w:rsidR="003E325E" w:rsidRPr="008B3E53" w:rsidRDefault="001D4AE0"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Порядок составления отчетной документации</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технических документов и проектной документации к порядку проведения и технологии осуществления 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Технологии производства 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Методы оперативного планирования производствастроительных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Методы определения видов, сложности и объемовстроительных работ </w:t>
            </w:r>
            <w:r w:rsidRPr="008B3E53">
              <w:rPr>
                <w:rFonts w:ascii="Times New Roman" w:hAnsi="Times New Roman" w:cs="Times New Roman"/>
                <w:color w:val="auto"/>
                <w:sz w:val="24"/>
                <w:szCs w:val="24"/>
                <w:lang w:val="ru-RU"/>
              </w:rPr>
              <w:lastRenderedPageBreak/>
              <w:t>и производственных заданий</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Нормативные требования к количеству и профессиональной квалификации работников участка производства строительных работ</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Основные требования трудового законодательства Российской Федерации, права и обязанности работников</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Основные принципы и методы управления трудовыми коллективами</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внутреннего трудового распорядка, должностные инструкции</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Методы проведения нормоконтроля выполнения производственных заданий и отдельных работ</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Основные формы организации профессионального обучения на рабочем месте</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Основные меры поощрения работников, виды дисциплинарных взысканий</w:t>
            </w:r>
          </w:p>
          <w:p w:rsidR="001D4AE0" w:rsidRPr="008B3E53" w:rsidRDefault="00CE4ECE" w:rsidP="00CE4ECE">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Основания и меры административной и уголовной ответственности за нарушение трудового законодательства Российской Федерации.</w:t>
            </w:r>
          </w:p>
        </w:tc>
        <w:tc>
          <w:tcPr>
            <w:tcW w:w="0" w:type="auto"/>
            <w:vAlign w:val="center"/>
          </w:tcPr>
          <w:p w:rsidR="003E325E" w:rsidRPr="008B3E53" w:rsidRDefault="003E325E" w:rsidP="008B3E53">
            <w:pPr>
              <w:jc w:val="center"/>
              <w:rPr>
                <w:b/>
                <w:bCs/>
                <w:sz w:val="24"/>
                <w:szCs w:val="24"/>
              </w:rPr>
            </w:pP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уметь:</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w:t>
            </w:r>
            <w:r w:rsidR="0094239D" w:rsidRPr="008B3E53">
              <w:rPr>
                <w:rFonts w:ascii="Times New Roman" w:hAnsi="Times New Roman" w:cs="Times New Roman"/>
                <w:color w:val="auto"/>
                <w:sz w:val="24"/>
                <w:szCs w:val="24"/>
                <w:lang w:val="ru-RU"/>
              </w:rPr>
              <w:t>лять</w:t>
            </w:r>
            <w:r w:rsidRPr="008B3E53">
              <w:rPr>
                <w:rFonts w:ascii="Times New Roman" w:hAnsi="Times New Roman" w:cs="Times New Roman"/>
                <w:color w:val="auto"/>
                <w:sz w:val="24"/>
                <w:szCs w:val="24"/>
                <w:lang w:val="ru-RU"/>
              </w:rPr>
              <w:t xml:space="preserve"> исходны</w:t>
            </w:r>
            <w:r w:rsidR="0094239D" w:rsidRPr="008B3E53">
              <w:rPr>
                <w:rFonts w:ascii="Times New Roman" w:hAnsi="Times New Roman" w:cs="Times New Roman"/>
                <w:color w:val="auto"/>
                <w:sz w:val="24"/>
                <w:szCs w:val="24"/>
                <w:lang w:val="ru-RU"/>
              </w:rPr>
              <w:t>е</w:t>
            </w:r>
            <w:r w:rsidRPr="008B3E53">
              <w:rPr>
                <w:rFonts w:ascii="Times New Roman" w:hAnsi="Times New Roman" w:cs="Times New Roman"/>
                <w:color w:val="auto"/>
                <w:sz w:val="24"/>
                <w:szCs w:val="24"/>
                <w:lang w:val="ru-RU"/>
              </w:rPr>
              <w:t xml:space="preserve"> данны</w:t>
            </w:r>
            <w:r w:rsidR="0094239D" w:rsidRPr="008B3E53">
              <w:rPr>
                <w:rFonts w:ascii="Times New Roman" w:hAnsi="Times New Roman" w:cs="Times New Roman"/>
                <w:color w:val="auto"/>
                <w:sz w:val="24"/>
                <w:szCs w:val="24"/>
                <w:lang w:val="ru-RU"/>
              </w:rPr>
              <w:t>е</w:t>
            </w:r>
            <w:r w:rsidRPr="008B3E53">
              <w:rPr>
                <w:rFonts w:ascii="Times New Roman" w:hAnsi="Times New Roman" w:cs="Times New Roman"/>
                <w:color w:val="auto"/>
                <w:sz w:val="24"/>
                <w:szCs w:val="24"/>
                <w:lang w:val="ru-RU"/>
              </w:rPr>
              <w:t xml:space="preserve"> для формирования </w:t>
            </w:r>
            <w:r w:rsidR="00496AD6" w:rsidRPr="008B3E53">
              <w:rPr>
                <w:rFonts w:ascii="Times New Roman" w:hAnsi="Times New Roman" w:cs="Times New Roman"/>
                <w:color w:val="auto"/>
                <w:sz w:val="24"/>
                <w:szCs w:val="24"/>
                <w:lang w:val="ru-RU"/>
              </w:rPr>
              <w:t>технического задания</w:t>
            </w:r>
            <w:r w:rsidRPr="008B3E53">
              <w:rPr>
                <w:rFonts w:ascii="Times New Roman" w:hAnsi="Times New Roman" w:cs="Times New Roman"/>
                <w:color w:val="auto"/>
                <w:sz w:val="24"/>
                <w:szCs w:val="24"/>
                <w:lang w:val="ru-RU"/>
              </w:rPr>
              <w:t xml:space="preserve"> (вычисление площадей, объемов в зависимости от видов работ) </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w:t>
            </w:r>
            <w:r w:rsidR="0094239D"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необходимы</w:t>
            </w:r>
            <w:r w:rsidR="0094239D" w:rsidRPr="008B3E53">
              <w:rPr>
                <w:rFonts w:ascii="Times New Roman" w:hAnsi="Times New Roman" w:cs="Times New Roman"/>
                <w:color w:val="auto"/>
                <w:sz w:val="24"/>
                <w:szCs w:val="24"/>
                <w:lang w:val="ru-RU"/>
              </w:rPr>
              <w:t>е</w:t>
            </w:r>
            <w:r w:rsidRPr="008B3E53">
              <w:rPr>
                <w:rFonts w:ascii="Times New Roman" w:hAnsi="Times New Roman" w:cs="Times New Roman"/>
                <w:color w:val="auto"/>
                <w:sz w:val="24"/>
                <w:szCs w:val="24"/>
                <w:lang w:val="ru-RU"/>
              </w:rPr>
              <w:t xml:space="preserve"> ресурс</w:t>
            </w:r>
            <w:r w:rsidR="0094239D" w:rsidRPr="008B3E53">
              <w:rPr>
                <w:rFonts w:ascii="Times New Roman" w:hAnsi="Times New Roman" w:cs="Times New Roman"/>
                <w:color w:val="auto"/>
                <w:sz w:val="24"/>
                <w:szCs w:val="24"/>
                <w:lang w:val="ru-RU"/>
              </w:rPr>
              <w:t>ы</w:t>
            </w:r>
            <w:r w:rsidRPr="008B3E53">
              <w:rPr>
                <w:rFonts w:ascii="Times New Roman" w:hAnsi="Times New Roman" w:cs="Times New Roman"/>
                <w:color w:val="auto"/>
                <w:sz w:val="24"/>
                <w:szCs w:val="24"/>
                <w:lang w:val="ru-RU"/>
              </w:rPr>
              <w:t xml:space="preserve"> (материалы, оборудование, инструменты, рабочие)</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w:t>
            </w:r>
            <w:r w:rsidR="0094239D"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срок</w:t>
            </w:r>
            <w:r w:rsidR="0094239D" w:rsidRPr="008B3E53">
              <w:rPr>
                <w:rFonts w:ascii="Times New Roman" w:hAnsi="Times New Roman" w:cs="Times New Roman"/>
                <w:color w:val="auto"/>
                <w:sz w:val="24"/>
                <w:szCs w:val="24"/>
                <w:lang w:val="ru-RU"/>
              </w:rPr>
              <w:t>и</w:t>
            </w:r>
            <w:r w:rsidRPr="008B3E53">
              <w:rPr>
                <w:rFonts w:ascii="Times New Roman" w:hAnsi="Times New Roman" w:cs="Times New Roman"/>
                <w:color w:val="auto"/>
                <w:sz w:val="24"/>
                <w:szCs w:val="24"/>
                <w:lang w:val="ru-RU"/>
              </w:rPr>
              <w:t xml:space="preserve"> с учетом технологии выполнения работ и сроков поставки материалов</w:t>
            </w:r>
          </w:p>
          <w:p w:rsidR="003E325E"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Составл</w:t>
            </w:r>
            <w:r w:rsidR="0094239D" w:rsidRPr="008B3E53">
              <w:rPr>
                <w:rFonts w:ascii="Times New Roman" w:hAnsi="Times New Roman" w:cs="Times New Roman"/>
                <w:color w:val="auto"/>
                <w:sz w:val="24"/>
                <w:szCs w:val="24"/>
                <w:lang w:val="ru-RU"/>
              </w:rPr>
              <w:t>ять график</w:t>
            </w:r>
            <w:r w:rsidRPr="008B3E53">
              <w:rPr>
                <w:rFonts w:ascii="Times New Roman" w:hAnsi="Times New Roman" w:cs="Times New Roman"/>
                <w:color w:val="auto"/>
                <w:sz w:val="24"/>
                <w:szCs w:val="24"/>
                <w:lang w:val="ru-RU"/>
              </w:rPr>
              <w:t xml:space="preserve"> производственных работ по исполнителям</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оценку соответствия объемов производственных заданий и календарных планов производства работ нормативным требованиям к трудовым и материально-техническим ресурсам</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состав и объемы вспомогательных работ по подготовке и об</w:t>
            </w:r>
            <w:r w:rsidR="001D03CC" w:rsidRPr="008B3E53">
              <w:rPr>
                <w:rFonts w:ascii="Times New Roman" w:hAnsi="Times New Roman" w:cs="Times New Roman"/>
                <w:color w:val="auto"/>
                <w:sz w:val="24"/>
                <w:szCs w:val="24"/>
                <w:lang w:val="ru-RU"/>
              </w:rPr>
              <w:t>орудованию участка производства</w:t>
            </w:r>
            <w:r w:rsidRPr="008B3E53">
              <w:rPr>
                <w:rFonts w:ascii="Times New Roman" w:hAnsi="Times New Roman" w:cs="Times New Roman"/>
                <w:color w:val="auto"/>
                <w:sz w:val="24"/>
                <w:szCs w:val="24"/>
                <w:lang w:val="ru-RU"/>
              </w:rPr>
              <w:t xml:space="preserve"> 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номенклатуру и осуществлять расчет объема (количества) материально-технических ресурсов в соответствии с производственными заданиями и кале</w:t>
            </w:r>
            <w:r w:rsidR="001D03CC" w:rsidRPr="008B3E53">
              <w:rPr>
                <w:rFonts w:ascii="Times New Roman" w:hAnsi="Times New Roman" w:cs="Times New Roman"/>
                <w:color w:val="auto"/>
                <w:sz w:val="24"/>
                <w:szCs w:val="24"/>
                <w:lang w:val="ru-RU"/>
              </w:rPr>
              <w:t xml:space="preserve">ндарными планами производства </w:t>
            </w:r>
            <w:r w:rsidRPr="008B3E53">
              <w:rPr>
                <w:rFonts w:ascii="Times New Roman" w:hAnsi="Times New Roman" w:cs="Times New Roman"/>
                <w:color w:val="auto"/>
                <w:sz w:val="24"/>
                <w:szCs w:val="24"/>
                <w:lang w:val="ru-RU"/>
              </w:rPr>
              <w:t>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Разрабатывать и контролировать выполнение календарных п</w:t>
            </w:r>
            <w:r w:rsidR="001D03CC" w:rsidRPr="008B3E53">
              <w:rPr>
                <w:rFonts w:ascii="Times New Roman" w:hAnsi="Times New Roman" w:cs="Times New Roman"/>
                <w:color w:val="auto"/>
                <w:sz w:val="24"/>
                <w:szCs w:val="24"/>
                <w:lang w:val="ru-RU"/>
              </w:rPr>
              <w:t xml:space="preserve">ланов и графиков производства </w:t>
            </w:r>
            <w:r w:rsidRPr="008B3E53">
              <w:rPr>
                <w:rFonts w:ascii="Times New Roman" w:hAnsi="Times New Roman" w:cs="Times New Roman"/>
                <w:color w:val="auto"/>
                <w:sz w:val="24"/>
                <w:szCs w:val="24"/>
                <w:lang w:val="ru-RU"/>
              </w:rPr>
              <w:t>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виды и сложность, рассчитывать объемы производственных заданий в соответствии с имеющимися ресурсами, специализацией и квалификацией бригад, звеньев и отдельных работников</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расчет требуемого количества, профессионального и квалификационного состава работников в соответствии с производственными заданиями и календарны</w:t>
            </w:r>
            <w:r w:rsidR="001D03CC" w:rsidRPr="008B3E53">
              <w:rPr>
                <w:rFonts w:ascii="Times New Roman" w:hAnsi="Times New Roman" w:cs="Times New Roman"/>
                <w:color w:val="auto"/>
                <w:sz w:val="24"/>
                <w:szCs w:val="24"/>
                <w:lang w:val="ru-RU"/>
              </w:rPr>
              <w:t>ми планами участка производства</w:t>
            </w:r>
            <w:r w:rsidRPr="008B3E53">
              <w:rPr>
                <w:rFonts w:ascii="Times New Roman" w:hAnsi="Times New Roman" w:cs="Times New Roman"/>
                <w:color w:val="auto"/>
                <w:sz w:val="24"/>
                <w:szCs w:val="24"/>
                <w:lang w:val="ru-RU"/>
              </w:rPr>
              <w:t xml:space="preserve"> строительных работ</w:t>
            </w:r>
          </w:p>
          <w:p w:rsidR="003E325E" w:rsidRPr="008B3E53" w:rsidRDefault="00CE4ECE" w:rsidP="008B3E53">
            <w:pPr>
              <w:pStyle w:val="aff8"/>
              <w:numPr>
                <w:ilvl w:val="0"/>
                <w:numId w:val="6"/>
              </w:numPr>
              <w:spacing w:before="0" w:line="240" w:lineRule="auto"/>
              <w:rPr>
                <w:rFonts w:ascii="Times New Roman" w:hAnsi="Times New Roman" w:cs="Times New Roman"/>
                <w:bCs/>
                <w:sz w:val="24"/>
                <w:szCs w:val="24"/>
                <w:lang w:val="ru-RU"/>
              </w:rPr>
            </w:pPr>
            <w:r w:rsidRPr="008B3E53">
              <w:rPr>
                <w:rFonts w:ascii="Times New Roman" w:hAnsi="Times New Roman" w:cs="Times New Roman"/>
                <w:color w:val="auto"/>
                <w:sz w:val="24"/>
                <w:szCs w:val="24"/>
                <w:lang w:val="ru-RU"/>
              </w:rPr>
              <w:t>Определять оптимальную структуру распределения работников для выполнения производственных заданий и отдельных работ</w:t>
            </w:r>
            <w:r w:rsidR="008B3E53" w:rsidRPr="008B3E53">
              <w:rPr>
                <w:rFonts w:ascii="Times New Roman" w:hAnsi="Times New Roman" w:cs="Times New Roman"/>
                <w:color w:val="auto"/>
                <w:sz w:val="24"/>
                <w:szCs w:val="24"/>
                <w:lang w:val="ru-RU"/>
              </w:rPr>
              <w:t>.</w:t>
            </w:r>
          </w:p>
        </w:tc>
        <w:tc>
          <w:tcPr>
            <w:tcW w:w="0" w:type="auto"/>
            <w:vAlign w:val="center"/>
          </w:tcPr>
          <w:p w:rsidR="003E325E" w:rsidRPr="008B3E53" w:rsidRDefault="003E325E" w:rsidP="008B3E53">
            <w:pPr>
              <w:jc w:val="center"/>
              <w:rPr>
                <w:b/>
                <w:bCs/>
                <w:sz w:val="24"/>
                <w:szCs w:val="24"/>
              </w:rPr>
            </w:pPr>
          </w:p>
        </w:tc>
      </w:tr>
      <w:tr w:rsidR="008B3E53" w:rsidRPr="008B3E53" w:rsidTr="008B3E53">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4</w:t>
            </w:r>
          </w:p>
        </w:tc>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Работа с оборудованием, инструментами и материалами</w:t>
            </w:r>
          </w:p>
        </w:tc>
        <w:tc>
          <w:tcPr>
            <w:tcW w:w="0" w:type="auto"/>
            <w:shd w:val="clear" w:color="auto" w:fill="323E4F" w:themeFill="text2" w:themeFillShade="BF"/>
            <w:vAlign w:val="center"/>
          </w:tcPr>
          <w:p w:rsidR="003E325E" w:rsidRPr="008B3E53" w:rsidRDefault="004D0694" w:rsidP="008B3E53">
            <w:pPr>
              <w:jc w:val="center"/>
              <w:rPr>
                <w:b/>
                <w:bCs/>
                <w:color w:val="FFFFFF" w:themeColor="background1"/>
                <w:sz w:val="24"/>
                <w:szCs w:val="24"/>
              </w:rPr>
            </w:pPr>
            <w:r w:rsidRPr="008B3E53">
              <w:rPr>
                <w:b/>
                <w:bCs/>
                <w:color w:val="FFFFFF" w:themeColor="background1"/>
                <w:sz w:val="24"/>
                <w:szCs w:val="24"/>
              </w:rPr>
              <w:t>3</w:t>
            </w:r>
            <w:r w:rsidR="00136C6F" w:rsidRPr="008B3E53">
              <w:rPr>
                <w:b/>
                <w:bCs/>
                <w:color w:val="FFFFFF" w:themeColor="background1"/>
                <w:sz w:val="24"/>
                <w:szCs w:val="24"/>
              </w:rPr>
              <w:t>0</w:t>
            </w: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знать и понимать:</w:t>
            </w:r>
          </w:p>
          <w:p w:rsidR="001D4AE0" w:rsidRPr="008B3E53" w:rsidRDefault="001D4AE0"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Виды и свойства основных строительных материалов, изделий и конструкций</w:t>
            </w:r>
          </w:p>
          <w:p w:rsidR="001D4AE0" w:rsidRPr="008B3E53" w:rsidRDefault="001D4AE0"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Виды и характеристики основного строительного оборудования и </w:t>
            </w:r>
            <w:r w:rsidRPr="008B3E53">
              <w:rPr>
                <w:rFonts w:ascii="Times New Roman" w:hAnsi="Times New Roman" w:cs="Times New Roman"/>
                <w:color w:val="auto"/>
                <w:sz w:val="24"/>
                <w:szCs w:val="24"/>
                <w:lang w:val="ru-RU"/>
              </w:rPr>
              <w:lastRenderedPageBreak/>
              <w:t>инструментов</w:t>
            </w:r>
          </w:p>
          <w:p w:rsidR="001D4AE0" w:rsidRPr="008B3E53" w:rsidRDefault="001D4AE0"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Виды и характеристики строительных машин, энергетических установок, транспортных средств</w:t>
            </w:r>
          </w:p>
          <w:p w:rsidR="001D4AE0" w:rsidRPr="008B3E53" w:rsidRDefault="001D4AE0"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содержания и эксплуатации техники и оборудования</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нормативной технической и проектной документации к составу и качеству выполнениястроительных работ</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Схемы операционного контроля качества</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Методы и средства инструментального контроля качества результатовстроительных работ</w:t>
            </w:r>
          </w:p>
          <w:p w:rsidR="003E325E" w:rsidRPr="008B3E53" w:rsidRDefault="003B4B3D" w:rsidP="008B3E53">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Методы, средства обнаружения и оперативного устранения недоделок и дефектов результатовстроительных работ (применение альтернативных методов работы, инструментов, материалов и комплектующих).</w:t>
            </w:r>
          </w:p>
        </w:tc>
        <w:tc>
          <w:tcPr>
            <w:tcW w:w="0" w:type="auto"/>
            <w:vAlign w:val="center"/>
          </w:tcPr>
          <w:p w:rsidR="003E325E" w:rsidRPr="008B3E53" w:rsidRDefault="003E325E" w:rsidP="008B3E53">
            <w:pPr>
              <w:jc w:val="center"/>
              <w:rPr>
                <w:b/>
                <w:bCs/>
                <w:sz w:val="24"/>
                <w:szCs w:val="24"/>
              </w:rPr>
            </w:pP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уметь:</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Измер</w:t>
            </w:r>
            <w:r w:rsidR="0094239D"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конструктивны</w:t>
            </w:r>
            <w:r w:rsidR="0094239D" w:rsidRPr="008B3E53">
              <w:rPr>
                <w:rFonts w:ascii="Times New Roman" w:hAnsi="Times New Roman" w:cs="Times New Roman"/>
                <w:color w:val="auto"/>
                <w:sz w:val="24"/>
                <w:szCs w:val="24"/>
                <w:lang w:val="ru-RU"/>
              </w:rPr>
              <w:t>е</w:t>
            </w:r>
            <w:r w:rsidRPr="008B3E53">
              <w:rPr>
                <w:rFonts w:ascii="Times New Roman" w:hAnsi="Times New Roman" w:cs="Times New Roman"/>
                <w:color w:val="auto"/>
                <w:sz w:val="24"/>
                <w:szCs w:val="24"/>
                <w:lang w:val="ru-RU"/>
              </w:rPr>
              <w:t xml:space="preserve"> элемен</w:t>
            </w:r>
            <w:r w:rsidR="0094239D" w:rsidRPr="008B3E53">
              <w:rPr>
                <w:rFonts w:ascii="Times New Roman" w:hAnsi="Times New Roman" w:cs="Times New Roman"/>
                <w:color w:val="auto"/>
                <w:sz w:val="24"/>
                <w:szCs w:val="24"/>
                <w:lang w:val="ru-RU"/>
              </w:rPr>
              <w:t>ты</w:t>
            </w:r>
            <w:r w:rsidR="00496AD6" w:rsidRPr="008B3E53">
              <w:rPr>
                <w:rFonts w:ascii="Times New Roman" w:hAnsi="Times New Roman" w:cs="Times New Roman"/>
                <w:color w:val="auto"/>
                <w:sz w:val="24"/>
                <w:szCs w:val="24"/>
                <w:lang w:val="ru-RU"/>
              </w:rPr>
              <w:t xml:space="preserve"> объекта строительного производства</w:t>
            </w:r>
          </w:p>
          <w:p w:rsidR="004C78D9" w:rsidRPr="008B3E53" w:rsidRDefault="00496AD6"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Выпол</w:t>
            </w:r>
            <w:r w:rsidR="004C78D9" w:rsidRPr="008B3E53">
              <w:rPr>
                <w:rFonts w:ascii="Times New Roman" w:hAnsi="Times New Roman" w:cs="Times New Roman"/>
                <w:color w:val="auto"/>
                <w:sz w:val="24"/>
                <w:szCs w:val="24"/>
                <w:lang w:val="ru-RU"/>
              </w:rPr>
              <w:t>н</w:t>
            </w:r>
            <w:r w:rsidR="0094239D" w:rsidRPr="008B3E53">
              <w:rPr>
                <w:rFonts w:ascii="Times New Roman" w:hAnsi="Times New Roman" w:cs="Times New Roman"/>
                <w:color w:val="auto"/>
                <w:sz w:val="24"/>
                <w:szCs w:val="24"/>
                <w:lang w:val="ru-RU"/>
              </w:rPr>
              <w:t>ять</w:t>
            </w:r>
            <w:r w:rsidR="004C78D9" w:rsidRPr="008B3E53">
              <w:rPr>
                <w:rFonts w:ascii="Times New Roman" w:hAnsi="Times New Roman" w:cs="Times New Roman"/>
                <w:color w:val="auto"/>
                <w:sz w:val="24"/>
                <w:szCs w:val="24"/>
                <w:lang w:val="ru-RU"/>
              </w:rPr>
              <w:t xml:space="preserve"> разметк</w:t>
            </w:r>
            <w:r w:rsidR="0094239D" w:rsidRPr="008B3E53">
              <w:rPr>
                <w:rFonts w:ascii="Times New Roman" w:hAnsi="Times New Roman" w:cs="Times New Roman"/>
                <w:color w:val="auto"/>
                <w:sz w:val="24"/>
                <w:szCs w:val="24"/>
                <w:lang w:val="ru-RU"/>
              </w:rPr>
              <w:t>у</w:t>
            </w:r>
            <w:r w:rsidR="004C78D9" w:rsidRPr="008B3E53">
              <w:rPr>
                <w:rFonts w:ascii="Times New Roman" w:hAnsi="Times New Roman" w:cs="Times New Roman"/>
                <w:color w:val="auto"/>
                <w:sz w:val="24"/>
                <w:szCs w:val="24"/>
                <w:lang w:val="ru-RU"/>
              </w:rPr>
              <w:t xml:space="preserve"> на объект</w:t>
            </w:r>
            <w:r w:rsidRPr="008B3E53">
              <w:rPr>
                <w:rFonts w:ascii="Times New Roman" w:hAnsi="Times New Roman" w:cs="Times New Roman"/>
                <w:color w:val="auto"/>
                <w:sz w:val="24"/>
                <w:szCs w:val="24"/>
                <w:lang w:val="ru-RU"/>
              </w:rPr>
              <w:t>е строительного производства</w:t>
            </w:r>
          </w:p>
          <w:p w:rsidR="004C78D9" w:rsidRPr="008B3E53" w:rsidRDefault="004C78D9" w:rsidP="00292D9B">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w:t>
            </w:r>
            <w:r w:rsidR="0094239D" w:rsidRPr="008B3E53">
              <w:rPr>
                <w:rFonts w:ascii="Times New Roman" w:hAnsi="Times New Roman" w:cs="Times New Roman"/>
                <w:color w:val="auto"/>
                <w:sz w:val="24"/>
                <w:szCs w:val="24"/>
                <w:lang w:val="ru-RU"/>
              </w:rPr>
              <w:t>роизводить п</w:t>
            </w:r>
            <w:r w:rsidRPr="008B3E53">
              <w:rPr>
                <w:rFonts w:ascii="Times New Roman" w:hAnsi="Times New Roman" w:cs="Times New Roman"/>
                <w:color w:val="auto"/>
                <w:sz w:val="24"/>
                <w:szCs w:val="24"/>
                <w:lang w:val="ru-RU"/>
              </w:rPr>
              <w:t>рием расходных материалов п</w:t>
            </w:r>
            <w:r w:rsidR="00292D9B" w:rsidRPr="008B3E53">
              <w:rPr>
                <w:rFonts w:ascii="Times New Roman" w:hAnsi="Times New Roman" w:cs="Times New Roman"/>
                <w:color w:val="auto"/>
                <w:sz w:val="24"/>
                <w:szCs w:val="24"/>
                <w:lang w:val="ru-RU"/>
              </w:rPr>
              <w:t>о количеству и качеству</w:t>
            </w:r>
          </w:p>
          <w:p w:rsidR="004C78D9" w:rsidRPr="008B3E53" w:rsidRDefault="0094239D"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Выполнять</w:t>
            </w:r>
            <w:r w:rsidR="004C78D9" w:rsidRPr="008B3E53">
              <w:rPr>
                <w:rFonts w:ascii="Times New Roman" w:hAnsi="Times New Roman" w:cs="Times New Roman"/>
                <w:color w:val="auto"/>
                <w:sz w:val="24"/>
                <w:szCs w:val="24"/>
                <w:lang w:val="ru-RU"/>
              </w:rPr>
              <w:t xml:space="preserve"> контрольны</w:t>
            </w:r>
            <w:r w:rsidRPr="008B3E53">
              <w:rPr>
                <w:rFonts w:ascii="Times New Roman" w:hAnsi="Times New Roman" w:cs="Times New Roman"/>
                <w:color w:val="auto"/>
                <w:sz w:val="24"/>
                <w:szCs w:val="24"/>
                <w:lang w:val="ru-RU"/>
              </w:rPr>
              <w:t>е</w:t>
            </w:r>
            <w:r w:rsidR="004C78D9" w:rsidRPr="008B3E53">
              <w:rPr>
                <w:rFonts w:ascii="Times New Roman" w:hAnsi="Times New Roman" w:cs="Times New Roman"/>
                <w:color w:val="auto"/>
                <w:sz w:val="24"/>
                <w:szCs w:val="24"/>
                <w:lang w:val="ru-RU"/>
              </w:rPr>
              <w:t xml:space="preserve"> замер</w:t>
            </w:r>
            <w:r w:rsidR="00292D9B" w:rsidRPr="008B3E53">
              <w:rPr>
                <w:rFonts w:ascii="Times New Roman" w:hAnsi="Times New Roman" w:cs="Times New Roman"/>
                <w:color w:val="auto"/>
                <w:sz w:val="24"/>
                <w:szCs w:val="24"/>
                <w:lang w:val="ru-RU"/>
              </w:rPr>
              <w:t>ы на объекте строительного производства</w:t>
            </w:r>
          </w:p>
          <w:p w:rsidR="004C78D9" w:rsidRPr="008B3E53" w:rsidRDefault="00755398"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Выполнять о</w:t>
            </w:r>
            <w:r w:rsidR="004C78D9" w:rsidRPr="008B3E53">
              <w:rPr>
                <w:rFonts w:ascii="Times New Roman" w:hAnsi="Times New Roman" w:cs="Times New Roman"/>
                <w:color w:val="auto"/>
                <w:sz w:val="24"/>
                <w:szCs w:val="24"/>
                <w:lang w:val="ru-RU"/>
              </w:rPr>
              <w:t>ценк</w:t>
            </w:r>
            <w:r w:rsidRPr="008B3E53">
              <w:rPr>
                <w:rFonts w:ascii="Times New Roman" w:hAnsi="Times New Roman" w:cs="Times New Roman"/>
                <w:color w:val="auto"/>
                <w:sz w:val="24"/>
                <w:szCs w:val="24"/>
                <w:lang w:val="ru-RU"/>
              </w:rPr>
              <w:t>у</w:t>
            </w:r>
            <w:r w:rsidR="004C78D9" w:rsidRPr="008B3E53">
              <w:rPr>
                <w:rFonts w:ascii="Times New Roman" w:hAnsi="Times New Roman" w:cs="Times New Roman"/>
                <w:color w:val="auto"/>
                <w:sz w:val="24"/>
                <w:szCs w:val="24"/>
                <w:lang w:val="ru-RU"/>
              </w:rPr>
              <w:t xml:space="preserve"> качества отделочных работ</w:t>
            </w:r>
            <w:r w:rsidR="00292D9B" w:rsidRPr="008B3E53">
              <w:rPr>
                <w:rFonts w:ascii="Times New Roman" w:hAnsi="Times New Roman" w:cs="Times New Roman"/>
                <w:color w:val="auto"/>
                <w:sz w:val="24"/>
                <w:szCs w:val="24"/>
                <w:lang w:val="ru-RU"/>
              </w:rPr>
              <w:t xml:space="preserve"> на объекте строительного производства</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Провер</w:t>
            </w:r>
            <w:r w:rsidR="00755398" w:rsidRPr="008B3E53">
              <w:rPr>
                <w:rFonts w:ascii="Times New Roman" w:hAnsi="Times New Roman" w:cs="Times New Roman"/>
                <w:color w:val="auto"/>
                <w:sz w:val="24"/>
                <w:szCs w:val="24"/>
                <w:lang w:val="ru-RU"/>
              </w:rPr>
              <w:t>ять</w:t>
            </w:r>
            <w:r w:rsidRPr="008B3E53">
              <w:rPr>
                <w:rFonts w:ascii="Times New Roman" w:hAnsi="Times New Roman" w:cs="Times New Roman"/>
                <w:color w:val="auto"/>
                <w:sz w:val="24"/>
                <w:szCs w:val="24"/>
                <w:lang w:val="ru-RU"/>
              </w:rPr>
              <w:t xml:space="preserve"> работоспособност</w:t>
            </w:r>
            <w:r w:rsidR="00755398" w:rsidRPr="008B3E53">
              <w:rPr>
                <w:rFonts w:ascii="Times New Roman" w:hAnsi="Times New Roman" w:cs="Times New Roman"/>
                <w:color w:val="auto"/>
                <w:sz w:val="24"/>
                <w:szCs w:val="24"/>
                <w:lang w:val="ru-RU"/>
              </w:rPr>
              <w:t>ь</w:t>
            </w:r>
            <w:r w:rsidRPr="008B3E53">
              <w:rPr>
                <w:rFonts w:ascii="Times New Roman" w:hAnsi="Times New Roman" w:cs="Times New Roman"/>
                <w:color w:val="auto"/>
                <w:sz w:val="24"/>
                <w:szCs w:val="24"/>
                <w:lang w:val="ru-RU"/>
              </w:rPr>
              <w:t xml:space="preserve"> сантехни</w:t>
            </w:r>
            <w:r w:rsidR="00292D9B" w:rsidRPr="008B3E53">
              <w:rPr>
                <w:rFonts w:ascii="Times New Roman" w:hAnsi="Times New Roman" w:cs="Times New Roman"/>
                <w:color w:val="auto"/>
                <w:sz w:val="24"/>
                <w:szCs w:val="24"/>
                <w:lang w:val="ru-RU"/>
              </w:rPr>
              <w:t xml:space="preserve">ческих систем </w:t>
            </w:r>
            <w:r w:rsidR="00292D9B" w:rsidRPr="008B3E53">
              <w:rPr>
                <w:rFonts w:ascii="Times New Roman" w:hAnsi="Times New Roman" w:cs="Times New Roman"/>
                <w:sz w:val="24"/>
                <w:szCs w:val="24"/>
                <w:lang w:val="ru-RU"/>
              </w:rPr>
              <w:t>объекта строительного производства</w:t>
            </w:r>
          </w:p>
          <w:p w:rsidR="003E325E" w:rsidRPr="008B3E53" w:rsidRDefault="00755398"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Проверять работоспособность</w:t>
            </w:r>
            <w:r w:rsidR="004C78D9" w:rsidRPr="008B3E53">
              <w:rPr>
                <w:rFonts w:ascii="Times New Roman" w:hAnsi="Times New Roman" w:cs="Times New Roman"/>
                <w:color w:val="auto"/>
                <w:sz w:val="24"/>
                <w:szCs w:val="24"/>
                <w:lang w:val="ru-RU"/>
              </w:rPr>
              <w:t xml:space="preserve"> электрики</w:t>
            </w:r>
            <w:r w:rsidR="00292D9B" w:rsidRPr="008B3E53">
              <w:rPr>
                <w:rFonts w:ascii="Times New Roman" w:hAnsi="Times New Roman" w:cs="Times New Roman"/>
                <w:sz w:val="24"/>
                <w:szCs w:val="24"/>
                <w:lang w:val="ru-RU"/>
              </w:rPr>
              <w:t>объекта строительного производства</w:t>
            </w:r>
          </w:p>
          <w:p w:rsidR="004C78D9" w:rsidRPr="008B3E53" w:rsidRDefault="004C78D9"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планировку и разметку участка производствастроительных работ</w:t>
            </w:r>
          </w:p>
          <w:p w:rsidR="001D4AE0" w:rsidRPr="008B3E53" w:rsidRDefault="001D4AE0" w:rsidP="001D4AE0">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Производить документальный, визуальный и инструментальный контроль качества материально-технических ресурсов</w:t>
            </w:r>
          </w:p>
          <w:p w:rsidR="001D03CC" w:rsidRPr="008B3E53" w:rsidRDefault="001D03CC" w:rsidP="001D03CC">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Определять соответствие технологии и результатов осуществляемых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контроль соблюдения технологических режимов, установленных технологическими картами и регламентами</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визуальный и инструментальный контроль качества результатов строительных работ</w:t>
            </w:r>
          </w:p>
          <w:p w:rsidR="003B4B3D" w:rsidRPr="008B3E53" w:rsidRDefault="003B4B3D" w:rsidP="003B4B3D">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сравнительный анализ соответствия данны</w:t>
            </w:r>
            <w:r w:rsidR="0080052A" w:rsidRPr="008B3E53">
              <w:rPr>
                <w:rFonts w:ascii="Times New Roman" w:hAnsi="Times New Roman" w:cs="Times New Roman"/>
                <w:color w:val="auto"/>
                <w:sz w:val="24"/>
                <w:szCs w:val="24"/>
                <w:lang w:val="ru-RU"/>
              </w:rPr>
              <w:t xml:space="preserve">х контроля </w:t>
            </w:r>
            <w:r w:rsidR="0080052A" w:rsidRPr="008B3E53">
              <w:rPr>
                <w:rFonts w:ascii="Times New Roman" w:hAnsi="Times New Roman" w:cs="Times New Roman"/>
                <w:color w:val="auto"/>
                <w:sz w:val="24"/>
                <w:szCs w:val="24"/>
                <w:lang w:val="ru-RU"/>
              </w:rPr>
              <w:lastRenderedPageBreak/>
              <w:t>качества результатов</w:t>
            </w:r>
            <w:r w:rsidRPr="008B3E53">
              <w:rPr>
                <w:rFonts w:ascii="Times New Roman" w:hAnsi="Times New Roman" w:cs="Times New Roman"/>
                <w:color w:val="auto"/>
                <w:sz w:val="24"/>
                <w:szCs w:val="24"/>
                <w:lang w:val="ru-RU"/>
              </w:rPr>
              <w:t xml:space="preserve"> строительных работ требованиям нормативной технической и проектной документации</w:t>
            </w:r>
          </w:p>
          <w:p w:rsidR="00CE4ECE" w:rsidRPr="008B3E53" w:rsidRDefault="00CE4ECE" w:rsidP="00CE4ECE">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оценку результативности и качества выполнения работниками производственных заданий и отдельных работ</w:t>
            </w:r>
          </w:p>
          <w:p w:rsidR="003E325E" w:rsidRPr="008B3E53" w:rsidRDefault="00CE4ECE" w:rsidP="00CE4ECE">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Осуществлять нормоконтроль выполнения производственных заданий и отдельных работ</w:t>
            </w:r>
          </w:p>
        </w:tc>
        <w:tc>
          <w:tcPr>
            <w:tcW w:w="0" w:type="auto"/>
            <w:vAlign w:val="center"/>
          </w:tcPr>
          <w:p w:rsidR="003E325E" w:rsidRPr="008B3E53" w:rsidRDefault="003E325E" w:rsidP="008B3E53">
            <w:pPr>
              <w:jc w:val="center"/>
              <w:rPr>
                <w:b/>
                <w:bCs/>
                <w:sz w:val="24"/>
                <w:szCs w:val="24"/>
              </w:rPr>
            </w:pPr>
          </w:p>
        </w:tc>
      </w:tr>
      <w:tr w:rsidR="008B3E53" w:rsidRPr="008B3E53" w:rsidTr="008B3E53">
        <w:tc>
          <w:tcPr>
            <w:tcW w:w="0" w:type="auto"/>
            <w:shd w:val="clear" w:color="auto" w:fill="323E4F" w:themeFill="text2" w:themeFillShade="BF"/>
            <w:vAlign w:val="center"/>
          </w:tcPr>
          <w:p w:rsidR="00496AD6" w:rsidRPr="008B3E53" w:rsidRDefault="00292D9B" w:rsidP="00496AD6">
            <w:pPr>
              <w:rPr>
                <w:b/>
                <w:bCs/>
                <w:color w:val="FFFFFF" w:themeColor="background1"/>
                <w:sz w:val="24"/>
                <w:szCs w:val="24"/>
              </w:rPr>
            </w:pPr>
            <w:r w:rsidRPr="008B3E53">
              <w:rPr>
                <w:b/>
                <w:bCs/>
                <w:color w:val="FFFFFF" w:themeColor="background1"/>
                <w:sz w:val="24"/>
                <w:szCs w:val="24"/>
              </w:rPr>
              <w:lastRenderedPageBreak/>
              <w:t>5</w:t>
            </w:r>
          </w:p>
        </w:tc>
        <w:tc>
          <w:tcPr>
            <w:tcW w:w="0" w:type="auto"/>
            <w:shd w:val="clear" w:color="auto" w:fill="323E4F" w:themeFill="text2" w:themeFillShade="BF"/>
            <w:vAlign w:val="center"/>
          </w:tcPr>
          <w:p w:rsidR="00496AD6" w:rsidRPr="008B3E53" w:rsidRDefault="00622431" w:rsidP="00622431">
            <w:pPr>
              <w:rPr>
                <w:b/>
                <w:bCs/>
                <w:color w:val="FFFFFF" w:themeColor="background1"/>
                <w:sz w:val="24"/>
                <w:szCs w:val="24"/>
              </w:rPr>
            </w:pPr>
            <w:r w:rsidRPr="008B3E53">
              <w:rPr>
                <w:b/>
                <w:bCs/>
                <w:color w:val="FFFFFF" w:themeColor="background1"/>
                <w:sz w:val="24"/>
                <w:szCs w:val="24"/>
              </w:rPr>
              <w:t>Формирование исполнительной и учетной</w:t>
            </w:r>
            <w:r w:rsidR="00496AD6" w:rsidRPr="008B3E53">
              <w:rPr>
                <w:b/>
                <w:bCs/>
                <w:color w:val="FFFFFF" w:themeColor="background1"/>
                <w:sz w:val="24"/>
                <w:szCs w:val="24"/>
              </w:rPr>
              <w:t xml:space="preserve"> документаци</w:t>
            </w:r>
            <w:r w:rsidR="00276EF2" w:rsidRPr="008B3E53">
              <w:rPr>
                <w:b/>
                <w:bCs/>
                <w:color w:val="FFFFFF" w:themeColor="background1"/>
                <w:sz w:val="24"/>
                <w:szCs w:val="24"/>
              </w:rPr>
              <w:t>и</w:t>
            </w:r>
          </w:p>
        </w:tc>
        <w:tc>
          <w:tcPr>
            <w:tcW w:w="0" w:type="auto"/>
            <w:shd w:val="clear" w:color="auto" w:fill="323E4F" w:themeFill="text2" w:themeFillShade="BF"/>
            <w:vAlign w:val="center"/>
          </w:tcPr>
          <w:p w:rsidR="00496AD6" w:rsidRPr="008B3E53" w:rsidRDefault="00300BC6" w:rsidP="008B3E53">
            <w:pPr>
              <w:jc w:val="center"/>
              <w:rPr>
                <w:b/>
                <w:bCs/>
                <w:color w:val="FFFFFF" w:themeColor="background1"/>
                <w:sz w:val="24"/>
                <w:szCs w:val="24"/>
              </w:rPr>
            </w:pPr>
            <w:r w:rsidRPr="008B3E53">
              <w:rPr>
                <w:b/>
                <w:bCs/>
                <w:color w:val="FFFFFF" w:themeColor="background1"/>
                <w:sz w:val="24"/>
                <w:szCs w:val="24"/>
              </w:rPr>
              <w:t>15</w:t>
            </w:r>
          </w:p>
        </w:tc>
      </w:tr>
      <w:tr w:rsidR="00496AD6" w:rsidRPr="008B3E53" w:rsidTr="008B3E53">
        <w:tc>
          <w:tcPr>
            <w:tcW w:w="0" w:type="auto"/>
            <w:vAlign w:val="center"/>
          </w:tcPr>
          <w:p w:rsidR="00496AD6" w:rsidRPr="008B3E53" w:rsidRDefault="00496AD6" w:rsidP="00496AD6">
            <w:pPr>
              <w:rPr>
                <w:b/>
                <w:bCs/>
                <w:sz w:val="24"/>
                <w:szCs w:val="24"/>
              </w:rPr>
            </w:pPr>
          </w:p>
        </w:tc>
        <w:tc>
          <w:tcPr>
            <w:tcW w:w="0" w:type="auto"/>
            <w:vAlign w:val="center"/>
          </w:tcPr>
          <w:p w:rsidR="00496AD6" w:rsidRPr="008B3E53" w:rsidRDefault="00496AD6" w:rsidP="00496AD6">
            <w:pPr>
              <w:rPr>
                <w:bCs/>
                <w:sz w:val="24"/>
                <w:szCs w:val="24"/>
              </w:rPr>
            </w:pPr>
            <w:r w:rsidRPr="008B3E53">
              <w:rPr>
                <w:bCs/>
                <w:sz w:val="24"/>
                <w:szCs w:val="24"/>
              </w:rPr>
              <w:t>Специалист должен знать и понимать:</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Требования нормативных технических документов к </w:t>
            </w:r>
            <w:r w:rsidR="00292D9B" w:rsidRPr="008B3E53">
              <w:rPr>
                <w:rFonts w:ascii="Times New Roman" w:hAnsi="Times New Roman" w:cs="Times New Roman"/>
                <w:color w:val="auto"/>
                <w:sz w:val="24"/>
                <w:szCs w:val="24"/>
                <w:lang w:val="ru-RU"/>
              </w:rPr>
              <w:t xml:space="preserve">производству </w:t>
            </w:r>
            <w:r w:rsidRPr="008B3E53">
              <w:rPr>
                <w:rFonts w:ascii="Times New Roman" w:hAnsi="Times New Roman" w:cs="Times New Roman"/>
                <w:color w:val="auto"/>
                <w:sz w:val="24"/>
                <w:szCs w:val="24"/>
                <w:lang w:val="ru-RU"/>
              </w:rPr>
              <w:t>строительных работ</w:t>
            </w:r>
          </w:p>
          <w:p w:rsidR="00622431" w:rsidRPr="008B3E53" w:rsidRDefault="00622431" w:rsidP="00622431">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ведения исполнительной и учетной документации при производстве строительных работ</w:t>
            </w:r>
          </w:p>
          <w:p w:rsidR="00622431" w:rsidRPr="008B3E53" w:rsidRDefault="00622431" w:rsidP="00622431">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Правила документирования результатов контроля качества строительства, предусмотренные действующими нормативами по приемке строительных работ</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Порядок разработки и согласования производственных заданий и планов производства строительных работ (оперативных планов, планов потребности в ресурсах, графиков)</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производствастроительных работ</w:t>
            </w:r>
          </w:p>
          <w:p w:rsidR="00496AD6" w:rsidRPr="008B3E53" w:rsidRDefault="00496AD6" w:rsidP="008B3E53">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Требования технических документов, определяющих состав и порядок обустройства строительной площадки (внутриплощадочных подготовительных работ)</w:t>
            </w:r>
          </w:p>
        </w:tc>
        <w:tc>
          <w:tcPr>
            <w:tcW w:w="0" w:type="auto"/>
            <w:vAlign w:val="center"/>
          </w:tcPr>
          <w:p w:rsidR="00496AD6" w:rsidRPr="008B3E53" w:rsidRDefault="00496AD6" w:rsidP="008B3E53">
            <w:pPr>
              <w:jc w:val="center"/>
              <w:rPr>
                <w:b/>
                <w:bCs/>
                <w:sz w:val="24"/>
                <w:szCs w:val="24"/>
              </w:rPr>
            </w:pPr>
          </w:p>
        </w:tc>
      </w:tr>
      <w:tr w:rsidR="00496AD6" w:rsidRPr="008B3E53" w:rsidTr="008B3E53">
        <w:tc>
          <w:tcPr>
            <w:tcW w:w="0" w:type="auto"/>
            <w:vAlign w:val="center"/>
          </w:tcPr>
          <w:p w:rsidR="00496AD6" w:rsidRPr="008B3E53" w:rsidRDefault="00496AD6" w:rsidP="00496AD6">
            <w:pPr>
              <w:rPr>
                <w:b/>
                <w:bCs/>
                <w:sz w:val="24"/>
                <w:szCs w:val="24"/>
              </w:rPr>
            </w:pPr>
          </w:p>
        </w:tc>
        <w:tc>
          <w:tcPr>
            <w:tcW w:w="0" w:type="auto"/>
            <w:vAlign w:val="center"/>
          </w:tcPr>
          <w:p w:rsidR="00496AD6" w:rsidRPr="008B3E53" w:rsidRDefault="00496AD6" w:rsidP="00496AD6">
            <w:pPr>
              <w:rPr>
                <w:bCs/>
                <w:sz w:val="24"/>
                <w:szCs w:val="24"/>
              </w:rPr>
            </w:pPr>
            <w:r w:rsidRPr="008B3E53">
              <w:rPr>
                <w:bCs/>
                <w:sz w:val="24"/>
                <w:szCs w:val="24"/>
              </w:rPr>
              <w:t>Специалист должен уметь:</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Анализировать техническую документацию </w:t>
            </w:r>
            <w:r w:rsidR="00292D9B" w:rsidRPr="008B3E53">
              <w:rPr>
                <w:rFonts w:ascii="Times New Roman" w:hAnsi="Times New Roman" w:cs="Times New Roman"/>
                <w:sz w:val="24"/>
                <w:szCs w:val="24"/>
                <w:lang w:val="ru-RU"/>
              </w:rPr>
              <w:t>объекта строительного производства</w:t>
            </w:r>
            <w:r w:rsidRPr="008B3E53">
              <w:rPr>
                <w:rFonts w:ascii="Times New Roman" w:hAnsi="Times New Roman" w:cs="Times New Roman"/>
                <w:color w:val="auto"/>
                <w:sz w:val="24"/>
                <w:szCs w:val="24"/>
                <w:lang w:val="ru-RU"/>
              </w:rPr>
              <w:t>на наличие ошибок</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Анализировать соответстви</w:t>
            </w:r>
            <w:r w:rsidR="00292D9B" w:rsidRPr="008B3E53">
              <w:rPr>
                <w:rFonts w:ascii="Times New Roman" w:hAnsi="Times New Roman" w:cs="Times New Roman"/>
                <w:color w:val="auto"/>
                <w:sz w:val="24"/>
                <w:szCs w:val="24"/>
                <w:lang w:val="ru-RU"/>
              </w:rPr>
              <w:t xml:space="preserve">ереального </w:t>
            </w:r>
            <w:r w:rsidR="00292D9B" w:rsidRPr="008B3E53">
              <w:rPr>
                <w:rFonts w:ascii="Times New Roman" w:hAnsi="Times New Roman" w:cs="Times New Roman"/>
                <w:sz w:val="24"/>
                <w:szCs w:val="24"/>
                <w:lang w:val="ru-RU"/>
              </w:rPr>
              <w:t>объекта строительного производства</w:t>
            </w:r>
            <w:r w:rsidRPr="008B3E53">
              <w:rPr>
                <w:rFonts w:ascii="Times New Roman" w:hAnsi="Times New Roman" w:cs="Times New Roman"/>
                <w:color w:val="auto"/>
                <w:sz w:val="24"/>
                <w:szCs w:val="24"/>
                <w:lang w:val="ru-RU"/>
              </w:rPr>
              <w:t>с технической документаци</w:t>
            </w:r>
            <w:r w:rsidR="00292D9B" w:rsidRPr="008B3E53">
              <w:rPr>
                <w:rFonts w:ascii="Times New Roman" w:hAnsi="Times New Roman" w:cs="Times New Roman"/>
                <w:color w:val="auto"/>
                <w:sz w:val="24"/>
                <w:szCs w:val="24"/>
                <w:lang w:val="ru-RU"/>
              </w:rPr>
              <w:t>ейна данной объект</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Вносить изменения в техническую документацию</w:t>
            </w:r>
            <w:r w:rsidR="00292D9B" w:rsidRPr="008B3E53">
              <w:rPr>
                <w:rFonts w:ascii="Times New Roman" w:hAnsi="Times New Roman" w:cs="Times New Roman"/>
                <w:color w:val="auto"/>
                <w:sz w:val="24"/>
                <w:szCs w:val="24"/>
                <w:lang w:val="ru-RU"/>
              </w:rPr>
              <w:t xml:space="preserve"> на </w:t>
            </w:r>
            <w:r w:rsidR="00292D9B" w:rsidRPr="008B3E53">
              <w:rPr>
                <w:rFonts w:ascii="Times New Roman" w:hAnsi="Times New Roman" w:cs="Times New Roman"/>
                <w:sz w:val="24"/>
                <w:szCs w:val="24"/>
                <w:lang w:val="ru-RU"/>
              </w:rPr>
              <w:t>объект строительного производства</w:t>
            </w:r>
          </w:p>
          <w:p w:rsidR="00496AD6" w:rsidRPr="008B3E53" w:rsidRDefault="00496AD6" w:rsidP="00496AD6">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Подготавливать исполнительную д</w:t>
            </w:r>
            <w:r w:rsidR="00622431" w:rsidRPr="008B3E53">
              <w:rPr>
                <w:rFonts w:ascii="Times New Roman" w:hAnsi="Times New Roman" w:cs="Times New Roman"/>
                <w:color w:val="auto"/>
                <w:sz w:val="24"/>
                <w:szCs w:val="24"/>
                <w:lang w:val="ru-RU"/>
              </w:rPr>
              <w:t>окументацию</w:t>
            </w:r>
          </w:p>
          <w:p w:rsidR="00616BC2" w:rsidRPr="008B3E53" w:rsidRDefault="00616BC2" w:rsidP="00616BC2">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Подготавливать сметы на выполнение строительных работ на объекте</w:t>
            </w:r>
          </w:p>
          <w:p w:rsidR="00616BC2" w:rsidRPr="008B3E53" w:rsidRDefault="00616BC2" w:rsidP="00616BC2">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документальный учет материально-технических ресурсов</w:t>
            </w:r>
          </w:p>
          <w:p w:rsidR="00616BC2" w:rsidRPr="008B3E53" w:rsidRDefault="00616BC2" w:rsidP="00616BC2">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Осуществлять документальное сопровождение производства строительных работ (журналы производства работ, табели учета рабочего времени, акты выполненных работ).</w:t>
            </w:r>
          </w:p>
          <w:p w:rsidR="00616BC2" w:rsidRPr="008B3E53" w:rsidRDefault="00616BC2" w:rsidP="00616BC2">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 xml:space="preserve">Осуществлять документальное сопровождение результатов операционного контроля качества работ </w:t>
            </w:r>
          </w:p>
          <w:p w:rsidR="00496AD6" w:rsidRPr="008B3E53" w:rsidRDefault="00616BC2" w:rsidP="00616BC2">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color w:val="auto"/>
                <w:sz w:val="24"/>
                <w:szCs w:val="24"/>
                <w:lang w:val="ru-RU"/>
              </w:rPr>
              <w:t>Подготавливать Акты о приеме выполненных работ</w:t>
            </w:r>
          </w:p>
        </w:tc>
        <w:tc>
          <w:tcPr>
            <w:tcW w:w="0" w:type="auto"/>
            <w:vAlign w:val="center"/>
          </w:tcPr>
          <w:p w:rsidR="00496AD6" w:rsidRPr="008B3E53" w:rsidRDefault="00496AD6" w:rsidP="008B3E53">
            <w:pPr>
              <w:jc w:val="center"/>
              <w:rPr>
                <w:b/>
                <w:bCs/>
                <w:sz w:val="24"/>
                <w:szCs w:val="24"/>
              </w:rPr>
            </w:pPr>
          </w:p>
        </w:tc>
      </w:tr>
      <w:tr w:rsidR="007E0059" w:rsidRPr="008B3E53" w:rsidTr="008B3E53">
        <w:tc>
          <w:tcPr>
            <w:tcW w:w="0" w:type="auto"/>
            <w:shd w:val="clear" w:color="auto" w:fill="323E4F" w:themeFill="text2" w:themeFillShade="BF"/>
            <w:vAlign w:val="center"/>
          </w:tcPr>
          <w:p w:rsidR="003E325E" w:rsidRPr="008B3E53" w:rsidRDefault="00300BC6" w:rsidP="004C78D9">
            <w:pPr>
              <w:rPr>
                <w:b/>
                <w:bCs/>
                <w:color w:val="FFFFFF" w:themeColor="background1"/>
                <w:sz w:val="24"/>
                <w:szCs w:val="24"/>
              </w:rPr>
            </w:pPr>
            <w:r w:rsidRPr="008B3E53">
              <w:rPr>
                <w:b/>
                <w:bCs/>
                <w:color w:val="FFFFFF" w:themeColor="background1"/>
                <w:sz w:val="24"/>
                <w:szCs w:val="24"/>
              </w:rPr>
              <w:t>6</w:t>
            </w:r>
          </w:p>
        </w:tc>
        <w:tc>
          <w:tcPr>
            <w:tcW w:w="0" w:type="auto"/>
            <w:shd w:val="clear" w:color="auto" w:fill="323E4F" w:themeFill="text2" w:themeFillShade="BF"/>
            <w:vAlign w:val="center"/>
          </w:tcPr>
          <w:p w:rsidR="003E325E" w:rsidRPr="008B3E53" w:rsidRDefault="003E325E" w:rsidP="004C78D9">
            <w:pPr>
              <w:rPr>
                <w:b/>
                <w:bCs/>
                <w:color w:val="FFFFFF" w:themeColor="background1"/>
                <w:sz w:val="24"/>
                <w:szCs w:val="24"/>
              </w:rPr>
            </w:pPr>
            <w:r w:rsidRPr="008B3E53">
              <w:rPr>
                <w:b/>
                <w:bCs/>
                <w:color w:val="FFFFFF" w:themeColor="background1"/>
                <w:sz w:val="24"/>
                <w:szCs w:val="24"/>
              </w:rPr>
              <w:t>Работа с прог</w:t>
            </w:r>
            <w:r w:rsidR="000D00E9" w:rsidRPr="008B3E53">
              <w:rPr>
                <w:b/>
                <w:bCs/>
                <w:color w:val="FFFFFF" w:themeColor="background1"/>
                <w:sz w:val="24"/>
                <w:szCs w:val="24"/>
              </w:rPr>
              <w:t>раммным обеспечением и оформление документов</w:t>
            </w:r>
          </w:p>
        </w:tc>
        <w:tc>
          <w:tcPr>
            <w:tcW w:w="0" w:type="auto"/>
            <w:shd w:val="clear" w:color="auto" w:fill="323E4F" w:themeFill="text2" w:themeFillShade="BF"/>
            <w:vAlign w:val="center"/>
          </w:tcPr>
          <w:p w:rsidR="003E325E" w:rsidRPr="008B3E53" w:rsidRDefault="00300BC6" w:rsidP="008B3E53">
            <w:pPr>
              <w:jc w:val="center"/>
              <w:rPr>
                <w:b/>
                <w:bCs/>
                <w:color w:val="FFFFFF" w:themeColor="background1"/>
                <w:sz w:val="24"/>
                <w:szCs w:val="24"/>
              </w:rPr>
            </w:pPr>
            <w:r w:rsidRPr="008B3E53">
              <w:rPr>
                <w:b/>
                <w:bCs/>
                <w:color w:val="FFFFFF" w:themeColor="background1"/>
                <w:sz w:val="24"/>
                <w:szCs w:val="24"/>
              </w:rPr>
              <w:t>1</w:t>
            </w:r>
            <w:r w:rsidR="003E325E" w:rsidRPr="008B3E53">
              <w:rPr>
                <w:b/>
                <w:bCs/>
                <w:color w:val="FFFFFF" w:themeColor="background1"/>
                <w:sz w:val="24"/>
                <w:szCs w:val="24"/>
              </w:rPr>
              <w:t>0</w:t>
            </w: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знать и понимать:</w:t>
            </w:r>
          </w:p>
          <w:p w:rsidR="003E325E" w:rsidRPr="008B3E53" w:rsidRDefault="00D4721B" w:rsidP="004C78D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Принцип работы в мессенджерах</w:t>
            </w:r>
          </w:p>
          <w:p w:rsidR="00D4721B" w:rsidRPr="008B3E53" w:rsidRDefault="00D4721B" w:rsidP="00D4721B">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Принцип работы с электронной почтой</w:t>
            </w:r>
          </w:p>
          <w:p w:rsidR="00276EF2" w:rsidRPr="008B3E53" w:rsidRDefault="00276EF2" w:rsidP="00D4721B">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 xml:space="preserve">Принцип работы в текстовом редакторе </w:t>
            </w:r>
            <w:r w:rsidRPr="008B3E53">
              <w:rPr>
                <w:rFonts w:ascii="Times New Roman" w:hAnsi="Times New Roman" w:cs="Times New Roman"/>
                <w:bCs/>
                <w:color w:val="auto"/>
                <w:sz w:val="24"/>
                <w:szCs w:val="24"/>
              </w:rPr>
              <w:t>MicrosoftWord</w:t>
            </w:r>
            <w:r w:rsidR="007E0059" w:rsidRPr="008B3E53">
              <w:rPr>
                <w:rFonts w:ascii="Times New Roman" w:hAnsi="Times New Roman" w:cs="Times New Roman"/>
                <w:bCs/>
                <w:color w:val="auto"/>
                <w:sz w:val="24"/>
                <w:szCs w:val="24"/>
                <w:lang w:val="ru-RU"/>
              </w:rPr>
              <w:t xml:space="preserve"> или аналог</w:t>
            </w:r>
          </w:p>
          <w:p w:rsidR="00276EF2" w:rsidRPr="008B3E53" w:rsidRDefault="00276EF2" w:rsidP="00D4721B">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t xml:space="preserve">Принцип работы в редакторе электронных таблиц </w:t>
            </w:r>
            <w:r w:rsidRPr="008B3E53">
              <w:rPr>
                <w:rFonts w:ascii="Times New Roman" w:hAnsi="Times New Roman" w:cs="Times New Roman"/>
                <w:bCs/>
                <w:color w:val="auto"/>
                <w:sz w:val="24"/>
                <w:szCs w:val="24"/>
              </w:rPr>
              <w:t>MicrosoftExcel</w:t>
            </w:r>
            <w:r w:rsidR="007E0059" w:rsidRPr="008B3E53">
              <w:rPr>
                <w:rFonts w:ascii="Times New Roman" w:hAnsi="Times New Roman" w:cs="Times New Roman"/>
                <w:bCs/>
                <w:color w:val="auto"/>
                <w:sz w:val="24"/>
                <w:szCs w:val="24"/>
                <w:lang w:val="ru-RU"/>
              </w:rPr>
              <w:t xml:space="preserve"> или аналог</w:t>
            </w:r>
          </w:p>
          <w:p w:rsidR="003E325E" w:rsidRPr="008B3E53" w:rsidRDefault="00276EF2" w:rsidP="007E0059">
            <w:pPr>
              <w:pStyle w:val="aff8"/>
              <w:numPr>
                <w:ilvl w:val="0"/>
                <w:numId w:val="6"/>
              </w:numPr>
              <w:spacing w:before="0" w:line="240" w:lineRule="auto"/>
              <w:rPr>
                <w:rFonts w:ascii="Times New Roman" w:hAnsi="Times New Roman" w:cs="Times New Roman"/>
                <w:bCs/>
                <w:color w:val="auto"/>
                <w:sz w:val="24"/>
                <w:szCs w:val="24"/>
                <w:lang w:val="ru-RU"/>
              </w:rPr>
            </w:pPr>
            <w:r w:rsidRPr="008B3E53">
              <w:rPr>
                <w:rFonts w:ascii="Times New Roman" w:hAnsi="Times New Roman" w:cs="Times New Roman"/>
                <w:bCs/>
                <w:color w:val="auto"/>
                <w:sz w:val="24"/>
                <w:szCs w:val="24"/>
                <w:lang w:val="ru-RU"/>
              </w:rPr>
              <w:lastRenderedPageBreak/>
              <w:t>Принцип работы в системах трехмерного проектирования САПР Компас</w:t>
            </w:r>
            <w:r w:rsidR="007E0059" w:rsidRPr="008B3E53">
              <w:rPr>
                <w:rFonts w:ascii="Times New Roman" w:hAnsi="Times New Roman" w:cs="Times New Roman"/>
                <w:bCs/>
                <w:color w:val="auto"/>
                <w:sz w:val="24"/>
                <w:szCs w:val="24"/>
                <w:lang w:val="ru-RU"/>
              </w:rPr>
              <w:t xml:space="preserve"> или аналог</w:t>
            </w:r>
            <w:r w:rsidRPr="008B3E53">
              <w:rPr>
                <w:rFonts w:ascii="Times New Roman" w:hAnsi="Times New Roman" w:cs="Times New Roman"/>
                <w:bCs/>
                <w:color w:val="auto"/>
                <w:sz w:val="24"/>
                <w:szCs w:val="24"/>
                <w:lang w:val="ru-RU"/>
              </w:rPr>
              <w:t xml:space="preserve">, </w:t>
            </w:r>
            <w:r w:rsidRPr="008B3E53">
              <w:rPr>
                <w:rFonts w:ascii="Times New Roman" w:hAnsi="Times New Roman" w:cs="Times New Roman"/>
                <w:bCs/>
                <w:color w:val="auto"/>
                <w:sz w:val="24"/>
                <w:szCs w:val="24"/>
              </w:rPr>
              <w:t>Auto</w:t>
            </w:r>
            <w:r w:rsidRPr="008B3E53">
              <w:rPr>
                <w:rFonts w:ascii="Times New Roman" w:hAnsi="Times New Roman" w:cs="Times New Roman"/>
                <w:bCs/>
                <w:caps/>
                <w:color w:val="auto"/>
                <w:sz w:val="24"/>
                <w:szCs w:val="24"/>
              </w:rPr>
              <w:t>Cad</w:t>
            </w:r>
            <w:r w:rsidR="007E0059" w:rsidRPr="008B3E53">
              <w:rPr>
                <w:rFonts w:ascii="Times New Roman" w:hAnsi="Times New Roman" w:cs="Times New Roman"/>
                <w:bCs/>
                <w:color w:val="auto"/>
                <w:sz w:val="24"/>
                <w:szCs w:val="24"/>
                <w:lang w:val="ru-RU"/>
              </w:rPr>
              <w:t>или аналог</w:t>
            </w:r>
          </w:p>
        </w:tc>
        <w:tc>
          <w:tcPr>
            <w:tcW w:w="0" w:type="auto"/>
            <w:vAlign w:val="center"/>
          </w:tcPr>
          <w:p w:rsidR="003E325E" w:rsidRPr="008B3E53" w:rsidRDefault="003E325E" w:rsidP="008B3E53">
            <w:pPr>
              <w:jc w:val="center"/>
              <w:rPr>
                <w:b/>
                <w:bCs/>
                <w:sz w:val="24"/>
                <w:szCs w:val="24"/>
              </w:rPr>
            </w:pPr>
          </w:p>
        </w:tc>
      </w:tr>
      <w:tr w:rsidR="00E36150" w:rsidRPr="008B3E53" w:rsidTr="008B3E53">
        <w:tc>
          <w:tcPr>
            <w:tcW w:w="0" w:type="auto"/>
            <w:vAlign w:val="center"/>
          </w:tcPr>
          <w:p w:rsidR="003E325E" w:rsidRPr="008B3E53" w:rsidRDefault="003E325E" w:rsidP="004C78D9">
            <w:pPr>
              <w:rPr>
                <w:b/>
                <w:bCs/>
                <w:sz w:val="24"/>
                <w:szCs w:val="24"/>
              </w:rPr>
            </w:pPr>
          </w:p>
        </w:tc>
        <w:tc>
          <w:tcPr>
            <w:tcW w:w="0" w:type="auto"/>
            <w:vAlign w:val="center"/>
          </w:tcPr>
          <w:p w:rsidR="003E325E" w:rsidRPr="008B3E53" w:rsidRDefault="003E325E" w:rsidP="004C78D9">
            <w:pPr>
              <w:rPr>
                <w:bCs/>
                <w:sz w:val="24"/>
                <w:szCs w:val="24"/>
              </w:rPr>
            </w:pPr>
            <w:r w:rsidRPr="008B3E53">
              <w:rPr>
                <w:bCs/>
                <w:sz w:val="24"/>
                <w:szCs w:val="24"/>
              </w:rPr>
              <w:t>Специалист должен уметь:</w:t>
            </w:r>
          </w:p>
          <w:p w:rsidR="00616BC2" w:rsidRPr="008B3E53" w:rsidRDefault="00D4721B" w:rsidP="00616BC2">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Пользоваться электронной</w:t>
            </w:r>
            <w:r w:rsidR="00011CDE" w:rsidRPr="008B3E53">
              <w:rPr>
                <w:rFonts w:ascii="Times New Roman" w:hAnsi="Times New Roman" w:cs="Times New Roman"/>
                <w:color w:val="auto"/>
                <w:sz w:val="24"/>
                <w:szCs w:val="24"/>
                <w:lang w:val="ru-RU"/>
              </w:rPr>
              <w:t>почтой</w:t>
            </w:r>
          </w:p>
          <w:p w:rsidR="00CE4ECE" w:rsidRPr="008B3E53" w:rsidRDefault="008643F0"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Пользоваться</w:t>
            </w:r>
            <w:r w:rsidRPr="008B3E53">
              <w:rPr>
                <w:rFonts w:ascii="Times New Roman" w:hAnsi="Times New Roman" w:cs="Times New Roman"/>
                <w:bCs/>
                <w:color w:val="auto"/>
                <w:sz w:val="24"/>
                <w:szCs w:val="24"/>
                <w:lang w:val="ru-RU"/>
              </w:rPr>
              <w:t xml:space="preserve">текстовым редактором </w:t>
            </w:r>
            <w:r w:rsidRPr="008B3E53">
              <w:rPr>
                <w:rFonts w:ascii="Times New Roman" w:hAnsi="Times New Roman" w:cs="Times New Roman"/>
                <w:bCs/>
                <w:color w:val="auto"/>
                <w:sz w:val="24"/>
                <w:szCs w:val="24"/>
              </w:rPr>
              <w:t>MicrosoftWord</w:t>
            </w:r>
            <w:r w:rsidR="007E0059" w:rsidRPr="008B3E53">
              <w:rPr>
                <w:rFonts w:ascii="Times New Roman" w:hAnsi="Times New Roman" w:cs="Times New Roman"/>
                <w:bCs/>
                <w:color w:val="auto"/>
                <w:sz w:val="24"/>
                <w:szCs w:val="24"/>
                <w:lang w:val="ru-RU"/>
              </w:rPr>
              <w:t xml:space="preserve"> или аналог</w:t>
            </w:r>
            <w:r w:rsidRPr="008B3E53">
              <w:rPr>
                <w:rFonts w:ascii="Times New Roman" w:hAnsi="Times New Roman" w:cs="Times New Roman"/>
                <w:color w:val="auto"/>
                <w:sz w:val="24"/>
                <w:szCs w:val="24"/>
                <w:lang w:val="ru-RU"/>
              </w:rPr>
              <w:t xml:space="preserve"> для о</w:t>
            </w:r>
            <w:r w:rsidR="00616BC2" w:rsidRPr="008B3E53">
              <w:rPr>
                <w:rFonts w:ascii="Times New Roman" w:hAnsi="Times New Roman" w:cs="Times New Roman"/>
                <w:color w:val="auto"/>
                <w:sz w:val="24"/>
                <w:szCs w:val="24"/>
                <w:lang w:val="ru-RU"/>
              </w:rPr>
              <w:t>формл</w:t>
            </w:r>
            <w:r w:rsidRPr="008B3E53">
              <w:rPr>
                <w:rFonts w:ascii="Times New Roman" w:hAnsi="Times New Roman" w:cs="Times New Roman"/>
                <w:color w:val="auto"/>
                <w:sz w:val="24"/>
                <w:szCs w:val="24"/>
                <w:lang w:val="ru-RU"/>
              </w:rPr>
              <w:t>ения</w:t>
            </w:r>
            <w:r w:rsidR="00300BC6" w:rsidRPr="008B3E53">
              <w:rPr>
                <w:rFonts w:ascii="Times New Roman" w:hAnsi="Times New Roman" w:cs="Times New Roman"/>
                <w:color w:val="auto"/>
                <w:sz w:val="24"/>
                <w:szCs w:val="24"/>
                <w:lang w:val="ru-RU"/>
              </w:rPr>
              <w:t>исполнительн</w:t>
            </w:r>
            <w:r w:rsidRPr="008B3E53">
              <w:rPr>
                <w:rFonts w:ascii="Times New Roman" w:hAnsi="Times New Roman" w:cs="Times New Roman"/>
                <w:color w:val="auto"/>
                <w:sz w:val="24"/>
                <w:szCs w:val="24"/>
                <w:lang w:val="ru-RU"/>
              </w:rPr>
              <w:t>ой</w:t>
            </w:r>
            <w:r w:rsidR="00616BC2" w:rsidRPr="008B3E53">
              <w:rPr>
                <w:rFonts w:ascii="Times New Roman" w:hAnsi="Times New Roman" w:cs="Times New Roman"/>
                <w:color w:val="auto"/>
                <w:sz w:val="24"/>
                <w:szCs w:val="24"/>
                <w:lang w:val="ru-RU"/>
              </w:rPr>
              <w:t>доку</w:t>
            </w:r>
            <w:r w:rsidR="00300BC6" w:rsidRPr="008B3E53">
              <w:rPr>
                <w:rFonts w:ascii="Times New Roman" w:hAnsi="Times New Roman" w:cs="Times New Roman"/>
                <w:color w:val="auto"/>
                <w:sz w:val="24"/>
                <w:szCs w:val="24"/>
                <w:lang w:val="ru-RU"/>
              </w:rPr>
              <w:t>ментаци</w:t>
            </w:r>
            <w:r w:rsidRPr="008B3E53">
              <w:rPr>
                <w:rFonts w:ascii="Times New Roman" w:hAnsi="Times New Roman" w:cs="Times New Roman"/>
                <w:color w:val="auto"/>
                <w:sz w:val="24"/>
                <w:szCs w:val="24"/>
                <w:lang w:val="ru-RU"/>
              </w:rPr>
              <w:t>и</w:t>
            </w:r>
          </w:p>
          <w:p w:rsidR="00300BC6" w:rsidRPr="008B3E53" w:rsidRDefault="008643F0" w:rsidP="004C78D9">
            <w:pPr>
              <w:pStyle w:val="aff8"/>
              <w:numPr>
                <w:ilvl w:val="0"/>
                <w:numId w:val="6"/>
              </w:numPr>
              <w:spacing w:before="0" w:line="240" w:lineRule="auto"/>
              <w:rPr>
                <w:rFonts w:ascii="Times New Roman" w:hAnsi="Times New Roman" w:cs="Times New Roman"/>
                <w:color w:val="auto"/>
                <w:sz w:val="24"/>
                <w:szCs w:val="24"/>
                <w:lang w:val="ru-RU"/>
              </w:rPr>
            </w:pPr>
            <w:r w:rsidRPr="008B3E53">
              <w:rPr>
                <w:rFonts w:ascii="Times New Roman" w:hAnsi="Times New Roman" w:cs="Times New Roman"/>
                <w:color w:val="auto"/>
                <w:sz w:val="24"/>
                <w:szCs w:val="24"/>
                <w:lang w:val="ru-RU"/>
              </w:rPr>
              <w:t xml:space="preserve">Пользоваться </w:t>
            </w:r>
            <w:r w:rsidRPr="008B3E53">
              <w:rPr>
                <w:rFonts w:ascii="Times New Roman" w:hAnsi="Times New Roman" w:cs="Times New Roman"/>
                <w:bCs/>
                <w:color w:val="auto"/>
                <w:sz w:val="24"/>
                <w:szCs w:val="24"/>
                <w:lang w:val="ru-RU"/>
              </w:rPr>
              <w:t xml:space="preserve">редактором электронных таблиц </w:t>
            </w:r>
            <w:r w:rsidRPr="008B3E53">
              <w:rPr>
                <w:rFonts w:ascii="Times New Roman" w:hAnsi="Times New Roman" w:cs="Times New Roman"/>
                <w:bCs/>
                <w:color w:val="auto"/>
                <w:sz w:val="24"/>
                <w:szCs w:val="24"/>
              </w:rPr>
              <w:t>MicrosoftExcel</w:t>
            </w:r>
            <w:r w:rsidR="007E0059" w:rsidRPr="008B3E53">
              <w:rPr>
                <w:rFonts w:ascii="Times New Roman" w:hAnsi="Times New Roman" w:cs="Times New Roman"/>
                <w:bCs/>
                <w:color w:val="auto"/>
                <w:sz w:val="24"/>
                <w:szCs w:val="24"/>
                <w:lang w:val="ru-RU"/>
              </w:rPr>
              <w:t xml:space="preserve"> или аналог</w:t>
            </w:r>
            <w:r w:rsidRPr="008B3E53">
              <w:rPr>
                <w:rFonts w:ascii="Times New Roman" w:hAnsi="Times New Roman" w:cs="Times New Roman"/>
                <w:color w:val="auto"/>
                <w:sz w:val="24"/>
                <w:szCs w:val="24"/>
                <w:lang w:val="ru-RU"/>
              </w:rPr>
              <w:t xml:space="preserve"> для оформления смет</w:t>
            </w:r>
          </w:p>
          <w:p w:rsidR="003E325E" w:rsidRPr="008B3E53" w:rsidRDefault="00883214" w:rsidP="007E0059">
            <w:pPr>
              <w:pStyle w:val="aff8"/>
              <w:numPr>
                <w:ilvl w:val="0"/>
                <w:numId w:val="6"/>
              </w:numPr>
              <w:spacing w:before="0" w:line="240" w:lineRule="auto"/>
              <w:rPr>
                <w:rFonts w:ascii="Times New Roman" w:hAnsi="Times New Roman" w:cs="Times New Roman"/>
                <w:bCs/>
                <w:sz w:val="24"/>
                <w:szCs w:val="24"/>
                <w:lang w:val="ru-RU"/>
              </w:rPr>
            </w:pPr>
            <w:r w:rsidRPr="008B3E53">
              <w:rPr>
                <w:rFonts w:ascii="Times New Roman" w:hAnsi="Times New Roman" w:cs="Times New Roman"/>
                <w:color w:val="auto"/>
                <w:sz w:val="24"/>
                <w:szCs w:val="24"/>
                <w:lang w:val="ru-RU"/>
              </w:rPr>
              <w:t>Пользоваться</w:t>
            </w:r>
            <w:r w:rsidRPr="008B3E53">
              <w:rPr>
                <w:rFonts w:ascii="Times New Roman" w:hAnsi="Times New Roman" w:cs="Times New Roman"/>
                <w:bCs/>
                <w:color w:val="auto"/>
                <w:sz w:val="24"/>
                <w:szCs w:val="24"/>
                <w:lang w:val="ru-RU"/>
              </w:rPr>
              <w:t>САПР Компас</w:t>
            </w:r>
            <w:r w:rsidR="007E0059" w:rsidRPr="008B3E53">
              <w:rPr>
                <w:rFonts w:ascii="Times New Roman" w:hAnsi="Times New Roman" w:cs="Times New Roman"/>
                <w:bCs/>
                <w:color w:val="auto"/>
                <w:sz w:val="24"/>
                <w:szCs w:val="24"/>
                <w:lang w:val="ru-RU"/>
              </w:rPr>
              <w:t xml:space="preserve"> или аналог</w:t>
            </w:r>
            <w:r w:rsidRPr="008B3E53">
              <w:rPr>
                <w:rFonts w:ascii="Times New Roman" w:hAnsi="Times New Roman" w:cs="Times New Roman"/>
                <w:bCs/>
                <w:color w:val="auto"/>
                <w:sz w:val="24"/>
                <w:szCs w:val="24"/>
                <w:lang w:val="ru-RU"/>
              </w:rPr>
              <w:t xml:space="preserve">, </w:t>
            </w:r>
            <w:r w:rsidRPr="008B3E53">
              <w:rPr>
                <w:rFonts w:ascii="Times New Roman" w:hAnsi="Times New Roman" w:cs="Times New Roman"/>
                <w:bCs/>
                <w:color w:val="auto"/>
                <w:sz w:val="24"/>
                <w:szCs w:val="24"/>
              </w:rPr>
              <w:t>Auto</w:t>
            </w:r>
            <w:r w:rsidRPr="008B3E53">
              <w:rPr>
                <w:rFonts w:ascii="Times New Roman" w:hAnsi="Times New Roman" w:cs="Times New Roman"/>
                <w:bCs/>
                <w:caps/>
                <w:color w:val="auto"/>
                <w:sz w:val="24"/>
                <w:szCs w:val="24"/>
              </w:rPr>
              <w:t>Cad</w:t>
            </w:r>
            <w:r w:rsidR="007E0059" w:rsidRPr="008B3E53">
              <w:rPr>
                <w:rFonts w:ascii="Times New Roman" w:hAnsi="Times New Roman" w:cs="Times New Roman"/>
                <w:bCs/>
                <w:caps/>
                <w:color w:val="auto"/>
                <w:sz w:val="24"/>
                <w:szCs w:val="24"/>
                <w:lang w:val="ru-RU"/>
              </w:rPr>
              <w:t xml:space="preserve"> или аналог</w:t>
            </w:r>
            <w:r w:rsidRPr="008B3E53">
              <w:rPr>
                <w:rFonts w:ascii="Times New Roman" w:hAnsi="Times New Roman" w:cs="Times New Roman"/>
                <w:bCs/>
                <w:color w:val="auto"/>
                <w:sz w:val="24"/>
                <w:szCs w:val="24"/>
                <w:lang w:val="ru-RU"/>
              </w:rPr>
              <w:t xml:space="preserve"> для к</w:t>
            </w:r>
            <w:r w:rsidR="00300BC6" w:rsidRPr="008B3E53">
              <w:rPr>
                <w:rFonts w:ascii="Times New Roman" w:hAnsi="Times New Roman" w:cs="Times New Roman"/>
                <w:bCs/>
                <w:color w:val="auto"/>
                <w:sz w:val="24"/>
                <w:szCs w:val="24"/>
                <w:lang w:val="ru-RU"/>
              </w:rPr>
              <w:t>орректиров</w:t>
            </w:r>
            <w:r w:rsidRPr="008B3E53">
              <w:rPr>
                <w:rFonts w:ascii="Times New Roman" w:hAnsi="Times New Roman" w:cs="Times New Roman"/>
                <w:bCs/>
                <w:color w:val="auto"/>
                <w:sz w:val="24"/>
                <w:szCs w:val="24"/>
                <w:lang w:val="ru-RU"/>
              </w:rPr>
              <w:t>ки</w:t>
            </w:r>
            <w:r w:rsidR="00300BC6" w:rsidRPr="008B3E53">
              <w:rPr>
                <w:rFonts w:ascii="Times New Roman" w:hAnsi="Times New Roman" w:cs="Times New Roman"/>
                <w:bCs/>
                <w:color w:val="auto"/>
                <w:sz w:val="24"/>
                <w:szCs w:val="24"/>
                <w:lang w:val="ru-RU"/>
              </w:rPr>
              <w:t xml:space="preserve"> техническ</w:t>
            </w:r>
            <w:r w:rsidRPr="008B3E53">
              <w:rPr>
                <w:rFonts w:ascii="Times New Roman" w:hAnsi="Times New Roman" w:cs="Times New Roman"/>
                <w:bCs/>
                <w:color w:val="auto"/>
                <w:sz w:val="24"/>
                <w:szCs w:val="24"/>
                <w:lang w:val="ru-RU"/>
              </w:rPr>
              <w:t>ой</w:t>
            </w:r>
            <w:r w:rsidR="00300BC6" w:rsidRPr="008B3E53">
              <w:rPr>
                <w:rFonts w:ascii="Times New Roman" w:hAnsi="Times New Roman" w:cs="Times New Roman"/>
                <w:bCs/>
                <w:color w:val="auto"/>
                <w:sz w:val="24"/>
                <w:szCs w:val="24"/>
                <w:lang w:val="ru-RU"/>
              </w:rPr>
              <w:t xml:space="preserve"> документаци</w:t>
            </w:r>
            <w:r w:rsidRPr="008B3E53">
              <w:rPr>
                <w:rFonts w:ascii="Times New Roman" w:hAnsi="Times New Roman" w:cs="Times New Roman"/>
                <w:bCs/>
                <w:color w:val="auto"/>
                <w:sz w:val="24"/>
                <w:szCs w:val="24"/>
                <w:lang w:val="ru-RU"/>
              </w:rPr>
              <w:t>и</w:t>
            </w:r>
          </w:p>
        </w:tc>
        <w:tc>
          <w:tcPr>
            <w:tcW w:w="0" w:type="auto"/>
            <w:vAlign w:val="center"/>
          </w:tcPr>
          <w:p w:rsidR="003E325E" w:rsidRPr="008B3E53" w:rsidRDefault="003E325E" w:rsidP="008B3E53">
            <w:pPr>
              <w:jc w:val="center"/>
              <w:rPr>
                <w:b/>
                <w:bCs/>
                <w:sz w:val="24"/>
                <w:szCs w:val="24"/>
              </w:rPr>
            </w:pPr>
          </w:p>
        </w:tc>
      </w:tr>
      <w:tr w:rsidR="007E0059" w:rsidRPr="008B3E53" w:rsidTr="008B3E53">
        <w:tc>
          <w:tcPr>
            <w:tcW w:w="0" w:type="auto"/>
            <w:shd w:val="clear" w:color="auto" w:fill="323E4F" w:themeFill="text2" w:themeFillShade="BF"/>
            <w:vAlign w:val="center"/>
          </w:tcPr>
          <w:p w:rsidR="00D901D1" w:rsidRPr="008B3E53" w:rsidRDefault="00D901D1" w:rsidP="004C78D9">
            <w:pPr>
              <w:rPr>
                <w:b/>
                <w:bCs/>
                <w:color w:val="FFFFFF" w:themeColor="background1"/>
                <w:sz w:val="24"/>
                <w:szCs w:val="24"/>
              </w:rPr>
            </w:pPr>
          </w:p>
        </w:tc>
        <w:tc>
          <w:tcPr>
            <w:tcW w:w="0" w:type="auto"/>
            <w:shd w:val="clear" w:color="auto" w:fill="323E4F" w:themeFill="text2" w:themeFillShade="BF"/>
            <w:vAlign w:val="center"/>
          </w:tcPr>
          <w:p w:rsidR="00D901D1" w:rsidRPr="008B3E53" w:rsidRDefault="00D901D1" w:rsidP="004C78D9">
            <w:pPr>
              <w:rPr>
                <w:b/>
                <w:bCs/>
                <w:color w:val="FFFFFF" w:themeColor="background1"/>
                <w:sz w:val="24"/>
                <w:szCs w:val="24"/>
              </w:rPr>
            </w:pPr>
            <w:r w:rsidRPr="008B3E53">
              <w:rPr>
                <w:b/>
                <w:bCs/>
                <w:color w:val="FFFFFF" w:themeColor="background1"/>
                <w:sz w:val="24"/>
                <w:szCs w:val="24"/>
              </w:rPr>
              <w:t>Всего</w:t>
            </w:r>
          </w:p>
        </w:tc>
        <w:tc>
          <w:tcPr>
            <w:tcW w:w="0" w:type="auto"/>
            <w:shd w:val="clear" w:color="auto" w:fill="323E4F" w:themeFill="text2" w:themeFillShade="BF"/>
            <w:vAlign w:val="center"/>
          </w:tcPr>
          <w:p w:rsidR="00D901D1" w:rsidRPr="008B3E53" w:rsidRDefault="00D901D1" w:rsidP="008B3E53">
            <w:pPr>
              <w:jc w:val="center"/>
              <w:rPr>
                <w:b/>
                <w:bCs/>
                <w:color w:val="FFFFFF" w:themeColor="background1"/>
                <w:sz w:val="24"/>
                <w:szCs w:val="24"/>
              </w:rPr>
            </w:pPr>
            <w:r w:rsidRPr="008B3E53">
              <w:rPr>
                <w:b/>
                <w:bCs/>
                <w:color w:val="FFFFFF" w:themeColor="background1"/>
                <w:sz w:val="24"/>
                <w:szCs w:val="24"/>
              </w:rPr>
              <w:t>100</w:t>
            </w:r>
          </w:p>
        </w:tc>
      </w:tr>
    </w:tbl>
    <w:p w:rsidR="00DE39D8" w:rsidRPr="009955F8" w:rsidRDefault="00DE39D8" w:rsidP="00DE39D8">
      <w:pPr>
        <w:pStyle w:val="-1"/>
        <w:rPr>
          <w:rFonts w:ascii="Times New Roman" w:hAnsi="Times New Roman"/>
          <w:sz w:val="34"/>
          <w:szCs w:val="34"/>
        </w:rPr>
      </w:pPr>
      <w:bookmarkStart w:id="7" w:name="_Toc489607684"/>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89607685"/>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89607686"/>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89607687"/>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 xml:space="preserve">онкурсных заданийна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489607688"/>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89607689"/>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DE39D8" w:rsidRPr="00ED18F9" w:rsidRDefault="00AA2B8A" w:rsidP="00ED18F9">
      <w:pPr>
        <w:pStyle w:val="-2"/>
        <w:spacing w:before="0" w:after="0"/>
        <w:ind w:firstLine="709"/>
        <w:rPr>
          <w:rFonts w:ascii="Times New Roman" w:hAnsi="Times New Roman"/>
          <w:szCs w:val="28"/>
        </w:rPr>
      </w:pPr>
      <w:bookmarkStart w:id="13" w:name="_Toc489607690"/>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EC6949" w:rsidRDefault="00EC6949" w:rsidP="00EC6949">
      <w:pPr>
        <w:pStyle w:val="af1"/>
        <w:widowControl/>
        <w:ind w:firstLine="709"/>
        <w:rPr>
          <w:rFonts w:ascii="Times New Roman" w:hAnsi="Times New Roman"/>
          <w:sz w:val="28"/>
          <w:szCs w:val="28"/>
          <w:lang w:val="ru-RU"/>
        </w:rPr>
      </w:pPr>
      <w:bookmarkStart w:id="14" w:name="_Toc489607691"/>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Pr>
          <w:rFonts w:ascii="Times New Roman" w:hAnsi="Times New Roman"/>
          <w:sz w:val="28"/>
          <w:szCs w:val="28"/>
          <w:lang w:val="ru-RU"/>
        </w:rPr>
        <w:t>:</w:t>
      </w:r>
    </w:p>
    <w:p w:rsidR="00E55811" w:rsidRDefault="00E55811" w:rsidP="00EC6949">
      <w:pPr>
        <w:pStyle w:val="af1"/>
        <w:widowControl/>
        <w:ind w:firstLine="709"/>
        <w:rPr>
          <w:rFonts w:ascii="Times New Roman" w:hAnsi="Times New Roman"/>
          <w:sz w:val="28"/>
          <w:szCs w:val="28"/>
          <w:lang w:val="ru-RU"/>
        </w:rPr>
      </w:pPr>
    </w:p>
    <w:p w:rsidR="00E55811" w:rsidRDefault="00E55811" w:rsidP="00EC6949">
      <w:pPr>
        <w:pStyle w:val="af1"/>
        <w:widowControl/>
        <w:ind w:firstLine="709"/>
        <w:rPr>
          <w:rFonts w:ascii="Times New Roman" w:hAnsi="Times New Roman"/>
          <w:sz w:val="28"/>
          <w:szCs w:val="28"/>
          <w:lang w:val="ru-RU"/>
        </w:rPr>
      </w:pPr>
    </w:p>
    <w:p w:rsidR="00E55811" w:rsidRPr="00ED18F9" w:rsidRDefault="00E55811" w:rsidP="00EC6949">
      <w:pPr>
        <w:pStyle w:val="af1"/>
        <w:widowControl/>
        <w:ind w:firstLine="709"/>
        <w:rPr>
          <w:rFonts w:ascii="Times New Roman" w:hAnsi="Times New Roman"/>
          <w:sz w:val="28"/>
          <w:szCs w:val="28"/>
          <w:lang w:val="ru-RU"/>
        </w:rPr>
      </w:pPr>
    </w:p>
    <w:tbl>
      <w:tblPr>
        <w:tblStyle w:val="af"/>
        <w:tblW w:w="5000"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674"/>
        <w:gridCol w:w="440"/>
        <w:gridCol w:w="756"/>
        <w:gridCol w:w="636"/>
        <w:gridCol w:w="756"/>
        <w:gridCol w:w="636"/>
        <w:gridCol w:w="756"/>
        <w:gridCol w:w="756"/>
        <w:gridCol w:w="636"/>
        <w:gridCol w:w="636"/>
        <w:gridCol w:w="636"/>
        <w:gridCol w:w="876"/>
        <w:gridCol w:w="1025"/>
        <w:gridCol w:w="636"/>
      </w:tblGrid>
      <w:tr w:rsidR="007E0059" w:rsidRPr="00F35D73" w:rsidTr="007E0059">
        <w:trPr>
          <w:cantSplit/>
          <w:trHeight w:val="1538"/>
          <w:jc w:val="center"/>
        </w:trPr>
        <w:tc>
          <w:tcPr>
            <w:tcW w:w="3643" w:type="pct"/>
            <w:gridSpan w:val="11"/>
            <w:shd w:val="clear" w:color="auto" w:fill="5B9BD5" w:themeFill="accent1"/>
            <w:vAlign w:val="center"/>
          </w:tcPr>
          <w:p w:rsidR="007E0059" w:rsidRPr="00F35D73" w:rsidRDefault="007E0059" w:rsidP="007E0059">
            <w:pPr>
              <w:jc w:val="center"/>
              <w:rPr>
                <w:b/>
              </w:rPr>
            </w:pPr>
            <w:r w:rsidRPr="00F35D73">
              <w:rPr>
                <w:b/>
                <w:sz w:val="24"/>
              </w:rPr>
              <w:lastRenderedPageBreak/>
              <w:t>Критерий</w:t>
            </w:r>
          </w:p>
        </w:tc>
        <w:tc>
          <w:tcPr>
            <w:tcW w:w="442" w:type="pct"/>
            <w:vMerge w:val="restart"/>
            <w:shd w:val="clear" w:color="auto" w:fill="5B9BD5" w:themeFill="accent1"/>
            <w:textDirection w:val="btLr"/>
            <w:vAlign w:val="center"/>
          </w:tcPr>
          <w:p w:rsidR="007E0059" w:rsidRPr="00F35D73" w:rsidRDefault="007E0059" w:rsidP="007E0059">
            <w:pPr>
              <w:ind w:left="113" w:right="113"/>
              <w:jc w:val="center"/>
              <w:rPr>
                <w:b/>
                <w:sz w:val="24"/>
              </w:rPr>
            </w:pPr>
            <w:r w:rsidRPr="00F35D73">
              <w:rPr>
                <w:b/>
              </w:rPr>
              <w:t>Итого баллов за раздел WSSS</w:t>
            </w:r>
          </w:p>
        </w:tc>
        <w:tc>
          <w:tcPr>
            <w:tcW w:w="582" w:type="pct"/>
            <w:vMerge w:val="restart"/>
            <w:shd w:val="clear" w:color="auto" w:fill="5B9BD5" w:themeFill="accent1"/>
            <w:textDirection w:val="btLr"/>
            <w:vAlign w:val="center"/>
          </w:tcPr>
          <w:p w:rsidR="007E0059" w:rsidRPr="00F35D73" w:rsidRDefault="007E0059" w:rsidP="007E0059">
            <w:pPr>
              <w:ind w:left="113" w:right="113"/>
              <w:jc w:val="center"/>
              <w:rPr>
                <w:b/>
                <w:sz w:val="24"/>
              </w:rPr>
            </w:pPr>
            <w:r w:rsidRPr="00F35D73">
              <w:rPr>
                <w:b/>
                <w:sz w:val="14"/>
              </w:rPr>
              <w:t>БАЛЛЫ СПЕЦИФИКАЦИИ СТАНДАРТОВ WORLDSKILLS НА КАЖДЫЙ РАЗДЕЛ</w:t>
            </w:r>
          </w:p>
        </w:tc>
        <w:tc>
          <w:tcPr>
            <w:tcW w:w="333" w:type="pct"/>
            <w:vMerge w:val="restart"/>
            <w:shd w:val="clear" w:color="auto" w:fill="5B9BD5" w:themeFill="accent1"/>
            <w:textDirection w:val="btLr"/>
            <w:vAlign w:val="center"/>
          </w:tcPr>
          <w:p w:rsidR="007E0059" w:rsidRPr="00F35D73" w:rsidRDefault="007E0059" w:rsidP="007E0059">
            <w:pPr>
              <w:ind w:left="113" w:right="113"/>
              <w:jc w:val="center"/>
              <w:rPr>
                <w:b/>
                <w:sz w:val="24"/>
              </w:rPr>
            </w:pPr>
            <w:r w:rsidRPr="00F35D73">
              <w:rPr>
                <w:b/>
                <w:sz w:val="14"/>
              </w:rPr>
              <w:t>ВЕЛИЧИНА ОТКЛОНЕНИЯ</w:t>
            </w:r>
          </w:p>
        </w:tc>
      </w:tr>
      <w:tr w:rsidR="007E0059" w:rsidRPr="00F35D73" w:rsidTr="007E0059">
        <w:trPr>
          <w:trHeight w:val="501"/>
          <w:jc w:val="center"/>
        </w:trPr>
        <w:tc>
          <w:tcPr>
            <w:tcW w:w="405" w:type="pct"/>
            <w:vMerge w:val="restart"/>
            <w:shd w:val="clear" w:color="auto" w:fill="5B9BD5" w:themeFill="accent1"/>
            <w:textDirection w:val="btLr"/>
            <w:vAlign w:val="center"/>
          </w:tcPr>
          <w:p w:rsidR="007E0059" w:rsidRPr="00F35D73" w:rsidRDefault="007E0059" w:rsidP="007E0059">
            <w:pPr>
              <w:ind w:left="113" w:right="113"/>
              <w:jc w:val="center"/>
              <w:rPr>
                <w:b/>
              </w:rPr>
            </w:pPr>
            <w:r w:rsidRPr="00F35D73">
              <w:rPr>
                <w:b/>
              </w:rPr>
              <w:t xml:space="preserve">Разделы Спецификации стандарта </w:t>
            </w:r>
            <w:r w:rsidRPr="00F35D73">
              <w:rPr>
                <w:b/>
                <w:lang w:val="en-US"/>
              </w:rPr>
              <w:t>WS</w:t>
            </w:r>
            <w:r w:rsidRPr="00F35D73">
              <w:rPr>
                <w:b/>
              </w:rPr>
              <w:t xml:space="preserve"> (</w:t>
            </w:r>
            <w:r w:rsidRPr="00F35D73">
              <w:rPr>
                <w:b/>
                <w:lang w:val="en-US"/>
              </w:rPr>
              <w:t>WSSS</w:t>
            </w:r>
            <w:r w:rsidRPr="00F35D73">
              <w:rPr>
                <w:b/>
              </w:rPr>
              <w:t>)</w:t>
            </w:r>
          </w:p>
        </w:tc>
        <w:tc>
          <w:tcPr>
            <w:tcW w:w="286" w:type="pct"/>
            <w:shd w:val="clear" w:color="auto" w:fill="323E4F" w:themeFill="text2" w:themeFillShade="BF"/>
            <w:vAlign w:val="center"/>
          </w:tcPr>
          <w:p w:rsidR="007E0059" w:rsidRPr="00F35D73" w:rsidRDefault="007E0059" w:rsidP="007E0059">
            <w:pPr>
              <w:jc w:val="center"/>
              <w:rPr>
                <w:sz w:val="24"/>
                <w:szCs w:val="24"/>
              </w:rPr>
            </w:pPr>
          </w:p>
        </w:tc>
        <w:tc>
          <w:tcPr>
            <w:tcW w:w="338"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A</w:t>
            </w:r>
          </w:p>
        </w:tc>
        <w:tc>
          <w:tcPr>
            <w:tcW w:w="320"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B</w:t>
            </w:r>
          </w:p>
        </w:tc>
        <w:tc>
          <w:tcPr>
            <w:tcW w:w="338"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C</w:t>
            </w:r>
          </w:p>
        </w:tc>
        <w:tc>
          <w:tcPr>
            <w:tcW w:w="320"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D</w:t>
            </w:r>
          </w:p>
        </w:tc>
        <w:tc>
          <w:tcPr>
            <w:tcW w:w="338"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E</w:t>
            </w:r>
          </w:p>
        </w:tc>
        <w:tc>
          <w:tcPr>
            <w:tcW w:w="338"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F</w:t>
            </w:r>
          </w:p>
        </w:tc>
        <w:tc>
          <w:tcPr>
            <w:tcW w:w="320"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G</w:t>
            </w:r>
          </w:p>
        </w:tc>
        <w:tc>
          <w:tcPr>
            <w:tcW w:w="320" w:type="pct"/>
            <w:shd w:val="clear" w:color="auto" w:fill="323E4F" w:themeFill="text2" w:themeFillShade="BF"/>
            <w:vAlign w:val="center"/>
          </w:tcPr>
          <w:p w:rsidR="007E0059" w:rsidRPr="00F35D73" w:rsidRDefault="007E0059" w:rsidP="007E0059">
            <w:pPr>
              <w:jc w:val="center"/>
              <w:rPr>
                <w:b/>
                <w:sz w:val="24"/>
                <w:szCs w:val="24"/>
                <w:lang w:val="en-US"/>
              </w:rPr>
            </w:pPr>
            <w:r w:rsidRPr="00F35D73">
              <w:rPr>
                <w:b/>
                <w:sz w:val="24"/>
                <w:szCs w:val="24"/>
                <w:lang w:val="en-US"/>
              </w:rPr>
              <w:t>H</w:t>
            </w:r>
          </w:p>
        </w:tc>
        <w:tc>
          <w:tcPr>
            <w:tcW w:w="320" w:type="pct"/>
            <w:shd w:val="clear" w:color="auto" w:fill="323E4F" w:themeFill="text2" w:themeFillShade="BF"/>
            <w:vAlign w:val="center"/>
          </w:tcPr>
          <w:p w:rsidR="007E0059" w:rsidRPr="00F35D73" w:rsidRDefault="007E0059" w:rsidP="007E0059">
            <w:pPr>
              <w:jc w:val="center"/>
              <w:rPr>
                <w:b/>
                <w:sz w:val="24"/>
                <w:szCs w:val="24"/>
              </w:rPr>
            </w:pPr>
            <w:r w:rsidRPr="00F35D73">
              <w:rPr>
                <w:b/>
                <w:sz w:val="24"/>
                <w:szCs w:val="24"/>
                <w:lang w:val="en-US"/>
              </w:rPr>
              <w:t>I</w:t>
            </w:r>
          </w:p>
        </w:tc>
        <w:tc>
          <w:tcPr>
            <w:tcW w:w="442" w:type="pct"/>
            <w:vMerge/>
            <w:shd w:val="clear" w:color="auto" w:fill="323E4F" w:themeFill="text2" w:themeFillShade="BF"/>
            <w:vAlign w:val="center"/>
          </w:tcPr>
          <w:p w:rsidR="007E0059" w:rsidRPr="00F35D73" w:rsidRDefault="007E0059" w:rsidP="007E0059">
            <w:pPr>
              <w:ind w:right="172" w:hanging="176"/>
              <w:jc w:val="both"/>
              <w:rPr>
                <w:b/>
              </w:rPr>
            </w:pPr>
          </w:p>
        </w:tc>
        <w:tc>
          <w:tcPr>
            <w:tcW w:w="582" w:type="pct"/>
            <w:vMerge/>
            <w:shd w:val="clear" w:color="auto" w:fill="323E4F" w:themeFill="text2" w:themeFillShade="BF"/>
            <w:vAlign w:val="center"/>
          </w:tcPr>
          <w:p w:rsidR="007E0059" w:rsidRPr="00F35D73" w:rsidRDefault="007E0059" w:rsidP="007E0059">
            <w:pPr>
              <w:jc w:val="both"/>
              <w:rPr>
                <w:b/>
              </w:rPr>
            </w:pPr>
          </w:p>
        </w:tc>
        <w:tc>
          <w:tcPr>
            <w:tcW w:w="333" w:type="pct"/>
            <w:vMerge/>
            <w:shd w:val="clear" w:color="auto" w:fill="323E4F" w:themeFill="text2" w:themeFillShade="BF"/>
            <w:vAlign w:val="center"/>
          </w:tcPr>
          <w:p w:rsidR="007E0059" w:rsidRPr="00F35D73" w:rsidRDefault="007E0059" w:rsidP="007E0059">
            <w:pPr>
              <w:jc w:val="both"/>
              <w:rPr>
                <w:b/>
              </w:rPr>
            </w:pP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1</w:t>
            </w:r>
          </w:p>
        </w:tc>
        <w:tc>
          <w:tcPr>
            <w:tcW w:w="338" w:type="pct"/>
            <w:vAlign w:val="center"/>
          </w:tcPr>
          <w:p w:rsidR="0045244F" w:rsidRPr="00F35D73" w:rsidRDefault="0045244F" w:rsidP="007E0059">
            <w:pPr>
              <w:jc w:val="center"/>
              <w:rPr>
                <w:sz w:val="24"/>
                <w:szCs w:val="24"/>
              </w:rPr>
            </w:pPr>
            <w:r w:rsidRPr="00F35D73">
              <w:rPr>
                <w:sz w:val="24"/>
                <w:szCs w:val="24"/>
              </w:rPr>
              <w:t>4.00</w:t>
            </w:r>
          </w:p>
        </w:tc>
        <w:tc>
          <w:tcPr>
            <w:tcW w:w="320" w:type="pct"/>
            <w:vAlign w:val="center"/>
          </w:tcPr>
          <w:p w:rsidR="0045244F" w:rsidRPr="00F35D73" w:rsidRDefault="0045244F" w:rsidP="007E0059">
            <w:pPr>
              <w:jc w:val="center"/>
              <w:rPr>
                <w:sz w:val="24"/>
                <w:szCs w:val="24"/>
              </w:rPr>
            </w:pPr>
            <w:r w:rsidRPr="00F35D73">
              <w:rPr>
                <w:sz w:val="24"/>
                <w:szCs w:val="24"/>
              </w:rPr>
              <w:t>0.95</w:t>
            </w:r>
          </w:p>
        </w:tc>
        <w:tc>
          <w:tcPr>
            <w:tcW w:w="338" w:type="pct"/>
            <w:vAlign w:val="center"/>
          </w:tcPr>
          <w:p w:rsidR="0045244F" w:rsidRPr="00F35D73" w:rsidRDefault="0045244F" w:rsidP="007E0059">
            <w:pPr>
              <w:jc w:val="center"/>
              <w:rPr>
                <w:sz w:val="24"/>
                <w:szCs w:val="24"/>
              </w:rPr>
            </w:pPr>
            <w:r w:rsidRPr="00F35D73">
              <w:rPr>
                <w:sz w:val="24"/>
                <w:szCs w:val="24"/>
              </w:rPr>
              <w:t>1.50</w:t>
            </w: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0.95</w:t>
            </w:r>
          </w:p>
        </w:tc>
        <w:tc>
          <w:tcPr>
            <w:tcW w:w="338" w:type="pct"/>
            <w:vAlign w:val="center"/>
          </w:tcPr>
          <w:p w:rsidR="0045244F" w:rsidRPr="00F35D73" w:rsidRDefault="0045244F" w:rsidP="007E0059">
            <w:pPr>
              <w:jc w:val="center"/>
              <w:rPr>
                <w:sz w:val="24"/>
                <w:szCs w:val="24"/>
              </w:rPr>
            </w:pPr>
            <w:r w:rsidRPr="00F35D73">
              <w:rPr>
                <w:sz w:val="24"/>
                <w:szCs w:val="24"/>
              </w:rPr>
              <w:t>5.85</w:t>
            </w:r>
          </w:p>
        </w:tc>
        <w:tc>
          <w:tcPr>
            <w:tcW w:w="320" w:type="pct"/>
            <w:vAlign w:val="center"/>
          </w:tcPr>
          <w:p w:rsidR="0045244F" w:rsidRPr="00F35D73" w:rsidRDefault="0045244F" w:rsidP="007E0059">
            <w:pPr>
              <w:jc w:val="center"/>
              <w:rPr>
                <w:sz w:val="24"/>
                <w:szCs w:val="24"/>
              </w:rPr>
            </w:pPr>
            <w:r w:rsidRPr="00F35D73">
              <w:rPr>
                <w:sz w:val="24"/>
                <w:szCs w:val="24"/>
              </w:rPr>
              <w:t>0.95</w:t>
            </w:r>
          </w:p>
        </w:tc>
        <w:tc>
          <w:tcPr>
            <w:tcW w:w="320" w:type="pct"/>
            <w:vAlign w:val="center"/>
          </w:tcPr>
          <w:p w:rsidR="0045244F" w:rsidRPr="00F35D73" w:rsidRDefault="0045244F" w:rsidP="007E0059">
            <w:pPr>
              <w:jc w:val="center"/>
              <w:rPr>
                <w:sz w:val="24"/>
                <w:szCs w:val="24"/>
              </w:rPr>
            </w:pPr>
            <w:r w:rsidRPr="00F35D73">
              <w:rPr>
                <w:sz w:val="24"/>
                <w:szCs w:val="24"/>
              </w:rPr>
              <w:t>0.95</w:t>
            </w:r>
          </w:p>
        </w:tc>
        <w:tc>
          <w:tcPr>
            <w:tcW w:w="320" w:type="pct"/>
            <w:vAlign w:val="center"/>
          </w:tcPr>
          <w:p w:rsidR="0045244F" w:rsidRPr="00F35D73" w:rsidRDefault="0045244F" w:rsidP="007E0059">
            <w:pPr>
              <w:jc w:val="center"/>
              <w:rPr>
                <w:sz w:val="24"/>
                <w:szCs w:val="24"/>
              </w:rPr>
            </w:pPr>
            <w:r w:rsidRPr="00F35D73">
              <w:rPr>
                <w:sz w:val="24"/>
                <w:szCs w:val="24"/>
              </w:rPr>
              <w:t>0.35</w:t>
            </w: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15.50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15.00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0.50</w:t>
            </w: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2</w:t>
            </w:r>
          </w:p>
        </w:tc>
        <w:tc>
          <w:tcPr>
            <w:tcW w:w="338" w:type="pct"/>
            <w:vAlign w:val="center"/>
          </w:tcPr>
          <w:p w:rsidR="0045244F" w:rsidRPr="00F35D73" w:rsidRDefault="0045244F" w:rsidP="007E0059">
            <w:pPr>
              <w:jc w:val="center"/>
              <w:rPr>
                <w:sz w:val="24"/>
                <w:szCs w:val="24"/>
              </w:rPr>
            </w:pPr>
            <w:r w:rsidRPr="00F35D73">
              <w:rPr>
                <w:sz w:val="24"/>
                <w:szCs w:val="24"/>
              </w:rPr>
              <w:t>7.00</w:t>
            </w:r>
          </w:p>
        </w:tc>
        <w:tc>
          <w:tcPr>
            <w:tcW w:w="320" w:type="pct"/>
            <w:vAlign w:val="center"/>
          </w:tcPr>
          <w:p w:rsidR="0045244F" w:rsidRPr="00F35D73" w:rsidRDefault="0045244F" w:rsidP="007E0059">
            <w:pPr>
              <w:jc w:val="center"/>
              <w:rPr>
                <w:sz w:val="24"/>
                <w:szCs w:val="24"/>
              </w:rPr>
            </w:pPr>
            <w:r w:rsidRPr="00F35D73">
              <w:rPr>
                <w:sz w:val="24"/>
                <w:szCs w:val="24"/>
              </w:rPr>
              <w:t>0.50</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r w:rsidRPr="00F35D73">
              <w:rPr>
                <w:sz w:val="24"/>
                <w:szCs w:val="24"/>
              </w:rPr>
              <w:t>2.50</w:t>
            </w: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10.00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10.00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0.00</w:t>
            </w: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3</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12.00</w:t>
            </w:r>
          </w:p>
        </w:tc>
        <w:tc>
          <w:tcPr>
            <w:tcW w:w="320" w:type="pct"/>
            <w:vAlign w:val="center"/>
          </w:tcPr>
          <w:p w:rsidR="0045244F" w:rsidRPr="00F35D73" w:rsidRDefault="0045244F" w:rsidP="007E0059">
            <w:pPr>
              <w:jc w:val="center"/>
              <w:rPr>
                <w:sz w:val="24"/>
                <w:szCs w:val="24"/>
              </w:rPr>
            </w:pPr>
            <w:r w:rsidRPr="00F35D73">
              <w:rPr>
                <w:sz w:val="24"/>
                <w:szCs w:val="24"/>
              </w:rPr>
              <w:t>4.00</w:t>
            </w:r>
          </w:p>
        </w:tc>
        <w:tc>
          <w:tcPr>
            <w:tcW w:w="338"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4.00</w:t>
            </w: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20.00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20.00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0.00</w:t>
            </w: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4</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r w:rsidRPr="00F35D73">
              <w:rPr>
                <w:sz w:val="24"/>
                <w:szCs w:val="24"/>
              </w:rPr>
              <w:t>6.50</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13.00</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r w:rsidRPr="00F35D73">
              <w:rPr>
                <w:sz w:val="24"/>
                <w:szCs w:val="24"/>
              </w:rPr>
              <w:t>2.00</w:t>
            </w:r>
          </w:p>
        </w:tc>
        <w:tc>
          <w:tcPr>
            <w:tcW w:w="320" w:type="pct"/>
            <w:vAlign w:val="center"/>
          </w:tcPr>
          <w:p w:rsidR="0045244F" w:rsidRPr="00F35D73" w:rsidRDefault="0045244F" w:rsidP="007E0059">
            <w:pPr>
              <w:jc w:val="center"/>
              <w:rPr>
                <w:sz w:val="24"/>
                <w:szCs w:val="24"/>
              </w:rPr>
            </w:pPr>
            <w:r w:rsidRPr="00F35D73">
              <w:rPr>
                <w:sz w:val="24"/>
                <w:szCs w:val="24"/>
              </w:rPr>
              <w:t>4.50</w:t>
            </w:r>
          </w:p>
        </w:tc>
        <w:tc>
          <w:tcPr>
            <w:tcW w:w="320" w:type="pct"/>
            <w:vAlign w:val="center"/>
          </w:tcPr>
          <w:p w:rsidR="0045244F" w:rsidRPr="00F35D73" w:rsidRDefault="0045244F" w:rsidP="007E0059">
            <w:pPr>
              <w:jc w:val="center"/>
              <w:rPr>
                <w:sz w:val="24"/>
                <w:szCs w:val="24"/>
              </w:rPr>
            </w:pPr>
            <w:r w:rsidRPr="00F35D73">
              <w:rPr>
                <w:sz w:val="24"/>
                <w:szCs w:val="24"/>
              </w:rPr>
              <w:t>4.00</w:t>
            </w: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30.00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30.00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0.00</w:t>
            </w: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5</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11.00</w:t>
            </w: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3.50</w:t>
            </w:r>
          </w:p>
        </w:tc>
        <w:tc>
          <w:tcPr>
            <w:tcW w:w="320" w:type="pct"/>
            <w:vAlign w:val="center"/>
          </w:tcPr>
          <w:p w:rsidR="0045244F" w:rsidRPr="00F35D73" w:rsidRDefault="0045244F" w:rsidP="007E0059">
            <w:pPr>
              <w:jc w:val="center"/>
              <w:rPr>
                <w:sz w:val="24"/>
                <w:szCs w:val="24"/>
              </w:rPr>
            </w:pPr>
            <w:r w:rsidRPr="00F35D73">
              <w:rPr>
                <w:sz w:val="24"/>
                <w:szCs w:val="24"/>
              </w:rPr>
              <w:t>0.50</w:t>
            </w: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15.00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15.00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0.00</w:t>
            </w:r>
          </w:p>
        </w:tc>
      </w:tr>
      <w:tr w:rsidR="0045244F" w:rsidRPr="00F35D73" w:rsidTr="007E0059">
        <w:trPr>
          <w:trHeight w:val="501"/>
          <w:jc w:val="center"/>
        </w:trPr>
        <w:tc>
          <w:tcPr>
            <w:tcW w:w="405" w:type="pct"/>
            <w:vMerge/>
            <w:shd w:val="clear" w:color="auto" w:fill="5B9BD5" w:themeFill="accent1"/>
            <w:vAlign w:val="center"/>
          </w:tcPr>
          <w:p w:rsidR="0045244F" w:rsidRPr="00F35D73" w:rsidRDefault="0045244F" w:rsidP="007E0059">
            <w:pPr>
              <w:jc w:val="both"/>
              <w:rPr>
                <w:b/>
                <w:sz w:val="24"/>
              </w:rPr>
            </w:pPr>
          </w:p>
        </w:tc>
        <w:tc>
          <w:tcPr>
            <w:tcW w:w="286" w:type="pct"/>
            <w:shd w:val="clear" w:color="auto" w:fill="323E4F" w:themeFill="text2" w:themeFillShade="BF"/>
            <w:vAlign w:val="center"/>
          </w:tcPr>
          <w:p w:rsidR="0045244F" w:rsidRPr="00F35D73" w:rsidRDefault="0045244F" w:rsidP="007E0059">
            <w:pPr>
              <w:jc w:val="center"/>
              <w:rPr>
                <w:b/>
                <w:sz w:val="24"/>
                <w:szCs w:val="24"/>
                <w:lang w:val="en-US"/>
              </w:rPr>
            </w:pPr>
            <w:r w:rsidRPr="00F35D73">
              <w:rPr>
                <w:b/>
                <w:sz w:val="24"/>
                <w:szCs w:val="24"/>
                <w:lang w:val="en-US"/>
              </w:rPr>
              <w:t>6</w:t>
            </w:r>
          </w:p>
        </w:tc>
        <w:tc>
          <w:tcPr>
            <w:tcW w:w="338"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2.00</w:t>
            </w:r>
          </w:p>
        </w:tc>
        <w:tc>
          <w:tcPr>
            <w:tcW w:w="320"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p>
        </w:tc>
        <w:tc>
          <w:tcPr>
            <w:tcW w:w="338" w:type="pct"/>
            <w:vAlign w:val="center"/>
          </w:tcPr>
          <w:p w:rsidR="0045244F" w:rsidRPr="00F35D73" w:rsidRDefault="0045244F" w:rsidP="007E0059">
            <w:pPr>
              <w:jc w:val="center"/>
              <w:rPr>
                <w:sz w:val="24"/>
                <w:szCs w:val="24"/>
              </w:rPr>
            </w:pPr>
            <w:r w:rsidRPr="00F35D73">
              <w:rPr>
                <w:sz w:val="24"/>
                <w:szCs w:val="24"/>
              </w:rPr>
              <w:t>3.00</w:t>
            </w:r>
          </w:p>
        </w:tc>
        <w:tc>
          <w:tcPr>
            <w:tcW w:w="320" w:type="pct"/>
            <w:vAlign w:val="center"/>
          </w:tcPr>
          <w:p w:rsidR="0045244F" w:rsidRPr="00F35D73" w:rsidRDefault="0045244F" w:rsidP="007E0059">
            <w:pPr>
              <w:jc w:val="center"/>
              <w:rPr>
                <w:sz w:val="24"/>
                <w:szCs w:val="24"/>
              </w:rPr>
            </w:pPr>
            <w:r w:rsidRPr="00F35D73">
              <w:rPr>
                <w:sz w:val="24"/>
                <w:szCs w:val="24"/>
              </w:rPr>
              <w:t>2.50</w:t>
            </w:r>
          </w:p>
        </w:tc>
        <w:tc>
          <w:tcPr>
            <w:tcW w:w="320" w:type="pct"/>
            <w:vAlign w:val="center"/>
          </w:tcPr>
          <w:p w:rsidR="0045244F" w:rsidRPr="00F35D73" w:rsidRDefault="0045244F" w:rsidP="007E0059">
            <w:pPr>
              <w:jc w:val="center"/>
              <w:rPr>
                <w:sz w:val="24"/>
                <w:szCs w:val="24"/>
              </w:rPr>
            </w:pPr>
          </w:p>
        </w:tc>
        <w:tc>
          <w:tcPr>
            <w:tcW w:w="320" w:type="pct"/>
            <w:vAlign w:val="center"/>
          </w:tcPr>
          <w:p w:rsidR="0045244F" w:rsidRPr="00F35D73" w:rsidRDefault="0045244F" w:rsidP="007E0059">
            <w:pPr>
              <w:jc w:val="center"/>
              <w:rPr>
                <w:sz w:val="24"/>
                <w:szCs w:val="24"/>
              </w:rPr>
            </w:pPr>
            <w:r w:rsidRPr="00F35D73">
              <w:rPr>
                <w:sz w:val="24"/>
                <w:szCs w:val="24"/>
              </w:rPr>
              <w:t>2.00</w:t>
            </w:r>
          </w:p>
        </w:tc>
        <w:tc>
          <w:tcPr>
            <w:tcW w:w="44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9.50</w:t>
            </w:r>
          </w:p>
        </w:tc>
        <w:tc>
          <w:tcPr>
            <w:tcW w:w="582"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10.00</w:t>
            </w:r>
          </w:p>
        </w:tc>
        <w:tc>
          <w:tcPr>
            <w:tcW w:w="333" w:type="pct"/>
            <w:shd w:val="clear" w:color="auto" w:fill="F2F2F2" w:themeFill="background1" w:themeFillShade="F2"/>
            <w:vAlign w:val="center"/>
          </w:tcPr>
          <w:p w:rsidR="0045244F" w:rsidRPr="00F35D73" w:rsidRDefault="0045244F" w:rsidP="007E0059">
            <w:pPr>
              <w:jc w:val="center"/>
              <w:rPr>
                <w:sz w:val="24"/>
                <w:szCs w:val="24"/>
              </w:rPr>
            </w:pPr>
            <w:r w:rsidRPr="00F35D73">
              <w:rPr>
                <w:sz w:val="24"/>
                <w:szCs w:val="24"/>
              </w:rPr>
              <w:t>0.50</w:t>
            </w:r>
          </w:p>
        </w:tc>
      </w:tr>
      <w:tr w:rsidR="007E0059" w:rsidRPr="00F35D73" w:rsidTr="007E0059">
        <w:trPr>
          <w:cantSplit/>
          <w:trHeight w:val="1285"/>
          <w:jc w:val="center"/>
        </w:trPr>
        <w:tc>
          <w:tcPr>
            <w:tcW w:w="691" w:type="pct"/>
            <w:gridSpan w:val="2"/>
            <w:shd w:val="clear" w:color="auto" w:fill="5B9BD5" w:themeFill="accent1"/>
            <w:textDirection w:val="btLr"/>
            <w:vAlign w:val="center"/>
          </w:tcPr>
          <w:p w:rsidR="007E0059" w:rsidRPr="00F35D73" w:rsidRDefault="007E0059" w:rsidP="007E0059">
            <w:pPr>
              <w:jc w:val="center"/>
              <w:rPr>
                <w:sz w:val="24"/>
                <w:szCs w:val="24"/>
              </w:rPr>
            </w:pPr>
            <w:r w:rsidRPr="00F35D73">
              <w:rPr>
                <w:b/>
                <w:sz w:val="24"/>
                <w:szCs w:val="24"/>
              </w:rPr>
              <w:t>Итого баллов за критерий</w:t>
            </w:r>
          </w:p>
        </w:tc>
        <w:tc>
          <w:tcPr>
            <w:tcW w:w="338"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11.00</w:t>
            </w:r>
          </w:p>
        </w:tc>
        <w:tc>
          <w:tcPr>
            <w:tcW w:w="320"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7.95</w:t>
            </w:r>
          </w:p>
        </w:tc>
        <w:tc>
          <w:tcPr>
            <w:tcW w:w="338"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26.50</w:t>
            </w:r>
          </w:p>
        </w:tc>
        <w:tc>
          <w:tcPr>
            <w:tcW w:w="320"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4.00</w:t>
            </w:r>
          </w:p>
        </w:tc>
        <w:tc>
          <w:tcPr>
            <w:tcW w:w="338"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13.95</w:t>
            </w:r>
          </w:p>
        </w:tc>
        <w:tc>
          <w:tcPr>
            <w:tcW w:w="338"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16.35</w:t>
            </w:r>
          </w:p>
        </w:tc>
        <w:tc>
          <w:tcPr>
            <w:tcW w:w="320"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5.95</w:t>
            </w:r>
          </w:p>
        </w:tc>
        <w:tc>
          <w:tcPr>
            <w:tcW w:w="320"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5.45</w:t>
            </w:r>
          </w:p>
        </w:tc>
        <w:tc>
          <w:tcPr>
            <w:tcW w:w="320"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8.85</w:t>
            </w:r>
          </w:p>
        </w:tc>
        <w:tc>
          <w:tcPr>
            <w:tcW w:w="442"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100.00</w:t>
            </w:r>
          </w:p>
        </w:tc>
        <w:tc>
          <w:tcPr>
            <w:tcW w:w="582"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100.00</w:t>
            </w:r>
          </w:p>
        </w:tc>
        <w:tc>
          <w:tcPr>
            <w:tcW w:w="333" w:type="pct"/>
            <w:shd w:val="clear" w:color="auto" w:fill="F2F2F2" w:themeFill="background1" w:themeFillShade="F2"/>
            <w:vAlign w:val="center"/>
          </w:tcPr>
          <w:p w:rsidR="007E0059" w:rsidRPr="00F35D73" w:rsidRDefault="007E0059" w:rsidP="007E0059">
            <w:pPr>
              <w:jc w:val="center"/>
              <w:rPr>
                <w:sz w:val="24"/>
                <w:szCs w:val="24"/>
              </w:rPr>
            </w:pPr>
            <w:r w:rsidRPr="00F35D73">
              <w:rPr>
                <w:sz w:val="24"/>
                <w:szCs w:val="24"/>
              </w:rPr>
              <w:t>1.00</w:t>
            </w:r>
          </w:p>
        </w:tc>
      </w:tr>
    </w:tbl>
    <w:p w:rsidR="00437520" w:rsidRPr="00136C6F" w:rsidRDefault="00437520" w:rsidP="00437520">
      <w:pPr>
        <w:pStyle w:val="af1"/>
        <w:widowControl/>
        <w:ind w:firstLine="709"/>
        <w:rPr>
          <w:rFonts w:ascii="Times New Roman" w:hAnsi="Times New Roman"/>
          <w:szCs w:val="28"/>
          <w:lang w:val="ru-RU"/>
        </w:rPr>
      </w:pPr>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594694">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594694">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594694">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594694">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594694">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594694">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r w:rsidR="009902CC">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 xml:space="preserve">произвести оценку, после чего происходит сравнение выставленных оценок. В </w:t>
      </w:r>
      <w:r w:rsidR="00F672B2" w:rsidRPr="00A57976">
        <w:rPr>
          <w:rFonts w:ascii="Times New Roman" w:hAnsi="Times New Roman"/>
          <w:sz w:val="28"/>
          <w:szCs w:val="28"/>
          <w:lang w:val="ru-RU"/>
        </w:rPr>
        <w:lastRenderedPageBreak/>
        <w:t>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89607692"/>
      <w:r w:rsidRPr="00A57976">
        <w:rPr>
          <w:rFonts w:ascii="Times New Roman" w:hAnsi="Times New Roman"/>
          <w:szCs w:val="28"/>
        </w:rPr>
        <w:t>4.6.ИЗМЕРИМАЯ ОЦЕНКА</w:t>
      </w:r>
      <w:bookmarkEnd w:id="15"/>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6" w:name="_Toc48960769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5000" w:type="pct"/>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839"/>
        <w:gridCol w:w="4922"/>
        <w:gridCol w:w="1766"/>
        <w:gridCol w:w="1490"/>
        <w:gridCol w:w="838"/>
      </w:tblGrid>
      <w:tr w:rsidR="007E0059" w:rsidRPr="007E0059" w:rsidTr="007E0059">
        <w:tc>
          <w:tcPr>
            <w:tcW w:w="2923" w:type="pct"/>
            <w:gridSpan w:val="2"/>
            <w:vMerge w:val="restart"/>
            <w:shd w:val="clear" w:color="auto" w:fill="ACB9CA" w:themeFill="text2" w:themeFillTint="66"/>
            <w:vAlign w:val="center"/>
          </w:tcPr>
          <w:p w:rsidR="007E0059" w:rsidRPr="007E0059" w:rsidRDefault="007E0059" w:rsidP="00F96457">
            <w:pPr>
              <w:jc w:val="both"/>
              <w:rPr>
                <w:b/>
                <w:color w:val="FFFFFF" w:themeColor="background1"/>
                <w:sz w:val="24"/>
                <w:szCs w:val="24"/>
              </w:rPr>
            </w:pPr>
            <w:r w:rsidRPr="007E0059">
              <w:rPr>
                <w:b/>
                <w:color w:val="FFFFFF" w:themeColor="background1"/>
                <w:sz w:val="24"/>
                <w:szCs w:val="24"/>
              </w:rPr>
              <w:t>Критерий</w:t>
            </w:r>
          </w:p>
        </w:tc>
        <w:tc>
          <w:tcPr>
            <w:tcW w:w="2077" w:type="pct"/>
            <w:gridSpan w:val="3"/>
            <w:shd w:val="clear" w:color="auto" w:fill="ACB9CA" w:themeFill="text2" w:themeFillTint="66"/>
            <w:vAlign w:val="center"/>
          </w:tcPr>
          <w:p w:rsidR="007E0059" w:rsidRPr="007E0059" w:rsidRDefault="007E0059" w:rsidP="007E0059">
            <w:pPr>
              <w:jc w:val="center"/>
              <w:rPr>
                <w:b/>
                <w:color w:val="FFFFFF" w:themeColor="background1"/>
                <w:sz w:val="24"/>
                <w:szCs w:val="24"/>
              </w:rPr>
            </w:pPr>
            <w:r w:rsidRPr="007E0059">
              <w:rPr>
                <w:b/>
                <w:color w:val="FFFFFF" w:themeColor="background1"/>
                <w:sz w:val="24"/>
                <w:szCs w:val="24"/>
              </w:rPr>
              <w:t>Баллы</w:t>
            </w:r>
          </w:p>
        </w:tc>
      </w:tr>
      <w:tr w:rsidR="007E0059" w:rsidRPr="007E0059" w:rsidTr="007E0059">
        <w:tc>
          <w:tcPr>
            <w:tcW w:w="2923" w:type="pct"/>
            <w:gridSpan w:val="2"/>
            <w:vMerge/>
            <w:shd w:val="clear" w:color="auto" w:fill="323E4F" w:themeFill="text2" w:themeFillShade="BF"/>
            <w:vAlign w:val="center"/>
          </w:tcPr>
          <w:p w:rsidR="007E0059" w:rsidRPr="007E0059" w:rsidRDefault="007E0059" w:rsidP="00F96457">
            <w:pPr>
              <w:jc w:val="both"/>
              <w:rPr>
                <w:b/>
                <w:sz w:val="24"/>
                <w:szCs w:val="24"/>
              </w:rPr>
            </w:pPr>
          </w:p>
        </w:tc>
        <w:tc>
          <w:tcPr>
            <w:tcW w:w="896" w:type="pct"/>
            <w:shd w:val="clear" w:color="auto" w:fill="323E4F" w:themeFill="text2" w:themeFillShade="BF"/>
            <w:vAlign w:val="center"/>
          </w:tcPr>
          <w:p w:rsidR="007E0059" w:rsidRPr="007E0059" w:rsidRDefault="007E0059" w:rsidP="007E0059">
            <w:pPr>
              <w:jc w:val="center"/>
              <w:rPr>
                <w:b/>
                <w:color w:val="FFFFFF" w:themeColor="background1"/>
                <w:sz w:val="24"/>
                <w:szCs w:val="24"/>
              </w:rPr>
            </w:pPr>
            <w:r w:rsidRPr="007E0059">
              <w:rPr>
                <w:b/>
                <w:color w:val="FFFFFF" w:themeColor="background1"/>
                <w:sz w:val="24"/>
                <w:szCs w:val="24"/>
              </w:rPr>
              <w:t>Мнение судей</w:t>
            </w:r>
          </w:p>
        </w:tc>
        <w:tc>
          <w:tcPr>
            <w:tcW w:w="756" w:type="pct"/>
            <w:shd w:val="clear" w:color="auto" w:fill="323E4F" w:themeFill="text2" w:themeFillShade="BF"/>
            <w:vAlign w:val="center"/>
          </w:tcPr>
          <w:p w:rsidR="007E0059" w:rsidRPr="007E0059" w:rsidRDefault="007E0059" w:rsidP="007E0059">
            <w:pPr>
              <w:jc w:val="center"/>
              <w:rPr>
                <w:b/>
                <w:color w:val="FFFFFF" w:themeColor="background1"/>
                <w:sz w:val="24"/>
                <w:szCs w:val="24"/>
              </w:rPr>
            </w:pPr>
            <w:r w:rsidRPr="007E0059">
              <w:rPr>
                <w:b/>
                <w:color w:val="FFFFFF" w:themeColor="background1"/>
                <w:sz w:val="24"/>
                <w:szCs w:val="24"/>
              </w:rPr>
              <w:t>Измеримая</w:t>
            </w:r>
          </w:p>
        </w:tc>
        <w:tc>
          <w:tcPr>
            <w:tcW w:w="425" w:type="pct"/>
            <w:shd w:val="clear" w:color="auto" w:fill="323E4F" w:themeFill="text2" w:themeFillShade="BF"/>
            <w:vAlign w:val="center"/>
          </w:tcPr>
          <w:p w:rsidR="007E0059" w:rsidRPr="007E0059" w:rsidRDefault="007E0059" w:rsidP="007E0059">
            <w:pPr>
              <w:jc w:val="center"/>
              <w:rPr>
                <w:b/>
                <w:color w:val="FFFFFF" w:themeColor="background1"/>
                <w:sz w:val="24"/>
                <w:szCs w:val="24"/>
              </w:rPr>
            </w:pPr>
            <w:r w:rsidRPr="007E0059">
              <w:rPr>
                <w:b/>
                <w:color w:val="FFFFFF" w:themeColor="background1"/>
                <w:sz w:val="24"/>
                <w:szCs w:val="24"/>
              </w:rPr>
              <w:t>Всего</w:t>
            </w:r>
          </w:p>
        </w:tc>
      </w:tr>
      <w:tr w:rsidR="007E0059" w:rsidRPr="007E0059" w:rsidTr="007E0059">
        <w:tc>
          <w:tcPr>
            <w:tcW w:w="426" w:type="pct"/>
            <w:shd w:val="clear" w:color="auto" w:fill="323E4F" w:themeFill="text2" w:themeFillShade="BF"/>
            <w:vAlign w:val="center"/>
          </w:tcPr>
          <w:p w:rsidR="007E0059" w:rsidRPr="007E0059" w:rsidRDefault="007E0059" w:rsidP="0045244F">
            <w:pPr>
              <w:jc w:val="both"/>
              <w:rPr>
                <w:b/>
                <w:color w:val="FFFFFF" w:themeColor="background1"/>
                <w:sz w:val="24"/>
                <w:szCs w:val="24"/>
                <w:lang w:val="en-US"/>
              </w:rPr>
            </w:pPr>
            <w:r w:rsidRPr="007E0059">
              <w:rPr>
                <w:b/>
                <w:color w:val="FFFFFF" w:themeColor="background1"/>
                <w:sz w:val="24"/>
                <w:szCs w:val="24"/>
                <w:lang w:val="en-US"/>
              </w:rPr>
              <w:t>A</w:t>
            </w:r>
          </w:p>
        </w:tc>
        <w:tc>
          <w:tcPr>
            <w:tcW w:w="2497" w:type="pct"/>
            <w:vAlign w:val="center"/>
          </w:tcPr>
          <w:p w:rsidR="007E0059" w:rsidRPr="007E0059" w:rsidRDefault="007E0059" w:rsidP="0045244F">
            <w:pPr>
              <w:rPr>
                <w:rFonts w:eastAsiaTheme="minorHAnsi"/>
                <w:sz w:val="24"/>
                <w:szCs w:val="24"/>
                <w:lang w:eastAsia="en-US"/>
              </w:rPr>
            </w:pPr>
            <w:r w:rsidRPr="007E0059">
              <w:rPr>
                <w:sz w:val="24"/>
                <w:szCs w:val="24"/>
              </w:rPr>
              <w:t>Принятие и анализ проектной документации</w:t>
            </w:r>
          </w:p>
        </w:tc>
        <w:tc>
          <w:tcPr>
            <w:tcW w:w="896" w:type="pct"/>
            <w:vAlign w:val="center"/>
          </w:tcPr>
          <w:p w:rsidR="007E0059" w:rsidRPr="007E0059" w:rsidRDefault="00E55811" w:rsidP="007E0059">
            <w:pPr>
              <w:jc w:val="center"/>
              <w:rPr>
                <w:sz w:val="24"/>
                <w:szCs w:val="24"/>
              </w:rPr>
            </w:pPr>
            <w:r>
              <w:rPr>
                <w:sz w:val="24"/>
                <w:szCs w:val="24"/>
              </w:rPr>
              <w:t>8</w:t>
            </w:r>
            <w:r w:rsidR="007E0059" w:rsidRPr="007E0059">
              <w:rPr>
                <w:sz w:val="24"/>
                <w:szCs w:val="24"/>
              </w:rPr>
              <w:t>,00</w:t>
            </w:r>
          </w:p>
        </w:tc>
        <w:tc>
          <w:tcPr>
            <w:tcW w:w="756" w:type="pct"/>
            <w:vAlign w:val="center"/>
          </w:tcPr>
          <w:p w:rsidR="007E0059" w:rsidRPr="007E0059" w:rsidRDefault="007E0059" w:rsidP="007E0059">
            <w:pPr>
              <w:jc w:val="center"/>
              <w:rPr>
                <w:sz w:val="24"/>
                <w:szCs w:val="24"/>
              </w:rPr>
            </w:pPr>
            <w:r w:rsidRPr="007E0059">
              <w:rPr>
                <w:sz w:val="24"/>
                <w:szCs w:val="24"/>
              </w:rPr>
              <w:t>7,0</w:t>
            </w:r>
            <w:r w:rsidR="00E55811">
              <w:rPr>
                <w:sz w:val="24"/>
                <w:szCs w:val="24"/>
              </w:rPr>
              <w:t>5</w:t>
            </w:r>
          </w:p>
        </w:tc>
        <w:tc>
          <w:tcPr>
            <w:tcW w:w="425" w:type="pct"/>
            <w:vAlign w:val="center"/>
          </w:tcPr>
          <w:p w:rsidR="007E0059" w:rsidRPr="007E0059" w:rsidRDefault="007E0059" w:rsidP="00E55811">
            <w:pPr>
              <w:jc w:val="center"/>
              <w:rPr>
                <w:sz w:val="24"/>
                <w:szCs w:val="24"/>
              </w:rPr>
            </w:pPr>
            <w:r w:rsidRPr="007E0059">
              <w:rPr>
                <w:sz w:val="24"/>
                <w:szCs w:val="24"/>
              </w:rPr>
              <w:t>1</w:t>
            </w:r>
            <w:r w:rsidR="00E55811">
              <w:rPr>
                <w:sz w:val="24"/>
                <w:szCs w:val="24"/>
              </w:rPr>
              <w:t>5</w:t>
            </w:r>
            <w:r w:rsidRPr="007E0059">
              <w:rPr>
                <w:sz w:val="24"/>
                <w:szCs w:val="24"/>
              </w:rPr>
              <w:t>,0</w:t>
            </w:r>
            <w:r w:rsidR="00E55811">
              <w:rPr>
                <w:sz w:val="24"/>
                <w:szCs w:val="24"/>
              </w:rPr>
              <w:t>5</w:t>
            </w:r>
          </w:p>
        </w:tc>
      </w:tr>
      <w:tr w:rsidR="007E0059" w:rsidRPr="007E0059" w:rsidTr="007E0059">
        <w:tc>
          <w:tcPr>
            <w:tcW w:w="426" w:type="pct"/>
            <w:shd w:val="clear" w:color="auto" w:fill="323E4F" w:themeFill="text2" w:themeFillShade="BF"/>
            <w:vAlign w:val="center"/>
          </w:tcPr>
          <w:p w:rsidR="007E0059" w:rsidRPr="007E0059" w:rsidRDefault="007E0059" w:rsidP="0045244F">
            <w:pPr>
              <w:jc w:val="both"/>
              <w:rPr>
                <w:b/>
                <w:color w:val="FFFFFF" w:themeColor="background1"/>
                <w:sz w:val="24"/>
                <w:szCs w:val="24"/>
                <w:lang w:val="en-US"/>
              </w:rPr>
            </w:pPr>
            <w:r w:rsidRPr="007E0059">
              <w:rPr>
                <w:b/>
                <w:color w:val="FFFFFF" w:themeColor="background1"/>
                <w:sz w:val="24"/>
                <w:szCs w:val="24"/>
                <w:lang w:val="en-US"/>
              </w:rPr>
              <w:t>B</w:t>
            </w:r>
          </w:p>
        </w:tc>
        <w:tc>
          <w:tcPr>
            <w:tcW w:w="2497" w:type="pct"/>
            <w:vAlign w:val="center"/>
          </w:tcPr>
          <w:p w:rsidR="007E0059" w:rsidRPr="007E0059" w:rsidRDefault="007E0059" w:rsidP="0045244F">
            <w:pPr>
              <w:rPr>
                <w:rFonts w:eastAsiaTheme="minorHAnsi"/>
                <w:sz w:val="24"/>
                <w:szCs w:val="24"/>
                <w:lang w:eastAsia="en-US"/>
              </w:rPr>
            </w:pPr>
            <w:r w:rsidRPr="007E0059">
              <w:rPr>
                <w:sz w:val="24"/>
                <w:szCs w:val="24"/>
              </w:rPr>
              <w:t>Прием объекта</w:t>
            </w:r>
          </w:p>
        </w:tc>
        <w:tc>
          <w:tcPr>
            <w:tcW w:w="896" w:type="pct"/>
            <w:vAlign w:val="center"/>
          </w:tcPr>
          <w:p w:rsidR="007E0059" w:rsidRPr="007E0059" w:rsidRDefault="007E0059" w:rsidP="007E0059">
            <w:pPr>
              <w:jc w:val="center"/>
              <w:rPr>
                <w:sz w:val="24"/>
                <w:szCs w:val="24"/>
              </w:rPr>
            </w:pPr>
          </w:p>
        </w:tc>
        <w:tc>
          <w:tcPr>
            <w:tcW w:w="756" w:type="pct"/>
            <w:vAlign w:val="center"/>
          </w:tcPr>
          <w:p w:rsidR="007E0059" w:rsidRPr="00E55811" w:rsidRDefault="00E55811" w:rsidP="007E0059">
            <w:pPr>
              <w:jc w:val="center"/>
              <w:rPr>
                <w:sz w:val="24"/>
                <w:szCs w:val="24"/>
              </w:rPr>
            </w:pPr>
            <w:r>
              <w:rPr>
                <w:sz w:val="24"/>
                <w:szCs w:val="24"/>
              </w:rPr>
              <w:t>14,05</w:t>
            </w:r>
          </w:p>
        </w:tc>
        <w:tc>
          <w:tcPr>
            <w:tcW w:w="425" w:type="pct"/>
            <w:vAlign w:val="center"/>
          </w:tcPr>
          <w:p w:rsidR="007E0059" w:rsidRPr="007E0059" w:rsidRDefault="00E55811" w:rsidP="007E0059">
            <w:pPr>
              <w:jc w:val="center"/>
              <w:rPr>
                <w:sz w:val="24"/>
                <w:szCs w:val="24"/>
              </w:rPr>
            </w:pPr>
            <w:r>
              <w:rPr>
                <w:sz w:val="24"/>
                <w:szCs w:val="24"/>
              </w:rPr>
              <w:t>14,05</w:t>
            </w:r>
          </w:p>
        </w:tc>
      </w:tr>
      <w:tr w:rsidR="007E0059" w:rsidRPr="007E0059" w:rsidTr="007E0059">
        <w:tc>
          <w:tcPr>
            <w:tcW w:w="426" w:type="pct"/>
            <w:shd w:val="clear" w:color="auto" w:fill="323E4F" w:themeFill="text2" w:themeFillShade="BF"/>
            <w:vAlign w:val="center"/>
          </w:tcPr>
          <w:p w:rsidR="007E0059" w:rsidRPr="007E0059" w:rsidRDefault="007E0059" w:rsidP="0045244F">
            <w:pPr>
              <w:jc w:val="both"/>
              <w:rPr>
                <w:b/>
                <w:color w:val="FFFFFF" w:themeColor="background1"/>
                <w:sz w:val="24"/>
                <w:szCs w:val="24"/>
                <w:lang w:val="en-US"/>
              </w:rPr>
            </w:pPr>
            <w:r w:rsidRPr="007E0059">
              <w:rPr>
                <w:b/>
                <w:color w:val="FFFFFF" w:themeColor="background1"/>
                <w:sz w:val="24"/>
                <w:szCs w:val="24"/>
                <w:lang w:val="en-US"/>
              </w:rPr>
              <w:t>C</w:t>
            </w:r>
          </w:p>
        </w:tc>
        <w:tc>
          <w:tcPr>
            <w:tcW w:w="2497" w:type="pct"/>
            <w:vAlign w:val="center"/>
          </w:tcPr>
          <w:p w:rsidR="007E0059" w:rsidRPr="007E0059" w:rsidRDefault="007E0059" w:rsidP="0045244F">
            <w:pPr>
              <w:rPr>
                <w:rFonts w:eastAsiaTheme="minorHAnsi"/>
                <w:sz w:val="24"/>
                <w:szCs w:val="24"/>
                <w:lang w:eastAsia="en-US"/>
              </w:rPr>
            </w:pPr>
            <w:r w:rsidRPr="007E0059">
              <w:rPr>
                <w:sz w:val="24"/>
                <w:szCs w:val="24"/>
              </w:rPr>
              <w:t>Формирование технического задания</w:t>
            </w:r>
          </w:p>
        </w:tc>
        <w:tc>
          <w:tcPr>
            <w:tcW w:w="896" w:type="pct"/>
            <w:vAlign w:val="center"/>
          </w:tcPr>
          <w:p w:rsidR="007E0059" w:rsidRPr="007E0059" w:rsidRDefault="007E0059" w:rsidP="007E0059">
            <w:pPr>
              <w:jc w:val="center"/>
              <w:rPr>
                <w:sz w:val="24"/>
                <w:szCs w:val="24"/>
              </w:rPr>
            </w:pPr>
          </w:p>
        </w:tc>
        <w:tc>
          <w:tcPr>
            <w:tcW w:w="756" w:type="pct"/>
            <w:vAlign w:val="center"/>
          </w:tcPr>
          <w:p w:rsidR="007E0059" w:rsidRPr="007E0059" w:rsidRDefault="00E55811" w:rsidP="007E0059">
            <w:pPr>
              <w:jc w:val="center"/>
              <w:rPr>
                <w:sz w:val="24"/>
                <w:szCs w:val="24"/>
              </w:rPr>
            </w:pPr>
            <w:r>
              <w:rPr>
                <w:sz w:val="24"/>
                <w:szCs w:val="24"/>
              </w:rPr>
              <w:t>19,25</w:t>
            </w:r>
          </w:p>
        </w:tc>
        <w:tc>
          <w:tcPr>
            <w:tcW w:w="425" w:type="pct"/>
            <w:vAlign w:val="center"/>
          </w:tcPr>
          <w:p w:rsidR="007E0059" w:rsidRPr="007E0059" w:rsidRDefault="00E55811" w:rsidP="007E0059">
            <w:pPr>
              <w:jc w:val="center"/>
              <w:rPr>
                <w:sz w:val="24"/>
                <w:szCs w:val="24"/>
              </w:rPr>
            </w:pPr>
            <w:r>
              <w:rPr>
                <w:sz w:val="24"/>
                <w:szCs w:val="24"/>
              </w:rPr>
              <w:t>19,25</w:t>
            </w:r>
          </w:p>
        </w:tc>
      </w:tr>
      <w:tr w:rsidR="00E55811" w:rsidRPr="007E0059" w:rsidTr="007E0059">
        <w:tc>
          <w:tcPr>
            <w:tcW w:w="426" w:type="pct"/>
            <w:shd w:val="clear" w:color="auto" w:fill="323E4F" w:themeFill="text2" w:themeFillShade="BF"/>
            <w:vAlign w:val="center"/>
          </w:tcPr>
          <w:p w:rsidR="00E55811" w:rsidRPr="007E0059" w:rsidRDefault="00E55811" w:rsidP="0045244F">
            <w:pPr>
              <w:jc w:val="both"/>
              <w:rPr>
                <w:b/>
                <w:color w:val="FFFFFF" w:themeColor="background1"/>
                <w:sz w:val="24"/>
                <w:szCs w:val="24"/>
                <w:lang w:val="en-US"/>
              </w:rPr>
            </w:pPr>
            <w:r w:rsidRPr="007E0059">
              <w:rPr>
                <w:b/>
                <w:color w:val="FFFFFF" w:themeColor="background1"/>
                <w:sz w:val="24"/>
                <w:szCs w:val="24"/>
                <w:lang w:val="en-US"/>
              </w:rPr>
              <w:t>D</w:t>
            </w:r>
          </w:p>
        </w:tc>
        <w:tc>
          <w:tcPr>
            <w:tcW w:w="2497" w:type="pct"/>
            <w:vAlign w:val="center"/>
          </w:tcPr>
          <w:p w:rsidR="00E55811" w:rsidRPr="007E0059" w:rsidRDefault="00E55811" w:rsidP="00E55811">
            <w:pPr>
              <w:rPr>
                <w:rFonts w:eastAsiaTheme="minorHAnsi"/>
                <w:sz w:val="24"/>
                <w:szCs w:val="24"/>
                <w:lang w:eastAsia="en-US"/>
              </w:rPr>
            </w:pPr>
            <w:r w:rsidRPr="007E0059">
              <w:rPr>
                <w:sz w:val="24"/>
                <w:szCs w:val="24"/>
              </w:rPr>
              <w:t>Выполнение разметки</w:t>
            </w:r>
          </w:p>
        </w:tc>
        <w:tc>
          <w:tcPr>
            <w:tcW w:w="896" w:type="pct"/>
            <w:vAlign w:val="center"/>
          </w:tcPr>
          <w:p w:rsidR="00E55811" w:rsidRPr="007E0059" w:rsidRDefault="00E55811" w:rsidP="007E0059">
            <w:pPr>
              <w:jc w:val="center"/>
              <w:rPr>
                <w:sz w:val="24"/>
                <w:szCs w:val="24"/>
              </w:rPr>
            </w:pPr>
          </w:p>
        </w:tc>
        <w:tc>
          <w:tcPr>
            <w:tcW w:w="756" w:type="pct"/>
            <w:vAlign w:val="center"/>
          </w:tcPr>
          <w:p w:rsidR="00E55811" w:rsidRPr="00E55811" w:rsidRDefault="00E55811" w:rsidP="007E0059">
            <w:pPr>
              <w:jc w:val="center"/>
              <w:rPr>
                <w:sz w:val="24"/>
                <w:szCs w:val="24"/>
              </w:rPr>
            </w:pPr>
            <w:r>
              <w:rPr>
                <w:sz w:val="24"/>
                <w:szCs w:val="24"/>
              </w:rPr>
              <w:t>14,55</w:t>
            </w:r>
          </w:p>
        </w:tc>
        <w:tc>
          <w:tcPr>
            <w:tcW w:w="425" w:type="pct"/>
            <w:vAlign w:val="center"/>
          </w:tcPr>
          <w:p w:rsidR="00E55811" w:rsidRPr="007E0059" w:rsidRDefault="00E55811" w:rsidP="007E0059">
            <w:pPr>
              <w:jc w:val="center"/>
              <w:rPr>
                <w:sz w:val="24"/>
                <w:szCs w:val="24"/>
              </w:rPr>
            </w:pPr>
            <w:r>
              <w:rPr>
                <w:sz w:val="24"/>
                <w:szCs w:val="24"/>
              </w:rPr>
              <w:t>14,55</w:t>
            </w:r>
          </w:p>
        </w:tc>
      </w:tr>
      <w:tr w:rsidR="00E55811" w:rsidRPr="007E0059" w:rsidTr="007E0059">
        <w:tc>
          <w:tcPr>
            <w:tcW w:w="426" w:type="pct"/>
            <w:shd w:val="clear" w:color="auto" w:fill="323E4F" w:themeFill="text2" w:themeFillShade="BF"/>
            <w:vAlign w:val="center"/>
          </w:tcPr>
          <w:p w:rsidR="00E55811" w:rsidRPr="007E0059" w:rsidRDefault="00E55811" w:rsidP="0045244F">
            <w:pPr>
              <w:jc w:val="both"/>
              <w:rPr>
                <w:b/>
                <w:color w:val="FFFFFF" w:themeColor="background1"/>
                <w:sz w:val="24"/>
                <w:szCs w:val="24"/>
                <w:lang w:val="en-US"/>
              </w:rPr>
            </w:pPr>
            <w:r w:rsidRPr="007E0059">
              <w:rPr>
                <w:b/>
                <w:color w:val="FFFFFF" w:themeColor="background1"/>
                <w:sz w:val="24"/>
                <w:szCs w:val="24"/>
                <w:lang w:val="en-US"/>
              </w:rPr>
              <w:t>E</w:t>
            </w:r>
          </w:p>
        </w:tc>
        <w:tc>
          <w:tcPr>
            <w:tcW w:w="2497" w:type="pct"/>
            <w:vAlign w:val="center"/>
          </w:tcPr>
          <w:p w:rsidR="00E55811" w:rsidRPr="007E0059" w:rsidRDefault="00E55811" w:rsidP="00E55811">
            <w:pPr>
              <w:rPr>
                <w:rFonts w:eastAsiaTheme="minorHAnsi"/>
                <w:sz w:val="24"/>
                <w:szCs w:val="24"/>
                <w:lang w:eastAsia="en-US"/>
              </w:rPr>
            </w:pPr>
            <w:r w:rsidRPr="007E0059">
              <w:rPr>
                <w:sz w:val="24"/>
                <w:szCs w:val="24"/>
              </w:rPr>
              <w:t>Постановка задач исполнителям</w:t>
            </w:r>
          </w:p>
        </w:tc>
        <w:tc>
          <w:tcPr>
            <w:tcW w:w="896" w:type="pct"/>
            <w:vAlign w:val="center"/>
          </w:tcPr>
          <w:p w:rsidR="00E55811" w:rsidRPr="007E0059" w:rsidRDefault="00E55811" w:rsidP="007E0059">
            <w:pPr>
              <w:jc w:val="center"/>
              <w:rPr>
                <w:sz w:val="24"/>
                <w:szCs w:val="24"/>
              </w:rPr>
            </w:pPr>
          </w:p>
        </w:tc>
        <w:tc>
          <w:tcPr>
            <w:tcW w:w="756" w:type="pct"/>
            <w:vAlign w:val="center"/>
          </w:tcPr>
          <w:p w:rsidR="00E55811" w:rsidRPr="007E0059" w:rsidRDefault="00E55811" w:rsidP="007E0059">
            <w:pPr>
              <w:jc w:val="center"/>
              <w:rPr>
                <w:sz w:val="24"/>
                <w:szCs w:val="24"/>
                <w:lang w:val="en-US"/>
              </w:rPr>
            </w:pPr>
            <w:r>
              <w:rPr>
                <w:sz w:val="24"/>
                <w:szCs w:val="24"/>
              </w:rPr>
              <w:t>12,50</w:t>
            </w:r>
          </w:p>
        </w:tc>
        <w:tc>
          <w:tcPr>
            <w:tcW w:w="425" w:type="pct"/>
            <w:vAlign w:val="center"/>
          </w:tcPr>
          <w:p w:rsidR="00E55811" w:rsidRPr="007E0059" w:rsidRDefault="00E55811" w:rsidP="00E55811">
            <w:pPr>
              <w:jc w:val="center"/>
              <w:rPr>
                <w:sz w:val="24"/>
                <w:szCs w:val="24"/>
              </w:rPr>
            </w:pPr>
            <w:r>
              <w:rPr>
                <w:sz w:val="24"/>
                <w:szCs w:val="24"/>
              </w:rPr>
              <w:t>12,50</w:t>
            </w:r>
          </w:p>
        </w:tc>
      </w:tr>
      <w:tr w:rsidR="00E55811" w:rsidRPr="007E0059" w:rsidTr="007E0059">
        <w:tc>
          <w:tcPr>
            <w:tcW w:w="426" w:type="pct"/>
            <w:shd w:val="clear" w:color="auto" w:fill="323E4F" w:themeFill="text2" w:themeFillShade="BF"/>
            <w:vAlign w:val="center"/>
          </w:tcPr>
          <w:p w:rsidR="00E55811" w:rsidRPr="007E0059" w:rsidRDefault="00E55811" w:rsidP="0045244F">
            <w:pPr>
              <w:jc w:val="both"/>
              <w:rPr>
                <w:b/>
                <w:color w:val="FFFFFF" w:themeColor="background1"/>
                <w:sz w:val="24"/>
                <w:szCs w:val="24"/>
                <w:lang w:val="en-US"/>
              </w:rPr>
            </w:pPr>
            <w:r w:rsidRPr="007E0059">
              <w:rPr>
                <w:b/>
                <w:color w:val="FFFFFF" w:themeColor="background1"/>
                <w:sz w:val="24"/>
                <w:szCs w:val="24"/>
                <w:lang w:val="en-US"/>
              </w:rPr>
              <w:t>F</w:t>
            </w:r>
          </w:p>
        </w:tc>
        <w:tc>
          <w:tcPr>
            <w:tcW w:w="2497" w:type="pct"/>
            <w:vAlign w:val="center"/>
          </w:tcPr>
          <w:p w:rsidR="00E55811" w:rsidRPr="007E0059" w:rsidRDefault="00E55811" w:rsidP="00E55811">
            <w:pPr>
              <w:rPr>
                <w:rFonts w:eastAsiaTheme="minorHAnsi"/>
                <w:sz w:val="24"/>
                <w:szCs w:val="24"/>
                <w:lang w:eastAsia="en-US"/>
              </w:rPr>
            </w:pPr>
            <w:r w:rsidRPr="007E0059">
              <w:rPr>
                <w:sz w:val="24"/>
                <w:szCs w:val="24"/>
              </w:rPr>
              <w:t>Приемка материалов</w:t>
            </w:r>
          </w:p>
        </w:tc>
        <w:tc>
          <w:tcPr>
            <w:tcW w:w="896" w:type="pct"/>
            <w:vAlign w:val="center"/>
          </w:tcPr>
          <w:p w:rsidR="00E55811" w:rsidRPr="007E0059" w:rsidRDefault="00E55811" w:rsidP="007E0059">
            <w:pPr>
              <w:jc w:val="center"/>
              <w:rPr>
                <w:sz w:val="24"/>
                <w:szCs w:val="24"/>
              </w:rPr>
            </w:pPr>
            <w:r>
              <w:rPr>
                <w:sz w:val="24"/>
                <w:szCs w:val="24"/>
              </w:rPr>
              <w:t>0,5</w:t>
            </w:r>
          </w:p>
        </w:tc>
        <w:tc>
          <w:tcPr>
            <w:tcW w:w="756" w:type="pct"/>
            <w:vAlign w:val="center"/>
          </w:tcPr>
          <w:p w:rsidR="00E55811" w:rsidRPr="007E0059" w:rsidRDefault="00E55811" w:rsidP="007E0059">
            <w:pPr>
              <w:jc w:val="center"/>
              <w:rPr>
                <w:sz w:val="24"/>
                <w:szCs w:val="24"/>
              </w:rPr>
            </w:pPr>
            <w:r>
              <w:rPr>
                <w:sz w:val="24"/>
                <w:szCs w:val="24"/>
              </w:rPr>
              <w:t>4,45</w:t>
            </w:r>
          </w:p>
        </w:tc>
        <w:tc>
          <w:tcPr>
            <w:tcW w:w="425" w:type="pct"/>
            <w:vAlign w:val="center"/>
          </w:tcPr>
          <w:p w:rsidR="00E55811" w:rsidRPr="007E0059" w:rsidRDefault="00E55811" w:rsidP="007E0059">
            <w:pPr>
              <w:jc w:val="center"/>
              <w:rPr>
                <w:sz w:val="24"/>
                <w:szCs w:val="24"/>
              </w:rPr>
            </w:pPr>
            <w:r>
              <w:rPr>
                <w:sz w:val="24"/>
                <w:szCs w:val="24"/>
              </w:rPr>
              <w:t>4,95</w:t>
            </w:r>
          </w:p>
        </w:tc>
      </w:tr>
      <w:tr w:rsidR="00E55811" w:rsidRPr="007E0059" w:rsidTr="007E0059">
        <w:tc>
          <w:tcPr>
            <w:tcW w:w="426" w:type="pct"/>
            <w:shd w:val="clear" w:color="auto" w:fill="323E4F" w:themeFill="text2" w:themeFillShade="BF"/>
            <w:vAlign w:val="center"/>
          </w:tcPr>
          <w:p w:rsidR="00E55811" w:rsidRPr="007E0059" w:rsidRDefault="00E55811" w:rsidP="0045244F">
            <w:pPr>
              <w:jc w:val="both"/>
              <w:rPr>
                <w:b/>
                <w:color w:val="FFFFFF" w:themeColor="background1"/>
                <w:sz w:val="24"/>
                <w:szCs w:val="24"/>
                <w:lang w:val="en-US"/>
              </w:rPr>
            </w:pPr>
            <w:r w:rsidRPr="007E0059">
              <w:rPr>
                <w:b/>
                <w:color w:val="FFFFFF" w:themeColor="background1"/>
                <w:sz w:val="24"/>
                <w:szCs w:val="24"/>
                <w:lang w:val="en-US"/>
              </w:rPr>
              <w:t>G</w:t>
            </w:r>
          </w:p>
        </w:tc>
        <w:tc>
          <w:tcPr>
            <w:tcW w:w="2497" w:type="pct"/>
            <w:vAlign w:val="center"/>
          </w:tcPr>
          <w:p w:rsidR="00E55811" w:rsidRPr="007E0059" w:rsidRDefault="00E55811" w:rsidP="00E55811">
            <w:pPr>
              <w:rPr>
                <w:sz w:val="24"/>
                <w:szCs w:val="24"/>
              </w:rPr>
            </w:pPr>
            <w:r w:rsidRPr="007E0059">
              <w:rPr>
                <w:sz w:val="24"/>
                <w:szCs w:val="24"/>
              </w:rPr>
              <w:t>Контроль и прием выполненных работ</w:t>
            </w:r>
          </w:p>
        </w:tc>
        <w:tc>
          <w:tcPr>
            <w:tcW w:w="896" w:type="pct"/>
            <w:vAlign w:val="center"/>
          </w:tcPr>
          <w:p w:rsidR="00E55811" w:rsidRPr="007E0059" w:rsidRDefault="00E55811" w:rsidP="007E0059">
            <w:pPr>
              <w:jc w:val="center"/>
              <w:rPr>
                <w:sz w:val="24"/>
                <w:szCs w:val="24"/>
              </w:rPr>
            </w:pPr>
          </w:p>
        </w:tc>
        <w:tc>
          <w:tcPr>
            <w:tcW w:w="756" w:type="pct"/>
            <w:vAlign w:val="center"/>
          </w:tcPr>
          <w:p w:rsidR="00E55811" w:rsidRPr="007E0059" w:rsidRDefault="00E55811" w:rsidP="007E0059">
            <w:pPr>
              <w:jc w:val="center"/>
              <w:rPr>
                <w:sz w:val="24"/>
                <w:szCs w:val="24"/>
              </w:rPr>
            </w:pPr>
            <w:r>
              <w:rPr>
                <w:sz w:val="24"/>
                <w:szCs w:val="24"/>
              </w:rPr>
              <w:t>6,90</w:t>
            </w:r>
          </w:p>
        </w:tc>
        <w:tc>
          <w:tcPr>
            <w:tcW w:w="425" w:type="pct"/>
            <w:vAlign w:val="center"/>
          </w:tcPr>
          <w:p w:rsidR="00E55811" w:rsidRPr="007E0059" w:rsidRDefault="00E55811" w:rsidP="007E0059">
            <w:pPr>
              <w:jc w:val="center"/>
              <w:rPr>
                <w:sz w:val="24"/>
                <w:szCs w:val="24"/>
              </w:rPr>
            </w:pPr>
            <w:r>
              <w:rPr>
                <w:sz w:val="24"/>
                <w:szCs w:val="24"/>
              </w:rPr>
              <w:t>6,90</w:t>
            </w:r>
          </w:p>
        </w:tc>
      </w:tr>
      <w:tr w:rsidR="00E55811" w:rsidRPr="007E0059" w:rsidTr="007E0059">
        <w:tc>
          <w:tcPr>
            <w:tcW w:w="426" w:type="pct"/>
            <w:shd w:val="clear" w:color="auto" w:fill="323E4F" w:themeFill="text2" w:themeFillShade="BF"/>
            <w:vAlign w:val="center"/>
          </w:tcPr>
          <w:p w:rsidR="00E55811" w:rsidRPr="007E0059" w:rsidRDefault="00E55811" w:rsidP="0045244F">
            <w:pPr>
              <w:jc w:val="both"/>
              <w:rPr>
                <w:b/>
                <w:color w:val="FFFFFF" w:themeColor="background1"/>
                <w:sz w:val="24"/>
                <w:szCs w:val="24"/>
                <w:lang w:val="en-US"/>
              </w:rPr>
            </w:pPr>
            <w:r w:rsidRPr="007E0059">
              <w:rPr>
                <w:b/>
                <w:color w:val="FFFFFF" w:themeColor="background1"/>
                <w:sz w:val="24"/>
                <w:szCs w:val="24"/>
                <w:lang w:val="en-US"/>
              </w:rPr>
              <w:t>H</w:t>
            </w:r>
          </w:p>
        </w:tc>
        <w:tc>
          <w:tcPr>
            <w:tcW w:w="2497" w:type="pct"/>
            <w:vAlign w:val="center"/>
          </w:tcPr>
          <w:p w:rsidR="00E55811" w:rsidRPr="007E0059" w:rsidRDefault="00E55811" w:rsidP="0045244F">
            <w:pPr>
              <w:rPr>
                <w:sz w:val="24"/>
                <w:szCs w:val="24"/>
              </w:rPr>
            </w:pPr>
            <w:r>
              <w:rPr>
                <w:sz w:val="24"/>
                <w:szCs w:val="24"/>
              </w:rPr>
              <w:t>Сдача работ заказчику</w:t>
            </w:r>
          </w:p>
        </w:tc>
        <w:tc>
          <w:tcPr>
            <w:tcW w:w="896" w:type="pct"/>
            <w:vAlign w:val="center"/>
          </w:tcPr>
          <w:p w:rsidR="00E55811" w:rsidRPr="007E0059" w:rsidRDefault="00E55811" w:rsidP="007E0059">
            <w:pPr>
              <w:jc w:val="center"/>
              <w:rPr>
                <w:sz w:val="24"/>
                <w:szCs w:val="24"/>
              </w:rPr>
            </w:pPr>
            <w:r>
              <w:rPr>
                <w:sz w:val="24"/>
                <w:szCs w:val="24"/>
              </w:rPr>
              <w:t>6,5</w:t>
            </w:r>
          </w:p>
        </w:tc>
        <w:tc>
          <w:tcPr>
            <w:tcW w:w="756" w:type="pct"/>
            <w:vAlign w:val="center"/>
          </w:tcPr>
          <w:p w:rsidR="00E55811" w:rsidRPr="007E0059" w:rsidRDefault="00E55811" w:rsidP="007E0059">
            <w:pPr>
              <w:jc w:val="center"/>
              <w:rPr>
                <w:sz w:val="24"/>
                <w:szCs w:val="24"/>
              </w:rPr>
            </w:pPr>
            <w:r>
              <w:rPr>
                <w:sz w:val="24"/>
                <w:szCs w:val="24"/>
              </w:rPr>
              <w:t>6,25</w:t>
            </w:r>
          </w:p>
        </w:tc>
        <w:tc>
          <w:tcPr>
            <w:tcW w:w="425" w:type="pct"/>
            <w:vAlign w:val="center"/>
          </w:tcPr>
          <w:p w:rsidR="00E55811" w:rsidRPr="007E0059" w:rsidRDefault="00E55811" w:rsidP="007E0059">
            <w:pPr>
              <w:jc w:val="center"/>
              <w:rPr>
                <w:sz w:val="24"/>
                <w:szCs w:val="24"/>
              </w:rPr>
            </w:pPr>
            <w:r>
              <w:rPr>
                <w:sz w:val="24"/>
                <w:szCs w:val="24"/>
              </w:rPr>
              <w:t>12,75</w:t>
            </w:r>
          </w:p>
        </w:tc>
      </w:tr>
      <w:tr w:rsidR="00E55811" w:rsidRPr="007E0059" w:rsidTr="007E0059">
        <w:tc>
          <w:tcPr>
            <w:tcW w:w="426" w:type="pct"/>
            <w:shd w:val="clear" w:color="auto" w:fill="323E4F" w:themeFill="text2" w:themeFillShade="BF"/>
            <w:vAlign w:val="center"/>
          </w:tcPr>
          <w:p w:rsidR="00E55811" w:rsidRPr="007E0059" w:rsidRDefault="00E55811" w:rsidP="00F843B5">
            <w:pPr>
              <w:jc w:val="both"/>
              <w:rPr>
                <w:b/>
                <w:color w:val="FFFFFF" w:themeColor="background1"/>
                <w:sz w:val="24"/>
                <w:szCs w:val="24"/>
              </w:rPr>
            </w:pPr>
            <w:r w:rsidRPr="007E0059">
              <w:rPr>
                <w:b/>
                <w:color w:val="FFFFFF" w:themeColor="background1"/>
                <w:sz w:val="24"/>
                <w:szCs w:val="24"/>
              </w:rPr>
              <w:t>Всего</w:t>
            </w:r>
          </w:p>
        </w:tc>
        <w:tc>
          <w:tcPr>
            <w:tcW w:w="2497" w:type="pct"/>
            <w:vAlign w:val="center"/>
          </w:tcPr>
          <w:p w:rsidR="00E55811" w:rsidRPr="007E0059" w:rsidRDefault="00E55811" w:rsidP="00F843B5">
            <w:pPr>
              <w:jc w:val="both"/>
              <w:rPr>
                <w:b/>
                <w:sz w:val="24"/>
                <w:szCs w:val="24"/>
                <w:highlight w:val="yellow"/>
              </w:rPr>
            </w:pPr>
          </w:p>
        </w:tc>
        <w:tc>
          <w:tcPr>
            <w:tcW w:w="896" w:type="pct"/>
            <w:vAlign w:val="center"/>
          </w:tcPr>
          <w:p w:rsidR="00E55811" w:rsidRPr="007E0059" w:rsidRDefault="00E55811" w:rsidP="007E0059">
            <w:pPr>
              <w:jc w:val="center"/>
              <w:rPr>
                <w:b/>
                <w:sz w:val="24"/>
                <w:szCs w:val="24"/>
                <w:highlight w:val="yellow"/>
              </w:rPr>
            </w:pPr>
            <w:r>
              <w:rPr>
                <w:b/>
                <w:sz w:val="24"/>
                <w:szCs w:val="24"/>
              </w:rPr>
              <w:t xml:space="preserve">15 </w:t>
            </w:r>
          </w:p>
        </w:tc>
        <w:tc>
          <w:tcPr>
            <w:tcW w:w="756" w:type="pct"/>
            <w:vAlign w:val="center"/>
          </w:tcPr>
          <w:p w:rsidR="00E55811" w:rsidRPr="007E0059" w:rsidRDefault="00E55811" w:rsidP="007E0059">
            <w:pPr>
              <w:jc w:val="center"/>
              <w:rPr>
                <w:b/>
                <w:sz w:val="24"/>
                <w:szCs w:val="24"/>
              </w:rPr>
            </w:pPr>
            <w:r>
              <w:rPr>
                <w:b/>
                <w:sz w:val="24"/>
                <w:szCs w:val="24"/>
              </w:rPr>
              <w:t>85</w:t>
            </w:r>
          </w:p>
        </w:tc>
        <w:tc>
          <w:tcPr>
            <w:tcW w:w="425" w:type="pct"/>
            <w:vAlign w:val="center"/>
          </w:tcPr>
          <w:p w:rsidR="00E55811" w:rsidRPr="007E0059" w:rsidRDefault="00E55811" w:rsidP="007E0059">
            <w:pPr>
              <w:jc w:val="center"/>
              <w:rPr>
                <w:b/>
                <w:sz w:val="24"/>
                <w:szCs w:val="24"/>
              </w:rPr>
            </w:pPr>
            <w:r w:rsidRPr="007E0059">
              <w:rPr>
                <w:b/>
                <w:sz w:val="24"/>
                <w:szCs w:val="24"/>
              </w:rPr>
              <w:t>100</w:t>
            </w:r>
          </w:p>
        </w:tc>
      </w:tr>
    </w:tbl>
    <w:p w:rsidR="008F1E25" w:rsidRPr="007E0059" w:rsidRDefault="008F1E25" w:rsidP="007E0059">
      <w:bookmarkStart w:id="17" w:name="_Toc48960769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A</w:t>
      </w:r>
      <w:r>
        <w:rPr>
          <w:rFonts w:ascii="Times New Roman" w:hAnsi="Times New Roman" w:cs="Times New Roman"/>
          <w:sz w:val="28"/>
          <w:szCs w:val="28"/>
        </w:rPr>
        <w:t>.</w:t>
      </w:r>
      <w:r w:rsidRPr="00DF75AB">
        <w:rPr>
          <w:rFonts w:ascii="Times New Roman" w:hAnsi="Times New Roman" w:cs="Times New Roman"/>
          <w:sz w:val="28"/>
          <w:szCs w:val="28"/>
        </w:rPr>
        <w:tab/>
        <w:t>Принятие и анализ проектной документации</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B</w:t>
      </w:r>
      <w:r>
        <w:rPr>
          <w:rFonts w:ascii="Times New Roman" w:hAnsi="Times New Roman" w:cs="Times New Roman"/>
          <w:sz w:val="28"/>
          <w:szCs w:val="28"/>
        </w:rPr>
        <w:t>.</w:t>
      </w:r>
      <w:r w:rsidRPr="00DF75AB">
        <w:rPr>
          <w:rFonts w:ascii="Times New Roman" w:hAnsi="Times New Roman" w:cs="Times New Roman"/>
          <w:sz w:val="28"/>
          <w:szCs w:val="28"/>
        </w:rPr>
        <w:tab/>
        <w:t>Приемка объекта</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C</w:t>
      </w:r>
      <w:r>
        <w:rPr>
          <w:rFonts w:ascii="Times New Roman" w:hAnsi="Times New Roman" w:cs="Times New Roman"/>
          <w:sz w:val="28"/>
          <w:szCs w:val="28"/>
        </w:rPr>
        <w:t>.</w:t>
      </w:r>
      <w:r w:rsidRPr="00DF75AB">
        <w:rPr>
          <w:rFonts w:ascii="Times New Roman" w:hAnsi="Times New Roman" w:cs="Times New Roman"/>
          <w:sz w:val="28"/>
          <w:szCs w:val="28"/>
        </w:rPr>
        <w:tab/>
        <w:t>Формирование технического задания</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D</w:t>
      </w:r>
      <w:r>
        <w:rPr>
          <w:rFonts w:ascii="Times New Roman" w:hAnsi="Times New Roman" w:cs="Times New Roman"/>
          <w:sz w:val="28"/>
          <w:szCs w:val="28"/>
        </w:rPr>
        <w:t>.</w:t>
      </w:r>
      <w:r w:rsidRPr="00DF75AB">
        <w:rPr>
          <w:rFonts w:ascii="Times New Roman" w:hAnsi="Times New Roman" w:cs="Times New Roman"/>
          <w:sz w:val="28"/>
          <w:szCs w:val="28"/>
        </w:rPr>
        <w:tab/>
      </w:r>
      <w:r w:rsidR="00E55811" w:rsidRPr="00DF75AB">
        <w:rPr>
          <w:rFonts w:ascii="Times New Roman" w:hAnsi="Times New Roman" w:cs="Times New Roman"/>
          <w:sz w:val="28"/>
          <w:szCs w:val="28"/>
        </w:rPr>
        <w:t>Выполнение разметки</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lastRenderedPageBreak/>
        <w:t>E</w:t>
      </w:r>
      <w:r>
        <w:rPr>
          <w:rFonts w:ascii="Times New Roman" w:hAnsi="Times New Roman" w:cs="Times New Roman"/>
          <w:sz w:val="28"/>
          <w:szCs w:val="28"/>
        </w:rPr>
        <w:t>.</w:t>
      </w:r>
      <w:r w:rsidRPr="00DF75AB">
        <w:rPr>
          <w:rFonts w:ascii="Times New Roman" w:hAnsi="Times New Roman" w:cs="Times New Roman"/>
          <w:sz w:val="28"/>
          <w:szCs w:val="28"/>
        </w:rPr>
        <w:tab/>
      </w:r>
      <w:r w:rsidR="00E55811" w:rsidRPr="00DF75AB">
        <w:rPr>
          <w:rFonts w:ascii="Times New Roman" w:hAnsi="Times New Roman" w:cs="Times New Roman"/>
          <w:sz w:val="28"/>
          <w:szCs w:val="28"/>
        </w:rPr>
        <w:t>Постановка задач исполнителям</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F</w:t>
      </w:r>
      <w:r>
        <w:rPr>
          <w:rFonts w:ascii="Times New Roman" w:hAnsi="Times New Roman" w:cs="Times New Roman"/>
          <w:sz w:val="28"/>
          <w:szCs w:val="28"/>
        </w:rPr>
        <w:t>.</w:t>
      </w:r>
      <w:r w:rsidRPr="00DF75AB">
        <w:rPr>
          <w:rFonts w:ascii="Times New Roman" w:hAnsi="Times New Roman" w:cs="Times New Roman"/>
          <w:sz w:val="28"/>
          <w:szCs w:val="28"/>
        </w:rPr>
        <w:tab/>
      </w:r>
      <w:r w:rsidR="00E55811" w:rsidRPr="00DF75AB">
        <w:rPr>
          <w:rFonts w:ascii="Times New Roman" w:hAnsi="Times New Roman" w:cs="Times New Roman"/>
          <w:sz w:val="28"/>
          <w:szCs w:val="28"/>
        </w:rPr>
        <w:t>Приемка материалов</w:t>
      </w:r>
    </w:p>
    <w:p w:rsidR="00DF75AB" w:rsidRPr="00DF75AB" w:rsidRDefault="00DF75AB" w:rsidP="00E55811">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G</w:t>
      </w:r>
      <w:r>
        <w:rPr>
          <w:rFonts w:ascii="Times New Roman" w:hAnsi="Times New Roman" w:cs="Times New Roman"/>
          <w:sz w:val="28"/>
          <w:szCs w:val="28"/>
        </w:rPr>
        <w:t>.</w:t>
      </w:r>
      <w:r w:rsidRPr="00DF75AB">
        <w:rPr>
          <w:rFonts w:ascii="Times New Roman" w:hAnsi="Times New Roman" w:cs="Times New Roman"/>
          <w:sz w:val="28"/>
          <w:szCs w:val="28"/>
        </w:rPr>
        <w:tab/>
      </w:r>
      <w:r w:rsidR="00E55811" w:rsidRPr="00DF75AB">
        <w:rPr>
          <w:rFonts w:ascii="Times New Roman" w:hAnsi="Times New Roman" w:cs="Times New Roman"/>
          <w:sz w:val="28"/>
          <w:szCs w:val="28"/>
        </w:rPr>
        <w:t>Контроль и прием выполненных работ</w:t>
      </w:r>
    </w:p>
    <w:p w:rsidR="00DF75AB" w:rsidRPr="00DF75AB"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H</w:t>
      </w:r>
      <w:r>
        <w:rPr>
          <w:rFonts w:ascii="Times New Roman" w:hAnsi="Times New Roman" w:cs="Times New Roman"/>
          <w:sz w:val="28"/>
          <w:szCs w:val="28"/>
        </w:rPr>
        <w:t>.</w:t>
      </w:r>
      <w:r w:rsidRPr="00DF75AB">
        <w:rPr>
          <w:rFonts w:ascii="Times New Roman" w:hAnsi="Times New Roman" w:cs="Times New Roman"/>
          <w:sz w:val="28"/>
          <w:szCs w:val="28"/>
        </w:rPr>
        <w:tab/>
        <w:t>Сдача работ заказчику</w:t>
      </w:r>
    </w:p>
    <w:p w:rsidR="00DF75AB" w:rsidRPr="00A14562" w:rsidRDefault="00DF75AB" w:rsidP="00DF75AB">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89607695"/>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197B23" w:rsidRPr="00197B23" w:rsidRDefault="00197B23" w:rsidP="00197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выставления оценок для с</w:t>
      </w:r>
      <w:r w:rsidRPr="00197B23">
        <w:rPr>
          <w:rFonts w:ascii="Times New Roman" w:hAnsi="Times New Roman" w:cs="Times New Roman"/>
          <w:sz w:val="28"/>
          <w:szCs w:val="28"/>
        </w:rPr>
        <w:t>оревнования пр</w:t>
      </w:r>
      <w:r>
        <w:rPr>
          <w:rFonts w:ascii="Times New Roman" w:hAnsi="Times New Roman" w:cs="Times New Roman"/>
          <w:sz w:val="28"/>
          <w:szCs w:val="28"/>
        </w:rPr>
        <w:t>инимается большинством голосов э</w:t>
      </w:r>
      <w:r w:rsidRPr="00197B23">
        <w:rPr>
          <w:rFonts w:ascii="Times New Roman" w:hAnsi="Times New Roman" w:cs="Times New Roman"/>
          <w:sz w:val="28"/>
          <w:szCs w:val="28"/>
        </w:rPr>
        <w:t>кспертов (минимум 50% + 1).</w:t>
      </w:r>
    </w:p>
    <w:p w:rsidR="00197B23" w:rsidRPr="00197B23"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Эксперты определяют критерии выставления оценок и допустимые отклонения для ведомости объективного оценивания, ведомости субъективного оценивания и обобщающей оценочной ведомости.</w:t>
      </w:r>
    </w:p>
    <w:p w:rsidR="00197B23" w:rsidRPr="00197B23"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Каждая команда выставляет один и тот же процент оценок. Каждая команда закрепляется З</w:t>
      </w:r>
      <w:r>
        <w:rPr>
          <w:rFonts w:ascii="Times New Roman" w:hAnsi="Times New Roman" w:cs="Times New Roman"/>
          <w:sz w:val="28"/>
          <w:szCs w:val="28"/>
        </w:rPr>
        <w:t>аместителем главного эксперта</w:t>
      </w:r>
      <w:r w:rsidRPr="00197B23">
        <w:rPr>
          <w:rFonts w:ascii="Times New Roman" w:hAnsi="Times New Roman" w:cs="Times New Roman"/>
          <w:sz w:val="28"/>
          <w:szCs w:val="28"/>
        </w:rPr>
        <w:t xml:space="preserve"> за определенным рабочим местом на ротационной основе.</w:t>
      </w:r>
    </w:p>
    <w:p w:rsidR="00197B23" w:rsidRPr="00197B23"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 xml:space="preserve">Все команды находятся на </w:t>
      </w:r>
      <w:r>
        <w:rPr>
          <w:rFonts w:ascii="Times New Roman" w:hAnsi="Times New Roman" w:cs="Times New Roman"/>
          <w:sz w:val="28"/>
          <w:szCs w:val="28"/>
        </w:rPr>
        <w:t>площадке одновременно, помогая к</w:t>
      </w:r>
      <w:r w:rsidRPr="00197B23">
        <w:rPr>
          <w:rFonts w:ascii="Times New Roman" w:hAnsi="Times New Roman" w:cs="Times New Roman"/>
          <w:sz w:val="28"/>
          <w:szCs w:val="28"/>
        </w:rPr>
        <w:t>онкурсантам по мере необходимости, также осуществляя надзор во избежание совершения конкурсантами запрещенных действий и действий, нарушающих технику безопасности</w:t>
      </w:r>
    </w:p>
    <w:p w:rsidR="00197B23" w:rsidRPr="00197B23"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Всего формируется четыре команды, каждая из которых оценивает приблизительно 25% проектного задания. Каждая команда оценивает все аспекты, за которые отвечает.</w:t>
      </w:r>
    </w:p>
    <w:p w:rsidR="00A57976" w:rsidRPr="00A57976"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Главн</w:t>
      </w:r>
      <w:r>
        <w:rPr>
          <w:rFonts w:ascii="Times New Roman" w:hAnsi="Times New Roman" w:cs="Times New Roman"/>
          <w:sz w:val="28"/>
          <w:szCs w:val="28"/>
        </w:rPr>
        <w:t>ый эксперт не оценивает работу к</w:t>
      </w:r>
      <w:r w:rsidRPr="00197B23">
        <w:rPr>
          <w:rFonts w:ascii="Times New Roman" w:hAnsi="Times New Roman" w:cs="Times New Roman"/>
          <w:sz w:val="28"/>
          <w:szCs w:val="28"/>
        </w:rPr>
        <w:t xml:space="preserve">онкурсантов. Он отвечает за разрешение споров или разногласий </w:t>
      </w:r>
      <w:r>
        <w:rPr>
          <w:rFonts w:ascii="Times New Roman" w:hAnsi="Times New Roman" w:cs="Times New Roman"/>
          <w:sz w:val="28"/>
          <w:szCs w:val="28"/>
        </w:rPr>
        <w:t>по итоговым оценкам по просьбе Заместителя главного эксперта</w:t>
      </w:r>
      <w:r w:rsidRPr="00197B23">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19" w:name="_Toc489607696"/>
      <w:r w:rsidRPr="009955F8">
        <w:rPr>
          <w:rFonts w:ascii="Times New Roman" w:hAnsi="Times New Roman"/>
          <w:sz w:val="34"/>
          <w:szCs w:val="34"/>
        </w:rPr>
        <w:lastRenderedPageBreak/>
        <w:t>5. КОНКУРСНОЕ ЗАДАНИЕ</w:t>
      </w:r>
      <w:bookmarkEnd w:id="19"/>
    </w:p>
    <w:p w:rsidR="00DE39D8" w:rsidRPr="00A57976" w:rsidRDefault="00AA2B8A" w:rsidP="00A57976">
      <w:pPr>
        <w:pStyle w:val="-2"/>
        <w:spacing w:before="0" w:after="0"/>
        <w:ind w:firstLine="709"/>
        <w:rPr>
          <w:rFonts w:ascii="Times New Roman" w:hAnsi="Times New Roman"/>
          <w:szCs w:val="28"/>
        </w:rPr>
      </w:pPr>
      <w:bookmarkStart w:id="20" w:name="_Toc48960769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0"/>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sidRPr="00DF75AB">
        <w:rPr>
          <w:rFonts w:ascii="Times New Roman" w:hAnsi="Times New Roman" w:cs="Times New Roman"/>
          <w:sz w:val="28"/>
          <w:szCs w:val="28"/>
        </w:rPr>
        <w:t>Продолжительность Конкурсного задания не должна быть менее 15 и более 2</w:t>
      </w:r>
      <w:r w:rsidR="007E0059">
        <w:rPr>
          <w:rFonts w:ascii="Times New Roman" w:hAnsi="Times New Roman" w:cs="Times New Roman"/>
          <w:sz w:val="28"/>
          <w:szCs w:val="28"/>
        </w:rPr>
        <w:t>2</w:t>
      </w:r>
      <w:r w:rsidRPr="00DF75AB">
        <w:rPr>
          <w:rFonts w:ascii="Times New Roman" w:hAnsi="Times New Roman" w:cs="Times New Roman"/>
          <w:sz w:val="28"/>
          <w:szCs w:val="28"/>
        </w:rPr>
        <w:t xml:space="preserve"> часов.</w:t>
      </w:r>
    </w:p>
    <w:p w:rsidR="007B2222" w:rsidRPr="00F843B5"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000150B7" w:rsidRPr="00EB463B">
        <w:rPr>
          <w:rFonts w:ascii="Times New Roman" w:hAnsi="Times New Roman" w:cs="Times New Roman"/>
          <w:sz w:val="28"/>
          <w:szCs w:val="28"/>
        </w:rPr>
        <w:t>1</w:t>
      </w:r>
      <w:r w:rsidR="00B94A90">
        <w:rPr>
          <w:rFonts w:ascii="Times New Roman" w:hAnsi="Times New Roman" w:cs="Times New Roman"/>
          <w:sz w:val="28"/>
          <w:szCs w:val="28"/>
        </w:rPr>
        <w:t>6</w:t>
      </w:r>
      <w:r w:rsidRPr="00EB463B">
        <w:rPr>
          <w:rFonts w:ascii="Times New Roman" w:hAnsi="Times New Roman" w:cs="Times New Roman"/>
          <w:sz w:val="28"/>
          <w:szCs w:val="28"/>
        </w:rPr>
        <w:t xml:space="preserve"> до </w:t>
      </w:r>
      <w:r w:rsidR="00F843B5" w:rsidRPr="00EB463B">
        <w:rPr>
          <w:rFonts w:ascii="Times New Roman" w:hAnsi="Times New Roman" w:cs="Times New Roman"/>
          <w:sz w:val="28"/>
          <w:szCs w:val="28"/>
        </w:rPr>
        <w:t>2</w:t>
      </w:r>
      <w:r w:rsidR="007E0059">
        <w:rPr>
          <w:rFonts w:ascii="Times New Roman" w:hAnsi="Times New Roman" w:cs="Times New Roman"/>
          <w:sz w:val="28"/>
          <w:szCs w:val="28"/>
        </w:rPr>
        <w:t>2</w:t>
      </w:r>
      <w:r w:rsidRPr="00EB463B">
        <w:rPr>
          <w:rFonts w:ascii="Times New Roman" w:hAnsi="Times New Roman" w:cs="Times New Roman"/>
          <w:sz w:val="28"/>
          <w:szCs w:val="28"/>
        </w:rPr>
        <w:t xml:space="preserve"> лет.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1" w:name="_Toc48960769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1"/>
    </w:p>
    <w:p w:rsidR="00197B23" w:rsidRPr="00197B23" w:rsidRDefault="00197B23" w:rsidP="00197B23">
      <w:pPr>
        <w:spacing w:after="0" w:line="360" w:lineRule="auto"/>
        <w:ind w:firstLine="709"/>
        <w:jc w:val="both"/>
        <w:rPr>
          <w:rFonts w:ascii="Times New Roman" w:hAnsi="Times New Roman" w:cs="Times New Roman"/>
          <w:sz w:val="28"/>
          <w:szCs w:val="28"/>
        </w:rPr>
      </w:pPr>
      <w:r w:rsidRPr="00197B23">
        <w:rPr>
          <w:rFonts w:ascii="Times New Roman" w:hAnsi="Times New Roman" w:cs="Times New Roman"/>
          <w:sz w:val="28"/>
          <w:szCs w:val="28"/>
        </w:rPr>
        <w:t>К</w:t>
      </w:r>
      <w:r w:rsidR="00930E72">
        <w:rPr>
          <w:rFonts w:ascii="Times New Roman" w:hAnsi="Times New Roman" w:cs="Times New Roman"/>
          <w:sz w:val="28"/>
          <w:szCs w:val="28"/>
        </w:rPr>
        <w:t xml:space="preserve">онкурсное задание состоит из </w:t>
      </w:r>
      <w:r w:rsidR="00E36150">
        <w:rPr>
          <w:rFonts w:ascii="Times New Roman" w:hAnsi="Times New Roman" w:cs="Times New Roman"/>
          <w:sz w:val="28"/>
          <w:szCs w:val="28"/>
        </w:rPr>
        <w:t>девяти</w:t>
      </w:r>
      <w:r w:rsidRPr="00197B23">
        <w:rPr>
          <w:rFonts w:ascii="Times New Roman" w:hAnsi="Times New Roman" w:cs="Times New Roman"/>
          <w:sz w:val="28"/>
          <w:szCs w:val="28"/>
        </w:rPr>
        <w:t xml:space="preserve"> модулей, которые надо выполнить </w:t>
      </w:r>
      <w:r w:rsidRPr="00DF75AB">
        <w:rPr>
          <w:rFonts w:ascii="Times New Roman" w:hAnsi="Times New Roman" w:cs="Times New Roman"/>
          <w:sz w:val="28"/>
          <w:szCs w:val="28"/>
        </w:rPr>
        <w:t xml:space="preserve">за </w:t>
      </w:r>
      <w:r w:rsidR="00E55811">
        <w:rPr>
          <w:rFonts w:ascii="Times New Roman" w:hAnsi="Times New Roman" w:cs="Times New Roman"/>
          <w:sz w:val="28"/>
          <w:szCs w:val="28"/>
        </w:rPr>
        <w:t>1</w:t>
      </w:r>
      <w:r w:rsidR="00E36150" w:rsidRPr="00DF75AB">
        <w:rPr>
          <w:rFonts w:ascii="Times New Roman" w:hAnsi="Times New Roman" w:cs="Times New Roman"/>
          <w:sz w:val="28"/>
          <w:szCs w:val="28"/>
        </w:rPr>
        <w:t>5 часов</w:t>
      </w:r>
      <w:r w:rsidRPr="00DF75AB">
        <w:rPr>
          <w:rFonts w:ascii="Times New Roman" w:hAnsi="Times New Roman" w:cs="Times New Roman"/>
          <w:sz w:val="28"/>
          <w:szCs w:val="28"/>
        </w:rPr>
        <w:t>:</w:t>
      </w:r>
    </w:p>
    <w:p w:rsidR="007E267F" w:rsidRDefault="007E267F" w:rsidP="007E267F">
      <w:pPr>
        <w:spacing w:after="0" w:line="360" w:lineRule="auto"/>
        <w:rPr>
          <w:rFonts w:ascii="Times New Roman" w:hAnsi="Times New Roman" w:cs="Times New Roman"/>
          <w:b/>
          <w:sz w:val="28"/>
          <w:szCs w:val="28"/>
        </w:rPr>
      </w:pPr>
      <w:bookmarkStart w:id="22" w:name="_Toc489607699"/>
    </w:p>
    <w:p w:rsidR="00E36150" w:rsidRPr="00EB6DA4" w:rsidRDefault="00E36150" w:rsidP="007E267F">
      <w:pPr>
        <w:spacing w:after="0" w:line="360" w:lineRule="auto"/>
        <w:rPr>
          <w:rFonts w:ascii="Times New Roman" w:hAnsi="Times New Roman" w:cs="Times New Roman"/>
          <w:b/>
          <w:sz w:val="28"/>
          <w:szCs w:val="28"/>
        </w:rPr>
      </w:pPr>
      <w:r w:rsidRPr="00EB6DA4">
        <w:rPr>
          <w:rFonts w:ascii="Times New Roman" w:hAnsi="Times New Roman" w:cs="Times New Roman"/>
          <w:b/>
          <w:sz w:val="28"/>
          <w:szCs w:val="28"/>
        </w:rPr>
        <w:t xml:space="preserve">МОДУЛЬ </w:t>
      </w:r>
      <w:r w:rsidR="007E0059">
        <w:rPr>
          <w:rFonts w:ascii="Times New Roman" w:hAnsi="Times New Roman" w:cs="Times New Roman"/>
          <w:b/>
          <w:sz w:val="28"/>
          <w:szCs w:val="28"/>
        </w:rPr>
        <w:t>А</w:t>
      </w:r>
      <w:r w:rsidRPr="00EB6DA4">
        <w:rPr>
          <w:rFonts w:ascii="Times New Roman" w:hAnsi="Times New Roman"/>
          <w:b/>
          <w:caps/>
          <w:sz w:val="28"/>
          <w:szCs w:val="28"/>
        </w:rPr>
        <w:t xml:space="preserve">- </w:t>
      </w:r>
      <w:r w:rsidRPr="00EB6DA4">
        <w:rPr>
          <w:rFonts w:ascii="Times New Roman" w:hAnsi="Times New Roman" w:cs="Times New Roman"/>
          <w:b/>
          <w:caps/>
          <w:sz w:val="28"/>
          <w:szCs w:val="28"/>
        </w:rPr>
        <w:t xml:space="preserve">Принятие </w:t>
      </w:r>
      <w:r>
        <w:rPr>
          <w:rFonts w:ascii="Times New Roman" w:hAnsi="Times New Roman"/>
          <w:b/>
          <w:caps/>
          <w:sz w:val="28"/>
          <w:szCs w:val="28"/>
        </w:rPr>
        <w:t xml:space="preserve">и анализ </w:t>
      </w:r>
      <w:r w:rsidRPr="00EB6DA4">
        <w:rPr>
          <w:rFonts w:ascii="Times New Roman" w:hAnsi="Times New Roman" w:cs="Times New Roman"/>
          <w:b/>
          <w:caps/>
          <w:sz w:val="28"/>
          <w:szCs w:val="28"/>
        </w:rPr>
        <w:t xml:space="preserve">проектной документации </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встретиться с заказчиком, рассказать о себе, предоставить свой адрес электронной почты для связи и выяснить контактные данные заказчика:</w:t>
      </w:r>
    </w:p>
    <w:p w:rsidR="00E55811" w:rsidRDefault="00E55811" w:rsidP="00E55811">
      <w:pPr>
        <w:pStyle w:val="aff1"/>
        <w:numPr>
          <w:ilvl w:val="0"/>
          <w:numId w:val="19"/>
        </w:numPr>
        <w:spacing w:after="0" w:line="240" w:lineRule="auto"/>
        <w:jc w:val="both"/>
        <w:rPr>
          <w:rFonts w:ascii="Times New Roman" w:hAnsi="Times New Roman"/>
          <w:sz w:val="28"/>
          <w:szCs w:val="28"/>
        </w:rPr>
      </w:pPr>
      <w:r>
        <w:rPr>
          <w:rFonts w:ascii="Times New Roman" w:hAnsi="Times New Roman"/>
          <w:sz w:val="28"/>
          <w:szCs w:val="28"/>
        </w:rPr>
        <w:t>Ф. И. О. заказчика;</w:t>
      </w:r>
    </w:p>
    <w:p w:rsidR="00E55811" w:rsidRDefault="00E55811" w:rsidP="00E55811">
      <w:pPr>
        <w:pStyle w:val="aff1"/>
        <w:numPr>
          <w:ilvl w:val="0"/>
          <w:numId w:val="19"/>
        </w:num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p>
    <w:p w:rsidR="00E55811" w:rsidRDefault="00E55811" w:rsidP="00E55811">
      <w:pPr>
        <w:pStyle w:val="aff1"/>
        <w:numPr>
          <w:ilvl w:val="0"/>
          <w:numId w:val="19"/>
        </w:numPr>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w:t>
      </w:r>
    </w:p>
    <w:p w:rsidR="00E55811" w:rsidRDefault="00E55811" w:rsidP="00E55811">
      <w:pPr>
        <w:spacing w:after="0" w:line="240" w:lineRule="auto"/>
        <w:jc w:val="both"/>
        <w:rPr>
          <w:rFonts w:ascii="Times New Roman" w:hAnsi="Times New Roman"/>
          <w:sz w:val="28"/>
          <w:szCs w:val="28"/>
        </w:rPr>
      </w:pPr>
      <w:r>
        <w:rPr>
          <w:rFonts w:ascii="Times New Roman" w:hAnsi="Times New Roman"/>
          <w:sz w:val="28"/>
          <w:szCs w:val="28"/>
        </w:rPr>
        <w:t>Выяснить основанные данные объекта:</w:t>
      </w:r>
    </w:p>
    <w:p w:rsidR="00E55811" w:rsidRDefault="00E55811" w:rsidP="00E55811">
      <w:pPr>
        <w:pStyle w:val="aff1"/>
        <w:numPr>
          <w:ilvl w:val="0"/>
          <w:numId w:val="20"/>
        </w:numPr>
        <w:spacing w:after="0" w:line="240" w:lineRule="auto"/>
        <w:jc w:val="both"/>
        <w:rPr>
          <w:rFonts w:ascii="Times New Roman" w:hAnsi="Times New Roman"/>
          <w:sz w:val="28"/>
          <w:szCs w:val="28"/>
        </w:rPr>
      </w:pPr>
      <w:r>
        <w:rPr>
          <w:rFonts w:ascii="Times New Roman" w:hAnsi="Times New Roman"/>
          <w:sz w:val="28"/>
          <w:szCs w:val="28"/>
        </w:rPr>
        <w:t>Адрес объекта;</w:t>
      </w:r>
    </w:p>
    <w:p w:rsidR="00E55811" w:rsidRDefault="00E55811" w:rsidP="00E55811">
      <w:pPr>
        <w:pStyle w:val="aff1"/>
        <w:numPr>
          <w:ilvl w:val="0"/>
          <w:numId w:val="20"/>
        </w:numPr>
        <w:spacing w:after="0" w:line="240" w:lineRule="auto"/>
        <w:jc w:val="both"/>
        <w:rPr>
          <w:rFonts w:ascii="Times New Roman" w:hAnsi="Times New Roman"/>
          <w:sz w:val="28"/>
          <w:szCs w:val="28"/>
        </w:rPr>
      </w:pPr>
      <w:r>
        <w:rPr>
          <w:rFonts w:ascii="Times New Roman" w:hAnsi="Times New Roman"/>
          <w:sz w:val="28"/>
          <w:szCs w:val="28"/>
        </w:rPr>
        <w:t>Предполагаемая дата начала работ;</w:t>
      </w:r>
    </w:p>
    <w:p w:rsidR="00E55811" w:rsidRDefault="00E55811" w:rsidP="00E55811">
      <w:pPr>
        <w:pStyle w:val="aff1"/>
        <w:numPr>
          <w:ilvl w:val="0"/>
          <w:numId w:val="20"/>
        </w:numPr>
        <w:spacing w:after="0" w:line="240" w:lineRule="auto"/>
        <w:jc w:val="both"/>
        <w:rPr>
          <w:rFonts w:ascii="Times New Roman" w:hAnsi="Times New Roman"/>
          <w:sz w:val="28"/>
          <w:szCs w:val="28"/>
        </w:rPr>
      </w:pPr>
      <w:r>
        <w:rPr>
          <w:rFonts w:ascii="Times New Roman" w:hAnsi="Times New Roman"/>
          <w:sz w:val="28"/>
          <w:szCs w:val="28"/>
        </w:rPr>
        <w:t>Предполагаемый срок выполнения работ;</w:t>
      </w:r>
    </w:p>
    <w:p w:rsidR="00E55811" w:rsidRDefault="00E55811" w:rsidP="00E55811">
      <w:pPr>
        <w:pStyle w:val="aff1"/>
        <w:numPr>
          <w:ilvl w:val="0"/>
          <w:numId w:val="20"/>
        </w:numPr>
        <w:spacing w:after="0" w:line="240" w:lineRule="auto"/>
        <w:jc w:val="both"/>
        <w:rPr>
          <w:rFonts w:ascii="Times New Roman" w:hAnsi="Times New Roman"/>
          <w:sz w:val="28"/>
          <w:szCs w:val="28"/>
        </w:rPr>
      </w:pPr>
      <w:r>
        <w:rPr>
          <w:rFonts w:ascii="Times New Roman" w:hAnsi="Times New Roman"/>
          <w:sz w:val="28"/>
          <w:szCs w:val="28"/>
        </w:rPr>
        <w:lastRenderedPageBreak/>
        <w:t>Предварительная стоимость выполняемых работ, на которую ориентируется заказчик;</w:t>
      </w:r>
    </w:p>
    <w:p w:rsidR="00E55811" w:rsidRDefault="00E55811" w:rsidP="00E55811">
      <w:pPr>
        <w:pStyle w:val="aff1"/>
        <w:numPr>
          <w:ilvl w:val="0"/>
          <w:numId w:val="20"/>
        </w:numPr>
        <w:spacing w:after="0" w:line="240" w:lineRule="auto"/>
        <w:jc w:val="both"/>
        <w:rPr>
          <w:rFonts w:ascii="Times New Roman" w:hAnsi="Times New Roman"/>
          <w:sz w:val="28"/>
          <w:szCs w:val="28"/>
        </w:rPr>
      </w:pPr>
      <w:r>
        <w:rPr>
          <w:rFonts w:ascii="Times New Roman" w:hAnsi="Times New Roman"/>
          <w:sz w:val="28"/>
          <w:szCs w:val="28"/>
        </w:rPr>
        <w:t>Объем и тип выполняемых работ;</w:t>
      </w:r>
    </w:p>
    <w:p w:rsidR="00E55811" w:rsidRDefault="00E55811" w:rsidP="00E55811">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Определить помещения, в которых выполняются работы;</w:t>
      </w:r>
    </w:p>
    <w:p w:rsidR="00E55811" w:rsidRDefault="00E55811" w:rsidP="00E55811">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Запросить всю документацию на объект в электронном виде;</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line="256" w:lineRule="auto"/>
        <w:ind w:firstLine="709"/>
        <w:rPr>
          <w:rFonts w:ascii="Times New Roman" w:hAnsi="Times New Roman"/>
          <w:b/>
          <w:bCs/>
          <w:spacing w:val="15"/>
          <w:sz w:val="28"/>
          <w:szCs w:val="28"/>
          <w:lang w:eastAsia="ja-JP"/>
        </w:rPr>
      </w:pPr>
      <w:r>
        <w:rPr>
          <w:rFonts w:ascii="Times New Roman" w:eastAsia="Calibri" w:hAnsi="Times New Roman"/>
          <w:sz w:val="28"/>
          <w:szCs w:val="28"/>
        </w:rPr>
        <w:t>Типы и объемы выполняемых работ для выдачи задания прорабу берутся из предварительно заполненной контрольной карты (Шаблон карты находится в приложении А)</w:t>
      </w:r>
    </w:p>
    <w:p w:rsidR="00E55811" w:rsidRDefault="00E55811" w:rsidP="00E55811">
      <w:pPr>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В процессе встреч </w:t>
      </w:r>
      <w:r>
        <w:rPr>
          <w:rFonts w:ascii="Times New Roman" w:hAnsi="Times New Roman"/>
          <w:sz w:val="28"/>
          <w:szCs w:val="28"/>
        </w:rPr>
        <w:t xml:space="preserve">участник должен аргументировано скорректировать предложения заказчика по предполагаемым срокам и стоимости выполняемых работ. Если предполагаемые сроки малы, то участник должен аргументированно объяснить почему за данный срок работы невозможно выполнить качественно, учитывая технологию выполнения работ. Если предполагаемый срок выполнения работ велик, то необходимо объяснить за счет чего срок может быть уменьшен. </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Участник может организовать дополнительную встречу (не более одной через 30 минут после первой) с целью запроса дополнительной информации или документации, до момента получения контрольной карты. После получения контрольной карты участник уже не может запрашивать дополнительные данные.</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встречи или по ее завершению участник должен сообщить заказчику адрес электронной почты, на который необходимо прислать документацию. Документация высылается на тот электронный адрес, который сообщил участник в течение 5 минут после окончания встречи и только в том случае если участник запросил электронную документацию.</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электронной документации участник должен проверить наличие всех необходимых данных для выполнения работ. В том случае если какой-либо документации не хватает, участник должен запросить те данные, которых именно не хватает с четким указанием недостающего документа посредством электронной почты. Количество писем, отправляемых заказчику в сумме, не может превышать трех.</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полного пакета документов участник должен проанализировать полученную документацию на наличие ошибок, которые не позволят выполнить работы качественно и/или выполнение работ по данной документации приведет к отрицательному результату. К таким ошибкам могут относиться:</w:t>
      </w:r>
    </w:p>
    <w:p w:rsidR="00E55811" w:rsidRDefault="00E55811" w:rsidP="00E55811">
      <w:pPr>
        <w:spacing w:line="360" w:lineRule="auto"/>
        <w:ind w:firstLine="709"/>
        <w:contextualSpacing/>
        <w:jc w:val="both"/>
        <w:rPr>
          <w:rFonts w:ascii="Times New Roman" w:eastAsia="Calibri" w:hAnsi="Times New Roman"/>
          <w:sz w:val="28"/>
          <w:szCs w:val="28"/>
        </w:rPr>
      </w:pPr>
    </w:p>
    <w:p w:rsidR="00E55811" w:rsidRDefault="00E55811" w:rsidP="00E55811">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Неверное расположение электрических розеток</w:t>
      </w:r>
    </w:p>
    <w:p w:rsidR="00E55811" w:rsidRDefault="00E55811" w:rsidP="00E55811">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Несоблюдение требований безопасности</w:t>
      </w:r>
    </w:p>
    <w:p w:rsidR="00E55811" w:rsidRDefault="00E55811" w:rsidP="00E55811">
      <w:pPr>
        <w:numPr>
          <w:ilvl w:val="0"/>
          <w:numId w:val="20"/>
        </w:numPr>
        <w:spacing w:after="0" w:line="240" w:lineRule="auto"/>
        <w:contextualSpacing/>
        <w:jc w:val="both"/>
        <w:rPr>
          <w:rFonts w:ascii="Times New Roman" w:hAnsi="Times New Roman"/>
          <w:sz w:val="28"/>
          <w:szCs w:val="28"/>
        </w:rPr>
      </w:pPr>
      <w:r>
        <w:rPr>
          <w:rFonts w:ascii="Times New Roman" w:hAnsi="Times New Roman"/>
          <w:sz w:val="28"/>
          <w:szCs w:val="28"/>
        </w:rPr>
        <w:t>И т.д.</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После обнаружение данных ошибок участник должен сообщить о них заказчику. При обнаружении данных ошибок участник должен сообщить о них заказчику посредством электронной почты или при личной встрече.</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завершению анализа полученных данных, участник должен договориться с заказчиком о времени встречи на объекте. В качестве связи может быть использована электронная почта. Также участник должен согласовать границы выполняемых работ</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За 10 минут до окончания модуля участник получает по электронной почте контрольную карту, которую необходимо заполнить и сдать экспертам на бумажном носителе. Участник может заполнить контрольную карту на компьютере и распечатать или сначала распечатать, после чего заполнить от руки. В том случае если участник запишет не разборчиво, и эксперты без помощи участника не смогут разобрать его подчерк, это будет считаться ошибкой.</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b/>
          <w:sz w:val="28"/>
          <w:szCs w:val="28"/>
        </w:rPr>
      </w:pPr>
      <w:r>
        <w:rPr>
          <w:rFonts w:ascii="Times New Roman" w:hAnsi="Times New Roman"/>
          <w:b/>
          <w:sz w:val="28"/>
          <w:szCs w:val="28"/>
        </w:rPr>
        <w:t>Примечание:</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Общение с участником производится в комнате переговоров участников, в присутствии минимум 3 экспертов. На все вопросы одного участника отвечает один и тот же волонтер или эксперт. Эксперт не может общаться со своим участником.</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Все электронные письма от всех участников направляются на одну и туже электронную почту. Электронная почта, на которую направляются письма от участников не может принадлежать эксперту компатриоту. Письма не могут быть отправлены в нерабочее время или в перерывы.</w:t>
      </w:r>
    </w:p>
    <w:p w:rsidR="00E36150" w:rsidRPr="00EB6DA4" w:rsidRDefault="00E36150" w:rsidP="007E267F">
      <w:pPr>
        <w:spacing w:after="0" w:line="360" w:lineRule="auto"/>
        <w:jc w:val="both"/>
        <w:rPr>
          <w:rFonts w:ascii="Times New Roman" w:hAnsi="Times New Roman" w:cs="Times New Roman"/>
          <w:sz w:val="28"/>
          <w:szCs w:val="28"/>
        </w:rPr>
      </w:pPr>
    </w:p>
    <w:p w:rsidR="00E36150" w:rsidRDefault="00E36150" w:rsidP="007E267F">
      <w:pPr>
        <w:spacing w:after="0" w:line="360" w:lineRule="auto"/>
        <w:rPr>
          <w:rFonts w:ascii="Times New Roman" w:hAnsi="Times New Roman"/>
          <w:b/>
          <w:caps/>
          <w:sz w:val="28"/>
          <w:szCs w:val="28"/>
        </w:rPr>
      </w:pPr>
      <w:r w:rsidRPr="00EB6DA4">
        <w:rPr>
          <w:rFonts w:ascii="Times New Roman" w:hAnsi="Times New Roman" w:cs="Times New Roman"/>
          <w:b/>
          <w:sz w:val="28"/>
          <w:szCs w:val="28"/>
        </w:rPr>
        <w:t xml:space="preserve">МОДУЛЬ </w:t>
      </w:r>
      <w:r w:rsidR="007E0059">
        <w:rPr>
          <w:rFonts w:ascii="Times New Roman" w:hAnsi="Times New Roman" w:cs="Times New Roman"/>
          <w:b/>
          <w:sz w:val="28"/>
          <w:szCs w:val="28"/>
        </w:rPr>
        <w:t>В</w:t>
      </w:r>
      <w:r>
        <w:rPr>
          <w:rFonts w:ascii="Times New Roman" w:hAnsi="Times New Roman"/>
          <w:b/>
          <w:sz w:val="28"/>
          <w:szCs w:val="28"/>
        </w:rPr>
        <w:t xml:space="preserve"> - </w:t>
      </w:r>
      <w:r w:rsidRPr="00EB6DA4">
        <w:rPr>
          <w:rFonts w:ascii="Times New Roman" w:hAnsi="Times New Roman" w:cs="Times New Roman"/>
          <w:b/>
          <w:caps/>
          <w:sz w:val="28"/>
          <w:szCs w:val="28"/>
        </w:rPr>
        <w:t>Приемка объекта</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произвести контрольные замеры объекта с целью обнаружения отклонений проектной документации от реального объекта. Замеры выполняются только в тех помещениях, которые входят в объем работ, избыточно проведенные замеры не являются ошибкой, но и не оцениваются.</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 может использовать для замеров чертежи, напечатанные на принтере или чистый лист бумаги. Для производства замеров участник берет бумагу или чертежи с собой. После прихода в зону застройки участник не имеет права возвращаться на рабочее место за бумагой или документами, эксперты также не могут давать бумагу для записей участнику. Время </w:t>
      </w:r>
      <w:r>
        <w:rPr>
          <w:rFonts w:ascii="Times New Roman" w:hAnsi="Times New Roman"/>
          <w:sz w:val="28"/>
          <w:szCs w:val="28"/>
        </w:rPr>
        <w:lastRenderedPageBreak/>
        <w:t>выполнения замеров ограничено 45 минутами с момента начала модуля №2, по истечению этого времени участник должен покинуть Застройку №1.</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Оцениваемые размеры выбираются по окончанию модуля методом жеребьевки. Исходя из размеров, полученных экспертами при обмере застройки №1.</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После проведения замеров участник должен составить обмерный план, а также внести изменения в проектную документацию и откорректировать расположение всех элементов с учетом выравнивания стен, углов помещения, уровня пола, монтажа инженерных систем и т.д.</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Внесение изменений в документацию может быть выполнено как на бумажном носителе (при помощи ручки, карандаша и т.д.) так и в электронном виде на компьютере.</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сдать экспертам измененную документацию на бумажном носителе с выделением всех необходимых изменений, которые требуется внести в документацию, с обоснованием необходимости данных изменений, а также обмерный план.</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Копия/Скан документа должны быть направлены заказчику на электронную почту.</w:t>
      </w:r>
    </w:p>
    <w:p w:rsidR="00E36150" w:rsidRPr="00EB6DA4" w:rsidRDefault="00E36150" w:rsidP="007E267F">
      <w:pPr>
        <w:spacing w:after="0" w:line="360" w:lineRule="auto"/>
        <w:jc w:val="both"/>
        <w:rPr>
          <w:rFonts w:ascii="Times New Roman" w:hAnsi="Times New Roman" w:cs="Times New Roman"/>
          <w:sz w:val="28"/>
          <w:szCs w:val="28"/>
        </w:rPr>
      </w:pPr>
    </w:p>
    <w:p w:rsidR="00E36150" w:rsidRPr="00EB6DA4" w:rsidRDefault="00E36150" w:rsidP="007E267F">
      <w:pPr>
        <w:spacing w:after="0" w:line="360" w:lineRule="auto"/>
        <w:jc w:val="both"/>
        <w:rPr>
          <w:rFonts w:ascii="Times New Roman" w:hAnsi="Times New Roman" w:cs="Times New Roman"/>
          <w:b/>
          <w:sz w:val="28"/>
          <w:szCs w:val="28"/>
        </w:rPr>
      </w:pPr>
      <w:r w:rsidRPr="00EB6DA4">
        <w:rPr>
          <w:rFonts w:ascii="Times New Roman" w:hAnsi="Times New Roman" w:cs="Times New Roman"/>
          <w:b/>
          <w:sz w:val="28"/>
          <w:szCs w:val="28"/>
        </w:rPr>
        <w:t xml:space="preserve">МОДУЛЬ </w:t>
      </w:r>
      <w:r w:rsidR="007E0059">
        <w:rPr>
          <w:rFonts w:ascii="Times New Roman" w:hAnsi="Times New Roman" w:cs="Times New Roman"/>
          <w:b/>
          <w:sz w:val="28"/>
          <w:szCs w:val="28"/>
        </w:rPr>
        <w:t>С</w:t>
      </w:r>
      <w:r>
        <w:rPr>
          <w:rFonts w:ascii="Times New Roman" w:hAnsi="Times New Roman"/>
          <w:b/>
          <w:sz w:val="28"/>
          <w:szCs w:val="28"/>
        </w:rPr>
        <w:t xml:space="preserve">- </w:t>
      </w:r>
      <w:r w:rsidRPr="00EB6DA4">
        <w:rPr>
          <w:rFonts w:ascii="Times New Roman" w:hAnsi="Times New Roman" w:cs="Times New Roman"/>
          <w:b/>
          <w:sz w:val="28"/>
          <w:szCs w:val="28"/>
        </w:rPr>
        <w:t>ФОРМИРОВАНИЕ ТЕХНИЧЕСКОГО ЗАДАНИЯ (5 часов)</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Перед началом выполнения модуля №3 эксперты сообщают участнику об ошибках, влияющих на дальнейшее выполнение задания, отдают правильный комплект документов участнику.</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на основании документации, полученной от заказчика, проведенных замеров и согласованных с заказчиком изменений должен составить технологическую карту выполнения работ и на ее основе составить техническое задание на выполнение работ, смету и Календарный план. Шаблоны документов предоставляются в день С-1. Участнику запрещается пользоваться сторонними документами, а также приносить или скачивать какие-либо файлы из интернета или электронной почты позволяющие ускорить выполнения задания.</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Для составления сметы и расчета сроков поставки материалов, участники подбирают реальных поставщиков, поиск поставщиков может выполняться при помощи интернета.</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b/>
          <w:sz w:val="28"/>
          <w:szCs w:val="28"/>
        </w:rPr>
      </w:pPr>
      <w:r>
        <w:rPr>
          <w:rFonts w:ascii="Times New Roman" w:hAnsi="Times New Roman"/>
          <w:b/>
          <w:sz w:val="28"/>
          <w:szCs w:val="28"/>
        </w:rPr>
        <w:t>Технологическая карта должна содержать:</w:t>
      </w:r>
    </w:p>
    <w:p w:rsidR="00E55811" w:rsidRDefault="00E55811" w:rsidP="00E55811">
      <w:pPr>
        <w:pStyle w:val="aff1"/>
        <w:numPr>
          <w:ilvl w:val="0"/>
          <w:numId w:val="23"/>
        </w:numPr>
        <w:spacing w:after="0" w:line="240" w:lineRule="auto"/>
        <w:jc w:val="both"/>
        <w:rPr>
          <w:rFonts w:ascii="Times New Roman" w:hAnsi="Times New Roman"/>
          <w:sz w:val="28"/>
          <w:szCs w:val="28"/>
        </w:rPr>
      </w:pPr>
      <w:r>
        <w:rPr>
          <w:rFonts w:ascii="Times New Roman" w:hAnsi="Times New Roman"/>
          <w:sz w:val="28"/>
          <w:szCs w:val="28"/>
        </w:rPr>
        <w:t>Все промежуточные этапы организации работ</w:t>
      </w:r>
    </w:p>
    <w:p w:rsidR="00E55811" w:rsidRDefault="00E55811" w:rsidP="00E55811">
      <w:pPr>
        <w:pStyle w:val="aff1"/>
        <w:numPr>
          <w:ilvl w:val="0"/>
          <w:numId w:val="23"/>
        </w:numPr>
        <w:spacing w:after="0" w:line="240" w:lineRule="auto"/>
        <w:jc w:val="both"/>
        <w:rPr>
          <w:rFonts w:ascii="Times New Roman" w:hAnsi="Times New Roman"/>
          <w:sz w:val="28"/>
          <w:szCs w:val="28"/>
        </w:rPr>
      </w:pPr>
      <w:r>
        <w:rPr>
          <w:rFonts w:ascii="Times New Roman" w:hAnsi="Times New Roman"/>
          <w:sz w:val="28"/>
          <w:szCs w:val="28"/>
        </w:rPr>
        <w:t>Все основные и промежуточные этапы производства работ с указанием:</w:t>
      </w:r>
    </w:p>
    <w:p w:rsidR="00E55811" w:rsidRDefault="00E55811" w:rsidP="00E55811">
      <w:pPr>
        <w:pStyle w:val="aff1"/>
        <w:numPr>
          <w:ilvl w:val="1"/>
          <w:numId w:val="23"/>
        </w:numPr>
        <w:spacing w:after="0" w:line="240" w:lineRule="auto"/>
        <w:jc w:val="both"/>
        <w:rPr>
          <w:rFonts w:ascii="Times New Roman" w:hAnsi="Times New Roman"/>
          <w:sz w:val="28"/>
          <w:szCs w:val="28"/>
        </w:rPr>
      </w:pPr>
      <w:r>
        <w:rPr>
          <w:rFonts w:ascii="Times New Roman" w:hAnsi="Times New Roman"/>
          <w:sz w:val="28"/>
          <w:szCs w:val="28"/>
        </w:rPr>
        <w:lastRenderedPageBreak/>
        <w:t>Объемов</w:t>
      </w:r>
    </w:p>
    <w:p w:rsidR="00E55811" w:rsidRDefault="00E55811" w:rsidP="00E55811">
      <w:pPr>
        <w:pStyle w:val="aff1"/>
        <w:numPr>
          <w:ilvl w:val="1"/>
          <w:numId w:val="23"/>
        </w:numPr>
        <w:spacing w:after="0" w:line="240" w:lineRule="auto"/>
        <w:jc w:val="both"/>
        <w:rPr>
          <w:rFonts w:ascii="Times New Roman" w:hAnsi="Times New Roman"/>
          <w:sz w:val="28"/>
          <w:szCs w:val="28"/>
        </w:rPr>
      </w:pPr>
      <w:r>
        <w:rPr>
          <w:rFonts w:ascii="Times New Roman" w:hAnsi="Times New Roman"/>
          <w:sz w:val="28"/>
          <w:szCs w:val="28"/>
        </w:rPr>
        <w:t>Сроков выполнения работ</w:t>
      </w:r>
    </w:p>
    <w:p w:rsidR="00E55811" w:rsidRDefault="00E55811" w:rsidP="00E55811">
      <w:pPr>
        <w:pStyle w:val="aff1"/>
        <w:numPr>
          <w:ilvl w:val="1"/>
          <w:numId w:val="23"/>
        </w:numPr>
        <w:spacing w:after="0" w:line="240" w:lineRule="auto"/>
        <w:jc w:val="both"/>
        <w:rPr>
          <w:rFonts w:ascii="Times New Roman" w:hAnsi="Times New Roman"/>
          <w:sz w:val="28"/>
          <w:szCs w:val="28"/>
        </w:rPr>
      </w:pPr>
      <w:r>
        <w:rPr>
          <w:rFonts w:ascii="Times New Roman" w:hAnsi="Times New Roman"/>
          <w:sz w:val="28"/>
          <w:szCs w:val="28"/>
        </w:rPr>
        <w:t>Квалификации и количества рабочих</w:t>
      </w:r>
    </w:p>
    <w:p w:rsidR="00E55811" w:rsidRDefault="00E55811" w:rsidP="00E55811">
      <w:pPr>
        <w:spacing w:after="0" w:line="240" w:lineRule="auto"/>
        <w:jc w:val="both"/>
        <w:rPr>
          <w:rFonts w:ascii="Times New Roman" w:hAnsi="Times New Roman"/>
          <w:b/>
          <w:sz w:val="28"/>
          <w:szCs w:val="28"/>
        </w:rPr>
      </w:pPr>
    </w:p>
    <w:p w:rsidR="00E55811" w:rsidRDefault="00E55811" w:rsidP="00E55811">
      <w:pPr>
        <w:spacing w:after="0" w:line="240" w:lineRule="auto"/>
        <w:jc w:val="both"/>
        <w:rPr>
          <w:rFonts w:ascii="Times New Roman" w:hAnsi="Times New Roman"/>
          <w:b/>
          <w:sz w:val="28"/>
          <w:szCs w:val="28"/>
        </w:rPr>
      </w:pPr>
      <w:r>
        <w:rPr>
          <w:rFonts w:ascii="Times New Roman" w:hAnsi="Times New Roman"/>
          <w:b/>
          <w:sz w:val="28"/>
          <w:szCs w:val="28"/>
        </w:rPr>
        <w:t>Смета должна содержать:</w:t>
      </w:r>
    </w:p>
    <w:p w:rsidR="00E55811" w:rsidRDefault="00E55811" w:rsidP="00E55811">
      <w:pPr>
        <w:pStyle w:val="aff1"/>
        <w:numPr>
          <w:ilvl w:val="0"/>
          <w:numId w:val="24"/>
        </w:numPr>
        <w:spacing w:after="0" w:line="240" w:lineRule="auto"/>
        <w:jc w:val="both"/>
        <w:rPr>
          <w:rFonts w:ascii="Times New Roman" w:hAnsi="Times New Roman"/>
          <w:sz w:val="28"/>
          <w:szCs w:val="28"/>
        </w:rPr>
      </w:pPr>
      <w:r>
        <w:rPr>
          <w:rFonts w:ascii="Times New Roman" w:hAnsi="Times New Roman"/>
          <w:sz w:val="28"/>
          <w:szCs w:val="28"/>
        </w:rPr>
        <w:t>Все материалы необходимые для выполнения работ</w:t>
      </w:r>
    </w:p>
    <w:p w:rsidR="00E55811" w:rsidRDefault="00E55811" w:rsidP="00E55811">
      <w:pPr>
        <w:pStyle w:val="aff1"/>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Объем материалов должен быть рассчитан с учетом нормы расхода и кратности поставки материалов</w:t>
      </w:r>
    </w:p>
    <w:p w:rsidR="00E55811" w:rsidRDefault="00E55811" w:rsidP="00E55811">
      <w:pPr>
        <w:pStyle w:val="aff1"/>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Все необходимые работы </w:t>
      </w:r>
    </w:p>
    <w:p w:rsidR="00E55811" w:rsidRDefault="00E55811" w:rsidP="00E55811">
      <w:pPr>
        <w:pStyle w:val="aff1"/>
        <w:numPr>
          <w:ilvl w:val="0"/>
          <w:numId w:val="24"/>
        </w:numPr>
        <w:spacing w:after="0" w:line="240" w:lineRule="auto"/>
        <w:jc w:val="both"/>
        <w:rPr>
          <w:rFonts w:ascii="Times New Roman" w:hAnsi="Times New Roman"/>
          <w:sz w:val="28"/>
          <w:szCs w:val="28"/>
        </w:rPr>
      </w:pPr>
      <w:r>
        <w:rPr>
          <w:rFonts w:ascii="Times New Roman" w:hAnsi="Times New Roman"/>
          <w:sz w:val="28"/>
          <w:szCs w:val="28"/>
        </w:rPr>
        <w:t>В смете должны быть указаны единичные расценки на работы</w:t>
      </w:r>
    </w:p>
    <w:p w:rsidR="00E55811" w:rsidRDefault="00E55811" w:rsidP="00E55811">
      <w:pPr>
        <w:pStyle w:val="aff1"/>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Общая стоимость реализации проекта должна соответствовать первоначально согласованной, с отклонением не более 20%</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b/>
          <w:sz w:val="28"/>
          <w:szCs w:val="28"/>
          <w:lang w:val="en-US"/>
        </w:rPr>
      </w:pPr>
      <w:r>
        <w:rPr>
          <w:rFonts w:ascii="Times New Roman" w:hAnsi="Times New Roman"/>
          <w:b/>
          <w:sz w:val="28"/>
          <w:szCs w:val="28"/>
        </w:rPr>
        <w:t>Календарный план должен содержать:</w:t>
      </w:r>
    </w:p>
    <w:p w:rsidR="00E55811" w:rsidRDefault="00E55811" w:rsidP="00E55811">
      <w:pPr>
        <w:pStyle w:val="aff1"/>
        <w:numPr>
          <w:ilvl w:val="0"/>
          <w:numId w:val="25"/>
        </w:numPr>
        <w:spacing w:after="0" w:line="240" w:lineRule="auto"/>
        <w:jc w:val="both"/>
        <w:rPr>
          <w:rFonts w:ascii="Times New Roman" w:hAnsi="Times New Roman"/>
          <w:sz w:val="28"/>
          <w:szCs w:val="28"/>
          <w:lang w:val="en-US"/>
        </w:rPr>
      </w:pPr>
      <w:r>
        <w:rPr>
          <w:rFonts w:ascii="Times New Roman" w:hAnsi="Times New Roman"/>
          <w:sz w:val="28"/>
          <w:szCs w:val="28"/>
        </w:rPr>
        <w:t>Все основные этапы работы</w:t>
      </w:r>
    </w:p>
    <w:p w:rsidR="00E55811" w:rsidRDefault="00E55811" w:rsidP="00E55811">
      <w:pPr>
        <w:pStyle w:val="aff1"/>
        <w:numPr>
          <w:ilvl w:val="0"/>
          <w:numId w:val="25"/>
        </w:numPr>
        <w:spacing w:after="0" w:line="240" w:lineRule="auto"/>
        <w:jc w:val="both"/>
        <w:rPr>
          <w:rFonts w:ascii="Times New Roman" w:hAnsi="Times New Roman"/>
          <w:sz w:val="28"/>
          <w:szCs w:val="28"/>
        </w:rPr>
      </w:pPr>
      <w:r>
        <w:rPr>
          <w:rFonts w:ascii="Times New Roman" w:hAnsi="Times New Roman"/>
          <w:sz w:val="28"/>
          <w:szCs w:val="28"/>
        </w:rPr>
        <w:t>Даты начала и окончания основных этапов работ</w:t>
      </w:r>
    </w:p>
    <w:p w:rsidR="00E55811" w:rsidRDefault="00E55811" w:rsidP="00E55811">
      <w:pPr>
        <w:pStyle w:val="aff1"/>
        <w:numPr>
          <w:ilvl w:val="0"/>
          <w:numId w:val="25"/>
        </w:numPr>
        <w:spacing w:after="0" w:line="240" w:lineRule="auto"/>
        <w:jc w:val="both"/>
        <w:rPr>
          <w:rFonts w:ascii="Times New Roman" w:hAnsi="Times New Roman"/>
          <w:sz w:val="28"/>
          <w:szCs w:val="28"/>
        </w:rPr>
      </w:pPr>
      <w:r>
        <w:rPr>
          <w:rFonts w:ascii="Times New Roman" w:hAnsi="Times New Roman"/>
          <w:sz w:val="28"/>
          <w:szCs w:val="28"/>
        </w:rPr>
        <w:t>Если часть работ выполняется Заказчиком, то в календарном плане должны быть указаны даты передачи фронта работ</w:t>
      </w:r>
    </w:p>
    <w:p w:rsidR="00E55811" w:rsidRDefault="00E55811" w:rsidP="00E55811">
      <w:pPr>
        <w:spacing w:after="0" w:line="240" w:lineRule="auto"/>
        <w:jc w:val="both"/>
        <w:rPr>
          <w:rFonts w:ascii="Times New Roman" w:hAnsi="Times New Roman"/>
          <w:b/>
          <w:sz w:val="28"/>
          <w:szCs w:val="28"/>
        </w:rPr>
      </w:pPr>
    </w:p>
    <w:p w:rsidR="00E55811" w:rsidRDefault="00E55811" w:rsidP="00E55811">
      <w:pPr>
        <w:spacing w:after="0" w:line="240" w:lineRule="auto"/>
        <w:jc w:val="both"/>
        <w:rPr>
          <w:rFonts w:ascii="Times New Roman" w:hAnsi="Times New Roman"/>
          <w:b/>
          <w:sz w:val="28"/>
          <w:szCs w:val="28"/>
        </w:rPr>
      </w:pPr>
      <w:r>
        <w:rPr>
          <w:rFonts w:ascii="Times New Roman" w:hAnsi="Times New Roman"/>
          <w:b/>
          <w:sz w:val="28"/>
          <w:szCs w:val="28"/>
        </w:rPr>
        <w:t>Техническое задание должно содержать:</w:t>
      </w:r>
    </w:p>
    <w:p w:rsidR="00E55811" w:rsidRDefault="00E55811" w:rsidP="00E55811">
      <w:pPr>
        <w:pStyle w:val="aff1"/>
        <w:numPr>
          <w:ilvl w:val="0"/>
          <w:numId w:val="23"/>
        </w:numPr>
        <w:spacing w:after="0" w:line="240" w:lineRule="auto"/>
        <w:jc w:val="both"/>
        <w:rPr>
          <w:rFonts w:ascii="Times New Roman" w:hAnsi="Times New Roman"/>
          <w:sz w:val="28"/>
          <w:szCs w:val="28"/>
        </w:rPr>
      </w:pPr>
      <w:r>
        <w:rPr>
          <w:rFonts w:ascii="Times New Roman" w:hAnsi="Times New Roman"/>
          <w:sz w:val="28"/>
          <w:szCs w:val="28"/>
        </w:rPr>
        <w:t>В техническом задании должны быть указаны:</w:t>
      </w:r>
    </w:p>
    <w:p w:rsidR="00E55811" w:rsidRDefault="00E55811" w:rsidP="00E55811">
      <w:pPr>
        <w:pStyle w:val="aff1"/>
        <w:numPr>
          <w:ilvl w:val="1"/>
          <w:numId w:val="23"/>
        </w:numPr>
        <w:spacing w:after="0" w:line="240" w:lineRule="auto"/>
        <w:jc w:val="both"/>
        <w:rPr>
          <w:rFonts w:ascii="Times New Roman" w:hAnsi="Times New Roman"/>
          <w:sz w:val="28"/>
          <w:szCs w:val="28"/>
        </w:rPr>
      </w:pPr>
      <w:r>
        <w:rPr>
          <w:rFonts w:ascii="Times New Roman" w:hAnsi="Times New Roman"/>
          <w:sz w:val="28"/>
          <w:szCs w:val="28"/>
        </w:rPr>
        <w:t>Общие данные:</w:t>
      </w:r>
    </w:p>
    <w:p w:rsidR="00E55811" w:rsidRDefault="00E55811" w:rsidP="00E55811">
      <w:pPr>
        <w:pStyle w:val="aff1"/>
        <w:numPr>
          <w:ilvl w:val="2"/>
          <w:numId w:val="23"/>
        </w:numPr>
        <w:spacing w:after="0" w:line="240" w:lineRule="auto"/>
        <w:jc w:val="both"/>
        <w:rPr>
          <w:rFonts w:ascii="Times New Roman" w:hAnsi="Times New Roman"/>
          <w:sz w:val="28"/>
          <w:szCs w:val="28"/>
        </w:rPr>
      </w:pPr>
      <w:r>
        <w:rPr>
          <w:rFonts w:ascii="Times New Roman" w:hAnsi="Times New Roman"/>
          <w:sz w:val="28"/>
          <w:szCs w:val="28"/>
        </w:rPr>
        <w:t>Адрес объекта</w:t>
      </w:r>
    </w:p>
    <w:p w:rsidR="00E55811" w:rsidRDefault="00E55811" w:rsidP="00E55811">
      <w:pPr>
        <w:pStyle w:val="aff1"/>
        <w:numPr>
          <w:ilvl w:val="2"/>
          <w:numId w:val="23"/>
        </w:numPr>
        <w:spacing w:after="0" w:line="240" w:lineRule="auto"/>
        <w:jc w:val="both"/>
        <w:rPr>
          <w:rFonts w:ascii="Times New Roman" w:hAnsi="Times New Roman"/>
          <w:sz w:val="28"/>
          <w:szCs w:val="28"/>
        </w:rPr>
      </w:pPr>
      <w:r>
        <w:rPr>
          <w:rFonts w:ascii="Times New Roman" w:hAnsi="Times New Roman"/>
          <w:sz w:val="28"/>
          <w:szCs w:val="28"/>
        </w:rPr>
        <w:t>Помещения, в которых выполняется работы</w:t>
      </w:r>
    </w:p>
    <w:p w:rsidR="00E55811" w:rsidRDefault="00E55811" w:rsidP="00E55811">
      <w:pPr>
        <w:pStyle w:val="aff1"/>
        <w:numPr>
          <w:ilvl w:val="2"/>
          <w:numId w:val="23"/>
        </w:numPr>
        <w:spacing w:after="0" w:line="240" w:lineRule="auto"/>
        <w:jc w:val="both"/>
        <w:rPr>
          <w:rFonts w:ascii="Times New Roman" w:hAnsi="Times New Roman"/>
          <w:sz w:val="28"/>
          <w:szCs w:val="28"/>
        </w:rPr>
      </w:pPr>
      <w:r>
        <w:rPr>
          <w:rFonts w:ascii="Times New Roman" w:hAnsi="Times New Roman"/>
          <w:sz w:val="28"/>
          <w:szCs w:val="28"/>
        </w:rPr>
        <w:t>Границы производства работ</w:t>
      </w:r>
    </w:p>
    <w:p w:rsidR="00E55811" w:rsidRDefault="00E55811" w:rsidP="00E55811">
      <w:pPr>
        <w:pStyle w:val="aff1"/>
        <w:numPr>
          <w:ilvl w:val="2"/>
          <w:numId w:val="23"/>
        </w:numPr>
        <w:spacing w:after="0" w:line="240" w:lineRule="auto"/>
        <w:jc w:val="both"/>
        <w:rPr>
          <w:rFonts w:ascii="Times New Roman" w:hAnsi="Times New Roman"/>
          <w:sz w:val="28"/>
          <w:szCs w:val="28"/>
        </w:rPr>
      </w:pPr>
      <w:r>
        <w:rPr>
          <w:rFonts w:ascii="Times New Roman" w:hAnsi="Times New Roman"/>
          <w:sz w:val="28"/>
          <w:szCs w:val="28"/>
        </w:rPr>
        <w:t>Объем выполняемых работ</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t>Типы финишной отделки</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Типы напольных покрытий</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Типы отделки стен</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Типы потолков</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t>Материалы</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Производители основных материалов</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Типы основных отделочных материалов</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t>Работы</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Вспомогательные работы</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Промежуточные работы</w:t>
      </w:r>
    </w:p>
    <w:p w:rsidR="00E55811" w:rsidRDefault="00E55811" w:rsidP="00E55811">
      <w:pPr>
        <w:pStyle w:val="aff1"/>
        <w:numPr>
          <w:ilvl w:val="1"/>
          <w:numId w:val="22"/>
        </w:numPr>
        <w:spacing w:after="0" w:line="240" w:lineRule="auto"/>
        <w:jc w:val="both"/>
        <w:rPr>
          <w:rFonts w:ascii="Times New Roman" w:hAnsi="Times New Roman"/>
          <w:sz w:val="28"/>
          <w:szCs w:val="28"/>
        </w:rPr>
      </w:pPr>
      <w:r>
        <w:rPr>
          <w:rFonts w:ascii="Times New Roman" w:hAnsi="Times New Roman"/>
          <w:sz w:val="28"/>
          <w:szCs w:val="28"/>
        </w:rPr>
        <w:t>Основные работы</w:t>
      </w:r>
    </w:p>
    <w:p w:rsidR="00E55811" w:rsidRDefault="00E55811" w:rsidP="00E55811">
      <w:pPr>
        <w:pStyle w:val="aff1"/>
        <w:spacing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sz w:val="28"/>
          <w:szCs w:val="28"/>
        </w:rPr>
      </w:pPr>
      <w:r>
        <w:rPr>
          <w:rFonts w:ascii="Times New Roman" w:hAnsi="Times New Roman"/>
          <w:sz w:val="28"/>
          <w:szCs w:val="28"/>
        </w:rPr>
        <w:t>По окончанию модуля участник передает заказчику Техническое задание, а также:</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t>Технологическую карту выполнения работ</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lastRenderedPageBreak/>
        <w:t>Смету</w:t>
      </w:r>
    </w:p>
    <w:p w:rsidR="00E55811" w:rsidRDefault="00E55811" w:rsidP="00E55811">
      <w:pPr>
        <w:pStyle w:val="aff1"/>
        <w:numPr>
          <w:ilvl w:val="0"/>
          <w:numId w:val="22"/>
        </w:numPr>
        <w:spacing w:after="0" w:line="240" w:lineRule="auto"/>
        <w:jc w:val="both"/>
        <w:rPr>
          <w:rFonts w:ascii="Times New Roman" w:hAnsi="Times New Roman"/>
          <w:sz w:val="28"/>
          <w:szCs w:val="28"/>
        </w:rPr>
      </w:pPr>
      <w:r>
        <w:rPr>
          <w:rFonts w:ascii="Times New Roman" w:hAnsi="Times New Roman"/>
          <w:sz w:val="28"/>
          <w:szCs w:val="28"/>
        </w:rPr>
        <w:t>Календарный план выполнения работ</w:t>
      </w:r>
    </w:p>
    <w:p w:rsidR="00E36150" w:rsidRPr="00EB6DA4" w:rsidRDefault="00E36150" w:rsidP="007E267F">
      <w:pPr>
        <w:spacing w:after="0" w:line="360" w:lineRule="auto"/>
        <w:jc w:val="both"/>
        <w:rPr>
          <w:rFonts w:ascii="Times New Roman" w:hAnsi="Times New Roman" w:cs="Times New Roman"/>
          <w:sz w:val="28"/>
          <w:szCs w:val="28"/>
        </w:rPr>
      </w:pPr>
    </w:p>
    <w:p w:rsidR="00E36150" w:rsidRDefault="00E36150" w:rsidP="007E267F">
      <w:pPr>
        <w:spacing w:after="0" w:line="360" w:lineRule="auto"/>
        <w:jc w:val="both"/>
        <w:rPr>
          <w:rFonts w:ascii="Times New Roman" w:hAnsi="Times New Roman"/>
          <w:b/>
          <w:sz w:val="28"/>
          <w:szCs w:val="28"/>
        </w:rPr>
      </w:pPr>
      <w:r w:rsidRPr="00EB6DA4">
        <w:rPr>
          <w:rFonts w:ascii="Times New Roman" w:hAnsi="Times New Roman" w:cs="Times New Roman"/>
          <w:b/>
          <w:sz w:val="28"/>
          <w:szCs w:val="28"/>
        </w:rPr>
        <w:t xml:space="preserve">МОДУЛЬ </w:t>
      </w:r>
      <w:r w:rsidR="00E55811">
        <w:rPr>
          <w:rFonts w:ascii="Times New Roman" w:hAnsi="Times New Roman" w:cs="Times New Roman"/>
          <w:b/>
          <w:sz w:val="28"/>
          <w:szCs w:val="28"/>
          <w:lang w:val="en-US"/>
        </w:rPr>
        <w:t>D</w:t>
      </w:r>
      <w:r w:rsidR="00E55811">
        <w:rPr>
          <w:rFonts w:ascii="Times New Roman" w:hAnsi="Times New Roman"/>
          <w:b/>
          <w:sz w:val="28"/>
          <w:szCs w:val="28"/>
        </w:rPr>
        <w:t xml:space="preserve"> </w:t>
      </w:r>
      <w:r>
        <w:rPr>
          <w:rFonts w:ascii="Times New Roman" w:hAnsi="Times New Roman"/>
          <w:b/>
          <w:sz w:val="28"/>
          <w:szCs w:val="28"/>
        </w:rPr>
        <w:t xml:space="preserve">- </w:t>
      </w:r>
      <w:r w:rsidRPr="00EB6DA4">
        <w:rPr>
          <w:rFonts w:ascii="Times New Roman" w:hAnsi="Times New Roman" w:cs="Times New Roman"/>
          <w:b/>
          <w:sz w:val="28"/>
          <w:szCs w:val="28"/>
        </w:rPr>
        <w:t xml:space="preserve">ВЫПОЛНЕНИЕ РАЗМЕТКИ </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 должен произвести разметку элементов, </w:t>
      </w:r>
      <w:r w:rsidRPr="00EA2B87">
        <w:rPr>
          <w:rFonts w:ascii="Times New Roman" w:hAnsi="Times New Roman"/>
          <w:b/>
          <w:bCs/>
          <w:sz w:val="28"/>
          <w:szCs w:val="28"/>
        </w:rPr>
        <w:t>с учетом проведенных обмеров и согласованных изменений в документации</w:t>
      </w:r>
      <w:r>
        <w:rPr>
          <w:rFonts w:ascii="Times New Roman" w:hAnsi="Times New Roman"/>
          <w:sz w:val="28"/>
          <w:szCs w:val="28"/>
        </w:rPr>
        <w:t>. Разметка производится на застройке №1. Перед началом модуля участнику выдается бумага (Формат подбирается исходя из габаритных размеров элемента, который будет размечать участник) и скотч - которые он наклеивает на стены в тех местах, где будет производить разметку. Каждый участник производит разметку на чистом листе бумаги. Каждый лист бумаги, перед его демонтажом со стены, должен иметь маркировку, выполненную экспертами или ТАП, маркировка каждого листа должна иметь:</w:t>
      </w:r>
    </w:p>
    <w:p w:rsidR="00E55811" w:rsidRDefault="00E55811" w:rsidP="00E55811">
      <w:pPr>
        <w:pStyle w:val="aff1"/>
        <w:numPr>
          <w:ilvl w:val="0"/>
          <w:numId w:val="26"/>
        </w:numPr>
        <w:spacing w:after="0" w:line="240" w:lineRule="auto"/>
        <w:jc w:val="both"/>
        <w:rPr>
          <w:rFonts w:ascii="Times New Roman" w:hAnsi="Times New Roman"/>
          <w:sz w:val="28"/>
          <w:szCs w:val="28"/>
        </w:rPr>
      </w:pPr>
      <w:r>
        <w:rPr>
          <w:rFonts w:ascii="Times New Roman" w:hAnsi="Times New Roman"/>
          <w:sz w:val="28"/>
          <w:szCs w:val="28"/>
        </w:rPr>
        <w:t>Наименование стены и помещения, на которой установлен лист</w:t>
      </w:r>
    </w:p>
    <w:p w:rsidR="00E55811" w:rsidRDefault="00E55811" w:rsidP="00E55811">
      <w:pPr>
        <w:pStyle w:val="aff1"/>
        <w:numPr>
          <w:ilvl w:val="0"/>
          <w:numId w:val="26"/>
        </w:numPr>
        <w:spacing w:after="0" w:line="240" w:lineRule="auto"/>
        <w:jc w:val="both"/>
        <w:rPr>
          <w:rFonts w:ascii="Times New Roman" w:hAnsi="Times New Roman"/>
          <w:sz w:val="28"/>
          <w:szCs w:val="28"/>
        </w:rPr>
      </w:pPr>
      <w:r>
        <w:rPr>
          <w:rFonts w:ascii="Times New Roman" w:hAnsi="Times New Roman"/>
          <w:sz w:val="28"/>
          <w:szCs w:val="28"/>
        </w:rPr>
        <w:t>Маркировку позволяющую определить положение листа в горизонтальной плоскости</w:t>
      </w:r>
    </w:p>
    <w:p w:rsidR="00E55811" w:rsidRDefault="00E55811" w:rsidP="00E55811">
      <w:pPr>
        <w:pStyle w:val="aff1"/>
        <w:numPr>
          <w:ilvl w:val="0"/>
          <w:numId w:val="26"/>
        </w:numPr>
        <w:spacing w:after="0" w:line="240" w:lineRule="auto"/>
        <w:jc w:val="both"/>
        <w:rPr>
          <w:rFonts w:ascii="Times New Roman" w:hAnsi="Times New Roman"/>
          <w:sz w:val="28"/>
          <w:szCs w:val="28"/>
        </w:rPr>
      </w:pPr>
      <w:r>
        <w:rPr>
          <w:rFonts w:ascii="Times New Roman" w:hAnsi="Times New Roman"/>
          <w:sz w:val="28"/>
          <w:szCs w:val="28"/>
        </w:rPr>
        <w:t>Маркировку позволяющую определить положение листа в вертикальной плоскости</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Участнику отводится один час на проведение разметки. Чертежи и инструмент, необходимый для выполнения работ, участник берет со своего рабочего места. Участник не может возвращаться на свое рабочее место после прихода на застройку для выполнения работ.</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времени участник покидает застройку №1, эксперты самостоятельно снимают размеченные листы бумаги и проводят оценку.</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Эксперты проверяют правильность разметки, в том случае если у участника допущены ошибки в чертежах - разметка не засчитывается.</w:t>
      </w:r>
    </w:p>
    <w:p w:rsidR="00E55811" w:rsidRDefault="00E55811" w:rsidP="00E55811">
      <w:pPr>
        <w:spacing w:after="0"/>
        <w:contextualSpacing/>
        <w:mirrorIndents/>
        <w:jc w:val="both"/>
        <w:rPr>
          <w:rFonts w:ascii="Times New Roman" w:hAnsi="Times New Roman"/>
          <w:sz w:val="28"/>
          <w:szCs w:val="28"/>
        </w:rPr>
      </w:pPr>
      <w:r>
        <w:rPr>
          <w:rFonts w:ascii="Times New Roman" w:hAnsi="Times New Roman"/>
          <w:sz w:val="28"/>
          <w:szCs w:val="28"/>
        </w:rPr>
        <w:t>На чертежах в обязательном порядке должна быть однозначно указана точка измерения. В случае если точка измерения не указана, при проведении оценки, эксперты выбирают точку измерения на свое усмотрение.</w:t>
      </w:r>
    </w:p>
    <w:p w:rsidR="00E36150" w:rsidRPr="00EB6DA4" w:rsidRDefault="00E36150" w:rsidP="007E267F">
      <w:pPr>
        <w:spacing w:after="0" w:line="360" w:lineRule="auto"/>
        <w:jc w:val="both"/>
        <w:rPr>
          <w:rFonts w:ascii="Times New Roman" w:hAnsi="Times New Roman" w:cs="Times New Roman"/>
          <w:sz w:val="28"/>
          <w:szCs w:val="28"/>
        </w:rPr>
      </w:pPr>
    </w:p>
    <w:p w:rsidR="00E36150" w:rsidRDefault="00E36150" w:rsidP="007E267F">
      <w:pPr>
        <w:spacing w:after="0" w:line="360" w:lineRule="auto"/>
        <w:jc w:val="both"/>
        <w:rPr>
          <w:rFonts w:ascii="Times New Roman" w:hAnsi="Times New Roman"/>
          <w:b/>
          <w:sz w:val="28"/>
          <w:szCs w:val="28"/>
        </w:rPr>
      </w:pPr>
      <w:r w:rsidRPr="00EB6DA4">
        <w:rPr>
          <w:rFonts w:ascii="Times New Roman" w:hAnsi="Times New Roman" w:cs="Times New Roman"/>
          <w:b/>
          <w:sz w:val="28"/>
          <w:szCs w:val="28"/>
        </w:rPr>
        <w:t xml:space="preserve">МОДУЛЬ </w:t>
      </w:r>
      <w:r w:rsidR="00E55811">
        <w:rPr>
          <w:rFonts w:ascii="Times New Roman" w:hAnsi="Times New Roman" w:cs="Times New Roman"/>
          <w:b/>
          <w:sz w:val="28"/>
          <w:szCs w:val="28"/>
        </w:rPr>
        <w:t>Е</w:t>
      </w:r>
      <w:r>
        <w:rPr>
          <w:rFonts w:ascii="Times New Roman" w:hAnsi="Times New Roman"/>
          <w:b/>
          <w:sz w:val="28"/>
          <w:szCs w:val="28"/>
        </w:rPr>
        <w:t xml:space="preserve">- </w:t>
      </w:r>
      <w:r w:rsidRPr="00EB6DA4">
        <w:rPr>
          <w:rFonts w:ascii="Times New Roman" w:hAnsi="Times New Roman" w:cs="Times New Roman"/>
          <w:b/>
          <w:sz w:val="28"/>
          <w:szCs w:val="28"/>
        </w:rPr>
        <w:t xml:space="preserve">ПОСТАНОВКА ЗАДАЧ ИСПОЛНИТЕЛЯМ </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 должен спланировать подробный график производства работ, с назначением на конкретные виды работ конкретных исполнителей (ФИО исполнителей вымышленные). График должен в себя включать все вспомогательные и подготовительные виды работ. Для каждого рабочего должны быть указаны </w:t>
      </w:r>
      <w:r w:rsidRPr="007C2AC2">
        <w:rPr>
          <w:rFonts w:ascii="Times New Roman" w:hAnsi="Times New Roman"/>
          <w:b/>
          <w:bCs/>
          <w:sz w:val="28"/>
          <w:szCs w:val="28"/>
        </w:rPr>
        <w:t>рабочие дни</w:t>
      </w:r>
      <w:r>
        <w:rPr>
          <w:rFonts w:ascii="Times New Roman" w:hAnsi="Times New Roman"/>
          <w:sz w:val="28"/>
          <w:szCs w:val="28"/>
        </w:rPr>
        <w:t xml:space="preserve">, в которые он должен произвести работы, </w:t>
      </w:r>
      <w:r w:rsidRPr="007C2AC2">
        <w:rPr>
          <w:rFonts w:ascii="Times New Roman" w:hAnsi="Times New Roman"/>
          <w:b/>
          <w:bCs/>
          <w:sz w:val="28"/>
          <w:szCs w:val="28"/>
        </w:rPr>
        <w:t>с указанием времени</w:t>
      </w:r>
      <w:r>
        <w:rPr>
          <w:rFonts w:ascii="Times New Roman" w:hAnsi="Times New Roman"/>
          <w:sz w:val="28"/>
          <w:szCs w:val="28"/>
        </w:rPr>
        <w:t xml:space="preserve"> начала, окончания, объемами и видами работ. По каждому работнику должна быть рассчитана сумма к оплате за выполненные работы. График производства работ должен соответствовать календарному плану. </w:t>
      </w:r>
      <w:r>
        <w:rPr>
          <w:rFonts w:ascii="Times New Roman" w:hAnsi="Times New Roman"/>
          <w:sz w:val="28"/>
          <w:szCs w:val="28"/>
        </w:rPr>
        <w:lastRenderedPageBreak/>
        <w:t xml:space="preserve">Рабочие, назначенные на выполнение определенного вида работ, должны иметь соответствующую квалификацию. Рабочие, имеющие квалификацию, не могут быть назначены в качестве подсобников, грузчиков и т.д. </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Через 60 минут после начала выполнения модуля участник передает экспертам на бумажном носителе график производства работ.</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После чего участник должен составить инструктаж по технике безопасности для рабочих (специальности, для которых составляется инструктаж выбираются методом жеребьевки непосредственно перед началом модуля), без помощи интернета. Итоговый комплект документации участник передает экспертам в распечатанном виде.</w:t>
      </w:r>
    </w:p>
    <w:p w:rsidR="00E36150" w:rsidRPr="00EB6DA4" w:rsidRDefault="00E36150" w:rsidP="007E267F">
      <w:pPr>
        <w:spacing w:after="0" w:line="360" w:lineRule="auto"/>
        <w:jc w:val="both"/>
        <w:rPr>
          <w:rFonts w:ascii="Times New Roman" w:hAnsi="Times New Roman" w:cs="Times New Roman"/>
          <w:sz w:val="28"/>
          <w:szCs w:val="28"/>
        </w:rPr>
      </w:pPr>
    </w:p>
    <w:p w:rsidR="00E36150" w:rsidRPr="00EB6DA4" w:rsidRDefault="00E36150" w:rsidP="007E267F">
      <w:pPr>
        <w:spacing w:after="0" w:line="360" w:lineRule="auto"/>
        <w:jc w:val="both"/>
        <w:rPr>
          <w:rFonts w:ascii="Times New Roman" w:hAnsi="Times New Roman" w:cs="Times New Roman"/>
          <w:b/>
          <w:sz w:val="28"/>
          <w:szCs w:val="28"/>
        </w:rPr>
      </w:pPr>
      <w:r w:rsidRPr="00EB6DA4">
        <w:rPr>
          <w:rFonts w:ascii="Times New Roman" w:hAnsi="Times New Roman" w:cs="Times New Roman"/>
          <w:b/>
          <w:sz w:val="28"/>
          <w:szCs w:val="28"/>
        </w:rPr>
        <w:t xml:space="preserve">МОДУЛЬ </w:t>
      </w:r>
      <w:r w:rsidR="00E55811">
        <w:rPr>
          <w:rFonts w:ascii="Times New Roman" w:hAnsi="Times New Roman" w:cs="Times New Roman"/>
          <w:b/>
          <w:sz w:val="28"/>
          <w:szCs w:val="28"/>
          <w:lang w:val="en-US"/>
        </w:rPr>
        <w:t>F</w:t>
      </w:r>
      <w:r w:rsidR="00E55811" w:rsidRPr="00E55811">
        <w:rPr>
          <w:rFonts w:ascii="Times New Roman" w:hAnsi="Times New Roman" w:cs="Times New Roman"/>
          <w:b/>
          <w:sz w:val="28"/>
          <w:szCs w:val="28"/>
        </w:rPr>
        <w:t xml:space="preserve"> </w:t>
      </w:r>
      <w:r>
        <w:rPr>
          <w:rFonts w:ascii="Times New Roman" w:hAnsi="Times New Roman"/>
          <w:b/>
          <w:sz w:val="28"/>
          <w:szCs w:val="28"/>
        </w:rPr>
        <w:t xml:space="preserve">- </w:t>
      </w:r>
      <w:r w:rsidRPr="00EB6DA4">
        <w:rPr>
          <w:rFonts w:ascii="Times New Roman" w:hAnsi="Times New Roman" w:cs="Times New Roman"/>
          <w:b/>
          <w:sz w:val="28"/>
          <w:szCs w:val="28"/>
        </w:rPr>
        <w:t xml:space="preserve">ПРИЕМКА МАТЕРИАЛОВ </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принять строительные материалы по количеству, качеству, сроку годности и наличию паспортов (если применимо). Перед началом выполнения модуля участнику выдается товарная накладная со списком полученного товара. Участник должен проверить все материалы и по окончанию проверки направить письмо с претензией о количестве и/или качестве товара, сроку годности товара. Товар с нечитаемой биркой срока годности считается просроченным. Участник в праве находится на складе 60 минут с момента начала выполнения модуля. Участник может зайти на склад только один раз. Претензионное письмо участник может составить как на складе, так и на рабочем месте.</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Во время выполнения модуля участник вправе перемещать товары, переворачивать. Повреждение товара или оборудования считается ошибкой.</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подготовить и передать экспертам претензионное письмо на поставку.</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Претензионное письмо в обязательном порядке должно включать в себя контактные данные и наименование поставщика, а также реквизиты для перечисления платежей.</w:t>
      </w:r>
    </w:p>
    <w:p w:rsidR="00E36150" w:rsidRPr="00EB6DA4" w:rsidRDefault="00E36150" w:rsidP="007E267F">
      <w:pPr>
        <w:spacing w:after="0" w:line="360" w:lineRule="auto"/>
        <w:jc w:val="both"/>
        <w:rPr>
          <w:rFonts w:ascii="Times New Roman" w:hAnsi="Times New Roman" w:cs="Times New Roman"/>
          <w:sz w:val="28"/>
          <w:szCs w:val="28"/>
        </w:rPr>
      </w:pPr>
    </w:p>
    <w:p w:rsidR="00E36150" w:rsidRPr="00EB6DA4" w:rsidRDefault="00E36150" w:rsidP="007E267F">
      <w:pPr>
        <w:spacing w:after="0" w:line="360" w:lineRule="auto"/>
        <w:jc w:val="both"/>
        <w:rPr>
          <w:rFonts w:ascii="Times New Roman" w:hAnsi="Times New Roman" w:cs="Times New Roman"/>
          <w:b/>
          <w:sz w:val="28"/>
          <w:szCs w:val="28"/>
        </w:rPr>
      </w:pPr>
      <w:r w:rsidRPr="00EB6DA4">
        <w:rPr>
          <w:rFonts w:ascii="Times New Roman" w:hAnsi="Times New Roman" w:cs="Times New Roman"/>
          <w:b/>
          <w:sz w:val="28"/>
          <w:szCs w:val="28"/>
        </w:rPr>
        <w:t xml:space="preserve">МОДУЛЬ </w:t>
      </w:r>
      <w:r w:rsidR="00E55811">
        <w:rPr>
          <w:rFonts w:ascii="Times New Roman" w:hAnsi="Times New Roman" w:cs="Times New Roman"/>
          <w:b/>
          <w:sz w:val="28"/>
          <w:szCs w:val="28"/>
          <w:lang w:val="en-US"/>
        </w:rPr>
        <w:t>G</w:t>
      </w:r>
      <w:r w:rsidR="00E55811">
        <w:rPr>
          <w:rFonts w:ascii="Times New Roman" w:hAnsi="Times New Roman" w:cs="Times New Roman"/>
          <w:b/>
          <w:sz w:val="28"/>
          <w:szCs w:val="28"/>
        </w:rPr>
        <w:t xml:space="preserve"> </w:t>
      </w:r>
      <w:r>
        <w:rPr>
          <w:rFonts w:ascii="Times New Roman" w:hAnsi="Times New Roman"/>
          <w:b/>
          <w:sz w:val="28"/>
          <w:szCs w:val="28"/>
        </w:rPr>
        <w:t xml:space="preserve">- </w:t>
      </w:r>
      <w:r w:rsidRPr="00EB6DA4">
        <w:rPr>
          <w:rFonts w:ascii="Times New Roman" w:hAnsi="Times New Roman" w:cs="Times New Roman"/>
          <w:b/>
          <w:sz w:val="28"/>
          <w:szCs w:val="28"/>
        </w:rPr>
        <w:t>КОНТРОЛЬ И ПРИЕМ ВЫПОЛНЕННЫХ РАБОТ</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выполнить приемку выполненных работ, приемка работ осуществляется в застройке №2. В процессе приемки работ участник должен убедиться в работоспособности всех инженерных систем, так каких как:</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Электроосвещение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Водоснабжение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Водоотведение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Теплоснабжение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lastRenderedPageBreak/>
        <w:t>Домофон</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Интернет</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lang w:val="en-US"/>
        </w:rPr>
        <w:t>Wifi</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Телевидение</w:t>
      </w:r>
    </w:p>
    <w:p w:rsidR="00E55811" w:rsidRDefault="00E55811" w:rsidP="00E55811">
      <w:pPr>
        <w:pStyle w:val="aff1"/>
        <w:numPr>
          <w:ilvl w:val="0"/>
          <w:numId w:val="28"/>
        </w:numPr>
        <w:spacing w:after="0" w:line="240" w:lineRule="auto"/>
        <w:jc w:val="both"/>
        <w:rPr>
          <w:rFonts w:ascii="Times New Roman" w:hAnsi="Times New Roman"/>
          <w:sz w:val="28"/>
          <w:szCs w:val="28"/>
        </w:rPr>
      </w:pPr>
      <w:r>
        <w:rPr>
          <w:rFonts w:ascii="Times New Roman" w:hAnsi="Times New Roman"/>
          <w:sz w:val="28"/>
          <w:szCs w:val="28"/>
        </w:rPr>
        <w:t>Приборы автоматики</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sz w:val="28"/>
          <w:szCs w:val="28"/>
        </w:rPr>
      </w:pPr>
      <w:r>
        <w:rPr>
          <w:rFonts w:ascii="Times New Roman" w:hAnsi="Times New Roman"/>
          <w:sz w:val="28"/>
          <w:szCs w:val="28"/>
        </w:rPr>
        <w:t>Рекомендованное количество дефектов</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Инженерные системы – 3-5 дефектов</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Финишная отделка – 5-7 дефектов в каждом помещении</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Установка дверей – 1-2 дефекта</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Установка зеркал и/или мебели – 1-3 дефекта</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Размеры стен – 1-3 дефекта</w:t>
      </w:r>
    </w:p>
    <w:p w:rsidR="00E55811" w:rsidRDefault="00E55811" w:rsidP="00E55811">
      <w:pPr>
        <w:pStyle w:val="aff1"/>
        <w:numPr>
          <w:ilvl w:val="0"/>
          <w:numId w:val="27"/>
        </w:numPr>
        <w:spacing w:after="0" w:line="240" w:lineRule="auto"/>
        <w:jc w:val="both"/>
        <w:rPr>
          <w:rFonts w:ascii="Times New Roman" w:hAnsi="Times New Roman"/>
          <w:sz w:val="28"/>
          <w:szCs w:val="28"/>
        </w:rPr>
      </w:pPr>
      <w:r>
        <w:rPr>
          <w:rFonts w:ascii="Times New Roman" w:hAnsi="Times New Roman"/>
          <w:sz w:val="28"/>
          <w:szCs w:val="28"/>
        </w:rPr>
        <w:t>Уклон стен – 1-3 дефекта</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jc w:val="both"/>
        <w:rPr>
          <w:rFonts w:ascii="Times New Roman" w:hAnsi="Times New Roman"/>
          <w:sz w:val="28"/>
          <w:szCs w:val="28"/>
        </w:rPr>
      </w:pPr>
      <w:r>
        <w:rPr>
          <w:rFonts w:ascii="Times New Roman" w:hAnsi="Times New Roman"/>
          <w:sz w:val="28"/>
          <w:szCs w:val="28"/>
        </w:rPr>
        <w:t>Общее количество дефектов должно быть не менее 10 дефектов.</w:t>
      </w:r>
    </w:p>
    <w:p w:rsidR="00E55811" w:rsidRDefault="00E55811" w:rsidP="00E55811">
      <w:pPr>
        <w:spacing w:after="0" w:line="240" w:lineRule="auto"/>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передать экспертам Дефектную ведомость с указанием всех дефектов, точным местом их расположения и фотографиями (если применимо).</w:t>
      </w:r>
    </w:p>
    <w:p w:rsidR="00E36150" w:rsidRPr="00EB6DA4" w:rsidRDefault="00E36150" w:rsidP="007E267F">
      <w:pPr>
        <w:spacing w:after="0" w:line="360" w:lineRule="auto"/>
        <w:jc w:val="both"/>
        <w:rPr>
          <w:rFonts w:ascii="Times New Roman" w:hAnsi="Times New Roman" w:cs="Times New Roman"/>
          <w:sz w:val="28"/>
          <w:szCs w:val="28"/>
        </w:rPr>
      </w:pPr>
    </w:p>
    <w:p w:rsidR="00E36150" w:rsidRDefault="00E36150" w:rsidP="007E267F">
      <w:pPr>
        <w:spacing w:after="0" w:line="360" w:lineRule="auto"/>
        <w:jc w:val="both"/>
        <w:rPr>
          <w:rFonts w:ascii="Times New Roman" w:hAnsi="Times New Roman"/>
          <w:b/>
          <w:sz w:val="28"/>
          <w:szCs w:val="28"/>
        </w:rPr>
      </w:pPr>
      <w:r w:rsidRPr="00EB6DA4">
        <w:rPr>
          <w:rFonts w:ascii="Times New Roman" w:hAnsi="Times New Roman" w:cs="Times New Roman"/>
          <w:b/>
          <w:sz w:val="28"/>
          <w:szCs w:val="28"/>
        </w:rPr>
        <w:t xml:space="preserve">МОДУЛЬ </w:t>
      </w:r>
      <w:r w:rsidR="00E55811">
        <w:rPr>
          <w:rFonts w:ascii="Times New Roman" w:hAnsi="Times New Roman" w:cs="Times New Roman"/>
          <w:b/>
          <w:sz w:val="28"/>
          <w:szCs w:val="28"/>
        </w:rPr>
        <w:t xml:space="preserve">Н </w:t>
      </w:r>
      <w:r>
        <w:rPr>
          <w:rFonts w:ascii="Times New Roman" w:hAnsi="Times New Roman"/>
          <w:b/>
          <w:sz w:val="28"/>
          <w:szCs w:val="28"/>
        </w:rPr>
        <w:t xml:space="preserve">- </w:t>
      </w:r>
      <w:r w:rsidRPr="00EB6DA4">
        <w:rPr>
          <w:rFonts w:ascii="Times New Roman" w:hAnsi="Times New Roman" w:cs="Times New Roman"/>
          <w:b/>
          <w:sz w:val="28"/>
          <w:szCs w:val="28"/>
        </w:rPr>
        <w:t>СДАЧА РАБОТ ЗАКАЗЧИКУ</w:t>
      </w: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подготовить реестр исполнительной документации, акт выполненных работ и передать объект заказчику. В процессе передачи объекта заказчику участник должен продемонстрировать все выполненные работы и продемонстрировать работу инженерных систем (если применимо).</w:t>
      </w:r>
    </w:p>
    <w:p w:rsidR="00E55811" w:rsidRDefault="00E55811" w:rsidP="00E55811">
      <w:pPr>
        <w:spacing w:after="0" w:line="240" w:lineRule="auto"/>
        <w:ind w:firstLine="709"/>
        <w:jc w:val="both"/>
        <w:rPr>
          <w:rFonts w:ascii="Times New Roman" w:hAnsi="Times New Roman"/>
          <w:sz w:val="28"/>
          <w:szCs w:val="28"/>
        </w:rPr>
      </w:pPr>
    </w:p>
    <w:p w:rsidR="00E55811" w:rsidRDefault="00E55811" w:rsidP="00E55811">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передает экспертам оформленный реестр исполнительной документации со всеми перечисленными в нем документами, в реестре должны быть перечислены паспорта и гарантийные талоны на основное оборудование и технику (если применимо).</w:t>
      </w:r>
    </w:p>
    <w:p w:rsidR="00930E72" w:rsidRPr="007E0059" w:rsidRDefault="00930E72" w:rsidP="007E0059"/>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2"/>
    </w:p>
    <w:p w:rsidR="00DE39D8" w:rsidRPr="005F05C7" w:rsidRDefault="00A14562" w:rsidP="00A57976">
      <w:pPr>
        <w:pStyle w:val="afe"/>
        <w:ind w:firstLine="709"/>
        <w:rPr>
          <w:color w:val="auto"/>
          <w:sz w:val="28"/>
          <w:szCs w:val="28"/>
          <w:u w:val="none"/>
        </w:rPr>
      </w:pPr>
      <w:r>
        <w:rPr>
          <w:color w:val="auto"/>
          <w:sz w:val="28"/>
          <w:szCs w:val="28"/>
          <w:u w:val="none"/>
        </w:rPr>
        <w:t>Конкурсное задание должно</w:t>
      </w:r>
      <w:r w:rsidR="0029547E" w:rsidRPr="005F05C7">
        <w:rPr>
          <w:color w:val="auto"/>
          <w:sz w:val="28"/>
          <w:szCs w:val="28"/>
          <w:u w:val="none"/>
        </w:rPr>
        <w:t>:</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Соответствовать действующему техническому описанию;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Соответствовать действующим стандартам по холодильной технике;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Соблюдать требования и нумерацию стандартов;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Содержать инфраструктурный лист;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Быть понятным, содержать схематичные диаграммы и таблицы;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lastRenderedPageBreak/>
        <w:t xml:space="preserve">Содержать разработанные критерии оценки, которые должны способствовать объективной оценке; </w:t>
      </w:r>
    </w:p>
    <w:p w:rsidR="005F05C7" w:rsidRPr="005F05C7" w:rsidRDefault="005F05C7" w:rsidP="008B35B0">
      <w:pPr>
        <w:autoSpaceDE w:val="0"/>
        <w:autoSpaceDN w:val="0"/>
        <w:adjustRightInd w:val="0"/>
        <w:spacing w:after="0" w:line="360" w:lineRule="auto"/>
        <w:ind w:firstLine="709"/>
        <w:jc w:val="both"/>
        <w:rPr>
          <w:rFonts w:ascii="Times New Roman" w:hAnsi="Times New Roman" w:cs="Times New Roman"/>
          <w:sz w:val="28"/>
          <w:szCs w:val="28"/>
        </w:rPr>
      </w:pPr>
      <w:r w:rsidRPr="005F05C7">
        <w:rPr>
          <w:rFonts w:ascii="Times New Roman" w:hAnsi="Times New Roman" w:cs="Times New Roman"/>
          <w:sz w:val="28"/>
          <w:szCs w:val="28"/>
        </w:rPr>
        <w:t xml:space="preserve">Быть спроектировано так, чтобы участник мог самостоятельно выполнить необходимый модуль конкурсного задания, используя предоставленные материалы и оборудование. </w:t>
      </w:r>
    </w:p>
    <w:p w:rsidR="00DE39D8" w:rsidRPr="005F05C7" w:rsidRDefault="00DE39D8" w:rsidP="00A57976">
      <w:pPr>
        <w:spacing w:after="0" w:line="360" w:lineRule="auto"/>
        <w:ind w:firstLine="709"/>
        <w:jc w:val="both"/>
        <w:rPr>
          <w:rFonts w:ascii="Times New Roman" w:hAnsi="Times New Roman" w:cs="Times New Roman"/>
          <w:b/>
          <w:sz w:val="28"/>
          <w:szCs w:val="28"/>
        </w:rPr>
      </w:pPr>
      <w:r w:rsidRPr="005F05C7">
        <w:rPr>
          <w:rFonts w:ascii="Times New Roman" w:hAnsi="Times New Roman" w:cs="Times New Roman"/>
          <w:b/>
          <w:sz w:val="28"/>
          <w:szCs w:val="28"/>
        </w:rPr>
        <w:t xml:space="preserve">Требования </w:t>
      </w:r>
      <w:r w:rsidR="00DE5614" w:rsidRPr="005F05C7">
        <w:rPr>
          <w:rFonts w:ascii="Times New Roman" w:hAnsi="Times New Roman" w:cs="Times New Roman"/>
          <w:b/>
          <w:sz w:val="28"/>
          <w:szCs w:val="28"/>
        </w:rPr>
        <w:t>к конкурсной площадке</w:t>
      </w:r>
      <w:r w:rsidRPr="005F05C7">
        <w:rPr>
          <w:rFonts w:ascii="Times New Roman" w:hAnsi="Times New Roman" w:cs="Times New Roman"/>
          <w:b/>
          <w:sz w:val="28"/>
          <w:szCs w:val="28"/>
        </w:rPr>
        <w:t>:</w:t>
      </w:r>
    </w:p>
    <w:p w:rsidR="00DE39D8" w:rsidRPr="00DA1479" w:rsidRDefault="00DA1479" w:rsidP="00652AE3">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Застройка конкурсной площадке должна </w:t>
      </w:r>
      <w:r w:rsidR="007E0059">
        <w:rPr>
          <w:rFonts w:ascii="Times New Roman" w:hAnsi="Times New Roman"/>
          <w:sz w:val="28"/>
          <w:szCs w:val="28"/>
        </w:rPr>
        <w:t>производиться</w:t>
      </w:r>
      <w:r>
        <w:rPr>
          <w:rFonts w:ascii="Times New Roman" w:hAnsi="Times New Roman"/>
          <w:sz w:val="28"/>
          <w:szCs w:val="28"/>
        </w:rPr>
        <w:t xml:space="preserve"> в соответствии с со схемой застройки. Минимальная отводимая площадь на каждого участника – </w:t>
      </w:r>
      <w:r w:rsidR="00B94A90" w:rsidRPr="00B94A90">
        <w:rPr>
          <w:rFonts w:ascii="Times New Roman" w:hAnsi="Times New Roman"/>
          <w:sz w:val="28"/>
          <w:szCs w:val="28"/>
        </w:rPr>
        <w:t>6</w:t>
      </w:r>
      <w:r w:rsidRPr="00B94A90">
        <w:rPr>
          <w:rFonts w:ascii="Times New Roman" w:hAnsi="Times New Roman"/>
          <w:sz w:val="28"/>
          <w:szCs w:val="28"/>
        </w:rPr>
        <w:t xml:space="preserve"> м</w:t>
      </w:r>
      <w:r w:rsidRPr="00B94A90">
        <w:rPr>
          <w:rFonts w:ascii="Times New Roman" w:hAnsi="Times New Roman"/>
          <w:sz w:val="28"/>
          <w:szCs w:val="28"/>
          <w:vertAlign w:val="superscript"/>
        </w:rPr>
        <w:t>2</w:t>
      </w:r>
      <w:r w:rsidRPr="00B94A90">
        <w:rPr>
          <w:rFonts w:ascii="Times New Roman" w:hAnsi="Times New Roman"/>
          <w:sz w:val="28"/>
          <w:szCs w:val="28"/>
        </w:rPr>
        <w:t>, при это длина рабочего места не может быть меньше 3 метров.</w:t>
      </w:r>
    </w:p>
    <w:p w:rsidR="00DE39D8" w:rsidRPr="005F05C7" w:rsidRDefault="00DE39D8" w:rsidP="00A57976">
      <w:pPr>
        <w:spacing w:after="0" w:line="360" w:lineRule="auto"/>
        <w:ind w:firstLine="709"/>
        <w:jc w:val="both"/>
        <w:rPr>
          <w:rFonts w:ascii="Times New Roman" w:hAnsi="Times New Roman" w:cs="Times New Roman"/>
          <w:b/>
          <w:sz w:val="28"/>
          <w:szCs w:val="28"/>
        </w:rPr>
      </w:pPr>
      <w:r w:rsidRPr="005F05C7">
        <w:rPr>
          <w:rFonts w:ascii="Times New Roman" w:hAnsi="Times New Roman" w:cs="Times New Roman"/>
          <w:b/>
          <w:sz w:val="28"/>
          <w:szCs w:val="28"/>
        </w:rPr>
        <w:t xml:space="preserve">Компоновка </w:t>
      </w:r>
      <w:r w:rsidR="00DE5614" w:rsidRPr="005F05C7">
        <w:rPr>
          <w:rFonts w:ascii="Times New Roman" w:hAnsi="Times New Roman" w:cs="Times New Roman"/>
          <w:b/>
          <w:sz w:val="28"/>
          <w:szCs w:val="28"/>
        </w:rPr>
        <w:t>рабочего места</w:t>
      </w:r>
      <w:r w:rsidRPr="005F05C7">
        <w:rPr>
          <w:rFonts w:ascii="Times New Roman" w:hAnsi="Times New Roman" w:cs="Times New Roman"/>
          <w:b/>
          <w:sz w:val="28"/>
          <w:szCs w:val="28"/>
        </w:rPr>
        <w:t xml:space="preserve"> участника</w:t>
      </w:r>
      <w:r w:rsidR="0029547E" w:rsidRPr="005F05C7">
        <w:rPr>
          <w:rFonts w:ascii="Times New Roman" w:hAnsi="Times New Roman" w:cs="Times New Roman"/>
          <w:b/>
          <w:sz w:val="28"/>
          <w:szCs w:val="28"/>
        </w:rPr>
        <w:t>:</w:t>
      </w:r>
    </w:p>
    <w:p w:rsidR="00DE39D8" w:rsidRPr="00A57976" w:rsidRDefault="00DE39D8" w:rsidP="00A57976">
      <w:pPr>
        <w:pStyle w:val="aff1"/>
        <w:spacing w:after="0" w:line="360" w:lineRule="auto"/>
        <w:ind w:left="0" w:firstLine="709"/>
        <w:jc w:val="both"/>
        <w:rPr>
          <w:rFonts w:ascii="Times New Roman" w:hAnsi="Times New Roman"/>
          <w:sz w:val="28"/>
          <w:szCs w:val="28"/>
        </w:rPr>
      </w:pPr>
      <w:r w:rsidRPr="005F05C7">
        <w:rPr>
          <w:rFonts w:ascii="Times New Roman" w:hAnsi="Times New Roman"/>
          <w:sz w:val="28"/>
          <w:szCs w:val="28"/>
        </w:rPr>
        <w:t>Схема компоновки рабочего места</w:t>
      </w:r>
      <w:r w:rsidR="00DA1479">
        <w:rPr>
          <w:rFonts w:ascii="Times New Roman" w:hAnsi="Times New Roman"/>
          <w:sz w:val="28"/>
          <w:szCs w:val="28"/>
        </w:rPr>
        <w:t xml:space="preserve"> является примерно и</w:t>
      </w:r>
      <w:r w:rsidRPr="005F05C7">
        <w:rPr>
          <w:rFonts w:ascii="Times New Roman" w:hAnsi="Times New Roman"/>
          <w:sz w:val="28"/>
          <w:szCs w:val="28"/>
        </w:rPr>
        <w:t xml:space="preserve"> приводится только для справки.</w:t>
      </w:r>
    </w:p>
    <w:p w:rsidR="00DE39D8" w:rsidRPr="00333911" w:rsidRDefault="00AA2B8A" w:rsidP="00333911">
      <w:pPr>
        <w:pStyle w:val="-2"/>
        <w:spacing w:before="0" w:after="0"/>
        <w:ind w:firstLine="709"/>
        <w:rPr>
          <w:rFonts w:ascii="Times New Roman" w:hAnsi="Times New Roman"/>
          <w:szCs w:val="28"/>
        </w:rPr>
      </w:pPr>
      <w:bookmarkStart w:id="23" w:name="_Toc489607700"/>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3"/>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594694">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lastRenderedPageBreak/>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af"/>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tblPr>
      <w:tblGrid>
        <w:gridCol w:w="2376"/>
        <w:gridCol w:w="2300"/>
        <w:gridCol w:w="2300"/>
        <w:gridCol w:w="2879"/>
      </w:tblGrid>
      <w:tr w:rsidR="00C06EBC" w:rsidRPr="007E0059" w:rsidTr="007E0059">
        <w:tc>
          <w:tcPr>
            <w:tcW w:w="0" w:type="auto"/>
            <w:shd w:val="clear" w:color="auto" w:fill="5B9BD5" w:themeFill="accent1"/>
            <w:vAlign w:val="center"/>
          </w:tcPr>
          <w:p w:rsidR="008B560B" w:rsidRPr="007E0059" w:rsidRDefault="008B560B" w:rsidP="00F96457">
            <w:pPr>
              <w:jc w:val="both"/>
              <w:rPr>
                <w:b/>
                <w:color w:val="FFFFFF" w:themeColor="background1"/>
                <w:sz w:val="24"/>
                <w:szCs w:val="24"/>
              </w:rPr>
            </w:pPr>
            <w:r w:rsidRPr="007E0059">
              <w:rPr>
                <w:b/>
                <w:color w:val="FFFFFF" w:themeColor="background1"/>
                <w:sz w:val="24"/>
                <w:szCs w:val="24"/>
              </w:rPr>
              <w:t>Временные рамки</w:t>
            </w:r>
          </w:p>
        </w:tc>
        <w:tc>
          <w:tcPr>
            <w:tcW w:w="0" w:type="auto"/>
            <w:shd w:val="clear" w:color="auto" w:fill="5B9BD5" w:themeFill="accent1"/>
            <w:vAlign w:val="center"/>
          </w:tcPr>
          <w:p w:rsidR="008B560B" w:rsidRPr="007E0059" w:rsidRDefault="008B560B" w:rsidP="00F96457">
            <w:pPr>
              <w:jc w:val="both"/>
              <w:rPr>
                <w:b/>
                <w:sz w:val="24"/>
                <w:szCs w:val="24"/>
              </w:rPr>
            </w:pPr>
            <w:r w:rsidRPr="007E0059">
              <w:rPr>
                <w:b/>
                <w:color w:val="FFFFFF" w:themeColor="background1"/>
                <w:sz w:val="24"/>
                <w:szCs w:val="24"/>
              </w:rPr>
              <w:t>Локальный чемпионат</w:t>
            </w:r>
          </w:p>
        </w:tc>
        <w:tc>
          <w:tcPr>
            <w:tcW w:w="0" w:type="auto"/>
            <w:shd w:val="clear" w:color="auto" w:fill="5B9BD5" w:themeFill="accent1"/>
            <w:vAlign w:val="center"/>
          </w:tcPr>
          <w:p w:rsidR="008B560B" w:rsidRPr="007E0059" w:rsidRDefault="008B560B" w:rsidP="00F96457">
            <w:pPr>
              <w:jc w:val="both"/>
              <w:rPr>
                <w:b/>
                <w:color w:val="FFFFFF" w:themeColor="background1"/>
                <w:sz w:val="24"/>
                <w:szCs w:val="24"/>
              </w:rPr>
            </w:pPr>
            <w:r w:rsidRPr="007E0059">
              <w:rPr>
                <w:b/>
                <w:color w:val="FFFFFF" w:themeColor="background1"/>
                <w:sz w:val="24"/>
                <w:szCs w:val="24"/>
              </w:rPr>
              <w:t>Отборочный чемпионат</w:t>
            </w:r>
          </w:p>
        </w:tc>
        <w:tc>
          <w:tcPr>
            <w:tcW w:w="0" w:type="auto"/>
            <w:shd w:val="clear" w:color="auto" w:fill="5B9BD5" w:themeFill="accent1"/>
            <w:vAlign w:val="center"/>
          </w:tcPr>
          <w:p w:rsidR="008B560B" w:rsidRPr="007E0059" w:rsidRDefault="008B560B" w:rsidP="00F96457">
            <w:pPr>
              <w:jc w:val="both"/>
              <w:rPr>
                <w:b/>
                <w:color w:val="FFFFFF" w:themeColor="background1"/>
                <w:sz w:val="24"/>
                <w:szCs w:val="24"/>
              </w:rPr>
            </w:pPr>
            <w:r w:rsidRPr="007E0059">
              <w:rPr>
                <w:b/>
                <w:color w:val="FFFFFF" w:themeColor="background1"/>
                <w:sz w:val="24"/>
                <w:szCs w:val="24"/>
              </w:rPr>
              <w:t>Национальный чемпионат</w:t>
            </w:r>
          </w:p>
        </w:tc>
      </w:tr>
      <w:tr w:rsidR="00C06EBC" w:rsidRPr="007E0059" w:rsidTr="007E0059">
        <w:tc>
          <w:tcPr>
            <w:tcW w:w="0" w:type="auto"/>
            <w:shd w:val="clear" w:color="auto" w:fill="5B9BD5" w:themeFill="accent1"/>
            <w:vAlign w:val="center"/>
          </w:tcPr>
          <w:p w:rsidR="008B560B" w:rsidRPr="007E0059" w:rsidRDefault="00B236AD" w:rsidP="00F96457">
            <w:pPr>
              <w:rPr>
                <w:b/>
                <w:color w:val="FFFFFF" w:themeColor="background1"/>
                <w:sz w:val="24"/>
                <w:szCs w:val="24"/>
              </w:rPr>
            </w:pPr>
            <w:r w:rsidRPr="007E0059">
              <w:rPr>
                <w:b/>
                <w:color w:val="FFFFFF" w:themeColor="background1"/>
                <w:sz w:val="24"/>
                <w:szCs w:val="24"/>
              </w:rPr>
              <w:t>Шаблон Конкурсного задания</w:t>
            </w:r>
          </w:p>
        </w:tc>
        <w:tc>
          <w:tcPr>
            <w:tcW w:w="0" w:type="auto"/>
            <w:vAlign w:val="center"/>
          </w:tcPr>
          <w:p w:rsidR="008B560B" w:rsidRPr="007E0059" w:rsidRDefault="00B236AD" w:rsidP="00835BF6">
            <w:pPr>
              <w:jc w:val="both"/>
              <w:rPr>
                <w:sz w:val="24"/>
                <w:szCs w:val="24"/>
              </w:rPr>
            </w:pPr>
            <w:r w:rsidRPr="007E0059">
              <w:rPr>
                <w:sz w:val="24"/>
                <w:szCs w:val="24"/>
              </w:rPr>
              <w:t>Берётся в исходном виде с форума экспертов</w:t>
            </w:r>
            <w:r w:rsidR="00835BF6" w:rsidRPr="007E0059">
              <w:rPr>
                <w:sz w:val="24"/>
                <w:szCs w:val="24"/>
              </w:rPr>
              <w:t xml:space="preserve"> задание предыдущего Национального чемпионата</w:t>
            </w:r>
          </w:p>
        </w:tc>
        <w:tc>
          <w:tcPr>
            <w:tcW w:w="0" w:type="auto"/>
            <w:vAlign w:val="center"/>
          </w:tcPr>
          <w:p w:rsidR="008B560B" w:rsidRPr="007E0059" w:rsidRDefault="00835BF6" w:rsidP="00F96457">
            <w:pPr>
              <w:jc w:val="both"/>
              <w:rPr>
                <w:sz w:val="24"/>
                <w:szCs w:val="24"/>
              </w:rPr>
            </w:pPr>
            <w:r w:rsidRPr="007E0059">
              <w:rPr>
                <w:sz w:val="24"/>
                <w:szCs w:val="24"/>
              </w:rPr>
              <w:t>Берётся в исходном виде с форума экспертов задание предыдущего Национального чемпионата</w:t>
            </w:r>
          </w:p>
        </w:tc>
        <w:tc>
          <w:tcPr>
            <w:tcW w:w="0" w:type="auto"/>
            <w:vAlign w:val="center"/>
          </w:tcPr>
          <w:p w:rsidR="008B560B" w:rsidRPr="007E0059" w:rsidRDefault="00B236AD" w:rsidP="00F96457">
            <w:pPr>
              <w:jc w:val="both"/>
              <w:rPr>
                <w:sz w:val="24"/>
                <w:szCs w:val="24"/>
              </w:rPr>
            </w:pPr>
            <w:r w:rsidRPr="007E0059">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7E0059">
              <w:rPr>
                <w:sz w:val="24"/>
                <w:szCs w:val="24"/>
              </w:rPr>
              <w:t xml:space="preserve"> за 6 месяцев до чемпионата</w:t>
            </w:r>
          </w:p>
        </w:tc>
      </w:tr>
      <w:tr w:rsidR="00C06EBC" w:rsidRPr="007E0059" w:rsidTr="007E0059">
        <w:tc>
          <w:tcPr>
            <w:tcW w:w="0" w:type="auto"/>
            <w:shd w:val="clear" w:color="auto" w:fill="5B9BD5" w:themeFill="accent1"/>
            <w:vAlign w:val="center"/>
          </w:tcPr>
          <w:p w:rsidR="008B560B" w:rsidRPr="007E0059" w:rsidRDefault="00B236AD" w:rsidP="00F96457">
            <w:pPr>
              <w:rPr>
                <w:b/>
                <w:color w:val="FFFFFF" w:themeColor="background1"/>
                <w:sz w:val="24"/>
                <w:szCs w:val="24"/>
              </w:rPr>
            </w:pPr>
            <w:r w:rsidRPr="007E0059">
              <w:rPr>
                <w:b/>
                <w:color w:val="FFFFFF" w:themeColor="background1"/>
                <w:sz w:val="24"/>
                <w:szCs w:val="24"/>
              </w:rPr>
              <w:t xml:space="preserve">Утверждение </w:t>
            </w:r>
            <w:r w:rsidRPr="007E0059">
              <w:rPr>
                <w:b/>
                <w:color w:val="FFFFFF" w:themeColor="background1"/>
                <w:sz w:val="24"/>
                <w:szCs w:val="24"/>
              </w:rPr>
              <w:lastRenderedPageBreak/>
              <w:t>Главного эксперта чемпионата</w:t>
            </w:r>
            <w:r w:rsidR="00C06EBC" w:rsidRPr="007E0059">
              <w:rPr>
                <w:b/>
                <w:color w:val="FFFFFF" w:themeColor="background1"/>
                <w:sz w:val="24"/>
                <w:szCs w:val="24"/>
              </w:rPr>
              <w:t>, ответственного за разработку КЗ</w:t>
            </w:r>
          </w:p>
        </w:tc>
        <w:tc>
          <w:tcPr>
            <w:tcW w:w="0" w:type="auto"/>
            <w:vAlign w:val="center"/>
          </w:tcPr>
          <w:p w:rsidR="008B560B" w:rsidRPr="007E0059" w:rsidRDefault="00C06EBC" w:rsidP="00F96457">
            <w:pPr>
              <w:jc w:val="both"/>
              <w:rPr>
                <w:sz w:val="24"/>
                <w:szCs w:val="24"/>
              </w:rPr>
            </w:pPr>
            <w:r w:rsidRPr="007E0059">
              <w:rPr>
                <w:sz w:val="24"/>
                <w:szCs w:val="24"/>
              </w:rPr>
              <w:lastRenderedPageBreak/>
              <w:t xml:space="preserve">За 2 месяца до </w:t>
            </w:r>
            <w:r w:rsidRPr="007E0059">
              <w:rPr>
                <w:sz w:val="24"/>
                <w:szCs w:val="24"/>
              </w:rPr>
              <w:lastRenderedPageBreak/>
              <w:t>чемпионата</w:t>
            </w:r>
          </w:p>
        </w:tc>
        <w:tc>
          <w:tcPr>
            <w:tcW w:w="0" w:type="auto"/>
            <w:vAlign w:val="center"/>
          </w:tcPr>
          <w:p w:rsidR="008B560B" w:rsidRPr="007E0059" w:rsidRDefault="00C06EBC" w:rsidP="00C06EBC">
            <w:pPr>
              <w:jc w:val="both"/>
              <w:rPr>
                <w:sz w:val="24"/>
                <w:szCs w:val="24"/>
              </w:rPr>
            </w:pPr>
            <w:r w:rsidRPr="007E0059">
              <w:rPr>
                <w:sz w:val="24"/>
                <w:szCs w:val="24"/>
              </w:rPr>
              <w:lastRenderedPageBreak/>
              <w:t xml:space="preserve">За 3 месяца до </w:t>
            </w:r>
            <w:r w:rsidRPr="007E0059">
              <w:rPr>
                <w:sz w:val="24"/>
                <w:szCs w:val="24"/>
              </w:rPr>
              <w:lastRenderedPageBreak/>
              <w:t>чемпионата</w:t>
            </w:r>
          </w:p>
        </w:tc>
        <w:tc>
          <w:tcPr>
            <w:tcW w:w="0" w:type="auto"/>
            <w:vAlign w:val="center"/>
          </w:tcPr>
          <w:p w:rsidR="008B560B" w:rsidRPr="007E0059" w:rsidRDefault="00C06EBC" w:rsidP="00F96457">
            <w:pPr>
              <w:jc w:val="both"/>
              <w:rPr>
                <w:sz w:val="24"/>
                <w:szCs w:val="24"/>
              </w:rPr>
            </w:pPr>
            <w:r w:rsidRPr="007E0059">
              <w:rPr>
                <w:sz w:val="24"/>
                <w:szCs w:val="24"/>
              </w:rPr>
              <w:lastRenderedPageBreak/>
              <w:t xml:space="preserve">За 4 месяца до </w:t>
            </w:r>
            <w:r w:rsidRPr="007E0059">
              <w:rPr>
                <w:sz w:val="24"/>
                <w:szCs w:val="24"/>
              </w:rPr>
              <w:lastRenderedPageBreak/>
              <w:t>чемпионата</w:t>
            </w:r>
          </w:p>
        </w:tc>
      </w:tr>
      <w:tr w:rsidR="00C06EBC" w:rsidRPr="007E0059" w:rsidTr="007E0059">
        <w:tblPrEx>
          <w:tblLook w:val="04A0"/>
        </w:tblPrEx>
        <w:tc>
          <w:tcPr>
            <w:tcW w:w="0" w:type="auto"/>
            <w:shd w:val="clear" w:color="auto" w:fill="5B9BD5" w:themeFill="accent1"/>
            <w:vAlign w:val="center"/>
          </w:tcPr>
          <w:p w:rsidR="00C06EBC" w:rsidRPr="007E0059" w:rsidRDefault="00C06EBC" w:rsidP="00C06EBC">
            <w:pPr>
              <w:rPr>
                <w:b/>
                <w:color w:val="FFFFFF" w:themeColor="background1"/>
                <w:sz w:val="24"/>
                <w:szCs w:val="24"/>
              </w:rPr>
            </w:pPr>
            <w:r w:rsidRPr="007E0059">
              <w:rPr>
                <w:b/>
                <w:color w:val="FFFFFF" w:themeColor="background1"/>
                <w:sz w:val="24"/>
                <w:szCs w:val="24"/>
              </w:rPr>
              <w:lastRenderedPageBreak/>
              <w:t>Публикация КЗ (если применимо)</w:t>
            </w:r>
          </w:p>
        </w:tc>
        <w:tc>
          <w:tcPr>
            <w:tcW w:w="0" w:type="auto"/>
            <w:vAlign w:val="center"/>
          </w:tcPr>
          <w:p w:rsidR="00C06EBC" w:rsidRPr="007E0059" w:rsidRDefault="004D096E" w:rsidP="004D096E">
            <w:pPr>
              <w:jc w:val="both"/>
              <w:rPr>
                <w:sz w:val="24"/>
                <w:szCs w:val="24"/>
              </w:rPr>
            </w:pPr>
            <w:r w:rsidRPr="007E0059">
              <w:rPr>
                <w:sz w:val="24"/>
                <w:szCs w:val="24"/>
              </w:rPr>
              <w:t>За 1</w:t>
            </w:r>
            <w:r w:rsidR="00C06EBC" w:rsidRPr="007E0059">
              <w:rPr>
                <w:sz w:val="24"/>
                <w:szCs w:val="24"/>
              </w:rPr>
              <w:t xml:space="preserve"> месяц до чемпионата</w:t>
            </w:r>
          </w:p>
        </w:tc>
        <w:tc>
          <w:tcPr>
            <w:tcW w:w="0" w:type="auto"/>
            <w:vAlign w:val="center"/>
          </w:tcPr>
          <w:p w:rsidR="00C06EBC" w:rsidRPr="007E0059" w:rsidRDefault="004D096E" w:rsidP="004D096E">
            <w:pPr>
              <w:jc w:val="both"/>
              <w:rPr>
                <w:sz w:val="24"/>
                <w:szCs w:val="24"/>
              </w:rPr>
            </w:pPr>
            <w:r w:rsidRPr="007E0059">
              <w:rPr>
                <w:sz w:val="24"/>
                <w:szCs w:val="24"/>
              </w:rPr>
              <w:t>За 1</w:t>
            </w:r>
            <w:r w:rsidR="00C06EBC" w:rsidRPr="007E0059">
              <w:rPr>
                <w:sz w:val="24"/>
                <w:szCs w:val="24"/>
              </w:rPr>
              <w:t xml:space="preserve"> месяц до чемпионата</w:t>
            </w:r>
          </w:p>
        </w:tc>
        <w:tc>
          <w:tcPr>
            <w:tcW w:w="0" w:type="auto"/>
            <w:vAlign w:val="center"/>
          </w:tcPr>
          <w:p w:rsidR="00C06EBC" w:rsidRPr="007E0059" w:rsidRDefault="00C06EBC" w:rsidP="004D096E">
            <w:pPr>
              <w:jc w:val="both"/>
              <w:rPr>
                <w:sz w:val="24"/>
                <w:szCs w:val="24"/>
              </w:rPr>
            </w:pPr>
            <w:r w:rsidRPr="007E0059">
              <w:rPr>
                <w:sz w:val="24"/>
                <w:szCs w:val="24"/>
              </w:rPr>
              <w:t xml:space="preserve">За </w:t>
            </w:r>
            <w:r w:rsidR="004D096E" w:rsidRPr="007E0059">
              <w:rPr>
                <w:sz w:val="24"/>
                <w:szCs w:val="24"/>
              </w:rPr>
              <w:t>1</w:t>
            </w:r>
            <w:r w:rsidRPr="007E0059">
              <w:rPr>
                <w:sz w:val="24"/>
                <w:szCs w:val="24"/>
              </w:rPr>
              <w:t xml:space="preserve"> месяц до чемпионата</w:t>
            </w:r>
          </w:p>
        </w:tc>
      </w:tr>
      <w:tr w:rsidR="00C06EBC" w:rsidRPr="007E0059" w:rsidTr="007E0059">
        <w:tblPrEx>
          <w:tblLook w:val="04A0"/>
        </w:tblPrEx>
        <w:tc>
          <w:tcPr>
            <w:tcW w:w="0" w:type="auto"/>
            <w:shd w:val="clear" w:color="auto" w:fill="5B9BD5" w:themeFill="accent1"/>
            <w:vAlign w:val="center"/>
          </w:tcPr>
          <w:p w:rsidR="008B560B" w:rsidRPr="007E0059" w:rsidRDefault="00C06EBC" w:rsidP="00C06EBC">
            <w:pPr>
              <w:rPr>
                <w:b/>
                <w:color w:val="FFFFFF" w:themeColor="background1"/>
                <w:sz w:val="24"/>
                <w:szCs w:val="24"/>
              </w:rPr>
            </w:pPr>
            <w:r w:rsidRPr="007E0059">
              <w:rPr>
                <w:b/>
                <w:color w:val="FFFFFF" w:themeColor="background1"/>
                <w:sz w:val="24"/>
                <w:szCs w:val="24"/>
              </w:rPr>
              <w:t>Внесение и согласование с Менеджером компетенции 30% изменений в КЗ</w:t>
            </w:r>
          </w:p>
        </w:tc>
        <w:tc>
          <w:tcPr>
            <w:tcW w:w="0" w:type="auto"/>
            <w:vAlign w:val="center"/>
          </w:tcPr>
          <w:p w:rsidR="008B560B" w:rsidRPr="007E0059" w:rsidRDefault="00C06EBC" w:rsidP="00F96457">
            <w:pPr>
              <w:jc w:val="both"/>
              <w:rPr>
                <w:sz w:val="24"/>
                <w:szCs w:val="24"/>
              </w:rPr>
            </w:pPr>
            <w:r w:rsidRPr="007E0059">
              <w:rPr>
                <w:sz w:val="24"/>
                <w:szCs w:val="24"/>
              </w:rPr>
              <w:t>В день С-2</w:t>
            </w:r>
          </w:p>
        </w:tc>
        <w:tc>
          <w:tcPr>
            <w:tcW w:w="0" w:type="auto"/>
            <w:vAlign w:val="center"/>
          </w:tcPr>
          <w:p w:rsidR="008B560B" w:rsidRPr="007E0059" w:rsidRDefault="00C06EBC" w:rsidP="00F96457">
            <w:pPr>
              <w:jc w:val="both"/>
              <w:rPr>
                <w:sz w:val="24"/>
                <w:szCs w:val="24"/>
              </w:rPr>
            </w:pPr>
            <w:r w:rsidRPr="007E0059">
              <w:rPr>
                <w:sz w:val="24"/>
                <w:szCs w:val="24"/>
              </w:rPr>
              <w:t>В день С-2</w:t>
            </w:r>
          </w:p>
        </w:tc>
        <w:tc>
          <w:tcPr>
            <w:tcW w:w="0" w:type="auto"/>
            <w:vAlign w:val="center"/>
          </w:tcPr>
          <w:p w:rsidR="008B560B" w:rsidRPr="007E0059" w:rsidRDefault="00C06EBC" w:rsidP="00F96457">
            <w:pPr>
              <w:jc w:val="both"/>
              <w:rPr>
                <w:sz w:val="24"/>
                <w:szCs w:val="24"/>
              </w:rPr>
            </w:pPr>
            <w:r w:rsidRPr="007E0059">
              <w:rPr>
                <w:sz w:val="24"/>
                <w:szCs w:val="24"/>
              </w:rPr>
              <w:t>В день С-2</w:t>
            </w:r>
          </w:p>
        </w:tc>
      </w:tr>
      <w:tr w:rsidR="00C06EBC" w:rsidRPr="007E0059" w:rsidTr="007E0059">
        <w:tblPrEx>
          <w:tblLook w:val="04A0"/>
        </w:tblPrEx>
        <w:tc>
          <w:tcPr>
            <w:tcW w:w="0" w:type="auto"/>
            <w:shd w:val="clear" w:color="auto" w:fill="5B9BD5" w:themeFill="accent1"/>
            <w:vAlign w:val="center"/>
          </w:tcPr>
          <w:p w:rsidR="008B560B" w:rsidRPr="007E0059" w:rsidRDefault="00C06EBC" w:rsidP="00C06EBC">
            <w:pPr>
              <w:rPr>
                <w:b/>
                <w:color w:val="FFFFFF" w:themeColor="background1"/>
                <w:sz w:val="24"/>
                <w:szCs w:val="24"/>
              </w:rPr>
            </w:pPr>
            <w:r w:rsidRPr="007E0059">
              <w:rPr>
                <w:b/>
                <w:color w:val="FFFFFF" w:themeColor="background1"/>
                <w:sz w:val="24"/>
                <w:szCs w:val="24"/>
              </w:rPr>
              <w:t>Внесение предложенийна Форум экспертов о модернизации КЗ, КО, ИЛ, ТО, ПЗ, ОТ</w:t>
            </w:r>
          </w:p>
        </w:tc>
        <w:tc>
          <w:tcPr>
            <w:tcW w:w="0" w:type="auto"/>
            <w:vAlign w:val="center"/>
          </w:tcPr>
          <w:p w:rsidR="008B560B" w:rsidRPr="007E0059" w:rsidRDefault="004D096E" w:rsidP="004D096E">
            <w:pPr>
              <w:jc w:val="both"/>
              <w:rPr>
                <w:sz w:val="24"/>
                <w:szCs w:val="24"/>
              </w:rPr>
            </w:pPr>
            <w:r w:rsidRPr="007E0059">
              <w:rPr>
                <w:sz w:val="24"/>
                <w:szCs w:val="24"/>
              </w:rPr>
              <w:t>В день С+1</w:t>
            </w:r>
          </w:p>
        </w:tc>
        <w:tc>
          <w:tcPr>
            <w:tcW w:w="0" w:type="auto"/>
            <w:vAlign w:val="center"/>
          </w:tcPr>
          <w:p w:rsidR="008B560B" w:rsidRPr="007E0059" w:rsidRDefault="004D096E" w:rsidP="004D096E">
            <w:pPr>
              <w:jc w:val="both"/>
              <w:rPr>
                <w:sz w:val="24"/>
                <w:szCs w:val="24"/>
              </w:rPr>
            </w:pPr>
            <w:r w:rsidRPr="007E0059">
              <w:rPr>
                <w:sz w:val="24"/>
                <w:szCs w:val="24"/>
              </w:rPr>
              <w:t>В день С+1</w:t>
            </w:r>
          </w:p>
        </w:tc>
        <w:tc>
          <w:tcPr>
            <w:tcW w:w="0" w:type="auto"/>
            <w:vAlign w:val="center"/>
          </w:tcPr>
          <w:p w:rsidR="008B560B" w:rsidRPr="007E0059" w:rsidRDefault="004D096E" w:rsidP="004D096E">
            <w:pPr>
              <w:jc w:val="both"/>
              <w:rPr>
                <w:sz w:val="24"/>
                <w:szCs w:val="24"/>
              </w:rPr>
            </w:pPr>
            <w:r w:rsidRPr="007E0059">
              <w:rPr>
                <w:sz w:val="24"/>
                <w:szCs w:val="24"/>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4" w:name="_Toc489607701"/>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4"/>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5" w:name="_Toc489607702"/>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6" w:name="_Toc489607703"/>
      <w:r w:rsidRPr="009955F8">
        <w:rPr>
          <w:rFonts w:ascii="Times New Roman" w:hAnsi="Times New Roman"/>
          <w:sz w:val="34"/>
          <w:szCs w:val="34"/>
        </w:rPr>
        <w:lastRenderedPageBreak/>
        <w:t>6. УПРАВЛЕНИЕ КОМПЕТЕНЦИЕЙ И ОБЩЕНИЕ</w:t>
      </w:r>
      <w:bookmarkEnd w:id="26"/>
    </w:p>
    <w:p w:rsidR="00DE39D8" w:rsidRPr="00333911" w:rsidRDefault="00AA2B8A" w:rsidP="00333911">
      <w:pPr>
        <w:pStyle w:val="-2"/>
        <w:spacing w:before="0" w:after="0"/>
        <w:ind w:firstLine="709"/>
        <w:rPr>
          <w:rFonts w:ascii="Times New Roman" w:hAnsi="Times New Roman"/>
          <w:szCs w:val="28"/>
        </w:rPr>
      </w:pPr>
      <w:bookmarkStart w:id="27" w:name="_Toc489607704"/>
      <w:r>
        <w:rPr>
          <w:rFonts w:ascii="Times New Roman" w:hAnsi="Times New Roman"/>
          <w:szCs w:val="28"/>
        </w:rPr>
        <w:t xml:space="preserve">6.1 </w:t>
      </w:r>
      <w:r w:rsidR="00333911" w:rsidRPr="00333911">
        <w:rPr>
          <w:rFonts w:ascii="Times New Roman" w:hAnsi="Times New Roman"/>
          <w:szCs w:val="28"/>
        </w:rPr>
        <w:t>ДИСКУССИОННЫЙ ФОРУМ</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8" w:name="_Toc489607705"/>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8"/>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594694">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29" w:name="_Toc489607706"/>
      <w:r w:rsidRPr="00333911">
        <w:rPr>
          <w:rFonts w:ascii="Times New Roman" w:hAnsi="Times New Roman"/>
          <w:szCs w:val="28"/>
        </w:rPr>
        <w:t>6.3. АРХИВ КОНКУРСНЫХ ЗАДАНИЙ</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0" w:name="_Toc489607707"/>
      <w:r w:rsidRPr="00333911">
        <w:rPr>
          <w:rFonts w:ascii="Times New Roman" w:hAnsi="Times New Roman"/>
          <w:szCs w:val="28"/>
        </w:rPr>
        <w:t>6.4. УПРАВЛЕНИЕ КОМПЕТЕНЦИЕЙ</w:t>
      </w:r>
      <w:bookmarkEnd w:id="30"/>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A949B9" w:rsidP="00333911">
      <w:pPr>
        <w:autoSpaceDE w:val="0"/>
        <w:autoSpaceDN w:val="0"/>
        <w:adjustRightInd w:val="0"/>
        <w:spacing w:after="0" w:line="360" w:lineRule="auto"/>
        <w:ind w:firstLine="709"/>
        <w:jc w:val="both"/>
        <w:rPr>
          <w:rFonts w:ascii="Times New Roman" w:hAnsi="Times New Roman" w:cs="Times New Roman"/>
          <w:b/>
          <w:sz w:val="28"/>
          <w:szCs w:val="28"/>
        </w:rPr>
      </w:pPr>
      <w:r w:rsidRPr="00A949B9">
        <w:rPr>
          <w:rFonts w:ascii="Times New Roman" w:hAnsi="Times New Roman" w:cs="Times New Roman"/>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55811" w:rsidRPr="00C34D40" w:rsidRDefault="00E55811"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1" w:name="_Toc489607708"/>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1"/>
    </w:p>
    <w:p w:rsidR="00554CBB" w:rsidRPr="0064491A" w:rsidRDefault="0064491A" w:rsidP="0064491A">
      <w:pPr>
        <w:pStyle w:val="-2"/>
        <w:spacing w:before="0" w:after="0"/>
        <w:ind w:firstLine="709"/>
        <w:rPr>
          <w:rFonts w:ascii="Times New Roman" w:hAnsi="Times New Roman"/>
          <w:szCs w:val="28"/>
        </w:rPr>
      </w:pPr>
      <w:bookmarkStart w:id="32" w:name="_Toc489607709"/>
      <w:r w:rsidRPr="0064491A">
        <w:rPr>
          <w:rFonts w:ascii="Times New Roman" w:hAnsi="Times New Roman"/>
          <w:szCs w:val="28"/>
        </w:rPr>
        <w:t>7.1 ТРЕБОВАНИЯ ОХРАНЫ ТРУДА И ТЕХНИКИ БЕЗОПАСНОСТИ НА ЧЕМПИОНАТЕ</w:t>
      </w:r>
      <w:bookmarkEnd w:id="32"/>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3" w:name="_Toc489607710"/>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3"/>
    </w:p>
    <w:p w:rsidR="008B35B0" w:rsidRPr="008B35B0" w:rsidRDefault="008B35B0" w:rsidP="008B35B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нахождения на площадке компетенции участники и эксперты должны использовать следующие средства индивидуальной защиты:</w:t>
      </w:r>
    </w:p>
    <w:p w:rsidR="0045553C" w:rsidRPr="008B35B0" w:rsidRDefault="0045553C" w:rsidP="008B35B0">
      <w:pPr>
        <w:pStyle w:val="aff1"/>
        <w:numPr>
          <w:ilvl w:val="0"/>
          <w:numId w:val="12"/>
        </w:numPr>
        <w:autoSpaceDE w:val="0"/>
        <w:autoSpaceDN w:val="0"/>
        <w:adjustRightInd w:val="0"/>
        <w:spacing w:after="0" w:line="360" w:lineRule="auto"/>
        <w:jc w:val="both"/>
        <w:rPr>
          <w:rFonts w:ascii="Times New Roman" w:hAnsi="Times New Roman"/>
          <w:sz w:val="28"/>
          <w:szCs w:val="28"/>
        </w:rPr>
      </w:pPr>
      <w:r w:rsidRPr="008B35B0">
        <w:rPr>
          <w:rFonts w:ascii="Times New Roman" w:hAnsi="Times New Roman"/>
          <w:sz w:val="28"/>
          <w:szCs w:val="28"/>
        </w:rPr>
        <w:t>Обувь</w:t>
      </w:r>
      <w:r w:rsidR="008B35B0" w:rsidRPr="008B35B0">
        <w:rPr>
          <w:rFonts w:ascii="Times New Roman" w:hAnsi="Times New Roman"/>
          <w:sz w:val="28"/>
          <w:szCs w:val="28"/>
        </w:rPr>
        <w:t xml:space="preserve"> (</w:t>
      </w:r>
      <w:r w:rsidR="008B35B0">
        <w:rPr>
          <w:rFonts w:ascii="Times New Roman" w:hAnsi="Times New Roman"/>
          <w:sz w:val="28"/>
          <w:szCs w:val="28"/>
        </w:rPr>
        <w:t>п</w:t>
      </w:r>
      <w:r w:rsidRPr="008B35B0">
        <w:rPr>
          <w:rFonts w:ascii="Times New Roman" w:hAnsi="Times New Roman"/>
          <w:sz w:val="28"/>
          <w:szCs w:val="28"/>
        </w:rPr>
        <w:t>олностью закрытые рабочие ботинки или сапоги с твердым носком необходимо носить в течение всего конкурса</w:t>
      </w:r>
      <w:r w:rsidR="008B35B0">
        <w:rPr>
          <w:rFonts w:ascii="Times New Roman" w:hAnsi="Times New Roman"/>
          <w:sz w:val="28"/>
          <w:szCs w:val="28"/>
        </w:rPr>
        <w:t>);</w:t>
      </w:r>
    </w:p>
    <w:p w:rsidR="0045553C" w:rsidRPr="008B35B0" w:rsidRDefault="0045553C" w:rsidP="008B35B0">
      <w:pPr>
        <w:pStyle w:val="aff1"/>
        <w:numPr>
          <w:ilvl w:val="0"/>
          <w:numId w:val="12"/>
        </w:numPr>
        <w:autoSpaceDE w:val="0"/>
        <w:autoSpaceDN w:val="0"/>
        <w:adjustRightInd w:val="0"/>
        <w:spacing w:after="0" w:line="360" w:lineRule="auto"/>
        <w:jc w:val="both"/>
        <w:rPr>
          <w:rFonts w:ascii="Times New Roman" w:hAnsi="Times New Roman"/>
          <w:sz w:val="28"/>
          <w:szCs w:val="28"/>
        </w:rPr>
      </w:pPr>
      <w:r w:rsidRPr="008B35B0">
        <w:rPr>
          <w:rFonts w:ascii="Times New Roman" w:hAnsi="Times New Roman"/>
          <w:sz w:val="28"/>
          <w:szCs w:val="28"/>
        </w:rPr>
        <w:t>Одежда</w:t>
      </w:r>
      <w:r w:rsidR="008B35B0">
        <w:rPr>
          <w:rFonts w:ascii="Times New Roman" w:hAnsi="Times New Roman"/>
          <w:sz w:val="28"/>
          <w:szCs w:val="28"/>
        </w:rPr>
        <w:t>(н</w:t>
      </w:r>
      <w:r w:rsidRPr="008B35B0">
        <w:rPr>
          <w:rFonts w:ascii="Times New Roman" w:hAnsi="Times New Roman"/>
          <w:sz w:val="28"/>
          <w:szCs w:val="28"/>
        </w:rPr>
        <w:t>оги все время должны быть закрыты, либо длинными брюками, либо рабочим комбинезоном</w:t>
      </w:r>
      <w:r w:rsidR="008B35B0">
        <w:rPr>
          <w:rFonts w:ascii="Times New Roman" w:hAnsi="Times New Roman"/>
          <w:sz w:val="28"/>
          <w:szCs w:val="28"/>
        </w:rPr>
        <w:t>,в</w:t>
      </w:r>
      <w:r w:rsidRPr="008B35B0">
        <w:rPr>
          <w:rFonts w:ascii="Times New Roman" w:hAnsi="Times New Roman"/>
          <w:sz w:val="28"/>
          <w:szCs w:val="28"/>
        </w:rPr>
        <w:t>ерхняя часть тела должна быть постоянно закрыта</w:t>
      </w:r>
      <w:r w:rsidR="008B35B0">
        <w:rPr>
          <w:rFonts w:ascii="Times New Roman" w:hAnsi="Times New Roman"/>
          <w:sz w:val="28"/>
          <w:szCs w:val="28"/>
        </w:rPr>
        <w:t>);</w:t>
      </w:r>
    </w:p>
    <w:p w:rsidR="008B35B0" w:rsidRPr="0045553C" w:rsidRDefault="008B35B0" w:rsidP="008B35B0">
      <w:pPr>
        <w:pStyle w:val="aff1"/>
        <w:numPr>
          <w:ilvl w:val="0"/>
          <w:numId w:val="1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Сигнальный жилет;</w:t>
      </w:r>
    </w:p>
    <w:p w:rsidR="008B35B0" w:rsidRDefault="008B35B0" w:rsidP="008B35B0">
      <w:pPr>
        <w:pStyle w:val="aff1"/>
        <w:numPr>
          <w:ilvl w:val="0"/>
          <w:numId w:val="1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Защитная каска;</w:t>
      </w:r>
    </w:p>
    <w:p w:rsidR="0045553C" w:rsidRPr="0045553C" w:rsidRDefault="0045553C" w:rsidP="00594694">
      <w:pPr>
        <w:pStyle w:val="aff1"/>
        <w:numPr>
          <w:ilvl w:val="0"/>
          <w:numId w:val="12"/>
        </w:numPr>
        <w:autoSpaceDE w:val="0"/>
        <w:autoSpaceDN w:val="0"/>
        <w:adjustRightInd w:val="0"/>
        <w:spacing w:after="0" w:line="360" w:lineRule="auto"/>
        <w:jc w:val="both"/>
        <w:rPr>
          <w:rFonts w:ascii="Times New Roman" w:hAnsi="Times New Roman"/>
          <w:sz w:val="28"/>
          <w:szCs w:val="28"/>
        </w:rPr>
      </w:pPr>
      <w:r w:rsidRPr="0045553C">
        <w:rPr>
          <w:rFonts w:ascii="Times New Roman" w:hAnsi="Times New Roman"/>
          <w:sz w:val="28"/>
          <w:szCs w:val="28"/>
        </w:rPr>
        <w:t>Защитные очки с прозрачными стёклами</w:t>
      </w:r>
      <w:r w:rsidR="008B35B0">
        <w:rPr>
          <w:rFonts w:ascii="Times New Roman" w:hAnsi="Times New Roman"/>
          <w:sz w:val="28"/>
          <w:szCs w:val="28"/>
        </w:rPr>
        <w:t>;</w:t>
      </w:r>
    </w:p>
    <w:p w:rsidR="0045553C" w:rsidRPr="0045553C" w:rsidRDefault="0045553C" w:rsidP="00594694">
      <w:pPr>
        <w:pStyle w:val="aff1"/>
        <w:numPr>
          <w:ilvl w:val="0"/>
          <w:numId w:val="12"/>
        </w:numPr>
        <w:autoSpaceDE w:val="0"/>
        <w:autoSpaceDN w:val="0"/>
        <w:adjustRightInd w:val="0"/>
        <w:spacing w:after="0" w:line="360" w:lineRule="auto"/>
        <w:jc w:val="both"/>
        <w:rPr>
          <w:rFonts w:ascii="Times New Roman" w:hAnsi="Times New Roman"/>
          <w:sz w:val="28"/>
          <w:szCs w:val="28"/>
        </w:rPr>
      </w:pPr>
      <w:r w:rsidRPr="0045553C">
        <w:rPr>
          <w:rFonts w:ascii="Times New Roman" w:hAnsi="Times New Roman"/>
          <w:sz w:val="28"/>
          <w:szCs w:val="28"/>
        </w:rPr>
        <w:t>Перчатки</w:t>
      </w:r>
      <w:r w:rsidR="008B35B0">
        <w:rPr>
          <w:rFonts w:ascii="Times New Roman" w:hAnsi="Times New Roman"/>
          <w:sz w:val="28"/>
          <w:szCs w:val="28"/>
        </w:rPr>
        <w:t>.</w:t>
      </w:r>
    </w:p>
    <w:p w:rsidR="0045553C" w:rsidRPr="0045553C"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sidRPr="0045553C">
        <w:rPr>
          <w:rFonts w:ascii="Times New Roman" w:hAnsi="Times New Roman" w:cs="Times New Roman"/>
          <w:sz w:val="28"/>
          <w:szCs w:val="28"/>
        </w:rPr>
        <w:t>Работа любого участника, нарушившего правила безопасности (ношение одежды, работа с оборудованием) будет приостановлена, и эксперт попросит его еще раз выполнить задание, учитывая все правила безопасности. В случае повторного нарушения правил безопасности, эксперт может остановить работу конк</w:t>
      </w:r>
      <w:r>
        <w:rPr>
          <w:rFonts w:ascii="Times New Roman" w:hAnsi="Times New Roman" w:cs="Times New Roman"/>
          <w:sz w:val="28"/>
          <w:szCs w:val="28"/>
        </w:rPr>
        <w:t>урсанта и сообщить о нарушении Главному эксперту или З</w:t>
      </w:r>
      <w:r w:rsidRPr="0045553C">
        <w:rPr>
          <w:rFonts w:ascii="Times New Roman" w:hAnsi="Times New Roman" w:cs="Times New Roman"/>
          <w:sz w:val="28"/>
          <w:szCs w:val="28"/>
        </w:rPr>
        <w:t>аместителю главного эксперта. Конкурсант не может продолжать работу до тех пор, пока вопрос по безопасности не будет решен и потеряет баллы за несоблюдение правил безопасности.</w:t>
      </w:r>
    </w:p>
    <w:p w:rsidR="0045553C" w:rsidRPr="0045553C"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sidRPr="0045553C">
        <w:rPr>
          <w:rFonts w:ascii="Times New Roman" w:hAnsi="Times New Roman" w:cs="Times New Roman"/>
          <w:sz w:val="28"/>
          <w:szCs w:val="28"/>
        </w:rPr>
        <w:lastRenderedPageBreak/>
        <w:t>Если конкурсант продолжает игнорировать правила безопасности, он может быть удален из зоны проведения соревнований на десять минут для инструктажа по технике безопасности, проводимого принимающей стороной.</w:t>
      </w:r>
    </w:p>
    <w:p w:rsidR="00DE39D8" w:rsidRPr="0064491A"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sidRPr="0045553C">
        <w:rPr>
          <w:rFonts w:ascii="Times New Roman" w:hAnsi="Times New Roman" w:cs="Times New Roman"/>
          <w:sz w:val="28"/>
          <w:szCs w:val="28"/>
        </w:rPr>
        <w:t>Время инструктажа является частью конкурсного времени участника.</w:t>
      </w:r>
    </w:p>
    <w:p w:rsidR="00DE39D8" w:rsidRPr="009955F8" w:rsidRDefault="00DE39D8" w:rsidP="00DE39D8">
      <w:pPr>
        <w:pStyle w:val="-1"/>
        <w:rPr>
          <w:rFonts w:ascii="Times New Roman" w:hAnsi="Times New Roman"/>
          <w:sz w:val="34"/>
          <w:szCs w:val="34"/>
        </w:rPr>
      </w:pPr>
      <w:bookmarkStart w:id="34" w:name="_Toc489607711"/>
      <w:r w:rsidRPr="009955F8">
        <w:rPr>
          <w:rFonts w:ascii="Times New Roman" w:hAnsi="Times New Roman"/>
          <w:sz w:val="34"/>
          <w:szCs w:val="34"/>
        </w:rPr>
        <w:t>8. МАТЕРИАЛЫ И ОБОРУДОВАНИЕ</w:t>
      </w:r>
      <w:bookmarkEnd w:id="34"/>
    </w:p>
    <w:p w:rsidR="00DE39D8" w:rsidRPr="0064491A" w:rsidRDefault="0064491A" w:rsidP="0064491A">
      <w:pPr>
        <w:pStyle w:val="-2"/>
        <w:spacing w:before="0" w:after="0"/>
        <w:ind w:firstLine="709"/>
        <w:rPr>
          <w:rFonts w:ascii="Times New Roman" w:hAnsi="Times New Roman"/>
          <w:szCs w:val="28"/>
        </w:rPr>
      </w:pPr>
      <w:bookmarkStart w:id="35" w:name="_Toc489607712"/>
      <w:r w:rsidRPr="0064491A">
        <w:rPr>
          <w:rFonts w:ascii="Times New Roman" w:hAnsi="Times New Roman"/>
          <w:szCs w:val="28"/>
        </w:rPr>
        <w:t>8.1. ИНФРАСТРУКТУРНЫЙ ЛИСТ</w:t>
      </w:r>
      <w:bookmarkEnd w:id="35"/>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6" w:name="_Toc489607713"/>
      <w:r w:rsidRPr="0029547E">
        <w:rPr>
          <w:rFonts w:ascii="Times New Roman" w:hAnsi="Times New Roman"/>
          <w:szCs w:val="28"/>
        </w:rPr>
        <w:t>8.2. МАТЕРИАЛЫ, ОБОРУДОВАНИЕ И ИНСТРУМЕНТЫ В ИНСТРУМЕНТАЛЬНОМ ЯЩИКЕ (ТУЛБОКС, TOOLBOX)</w:t>
      </w:r>
      <w:bookmarkEnd w:id="36"/>
    </w:p>
    <w:p w:rsidR="00DE39D8"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sidRPr="0045553C">
        <w:rPr>
          <w:rFonts w:ascii="Times New Roman" w:hAnsi="Times New Roman" w:cs="Times New Roman"/>
          <w:sz w:val="28"/>
          <w:szCs w:val="28"/>
        </w:rPr>
        <w:t>Максимальный объем ящика для инструментов составляет 1,00 м</w:t>
      </w:r>
      <w:r w:rsidRPr="00276B83">
        <w:rPr>
          <w:rFonts w:ascii="Times New Roman" w:hAnsi="Times New Roman" w:cs="Times New Roman"/>
          <w:sz w:val="28"/>
          <w:szCs w:val="28"/>
          <w:vertAlign w:val="superscript"/>
        </w:rPr>
        <w:t>3</w:t>
      </w:r>
      <w:r w:rsidRPr="0045553C">
        <w:rPr>
          <w:rFonts w:ascii="Times New Roman" w:hAnsi="Times New Roman" w:cs="Times New Roman"/>
          <w:sz w:val="28"/>
          <w:szCs w:val="28"/>
        </w:rPr>
        <w:t xml:space="preserve">. В этот размер не входит внешняя упаковка, используемая при транспортировке ящика для инструментов. </w:t>
      </w:r>
    </w:p>
    <w:p w:rsidR="00920586"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Каждый к</w:t>
      </w:r>
      <w:r w:rsidRPr="0045553C">
        <w:rPr>
          <w:rFonts w:ascii="Times New Roman" w:hAnsi="Times New Roman" w:cs="Times New Roman"/>
          <w:sz w:val="28"/>
          <w:szCs w:val="28"/>
        </w:rPr>
        <w:t>онкурсант должен принести специализированные ручные инструменты, нео</w:t>
      </w:r>
      <w:r w:rsidR="00920586">
        <w:rPr>
          <w:rFonts w:ascii="Times New Roman" w:hAnsi="Times New Roman" w:cs="Times New Roman"/>
          <w:sz w:val="28"/>
          <w:szCs w:val="28"/>
        </w:rPr>
        <w:t>бходимые для выполнения задания:</w:t>
      </w:r>
    </w:p>
    <w:p w:rsidR="00920586" w:rsidRPr="00920586" w:rsidRDefault="00920586" w:rsidP="00920586">
      <w:pPr>
        <w:pStyle w:val="aff1"/>
        <w:numPr>
          <w:ilvl w:val="0"/>
          <w:numId w:val="1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Сотовый телефон с установленными приложениями электронной почты, </w:t>
      </w:r>
      <w:r>
        <w:rPr>
          <w:rFonts w:ascii="Times New Roman" w:hAnsi="Times New Roman"/>
          <w:sz w:val="28"/>
          <w:szCs w:val="28"/>
          <w:lang w:val="en-US"/>
        </w:rPr>
        <w:t>Viber</w:t>
      </w:r>
      <w:r w:rsidR="009B41E4">
        <w:rPr>
          <w:rFonts w:ascii="Times New Roman" w:hAnsi="Times New Roman"/>
          <w:sz w:val="28"/>
          <w:szCs w:val="28"/>
        </w:rPr>
        <w:t xml:space="preserve"> </w:t>
      </w:r>
      <w:r w:rsidR="007E0059">
        <w:rPr>
          <w:rFonts w:ascii="Times New Roman" w:hAnsi="Times New Roman"/>
          <w:sz w:val="28"/>
          <w:szCs w:val="28"/>
        </w:rPr>
        <w:t>или аналог</w:t>
      </w:r>
      <w:r>
        <w:rPr>
          <w:rFonts w:ascii="Times New Roman" w:hAnsi="Times New Roman"/>
          <w:sz w:val="28"/>
          <w:szCs w:val="28"/>
        </w:rPr>
        <w:t>, WhatsApp</w:t>
      </w:r>
      <w:r w:rsidR="007E0059">
        <w:rPr>
          <w:rFonts w:ascii="Times New Roman" w:hAnsi="Times New Roman"/>
          <w:sz w:val="28"/>
          <w:szCs w:val="28"/>
        </w:rPr>
        <w:t xml:space="preserve"> или аналог</w:t>
      </w:r>
    </w:p>
    <w:p w:rsidR="00920586" w:rsidRDefault="00920586" w:rsidP="0045553C">
      <w:pPr>
        <w:autoSpaceDE w:val="0"/>
        <w:autoSpaceDN w:val="0"/>
        <w:adjustRightInd w:val="0"/>
        <w:spacing w:after="0" w:line="360" w:lineRule="auto"/>
        <w:ind w:firstLine="709"/>
        <w:jc w:val="both"/>
        <w:rPr>
          <w:rFonts w:ascii="Times New Roman" w:hAnsi="Times New Roman" w:cs="Times New Roman"/>
          <w:sz w:val="28"/>
          <w:szCs w:val="28"/>
        </w:rPr>
      </w:pPr>
    </w:p>
    <w:p w:rsidR="0045553C" w:rsidRPr="0029547E" w:rsidRDefault="0045553C" w:rsidP="0045553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5553C">
        <w:rPr>
          <w:rFonts w:ascii="Times New Roman" w:hAnsi="Times New Roman" w:cs="Times New Roman"/>
          <w:sz w:val="28"/>
          <w:szCs w:val="28"/>
        </w:rPr>
        <w:t xml:space="preserve">т Организатора </w:t>
      </w:r>
      <w:r>
        <w:rPr>
          <w:rFonts w:ascii="Times New Roman" w:hAnsi="Times New Roman" w:cs="Times New Roman"/>
          <w:sz w:val="28"/>
          <w:szCs w:val="28"/>
        </w:rPr>
        <w:t>соревнований</w:t>
      </w:r>
      <w:r w:rsidRPr="0045553C">
        <w:rPr>
          <w:rFonts w:ascii="Times New Roman" w:hAnsi="Times New Roman" w:cs="Times New Roman"/>
          <w:sz w:val="28"/>
          <w:szCs w:val="28"/>
        </w:rPr>
        <w:t xml:space="preserve"> не требуется предоставление каких-либо дополнительных инструментов.</w:t>
      </w:r>
    </w:p>
    <w:p w:rsidR="00DE39D8" w:rsidRPr="0029547E" w:rsidRDefault="0029547E" w:rsidP="0029547E">
      <w:pPr>
        <w:pStyle w:val="-2"/>
        <w:spacing w:before="0" w:after="0"/>
        <w:ind w:firstLine="709"/>
        <w:rPr>
          <w:rFonts w:ascii="Times New Roman" w:hAnsi="Times New Roman"/>
          <w:szCs w:val="28"/>
        </w:rPr>
      </w:pPr>
      <w:bookmarkStart w:id="37" w:name="_Toc489607714"/>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7"/>
    </w:p>
    <w:p w:rsidR="00F96457" w:rsidRPr="0029547E" w:rsidRDefault="0045553C" w:rsidP="0029547E">
      <w:pPr>
        <w:autoSpaceDE w:val="0"/>
        <w:autoSpaceDN w:val="0"/>
        <w:adjustRightInd w:val="0"/>
        <w:spacing w:after="0" w:line="360" w:lineRule="auto"/>
        <w:ind w:firstLine="709"/>
        <w:jc w:val="both"/>
        <w:rPr>
          <w:rFonts w:ascii="Times New Roman" w:hAnsi="Times New Roman" w:cs="Times New Roman"/>
          <w:sz w:val="28"/>
          <w:szCs w:val="28"/>
        </w:rPr>
      </w:pPr>
      <w:r w:rsidRPr="0045553C">
        <w:rPr>
          <w:rFonts w:ascii="Times New Roman" w:hAnsi="Times New Roman" w:cs="Times New Roman"/>
          <w:sz w:val="28"/>
          <w:szCs w:val="28"/>
        </w:rPr>
        <w:t>Конкурсантам не разрешается использовать для выполнения задания собственные материалы.</w:t>
      </w:r>
    </w:p>
    <w:p w:rsidR="00DE39D8" w:rsidRPr="0029547E" w:rsidRDefault="0029547E" w:rsidP="0029547E">
      <w:pPr>
        <w:pStyle w:val="-2"/>
        <w:spacing w:before="0" w:after="0"/>
        <w:ind w:firstLine="709"/>
        <w:rPr>
          <w:rFonts w:ascii="Times New Roman" w:hAnsi="Times New Roman"/>
          <w:szCs w:val="28"/>
        </w:rPr>
      </w:pPr>
      <w:bookmarkStart w:id="38" w:name="_Toc489607715"/>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8"/>
    </w:p>
    <w:p w:rsidR="0045553C" w:rsidRDefault="0045553C" w:rsidP="0045553C">
      <w:pPr>
        <w:spacing w:after="0" w:line="360" w:lineRule="auto"/>
        <w:ind w:firstLine="709"/>
        <w:jc w:val="both"/>
        <w:rPr>
          <w:rFonts w:ascii="Times New Roman" w:eastAsia="Arial Unicode MS" w:hAnsi="Times New Roman" w:cs="Times New Roman"/>
          <w:sz w:val="28"/>
          <w:szCs w:val="28"/>
        </w:rPr>
      </w:pPr>
      <w:r w:rsidRPr="0045553C">
        <w:rPr>
          <w:rFonts w:ascii="Times New Roman" w:eastAsia="Arial Unicode MS" w:hAnsi="Times New Roman" w:cs="Times New Roman"/>
          <w:sz w:val="28"/>
          <w:szCs w:val="28"/>
        </w:rPr>
        <w:t>Необходимо обеспечить достаточно места для переговорной и рабочей зон</w:t>
      </w:r>
      <w:r>
        <w:rPr>
          <w:rFonts w:ascii="Times New Roman" w:eastAsia="Arial Unicode MS" w:hAnsi="Times New Roman" w:cs="Times New Roman"/>
          <w:sz w:val="28"/>
          <w:szCs w:val="28"/>
        </w:rPr>
        <w:t xml:space="preserve"> к</w:t>
      </w:r>
      <w:r w:rsidRPr="0045553C">
        <w:rPr>
          <w:rFonts w:ascii="Times New Roman" w:eastAsia="Arial Unicode MS" w:hAnsi="Times New Roman" w:cs="Times New Roman"/>
          <w:sz w:val="28"/>
          <w:szCs w:val="28"/>
        </w:rPr>
        <w:t>онкурсантов в соответствии со стандартами. Посетителям желательно обеспечить максимально возможное количество открытых огражд</w:t>
      </w:r>
      <w:r>
        <w:rPr>
          <w:rFonts w:ascii="Times New Roman" w:eastAsia="Arial Unicode MS" w:hAnsi="Times New Roman" w:cs="Times New Roman"/>
          <w:sz w:val="28"/>
          <w:szCs w:val="28"/>
        </w:rPr>
        <w:t>ений для наблюдения за работой к</w:t>
      </w:r>
      <w:r w:rsidRPr="0045553C">
        <w:rPr>
          <w:rFonts w:ascii="Times New Roman" w:eastAsia="Arial Unicode MS" w:hAnsi="Times New Roman" w:cs="Times New Roman"/>
          <w:sz w:val="28"/>
          <w:szCs w:val="28"/>
        </w:rPr>
        <w:t>онкурсантов.</w:t>
      </w:r>
    </w:p>
    <w:p w:rsidR="00C52B1F" w:rsidRDefault="00C52B1F" w:rsidP="0045553C">
      <w:pPr>
        <w:spacing w:after="0" w:line="360" w:lineRule="auto"/>
        <w:ind w:firstLine="709"/>
        <w:jc w:val="both"/>
        <w:rPr>
          <w:rFonts w:ascii="Times New Roman" w:eastAsia="Arial Unicode MS" w:hAnsi="Times New Roman" w:cs="Times New Roman"/>
          <w:sz w:val="28"/>
          <w:szCs w:val="28"/>
        </w:rPr>
      </w:pPr>
    </w:p>
    <w:sectPr w:rsidR="00C52B1F" w:rsidSect="00ED18F9">
      <w:headerReference w:type="default" r:id="rId16"/>
      <w:footerReference w:type="default" r:id="rId17"/>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31" w:rsidRDefault="00744831" w:rsidP="00970F49">
      <w:pPr>
        <w:spacing w:after="0" w:line="240" w:lineRule="auto"/>
      </w:pPr>
      <w:r>
        <w:separator/>
      </w:r>
    </w:p>
  </w:endnote>
  <w:endnote w:type="continuationSeparator" w:id="1">
    <w:p w:rsidR="00744831" w:rsidRDefault="00744831"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yriad Pro Light">
    <w:altName w:val="Arial"/>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8564"/>
      <w:gridCol w:w="1305"/>
    </w:tblGrid>
    <w:tr w:rsidR="00E55811" w:rsidRPr="00832EBB" w:rsidTr="00D901D1">
      <w:trPr>
        <w:trHeight w:hRule="exact" w:val="115"/>
        <w:jc w:val="center"/>
      </w:trPr>
      <w:tc>
        <w:tcPr>
          <w:tcW w:w="8364" w:type="dxa"/>
          <w:shd w:val="clear" w:color="auto" w:fill="C00000"/>
          <w:tcMar>
            <w:top w:w="0" w:type="dxa"/>
            <w:bottom w:w="0" w:type="dxa"/>
          </w:tcMar>
        </w:tcPr>
        <w:p w:rsidR="00E55811" w:rsidRPr="00832EBB" w:rsidRDefault="00E55811" w:rsidP="00B45AA4">
          <w:pPr>
            <w:pStyle w:val="a5"/>
            <w:tabs>
              <w:tab w:val="clear" w:pos="4677"/>
              <w:tab w:val="clear" w:pos="9355"/>
            </w:tabs>
            <w:rPr>
              <w:caps/>
              <w:sz w:val="18"/>
            </w:rPr>
          </w:pPr>
          <w:r w:rsidRPr="00832EBB">
            <w:rPr>
              <w:caps/>
              <w:sz w:val="18"/>
            </w:rPr>
            <w:ptab w:relativeTo="margin" w:alignment="center" w:leader="none"/>
          </w:r>
        </w:p>
      </w:tc>
      <w:tc>
        <w:tcPr>
          <w:tcW w:w="1275" w:type="dxa"/>
          <w:shd w:val="clear" w:color="auto" w:fill="C00000"/>
          <w:tcMar>
            <w:top w:w="0" w:type="dxa"/>
            <w:bottom w:w="0" w:type="dxa"/>
          </w:tcMar>
        </w:tcPr>
        <w:p w:rsidR="00E55811" w:rsidRPr="00832EBB" w:rsidRDefault="00E55811" w:rsidP="00B45AA4">
          <w:pPr>
            <w:pStyle w:val="a5"/>
            <w:tabs>
              <w:tab w:val="clear" w:pos="4677"/>
              <w:tab w:val="clear" w:pos="9355"/>
            </w:tabs>
            <w:jc w:val="right"/>
            <w:rPr>
              <w:caps/>
              <w:sz w:val="18"/>
            </w:rPr>
          </w:pPr>
        </w:p>
      </w:tc>
    </w:tr>
    <w:tr w:rsidR="00E55811" w:rsidRPr="00832EBB" w:rsidTr="00D901D1">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8364" w:type="dxa"/>
              <w:shd w:val="clear" w:color="auto" w:fill="auto"/>
              <w:vAlign w:val="center"/>
            </w:tcPr>
            <w:p w:rsidR="00E55811" w:rsidRPr="009955F8" w:rsidRDefault="00E55811" w:rsidP="003B1899">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Организатор Строительного Производства (прораб, мастер)</w:t>
              </w:r>
            </w:p>
          </w:tc>
        </w:sdtContent>
      </w:sdt>
      <w:tc>
        <w:tcPr>
          <w:tcW w:w="1275" w:type="dxa"/>
          <w:shd w:val="clear" w:color="auto" w:fill="auto"/>
          <w:vAlign w:val="center"/>
        </w:tcPr>
        <w:p w:rsidR="00E55811" w:rsidRPr="00832EBB" w:rsidRDefault="00A949B9" w:rsidP="00B45AA4">
          <w:pPr>
            <w:pStyle w:val="a7"/>
            <w:tabs>
              <w:tab w:val="clear" w:pos="4677"/>
              <w:tab w:val="clear" w:pos="9355"/>
            </w:tabs>
            <w:jc w:val="right"/>
            <w:rPr>
              <w:caps/>
              <w:sz w:val="18"/>
              <w:szCs w:val="18"/>
            </w:rPr>
          </w:pPr>
          <w:r w:rsidRPr="00832EBB">
            <w:rPr>
              <w:caps/>
              <w:sz w:val="18"/>
              <w:szCs w:val="18"/>
            </w:rPr>
            <w:fldChar w:fldCharType="begin"/>
          </w:r>
          <w:r w:rsidR="00E55811" w:rsidRPr="00832EBB">
            <w:rPr>
              <w:caps/>
              <w:sz w:val="18"/>
              <w:szCs w:val="18"/>
            </w:rPr>
            <w:instrText>PAGE   \* MERGEFORMAT</w:instrText>
          </w:r>
          <w:r w:rsidRPr="00832EBB">
            <w:rPr>
              <w:caps/>
              <w:sz w:val="18"/>
              <w:szCs w:val="18"/>
            </w:rPr>
            <w:fldChar w:fldCharType="separate"/>
          </w:r>
          <w:r w:rsidR="00F35D73">
            <w:rPr>
              <w:caps/>
              <w:noProof/>
              <w:sz w:val="18"/>
              <w:szCs w:val="18"/>
            </w:rPr>
            <w:t>20</w:t>
          </w:r>
          <w:r w:rsidRPr="00832EBB">
            <w:rPr>
              <w:caps/>
              <w:sz w:val="18"/>
              <w:szCs w:val="18"/>
            </w:rPr>
            <w:fldChar w:fldCharType="end"/>
          </w:r>
        </w:p>
      </w:tc>
    </w:tr>
  </w:tbl>
  <w:p w:rsidR="00E55811" w:rsidRDefault="00E558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31" w:rsidRDefault="00744831" w:rsidP="00970F49">
      <w:pPr>
        <w:spacing w:after="0" w:line="240" w:lineRule="auto"/>
      </w:pPr>
      <w:r>
        <w:separator/>
      </w:r>
    </w:p>
  </w:footnote>
  <w:footnote w:type="continuationSeparator" w:id="1">
    <w:p w:rsidR="00744831" w:rsidRDefault="00744831"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11" w:rsidRDefault="00E55811"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55811" w:rsidRDefault="00E55811" w:rsidP="00832EBB">
    <w:pPr>
      <w:pStyle w:val="a5"/>
      <w:tabs>
        <w:tab w:val="clear" w:pos="9355"/>
        <w:tab w:val="right" w:pos="10631"/>
      </w:tabs>
      <w:rPr>
        <w:lang w:val="en-US"/>
      </w:rPr>
    </w:pPr>
  </w:p>
  <w:p w:rsidR="00E55811" w:rsidRDefault="00E55811" w:rsidP="00832EBB">
    <w:pPr>
      <w:pStyle w:val="a5"/>
      <w:tabs>
        <w:tab w:val="clear" w:pos="9355"/>
        <w:tab w:val="right" w:pos="10631"/>
      </w:tabs>
      <w:rPr>
        <w:lang w:val="en-US"/>
      </w:rPr>
    </w:pPr>
  </w:p>
  <w:p w:rsidR="00E55811" w:rsidRPr="00B45AA4" w:rsidRDefault="00E55811"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BCA"/>
    <w:multiLevelType w:val="hybridMultilevel"/>
    <w:tmpl w:val="EAAA1EB4"/>
    <w:lvl w:ilvl="0" w:tplc="61A8D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C3A3A59"/>
    <w:multiLevelType w:val="hybridMultilevel"/>
    <w:tmpl w:val="33CC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D00"/>
    <w:multiLevelType w:val="hybridMultilevel"/>
    <w:tmpl w:val="2E9C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7D2C5B"/>
    <w:multiLevelType w:val="hybridMultilevel"/>
    <w:tmpl w:val="D212733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8C441C7"/>
    <w:multiLevelType w:val="hybridMultilevel"/>
    <w:tmpl w:val="7D70C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8E0751"/>
    <w:multiLevelType w:val="hybridMultilevel"/>
    <w:tmpl w:val="B866C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B60F9A"/>
    <w:multiLevelType w:val="hybridMultilevel"/>
    <w:tmpl w:val="5AF4D5E6"/>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4">
    <w:nsid w:val="25FB3F15"/>
    <w:multiLevelType w:val="hybridMultilevel"/>
    <w:tmpl w:val="CE426EB8"/>
    <w:lvl w:ilvl="0" w:tplc="0D3873A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74902"/>
    <w:multiLevelType w:val="hybridMultilevel"/>
    <w:tmpl w:val="4F027B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953877"/>
    <w:multiLevelType w:val="hybridMultilevel"/>
    <w:tmpl w:val="E06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8E2CEF"/>
    <w:multiLevelType w:val="hybridMultilevel"/>
    <w:tmpl w:val="2C38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038C5"/>
    <w:multiLevelType w:val="hybridMultilevel"/>
    <w:tmpl w:val="6428E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A05030"/>
    <w:multiLevelType w:val="hybridMultilevel"/>
    <w:tmpl w:val="2168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12C3B"/>
    <w:multiLevelType w:val="hybridMultilevel"/>
    <w:tmpl w:val="00AE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631F796D"/>
    <w:multiLevelType w:val="hybridMultilevel"/>
    <w:tmpl w:val="4ECC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57794"/>
    <w:multiLevelType w:val="hybridMultilevel"/>
    <w:tmpl w:val="B866C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4D270C8"/>
    <w:multiLevelType w:val="hybridMultilevel"/>
    <w:tmpl w:val="0DF02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02AA9"/>
    <w:multiLevelType w:val="hybridMultilevel"/>
    <w:tmpl w:val="F4B0B24A"/>
    <w:lvl w:ilvl="0" w:tplc="FEBAC07E">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1"/>
  </w:num>
  <w:num w:numId="6">
    <w:abstractNumId w:val="13"/>
  </w:num>
  <w:num w:numId="7">
    <w:abstractNumId w:val="7"/>
  </w:num>
  <w:num w:numId="8">
    <w:abstractNumId w:val="22"/>
  </w:num>
  <w:num w:numId="9">
    <w:abstractNumId w:val="9"/>
  </w:num>
  <w:num w:numId="10">
    <w:abstractNumId w:val="5"/>
  </w:num>
  <w:num w:numId="11">
    <w:abstractNumId w:val="11"/>
  </w:num>
  <w:num w:numId="12">
    <w:abstractNumId w:val="26"/>
  </w:num>
  <w:num w:numId="13">
    <w:abstractNumId w:val="24"/>
  </w:num>
  <w:num w:numId="14">
    <w:abstractNumId w:val="0"/>
  </w:num>
  <w:num w:numId="15">
    <w:abstractNumId w:val="14"/>
  </w:num>
  <w:num w:numId="16">
    <w:abstractNumId w:val="15"/>
  </w:num>
  <w:num w:numId="17">
    <w:abstractNumId w:val="13"/>
  </w:num>
  <w:num w:numId="18">
    <w:abstractNumId w:val="6"/>
  </w:num>
  <w:num w:numId="19">
    <w:abstractNumId w:val="3"/>
  </w:num>
  <w:num w:numId="20">
    <w:abstractNumId w:val="21"/>
  </w:num>
  <w:num w:numId="21">
    <w:abstractNumId w:val="20"/>
  </w:num>
  <w:num w:numId="22">
    <w:abstractNumId w:val="18"/>
  </w:num>
  <w:num w:numId="23">
    <w:abstractNumId w:val="10"/>
  </w:num>
  <w:num w:numId="24">
    <w:abstractNumId w:val="16"/>
  </w:num>
  <w:num w:numId="25">
    <w:abstractNumId w:val="23"/>
  </w:num>
  <w:num w:numId="26">
    <w:abstractNumId w:val="2"/>
  </w:num>
  <w:num w:numId="27">
    <w:abstractNumId w:val="25"/>
  </w:num>
  <w:num w:numId="28">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970F49"/>
    <w:rsid w:val="00011CDE"/>
    <w:rsid w:val="000150B7"/>
    <w:rsid w:val="00045F6C"/>
    <w:rsid w:val="00056CDE"/>
    <w:rsid w:val="00063DD2"/>
    <w:rsid w:val="000A1F96"/>
    <w:rsid w:val="000B3397"/>
    <w:rsid w:val="000D00E9"/>
    <w:rsid w:val="000D74AA"/>
    <w:rsid w:val="000E74B8"/>
    <w:rsid w:val="001024BE"/>
    <w:rsid w:val="00113642"/>
    <w:rsid w:val="00127743"/>
    <w:rsid w:val="00136C6F"/>
    <w:rsid w:val="00155500"/>
    <w:rsid w:val="0017612A"/>
    <w:rsid w:val="00183A15"/>
    <w:rsid w:val="00197B23"/>
    <w:rsid w:val="001D03CC"/>
    <w:rsid w:val="001D4AE0"/>
    <w:rsid w:val="00220E70"/>
    <w:rsid w:val="00225739"/>
    <w:rsid w:val="002379F4"/>
    <w:rsid w:val="00276B83"/>
    <w:rsid w:val="00276EF2"/>
    <w:rsid w:val="00292D9B"/>
    <w:rsid w:val="002947D9"/>
    <w:rsid w:val="0029547E"/>
    <w:rsid w:val="002A5456"/>
    <w:rsid w:val="002A755E"/>
    <w:rsid w:val="002B1426"/>
    <w:rsid w:val="002F2906"/>
    <w:rsid w:val="00300527"/>
    <w:rsid w:val="00300BC6"/>
    <w:rsid w:val="00310CCC"/>
    <w:rsid w:val="0032708F"/>
    <w:rsid w:val="00333911"/>
    <w:rsid w:val="00334165"/>
    <w:rsid w:val="003934F8"/>
    <w:rsid w:val="00397A1B"/>
    <w:rsid w:val="003A21C8"/>
    <w:rsid w:val="003B1899"/>
    <w:rsid w:val="003B2342"/>
    <w:rsid w:val="003B4B3D"/>
    <w:rsid w:val="003C06FA"/>
    <w:rsid w:val="003D1E51"/>
    <w:rsid w:val="003E325E"/>
    <w:rsid w:val="003F0A99"/>
    <w:rsid w:val="003F59E3"/>
    <w:rsid w:val="004254FE"/>
    <w:rsid w:val="0043413F"/>
    <w:rsid w:val="00437520"/>
    <w:rsid w:val="0044354A"/>
    <w:rsid w:val="0045244F"/>
    <w:rsid w:val="0045553C"/>
    <w:rsid w:val="004749FA"/>
    <w:rsid w:val="004917C4"/>
    <w:rsid w:val="00496AD6"/>
    <w:rsid w:val="004A07A5"/>
    <w:rsid w:val="004B4A3D"/>
    <w:rsid w:val="004B692B"/>
    <w:rsid w:val="004B7A4D"/>
    <w:rsid w:val="004C78D9"/>
    <w:rsid w:val="004D0694"/>
    <w:rsid w:val="004D096E"/>
    <w:rsid w:val="004E7905"/>
    <w:rsid w:val="004F704D"/>
    <w:rsid w:val="00510059"/>
    <w:rsid w:val="0052071A"/>
    <w:rsid w:val="00554CBB"/>
    <w:rsid w:val="005560AC"/>
    <w:rsid w:val="0056194A"/>
    <w:rsid w:val="00563CCF"/>
    <w:rsid w:val="0057275C"/>
    <w:rsid w:val="00594694"/>
    <w:rsid w:val="005B0DEC"/>
    <w:rsid w:val="005C6A23"/>
    <w:rsid w:val="005D3A56"/>
    <w:rsid w:val="005E30DC"/>
    <w:rsid w:val="005F05C7"/>
    <w:rsid w:val="005F795A"/>
    <w:rsid w:val="00601EE5"/>
    <w:rsid w:val="006055ED"/>
    <w:rsid w:val="00605F3D"/>
    <w:rsid w:val="00607211"/>
    <w:rsid w:val="00616BC2"/>
    <w:rsid w:val="00622431"/>
    <w:rsid w:val="0062346F"/>
    <w:rsid w:val="0062789A"/>
    <w:rsid w:val="0063396F"/>
    <w:rsid w:val="006368BF"/>
    <w:rsid w:val="0064491A"/>
    <w:rsid w:val="00652AE3"/>
    <w:rsid w:val="00653B50"/>
    <w:rsid w:val="006873B8"/>
    <w:rsid w:val="006A379E"/>
    <w:rsid w:val="006B0FEA"/>
    <w:rsid w:val="006B3304"/>
    <w:rsid w:val="006C6D6D"/>
    <w:rsid w:val="006C7A3B"/>
    <w:rsid w:val="006F5FEC"/>
    <w:rsid w:val="00727F97"/>
    <w:rsid w:val="00734FDA"/>
    <w:rsid w:val="0074372D"/>
    <w:rsid w:val="00744831"/>
    <w:rsid w:val="00750AC0"/>
    <w:rsid w:val="00755398"/>
    <w:rsid w:val="007735DC"/>
    <w:rsid w:val="007A6888"/>
    <w:rsid w:val="007B0DCC"/>
    <w:rsid w:val="007B2222"/>
    <w:rsid w:val="007D1DF8"/>
    <w:rsid w:val="007D3601"/>
    <w:rsid w:val="007D57C6"/>
    <w:rsid w:val="007E0059"/>
    <w:rsid w:val="007E267F"/>
    <w:rsid w:val="007E282B"/>
    <w:rsid w:val="007E6D7F"/>
    <w:rsid w:val="007F175B"/>
    <w:rsid w:val="007F5106"/>
    <w:rsid w:val="0080052A"/>
    <w:rsid w:val="008031C7"/>
    <w:rsid w:val="008152CA"/>
    <w:rsid w:val="00832EBB"/>
    <w:rsid w:val="00834734"/>
    <w:rsid w:val="00835BF6"/>
    <w:rsid w:val="008643F0"/>
    <w:rsid w:val="00881DD2"/>
    <w:rsid w:val="00882B54"/>
    <w:rsid w:val="00883214"/>
    <w:rsid w:val="00893C56"/>
    <w:rsid w:val="008B35B0"/>
    <w:rsid w:val="008B3E53"/>
    <w:rsid w:val="008B560B"/>
    <w:rsid w:val="008D6DCF"/>
    <w:rsid w:val="008F1E25"/>
    <w:rsid w:val="009018F0"/>
    <w:rsid w:val="00915B98"/>
    <w:rsid w:val="00920586"/>
    <w:rsid w:val="00930E72"/>
    <w:rsid w:val="0093142E"/>
    <w:rsid w:val="00937F05"/>
    <w:rsid w:val="0094239D"/>
    <w:rsid w:val="00953113"/>
    <w:rsid w:val="00970F49"/>
    <w:rsid w:val="0097299C"/>
    <w:rsid w:val="009902CC"/>
    <w:rsid w:val="009931F0"/>
    <w:rsid w:val="009955F8"/>
    <w:rsid w:val="00995821"/>
    <w:rsid w:val="009B41E4"/>
    <w:rsid w:val="009F57C0"/>
    <w:rsid w:val="00A14562"/>
    <w:rsid w:val="00A20563"/>
    <w:rsid w:val="00A24730"/>
    <w:rsid w:val="00A27EE4"/>
    <w:rsid w:val="00A36D16"/>
    <w:rsid w:val="00A43DB6"/>
    <w:rsid w:val="00A57087"/>
    <w:rsid w:val="00A57976"/>
    <w:rsid w:val="00A87627"/>
    <w:rsid w:val="00A91D4B"/>
    <w:rsid w:val="00A949B9"/>
    <w:rsid w:val="00AA2B8A"/>
    <w:rsid w:val="00AE6AB7"/>
    <w:rsid w:val="00AE7A32"/>
    <w:rsid w:val="00B162B5"/>
    <w:rsid w:val="00B236AD"/>
    <w:rsid w:val="00B40FFB"/>
    <w:rsid w:val="00B4196F"/>
    <w:rsid w:val="00B45392"/>
    <w:rsid w:val="00B45AA4"/>
    <w:rsid w:val="00B77A73"/>
    <w:rsid w:val="00B94A90"/>
    <w:rsid w:val="00BA2CF0"/>
    <w:rsid w:val="00BB217D"/>
    <w:rsid w:val="00BC3813"/>
    <w:rsid w:val="00BC7808"/>
    <w:rsid w:val="00BD784A"/>
    <w:rsid w:val="00C057F3"/>
    <w:rsid w:val="00C06EBC"/>
    <w:rsid w:val="00C129DB"/>
    <w:rsid w:val="00C31A94"/>
    <w:rsid w:val="00C52B1F"/>
    <w:rsid w:val="00C57949"/>
    <w:rsid w:val="00C95538"/>
    <w:rsid w:val="00CA6CCD"/>
    <w:rsid w:val="00CC50B7"/>
    <w:rsid w:val="00CC6DEB"/>
    <w:rsid w:val="00CE4ECE"/>
    <w:rsid w:val="00CF6D85"/>
    <w:rsid w:val="00D1136C"/>
    <w:rsid w:val="00D12ABD"/>
    <w:rsid w:val="00D1352D"/>
    <w:rsid w:val="00D16F4B"/>
    <w:rsid w:val="00D2075B"/>
    <w:rsid w:val="00D37A90"/>
    <w:rsid w:val="00D37CEC"/>
    <w:rsid w:val="00D40E0A"/>
    <w:rsid w:val="00D41269"/>
    <w:rsid w:val="00D45007"/>
    <w:rsid w:val="00D4721B"/>
    <w:rsid w:val="00D6678E"/>
    <w:rsid w:val="00D901D1"/>
    <w:rsid w:val="00DA1479"/>
    <w:rsid w:val="00DC2A14"/>
    <w:rsid w:val="00DD5AED"/>
    <w:rsid w:val="00DE39D8"/>
    <w:rsid w:val="00DE5614"/>
    <w:rsid w:val="00DF75AB"/>
    <w:rsid w:val="00E05D9D"/>
    <w:rsid w:val="00E2600F"/>
    <w:rsid w:val="00E36150"/>
    <w:rsid w:val="00E5100A"/>
    <w:rsid w:val="00E51C2D"/>
    <w:rsid w:val="00E55811"/>
    <w:rsid w:val="00E6508C"/>
    <w:rsid w:val="00E7474C"/>
    <w:rsid w:val="00E857D6"/>
    <w:rsid w:val="00E915EF"/>
    <w:rsid w:val="00EA0163"/>
    <w:rsid w:val="00EA01FE"/>
    <w:rsid w:val="00EA0C3A"/>
    <w:rsid w:val="00EA0F78"/>
    <w:rsid w:val="00EB2779"/>
    <w:rsid w:val="00EB463B"/>
    <w:rsid w:val="00EC6949"/>
    <w:rsid w:val="00ED18F9"/>
    <w:rsid w:val="00ED53C9"/>
    <w:rsid w:val="00F12A27"/>
    <w:rsid w:val="00F1662D"/>
    <w:rsid w:val="00F35D73"/>
    <w:rsid w:val="00F54F74"/>
    <w:rsid w:val="00F6025D"/>
    <w:rsid w:val="00F672B2"/>
    <w:rsid w:val="00F83D10"/>
    <w:rsid w:val="00F843B5"/>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325E"/>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5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aff8">
    <w:name w:val="Основной"/>
    <w:basedOn w:val="a1"/>
    <w:qFormat/>
    <w:rsid w:val="00D901D1"/>
    <w:pPr>
      <w:spacing w:before="120" w:after="0" w:line="264" w:lineRule="auto"/>
      <w:ind w:left="709"/>
      <w:outlineLvl w:val="2"/>
    </w:pPr>
    <w:rPr>
      <w:rFonts w:ascii="Myriad Pro Light" w:eastAsia="Times New Roman" w:hAnsi="Myriad Pro Light" w:cs="Segoe UI"/>
      <w:color w:val="000000" w:themeColor="text1"/>
      <w:sz w:val="18"/>
      <w:szCs w:val="20"/>
      <w:lang w:val="en-US"/>
    </w:rPr>
  </w:style>
  <w:style w:type="paragraph" w:customStyle="1" w:styleId="Default">
    <w:name w:val="Default"/>
    <w:rsid w:val="005F05C7"/>
    <w:pPr>
      <w:autoSpaceDE w:val="0"/>
      <w:autoSpaceDN w:val="0"/>
      <w:adjustRightInd w:val="0"/>
      <w:spacing w:after="0" w:line="240" w:lineRule="auto"/>
    </w:pPr>
    <w:rPr>
      <w:rFonts w:ascii="Arial" w:hAnsi="Arial" w:cs="Arial"/>
      <w:color w:val="000000"/>
      <w:sz w:val="24"/>
      <w:szCs w:val="24"/>
    </w:rPr>
  </w:style>
  <w:style w:type="character" w:customStyle="1" w:styleId="aff9">
    <w:name w:val="Основной текст_"/>
    <w:link w:val="41"/>
    <w:locked/>
    <w:rsid w:val="00930E72"/>
    <w:rPr>
      <w:rFonts w:ascii="Calibri" w:eastAsia="Times New Roman" w:hAnsi="Calibri" w:cs="Calibri"/>
      <w:spacing w:val="2"/>
      <w:shd w:val="clear" w:color="auto" w:fill="FFFFFF"/>
    </w:rPr>
  </w:style>
  <w:style w:type="character" w:customStyle="1" w:styleId="13">
    <w:name w:val="Основной текст1"/>
    <w:rsid w:val="00930E72"/>
    <w:rPr>
      <w:rFonts w:ascii="Calibri" w:eastAsia="Times New Roman" w:hAnsi="Calibri" w:cs="Calibri"/>
      <w:color w:val="000000"/>
      <w:spacing w:val="2"/>
      <w:w w:val="100"/>
      <w:position w:val="0"/>
      <w:shd w:val="clear" w:color="auto" w:fill="FFFFFF"/>
      <w:lang w:val="ru-RU"/>
    </w:rPr>
  </w:style>
  <w:style w:type="paragraph" w:customStyle="1" w:styleId="41">
    <w:name w:val="Основной текст4"/>
    <w:basedOn w:val="a1"/>
    <w:link w:val="aff9"/>
    <w:rsid w:val="00930E72"/>
    <w:pPr>
      <w:widowControl w:val="0"/>
      <w:shd w:val="clear" w:color="auto" w:fill="FFFFFF"/>
      <w:spacing w:before="420" w:after="240" w:line="298" w:lineRule="exact"/>
      <w:ind w:hanging="360"/>
      <w:jc w:val="both"/>
    </w:pPr>
    <w:rPr>
      <w:rFonts w:ascii="Calibri" w:eastAsia="Times New Roman" w:hAnsi="Calibri" w:cs="Calibri"/>
      <w:spacing w:val="2"/>
    </w:rPr>
  </w:style>
</w:styles>
</file>

<file path=word/webSettings.xml><?xml version="1.0" encoding="utf-8"?>
<w:webSettings xmlns:r="http://schemas.openxmlformats.org/officeDocument/2006/relationships" xmlns:w="http://schemas.openxmlformats.org/wordprocessingml/2006/main">
  <w:divs>
    <w:div w:id="3015554">
      <w:bodyDiv w:val="1"/>
      <w:marLeft w:val="0"/>
      <w:marRight w:val="0"/>
      <w:marTop w:val="0"/>
      <w:marBottom w:val="0"/>
      <w:divBdr>
        <w:top w:val="none" w:sz="0" w:space="0" w:color="auto"/>
        <w:left w:val="none" w:sz="0" w:space="0" w:color="auto"/>
        <w:bottom w:val="none" w:sz="0" w:space="0" w:color="auto"/>
        <w:right w:val="none" w:sz="0" w:space="0" w:color="auto"/>
      </w:divBdr>
    </w:div>
    <w:div w:id="36202435">
      <w:bodyDiv w:val="1"/>
      <w:marLeft w:val="0"/>
      <w:marRight w:val="0"/>
      <w:marTop w:val="0"/>
      <w:marBottom w:val="0"/>
      <w:divBdr>
        <w:top w:val="none" w:sz="0" w:space="0" w:color="auto"/>
        <w:left w:val="none" w:sz="0" w:space="0" w:color="auto"/>
        <w:bottom w:val="none" w:sz="0" w:space="0" w:color="auto"/>
        <w:right w:val="none" w:sz="0" w:space="0" w:color="auto"/>
      </w:divBdr>
    </w:div>
    <w:div w:id="39482909">
      <w:bodyDiv w:val="1"/>
      <w:marLeft w:val="0"/>
      <w:marRight w:val="0"/>
      <w:marTop w:val="0"/>
      <w:marBottom w:val="0"/>
      <w:divBdr>
        <w:top w:val="none" w:sz="0" w:space="0" w:color="auto"/>
        <w:left w:val="none" w:sz="0" w:space="0" w:color="auto"/>
        <w:bottom w:val="none" w:sz="0" w:space="0" w:color="auto"/>
        <w:right w:val="none" w:sz="0" w:space="0" w:color="auto"/>
      </w:divBdr>
    </w:div>
    <w:div w:id="61874079">
      <w:bodyDiv w:val="1"/>
      <w:marLeft w:val="0"/>
      <w:marRight w:val="0"/>
      <w:marTop w:val="0"/>
      <w:marBottom w:val="0"/>
      <w:divBdr>
        <w:top w:val="none" w:sz="0" w:space="0" w:color="auto"/>
        <w:left w:val="none" w:sz="0" w:space="0" w:color="auto"/>
        <w:bottom w:val="none" w:sz="0" w:space="0" w:color="auto"/>
        <w:right w:val="none" w:sz="0" w:space="0" w:color="auto"/>
      </w:divBdr>
    </w:div>
    <w:div w:id="125783605">
      <w:bodyDiv w:val="1"/>
      <w:marLeft w:val="0"/>
      <w:marRight w:val="0"/>
      <w:marTop w:val="0"/>
      <w:marBottom w:val="0"/>
      <w:divBdr>
        <w:top w:val="none" w:sz="0" w:space="0" w:color="auto"/>
        <w:left w:val="none" w:sz="0" w:space="0" w:color="auto"/>
        <w:bottom w:val="none" w:sz="0" w:space="0" w:color="auto"/>
        <w:right w:val="none" w:sz="0" w:space="0" w:color="auto"/>
      </w:divBdr>
      <w:divsChild>
        <w:div w:id="793138517">
          <w:marLeft w:val="60"/>
          <w:marRight w:val="60"/>
          <w:marTop w:val="100"/>
          <w:marBottom w:val="100"/>
          <w:divBdr>
            <w:top w:val="none" w:sz="0" w:space="0" w:color="auto"/>
            <w:left w:val="none" w:sz="0" w:space="0" w:color="auto"/>
            <w:bottom w:val="none" w:sz="0" w:space="0" w:color="auto"/>
            <w:right w:val="none" w:sz="0" w:space="0" w:color="auto"/>
          </w:divBdr>
          <w:divsChild>
            <w:div w:id="269434402">
              <w:marLeft w:val="0"/>
              <w:marRight w:val="0"/>
              <w:marTop w:val="0"/>
              <w:marBottom w:val="0"/>
              <w:divBdr>
                <w:top w:val="none" w:sz="0" w:space="0" w:color="auto"/>
                <w:left w:val="none" w:sz="0" w:space="0" w:color="auto"/>
                <w:bottom w:val="none" w:sz="0" w:space="0" w:color="auto"/>
                <w:right w:val="none" w:sz="0" w:space="0" w:color="auto"/>
              </w:divBdr>
            </w:div>
          </w:divsChild>
        </w:div>
        <w:div w:id="358512962">
          <w:marLeft w:val="60"/>
          <w:marRight w:val="60"/>
          <w:marTop w:val="100"/>
          <w:marBottom w:val="100"/>
          <w:divBdr>
            <w:top w:val="none" w:sz="0" w:space="0" w:color="auto"/>
            <w:left w:val="none" w:sz="0" w:space="0" w:color="auto"/>
            <w:bottom w:val="none" w:sz="0" w:space="0" w:color="auto"/>
            <w:right w:val="none" w:sz="0" w:space="0" w:color="auto"/>
          </w:divBdr>
          <w:divsChild>
            <w:div w:id="1106844761">
              <w:marLeft w:val="0"/>
              <w:marRight w:val="0"/>
              <w:marTop w:val="0"/>
              <w:marBottom w:val="0"/>
              <w:divBdr>
                <w:top w:val="none" w:sz="0" w:space="0" w:color="auto"/>
                <w:left w:val="none" w:sz="0" w:space="0" w:color="auto"/>
                <w:bottom w:val="none" w:sz="0" w:space="0" w:color="auto"/>
                <w:right w:val="none" w:sz="0" w:space="0" w:color="auto"/>
              </w:divBdr>
            </w:div>
          </w:divsChild>
        </w:div>
        <w:div w:id="239220426">
          <w:marLeft w:val="60"/>
          <w:marRight w:val="60"/>
          <w:marTop w:val="100"/>
          <w:marBottom w:val="100"/>
          <w:divBdr>
            <w:top w:val="none" w:sz="0" w:space="0" w:color="auto"/>
            <w:left w:val="none" w:sz="0" w:space="0" w:color="auto"/>
            <w:bottom w:val="none" w:sz="0" w:space="0" w:color="auto"/>
            <w:right w:val="none" w:sz="0" w:space="0" w:color="auto"/>
          </w:divBdr>
          <w:divsChild>
            <w:div w:id="20095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1682">
      <w:bodyDiv w:val="1"/>
      <w:marLeft w:val="0"/>
      <w:marRight w:val="0"/>
      <w:marTop w:val="0"/>
      <w:marBottom w:val="0"/>
      <w:divBdr>
        <w:top w:val="none" w:sz="0" w:space="0" w:color="auto"/>
        <w:left w:val="none" w:sz="0" w:space="0" w:color="auto"/>
        <w:bottom w:val="none" w:sz="0" w:space="0" w:color="auto"/>
        <w:right w:val="none" w:sz="0" w:space="0" w:color="auto"/>
      </w:divBdr>
    </w:div>
    <w:div w:id="141582319">
      <w:bodyDiv w:val="1"/>
      <w:marLeft w:val="0"/>
      <w:marRight w:val="0"/>
      <w:marTop w:val="0"/>
      <w:marBottom w:val="0"/>
      <w:divBdr>
        <w:top w:val="none" w:sz="0" w:space="0" w:color="auto"/>
        <w:left w:val="none" w:sz="0" w:space="0" w:color="auto"/>
        <w:bottom w:val="none" w:sz="0" w:space="0" w:color="auto"/>
        <w:right w:val="none" w:sz="0" w:space="0" w:color="auto"/>
      </w:divBdr>
    </w:div>
    <w:div w:id="215548735">
      <w:bodyDiv w:val="1"/>
      <w:marLeft w:val="0"/>
      <w:marRight w:val="0"/>
      <w:marTop w:val="0"/>
      <w:marBottom w:val="0"/>
      <w:divBdr>
        <w:top w:val="none" w:sz="0" w:space="0" w:color="auto"/>
        <w:left w:val="none" w:sz="0" w:space="0" w:color="auto"/>
        <w:bottom w:val="none" w:sz="0" w:space="0" w:color="auto"/>
        <w:right w:val="none" w:sz="0" w:space="0" w:color="auto"/>
      </w:divBdr>
    </w:div>
    <w:div w:id="217479784">
      <w:bodyDiv w:val="1"/>
      <w:marLeft w:val="0"/>
      <w:marRight w:val="0"/>
      <w:marTop w:val="0"/>
      <w:marBottom w:val="0"/>
      <w:divBdr>
        <w:top w:val="none" w:sz="0" w:space="0" w:color="auto"/>
        <w:left w:val="none" w:sz="0" w:space="0" w:color="auto"/>
        <w:bottom w:val="none" w:sz="0" w:space="0" w:color="auto"/>
        <w:right w:val="none" w:sz="0" w:space="0" w:color="auto"/>
      </w:divBdr>
    </w:div>
    <w:div w:id="256057936">
      <w:bodyDiv w:val="1"/>
      <w:marLeft w:val="0"/>
      <w:marRight w:val="0"/>
      <w:marTop w:val="0"/>
      <w:marBottom w:val="0"/>
      <w:divBdr>
        <w:top w:val="none" w:sz="0" w:space="0" w:color="auto"/>
        <w:left w:val="none" w:sz="0" w:space="0" w:color="auto"/>
        <w:bottom w:val="none" w:sz="0" w:space="0" w:color="auto"/>
        <w:right w:val="none" w:sz="0" w:space="0" w:color="auto"/>
      </w:divBdr>
      <w:divsChild>
        <w:div w:id="1293368313">
          <w:marLeft w:val="60"/>
          <w:marRight w:val="60"/>
          <w:marTop w:val="100"/>
          <w:marBottom w:val="100"/>
          <w:divBdr>
            <w:top w:val="none" w:sz="0" w:space="0" w:color="auto"/>
            <w:left w:val="none" w:sz="0" w:space="0" w:color="auto"/>
            <w:bottom w:val="none" w:sz="0" w:space="0" w:color="auto"/>
            <w:right w:val="none" w:sz="0" w:space="0" w:color="auto"/>
          </w:divBdr>
          <w:divsChild>
            <w:div w:id="16271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7367">
      <w:bodyDiv w:val="1"/>
      <w:marLeft w:val="0"/>
      <w:marRight w:val="0"/>
      <w:marTop w:val="0"/>
      <w:marBottom w:val="0"/>
      <w:divBdr>
        <w:top w:val="none" w:sz="0" w:space="0" w:color="auto"/>
        <w:left w:val="none" w:sz="0" w:space="0" w:color="auto"/>
        <w:bottom w:val="none" w:sz="0" w:space="0" w:color="auto"/>
        <w:right w:val="none" w:sz="0" w:space="0" w:color="auto"/>
      </w:divBdr>
    </w:div>
    <w:div w:id="339157877">
      <w:bodyDiv w:val="1"/>
      <w:marLeft w:val="0"/>
      <w:marRight w:val="0"/>
      <w:marTop w:val="0"/>
      <w:marBottom w:val="0"/>
      <w:divBdr>
        <w:top w:val="none" w:sz="0" w:space="0" w:color="auto"/>
        <w:left w:val="none" w:sz="0" w:space="0" w:color="auto"/>
        <w:bottom w:val="none" w:sz="0" w:space="0" w:color="auto"/>
        <w:right w:val="none" w:sz="0" w:space="0" w:color="auto"/>
      </w:divBdr>
    </w:div>
    <w:div w:id="402217836">
      <w:bodyDiv w:val="1"/>
      <w:marLeft w:val="0"/>
      <w:marRight w:val="0"/>
      <w:marTop w:val="0"/>
      <w:marBottom w:val="0"/>
      <w:divBdr>
        <w:top w:val="none" w:sz="0" w:space="0" w:color="auto"/>
        <w:left w:val="none" w:sz="0" w:space="0" w:color="auto"/>
        <w:bottom w:val="none" w:sz="0" w:space="0" w:color="auto"/>
        <w:right w:val="none" w:sz="0" w:space="0" w:color="auto"/>
      </w:divBdr>
    </w:div>
    <w:div w:id="468983107">
      <w:bodyDiv w:val="1"/>
      <w:marLeft w:val="0"/>
      <w:marRight w:val="0"/>
      <w:marTop w:val="0"/>
      <w:marBottom w:val="0"/>
      <w:divBdr>
        <w:top w:val="none" w:sz="0" w:space="0" w:color="auto"/>
        <w:left w:val="none" w:sz="0" w:space="0" w:color="auto"/>
        <w:bottom w:val="none" w:sz="0" w:space="0" w:color="auto"/>
        <w:right w:val="none" w:sz="0" w:space="0" w:color="auto"/>
      </w:divBdr>
      <w:divsChild>
        <w:div w:id="1638949860">
          <w:marLeft w:val="60"/>
          <w:marRight w:val="60"/>
          <w:marTop w:val="100"/>
          <w:marBottom w:val="100"/>
          <w:divBdr>
            <w:top w:val="none" w:sz="0" w:space="0" w:color="auto"/>
            <w:left w:val="none" w:sz="0" w:space="0" w:color="auto"/>
            <w:bottom w:val="none" w:sz="0" w:space="0" w:color="auto"/>
            <w:right w:val="none" w:sz="0" w:space="0" w:color="auto"/>
          </w:divBdr>
          <w:divsChild>
            <w:div w:id="3016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77623">
      <w:bodyDiv w:val="1"/>
      <w:marLeft w:val="0"/>
      <w:marRight w:val="0"/>
      <w:marTop w:val="0"/>
      <w:marBottom w:val="0"/>
      <w:divBdr>
        <w:top w:val="none" w:sz="0" w:space="0" w:color="auto"/>
        <w:left w:val="none" w:sz="0" w:space="0" w:color="auto"/>
        <w:bottom w:val="none" w:sz="0" w:space="0" w:color="auto"/>
        <w:right w:val="none" w:sz="0" w:space="0" w:color="auto"/>
      </w:divBdr>
      <w:divsChild>
        <w:div w:id="1921139077">
          <w:marLeft w:val="60"/>
          <w:marRight w:val="60"/>
          <w:marTop w:val="100"/>
          <w:marBottom w:val="100"/>
          <w:divBdr>
            <w:top w:val="none" w:sz="0" w:space="0" w:color="auto"/>
            <w:left w:val="none" w:sz="0" w:space="0" w:color="auto"/>
            <w:bottom w:val="none" w:sz="0" w:space="0" w:color="auto"/>
            <w:right w:val="none" w:sz="0" w:space="0" w:color="auto"/>
          </w:divBdr>
          <w:divsChild>
            <w:div w:id="321735551">
              <w:marLeft w:val="0"/>
              <w:marRight w:val="0"/>
              <w:marTop w:val="0"/>
              <w:marBottom w:val="0"/>
              <w:divBdr>
                <w:top w:val="none" w:sz="0" w:space="0" w:color="auto"/>
                <w:left w:val="none" w:sz="0" w:space="0" w:color="auto"/>
                <w:bottom w:val="none" w:sz="0" w:space="0" w:color="auto"/>
                <w:right w:val="none" w:sz="0" w:space="0" w:color="auto"/>
              </w:divBdr>
            </w:div>
          </w:divsChild>
        </w:div>
        <w:div w:id="2068258151">
          <w:marLeft w:val="60"/>
          <w:marRight w:val="60"/>
          <w:marTop w:val="100"/>
          <w:marBottom w:val="100"/>
          <w:divBdr>
            <w:top w:val="none" w:sz="0" w:space="0" w:color="auto"/>
            <w:left w:val="none" w:sz="0" w:space="0" w:color="auto"/>
            <w:bottom w:val="none" w:sz="0" w:space="0" w:color="auto"/>
            <w:right w:val="none" w:sz="0" w:space="0" w:color="auto"/>
          </w:divBdr>
          <w:divsChild>
            <w:div w:id="623779708">
              <w:marLeft w:val="0"/>
              <w:marRight w:val="0"/>
              <w:marTop w:val="0"/>
              <w:marBottom w:val="0"/>
              <w:divBdr>
                <w:top w:val="none" w:sz="0" w:space="0" w:color="auto"/>
                <w:left w:val="none" w:sz="0" w:space="0" w:color="auto"/>
                <w:bottom w:val="none" w:sz="0" w:space="0" w:color="auto"/>
                <w:right w:val="none" w:sz="0" w:space="0" w:color="auto"/>
              </w:divBdr>
            </w:div>
          </w:divsChild>
        </w:div>
        <w:div w:id="564418453">
          <w:marLeft w:val="60"/>
          <w:marRight w:val="60"/>
          <w:marTop w:val="100"/>
          <w:marBottom w:val="100"/>
          <w:divBdr>
            <w:top w:val="none" w:sz="0" w:space="0" w:color="auto"/>
            <w:left w:val="none" w:sz="0" w:space="0" w:color="auto"/>
            <w:bottom w:val="none" w:sz="0" w:space="0" w:color="auto"/>
            <w:right w:val="none" w:sz="0" w:space="0" w:color="auto"/>
          </w:divBdr>
          <w:divsChild>
            <w:div w:id="319508209">
              <w:marLeft w:val="0"/>
              <w:marRight w:val="0"/>
              <w:marTop w:val="0"/>
              <w:marBottom w:val="0"/>
              <w:divBdr>
                <w:top w:val="none" w:sz="0" w:space="0" w:color="auto"/>
                <w:left w:val="none" w:sz="0" w:space="0" w:color="auto"/>
                <w:bottom w:val="none" w:sz="0" w:space="0" w:color="auto"/>
                <w:right w:val="none" w:sz="0" w:space="0" w:color="auto"/>
              </w:divBdr>
            </w:div>
          </w:divsChild>
        </w:div>
        <w:div w:id="1340304715">
          <w:marLeft w:val="60"/>
          <w:marRight w:val="60"/>
          <w:marTop w:val="100"/>
          <w:marBottom w:val="100"/>
          <w:divBdr>
            <w:top w:val="none" w:sz="0" w:space="0" w:color="auto"/>
            <w:left w:val="none" w:sz="0" w:space="0" w:color="auto"/>
            <w:bottom w:val="none" w:sz="0" w:space="0" w:color="auto"/>
            <w:right w:val="none" w:sz="0" w:space="0" w:color="auto"/>
          </w:divBdr>
          <w:divsChild>
            <w:div w:id="417990545">
              <w:marLeft w:val="0"/>
              <w:marRight w:val="0"/>
              <w:marTop w:val="0"/>
              <w:marBottom w:val="0"/>
              <w:divBdr>
                <w:top w:val="none" w:sz="0" w:space="0" w:color="auto"/>
                <w:left w:val="none" w:sz="0" w:space="0" w:color="auto"/>
                <w:bottom w:val="none" w:sz="0" w:space="0" w:color="auto"/>
                <w:right w:val="none" w:sz="0" w:space="0" w:color="auto"/>
              </w:divBdr>
            </w:div>
          </w:divsChild>
        </w:div>
        <w:div w:id="226457161">
          <w:marLeft w:val="60"/>
          <w:marRight w:val="60"/>
          <w:marTop w:val="100"/>
          <w:marBottom w:val="100"/>
          <w:divBdr>
            <w:top w:val="none" w:sz="0" w:space="0" w:color="auto"/>
            <w:left w:val="none" w:sz="0" w:space="0" w:color="auto"/>
            <w:bottom w:val="none" w:sz="0" w:space="0" w:color="auto"/>
            <w:right w:val="none" w:sz="0" w:space="0" w:color="auto"/>
          </w:divBdr>
          <w:divsChild>
            <w:div w:id="1851796083">
              <w:marLeft w:val="0"/>
              <w:marRight w:val="0"/>
              <w:marTop w:val="0"/>
              <w:marBottom w:val="0"/>
              <w:divBdr>
                <w:top w:val="none" w:sz="0" w:space="0" w:color="auto"/>
                <w:left w:val="none" w:sz="0" w:space="0" w:color="auto"/>
                <w:bottom w:val="none" w:sz="0" w:space="0" w:color="auto"/>
                <w:right w:val="none" w:sz="0" w:space="0" w:color="auto"/>
              </w:divBdr>
            </w:div>
          </w:divsChild>
        </w:div>
        <w:div w:id="1293055932">
          <w:marLeft w:val="60"/>
          <w:marRight w:val="60"/>
          <w:marTop w:val="100"/>
          <w:marBottom w:val="100"/>
          <w:divBdr>
            <w:top w:val="none" w:sz="0" w:space="0" w:color="auto"/>
            <w:left w:val="none" w:sz="0" w:space="0" w:color="auto"/>
            <w:bottom w:val="none" w:sz="0" w:space="0" w:color="auto"/>
            <w:right w:val="none" w:sz="0" w:space="0" w:color="auto"/>
          </w:divBdr>
          <w:divsChild>
            <w:div w:id="18040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041">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797185552">
      <w:bodyDiv w:val="1"/>
      <w:marLeft w:val="0"/>
      <w:marRight w:val="0"/>
      <w:marTop w:val="0"/>
      <w:marBottom w:val="0"/>
      <w:divBdr>
        <w:top w:val="none" w:sz="0" w:space="0" w:color="auto"/>
        <w:left w:val="none" w:sz="0" w:space="0" w:color="auto"/>
        <w:bottom w:val="none" w:sz="0" w:space="0" w:color="auto"/>
        <w:right w:val="none" w:sz="0" w:space="0" w:color="auto"/>
      </w:divBdr>
    </w:div>
    <w:div w:id="824662713">
      <w:bodyDiv w:val="1"/>
      <w:marLeft w:val="0"/>
      <w:marRight w:val="0"/>
      <w:marTop w:val="0"/>
      <w:marBottom w:val="0"/>
      <w:divBdr>
        <w:top w:val="none" w:sz="0" w:space="0" w:color="auto"/>
        <w:left w:val="none" w:sz="0" w:space="0" w:color="auto"/>
        <w:bottom w:val="none" w:sz="0" w:space="0" w:color="auto"/>
        <w:right w:val="none" w:sz="0" w:space="0" w:color="auto"/>
      </w:divBdr>
      <w:divsChild>
        <w:div w:id="1794447902">
          <w:marLeft w:val="60"/>
          <w:marRight w:val="60"/>
          <w:marTop w:val="100"/>
          <w:marBottom w:val="100"/>
          <w:divBdr>
            <w:top w:val="none" w:sz="0" w:space="0" w:color="auto"/>
            <w:left w:val="none" w:sz="0" w:space="0" w:color="auto"/>
            <w:bottom w:val="none" w:sz="0" w:space="0" w:color="auto"/>
            <w:right w:val="none" w:sz="0" w:space="0" w:color="auto"/>
          </w:divBdr>
          <w:divsChild>
            <w:div w:id="2109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899">
      <w:bodyDiv w:val="1"/>
      <w:marLeft w:val="0"/>
      <w:marRight w:val="0"/>
      <w:marTop w:val="0"/>
      <w:marBottom w:val="0"/>
      <w:divBdr>
        <w:top w:val="none" w:sz="0" w:space="0" w:color="auto"/>
        <w:left w:val="none" w:sz="0" w:space="0" w:color="auto"/>
        <w:bottom w:val="none" w:sz="0" w:space="0" w:color="auto"/>
        <w:right w:val="none" w:sz="0" w:space="0" w:color="auto"/>
      </w:divBdr>
      <w:divsChild>
        <w:div w:id="852888522">
          <w:marLeft w:val="60"/>
          <w:marRight w:val="60"/>
          <w:marTop w:val="100"/>
          <w:marBottom w:val="100"/>
          <w:divBdr>
            <w:top w:val="none" w:sz="0" w:space="0" w:color="auto"/>
            <w:left w:val="none" w:sz="0" w:space="0" w:color="auto"/>
            <w:bottom w:val="none" w:sz="0" w:space="0" w:color="auto"/>
            <w:right w:val="none" w:sz="0" w:space="0" w:color="auto"/>
          </w:divBdr>
          <w:divsChild>
            <w:div w:id="20645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1738">
      <w:bodyDiv w:val="1"/>
      <w:marLeft w:val="0"/>
      <w:marRight w:val="0"/>
      <w:marTop w:val="0"/>
      <w:marBottom w:val="0"/>
      <w:divBdr>
        <w:top w:val="none" w:sz="0" w:space="0" w:color="auto"/>
        <w:left w:val="none" w:sz="0" w:space="0" w:color="auto"/>
        <w:bottom w:val="none" w:sz="0" w:space="0" w:color="auto"/>
        <w:right w:val="none" w:sz="0" w:space="0" w:color="auto"/>
      </w:divBdr>
    </w:div>
    <w:div w:id="912860956">
      <w:bodyDiv w:val="1"/>
      <w:marLeft w:val="0"/>
      <w:marRight w:val="0"/>
      <w:marTop w:val="0"/>
      <w:marBottom w:val="0"/>
      <w:divBdr>
        <w:top w:val="none" w:sz="0" w:space="0" w:color="auto"/>
        <w:left w:val="none" w:sz="0" w:space="0" w:color="auto"/>
        <w:bottom w:val="none" w:sz="0" w:space="0" w:color="auto"/>
        <w:right w:val="none" w:sz="0" w:space="0" w:color="auto"/>
      </w:divBdr>
    </w:div>
    <w:div w:id="986278011">
      <w:bodyDiv w:val="1"/>
      <w:marLeft w:val="0"/>
      <w:marRight w:val="0"/>
      <w:marTop w:val="0"/>
      <w:marBottom w:val="0"/>
      <w:divBdr>
        <w:top w:val="none" w:sz="0" w:space="0" w:color="auto"/>
        <w:left w:val="none" w:sz="0" w:space="0" w:color="auto"/>
        <w:bottom w:val="none" w:sz="0" w:space="0" w:color="auto"/>
        <w:right w:val="none" w:sz="0" w:space="0" w:color="auto"/>
      </w:divBdr>
    </w:div>
    <w:div w:id="1085616808">
      <w:bodyDiv w:val="1"/>
      <w:marLeft w:val="0"/>
      <w:marRight w:val="0"/>
      <w:marTop w:val="0"/>
      <w:marBottom w:val="0"/>
      <w:divBdr>
        <w:top w:val="none" w:sz="0" w:space="0" w:color="auto"/>
        <w:left w:val="none" w:sz="0" w:space="0" w:color="auto"/>
        <w:bottom w:val="none" w:sz="0" w:space="0" w:color="auto"/>
        <w:right w:val="none" w:sz="0" w:space="0" w:color="auto"/>
      </w:divBdr>
      <w:divsChild>
        <w:div w:id="729618063">
          <w:marLeft w:val="60"/>
          <w:marRight w:val="60"/>
          <w:marTop w:val="100"/>
          <w:marBottom w:val="100"/>
          <w:divBdr>
            <w:top w:val="none" w:sz="0" w:space="0" w:color="auto"/>
            <w:left w:val="none" w:sz="0" w:space="0" w:color="auto"/>
            <w:bottom w:val="none" w:sz="0" w:space="0" w:color="auto"/>
            <w:right w:val="none" w:sz="0" w:space="0" w:color="auto"/>
          </w:divBdr>
          <w:divsChild>
            <w:div w:id="1608736969">
              <w:marLeft w:val="0"/>
              <w:marRight w:val="0"/>
              <w:marTop w:val="0"/>
              <w:marBottom w:val="0"/>
              <w:divBdr>
                <w:top w:val="none" w:sz="0" w:space="0" w:color="auto"/>
                <w:left w:val="none" w:sz="0" w:space="0" w:color="auto"/>
                <w:bottom w:val="none" w:sz="0" w:space="0" w:color="auto"/>
                <w:right w:val="none" w:sz="0" w:space="0" w:color="auto"/>
              </w:divBdr>
            </w:div>
          </w:divsChild>
        </w:div>
        <w:div w:id="1293710700">
          <w:marLeft w:val="60"/>
          <w:marRight w:val="60"/>
          <w:marTop w:val="100"/>
          <w:marBottom w:val="100"/>
          <w:divBdr>
            <w:top w:val="none" w:sz="0" w:space="0" w:color="auto"/>
            <w:left w:val="none" w:sz="0" w:space="0" w:color="auto"/>
            <w:bottom w:val="none" w:sz="0" w:space="0" w:color="auto"/>
            <w:right w:val="none" w:sz="0" w:space="0" w:color="auto"/>
          </w:divBdr>
          <w:divsChild>
            <w:div w:id="220797349">
              <w:marLeft w:val="0"/>
              <w:marRight w:val="0"/>
              <w:marTop w:val="0"/>
              <w:marBottom w:val="0"/>
              <w:divBdr>
                <w:top w:val="none" w:sz="0" w:space="0" w:color="auto"/>
                <w:left w:val="none" w:sz="0" w:space="0" w:color="auto"/>
                <w:bottom w:val="none" w:sz="0" w:space="0" w:color="auto"/>
                <w:right w:val="none" w:sz="0" w:space="0" w:color="auto"/>
              </w:divBdr>
            </w:div>
          </w:divsChild>
        </w:div>
        <w:div w:id="125202944">
          <w:marLeft w:val="60"/>
          <w:marRight w:val="60"/>
          <w:marTop w:val="100"/>
          <w:marBottom w:val="100"/>
          <w:divBdr>
            <w:top w:val="none" w:sz="0" w:space="0" w:color="auto"/>
            <w:left w:val="none" w:sz="0" w:space="0" w:color="auto"/>
            <w:bottom w:val="none" w:sz="0" w:space="0" w:color="auto"/>
            <w:right w:val="none" w:sz="0" w:space="0" w:color="auto"/>
          </w:divBdr>
          <w:divsChild>
            <w:div w:id="1423068009">
              <w:marLeft w:val="0"/>
              <w:marRight w:val="0"/>
              <w:marTop w:val="0"/>
              <w:marBottom w:val="0"/>
              <w:divBdr>
                <w:top w:val="none" w:sz="0" w:space="0" w:color="auto"/>
                <w:left w:val="none" w:sz="0" w:space="0" w:color="auto"/>
                <w:bottom w:val="none" w:sz="0" w:space="0" w:color="auto"/>
                <w:right w:val="none" w:sz="0" w:space="0" w:color="auto"/>
              </w:divBdr>
            </w:div>
          </w:divsChild>
        </w:div>
        <w:div w:id="781387730">
          <w:marLeft w:val="60"/>
          <w:marRight w:val="60"/>
          <w:marTop w:val="100"/>
          <w:marBottom w:val="100"/>
          <w:divBdr>
            <w:top w:val="none" w:sz="0" w:space="0" w:color="auto"/>
            <w:left w:val="none" w:sz="0" w:space="0" w:color="auto"/>
            <w:bottom w:val="none" w:sz="0" w:space="0" w:color="auto"/>
            <w:right w:val="none" w:sz="0" w:space="0" w:color="auto"/>
          </w:divBdr>
          <w:divsChild>
            <w:div w:id="331686182">
              <w:marLeft w:val="0"/>
              <w:marRight w:val="0"/>
              <w:marTop w:val="0"/>
              <w:marBottom w:val="0"/>
              <w:divBdr>
                <w:top w:val="none" w:sz="0" w:space="0" w:color="auto"/>
                <w:left w:val="none" w:sz="0" w:space="0" w:color="auto"/>
                <w:bottom w:val="none" w:sz="0" w:space="0" w:color="auto"/>
                <w:right w:val="none" w:sz="0" w:space="0" w:color="auto"/>
              </w:divBdr>
            </w:div>
          </w:divsChild>
        </w:div>
        <w:div w:id="1752779022">
          <w:marLeft w:val="60"/>
          <w:marRight w:val="60"/>
          <w:marTop w:val="100"/>
          <w:marBottom w:val="100"/>
          <w:divBdr>
            <w:top w:val="none" w:sz="0" w:space="0" w:color="auto"/>
            <w:left w:val="none" w:sz="0" w:space="0" w:color="auto"/>
            <w:bottom w:val="none" w:sz="0" w:space="0" w:color="auto"/>
            <w:right w:val="none" w:sz="0" w:space="0" w:color="auto"/>
          </w:divBdr>
          <w:divsChild>
            <w:div w:id="482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264">
      <w:bodyDiv w:val="1"/>
      <w:marLeft w:val="0"/>
      <w:marRight w:val="0"/>
      <w:marTop w:val="0"/>
      <w:marBottom w:val="0"/>
      <w:divBdr>
        <w:top w:val="none" w:sz="0" w:space="0" w:color="auto"/>
        <w:left w:val="none" w:sz="0" w:space="0" w:color="auto"/>
        <w:bottom w:val="none" w:sz="0" w:space="0" w:color="auto"/>
        <w:right w:val="none" w:sz="0" w:space="0" w:color="auto"/>
      </w:divBdr>
      <w:divsChild>
        <w:div w:id="535697523">
          <w:marLeft w:val="60"/>
          <w:marRight w:val="60"/>
          <w:marTop w:val="100"/>
          <w:marBottom w:val="100"/>
          <w:divBdr>
            <w:top w:val="none" w:sz="0" w:space="0" w:color="auto"/>
            <w:left w:val="none" w:sz="0" w:space="0" w:color="auto"/>
            <w:bottom w:val="none" w:sz="0" w:space="0" w:color="auto"/>
            <w:right w:val="none" w:sz="0" w:space="0" w:color="auto"/>
          </w:divBdr>
          <w:divsChild>
            <w:div w:id="713576071">
              <w:marLeft w:val="0"/>
              <w:marRight w:val="0"/>
              <w:marTop w:val="0"/>
              <w:marBottom w:val="0"/>
              <w:divBdr>
                <w:top w:val="none" w:sz="0" w:space="0" w:color="auto"/>
                <w:left w:val="none" w:sz="0" w:space="0" w:color="auto"/>
                <w:bottom w:val="none" w:sz="0" w:space="0" w:color="auto"/>
                <w:right w:val="none" w:sz="0" w:space="0" w:color="auto"/>
              </w:divBdr>
            </w:div>
          </w:divsChild>
        </w:div>
        <w:div w:id="443617699">
          <w:marLeft w:val="60"/>
          <w:marRight w:val="60"/>
          <w:marTop w:val="100"/>
          <w:marBottom w:val="10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367805075">
          <w:marLeft w:val="60"/>
          <w:marRight w:val="60"/>
          <w:marTop w:val="100"/>
          <w:marBottom w:val="100"/>
          <w:divBdr>
            <w:top w:val="none" w:sz="0" w:space="0" w:color="auto"/>
            <w:left w:val="none" w:sz="0" w:space="0" w:color="auto"/>
            <w:bottom w:val="none" w:sz="0" w:space="0" w:color="auto"/>
            <w:right w:val="none" w:sz="0" w:space="0" w:color="auto"/>
          </w:divBdr>
          <w:divsChild>
            <w:div w:id="968971287">
              <w:marLeft w:val="0"/>
              <w:marRight w:val="0"/>
              <w:marTop w:val="0"/>
              <w:marBottom w:val="0"/>
              <w:divBdr>
                <w:top w:val="none" w:sz="0" w:space="0" w:color="auto"/>
                <w:left w:val="none" w:sz="0" w:space="0" w:color="auto"/>
                <w:bottom w:val="none" w:sz="0" w:space="0" w:color="auto"/>
                <w:right w:val="none" w:sz="0" w:space="0" w:color="auto"/>
              </w:divBdr>
            </w:div>
          </w:divsChild>
        </w:div>
        <w:div w:id="1890147613">
          <w:marLeft w:val="60"/>
          <w:marRight w:val="60"/>
          <w:marTop w:val="100"/>
          <w:marBottom w:val="100"/>
          <w:divBdr>
            <w:top w:val="none" w:sz="0" w:space="0" w:color="auto"/>
            <w:left w:val="none" w:sz="0" w:space="0" w:color="auto"/>
            <w:bottom w:val="none" w:sz="0" w:space="0" w:color="auto"/>
            <w:right w:val="none" w:sz="0" w:space="0" w:color="auto"/>
          </w:divBdr>
          <w:divsChild>
            <w:div w:id="4948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7860">
      <w:bodyDiv w:val="1"/>
      <w:marLeft w:val="0"/>
      <w:marRight w:val="0"/>
      <w:marTop w:val="0"/>
      <w:marBottom w:val="0"/>
      <w:divBdr>
        <w:top w:val="none" w:sz="0" w:space="0" w:color="auto"/>
        <w:left w:val="none" w:sz="0" w:space="0" w:color="auto"/>
        <w:bottom w:val="none" w:sz="0" w:space="0" w:color="auto"/>
        <w:right w:val="none" w:sz="0" w:space="0" w:color="auto"/>
      </w:divBdr>
    </w:div>
    <w:div w:id="1357005979">
      <w:bodyDiv w:val="1"/>
      <w:marLeft w:val="0"/>
      <w:marRight w:val="0"/>
      <w:marTop w:val="0"/>
      <w:marBottom w:val="0"/>
      <w:divBdr>
        <w:top w:val="none" w:sz="0" w:space="0" w:color="auto"/>
        <w:left w:val="none" w:sz="0" w:space="0" w:color="auto"/>
        <w:bottom w:val="none" w:sz="0" w:space="0" w:color="auto"/>
        <w:right w:val="none" w:sz="0" w:space="0" w:color="auto"/>
      </w:divBdr>
    </w:div>
    <w:div w:id="1363746953">
      <w:bodyDiv w:val="1"/>
      <w:marLeft w:val="0"/>
      <w:marRight w:val="0"/>
      <w:marTop w:val="0"/>
      <w:marBottom w:val="0"/>
      <w:divBdr>
        <w:top w:val="none" w:sz="0" w:space="0" w:color="auto"/>
        <w:left w:val="none" w:sz="0" w:space="0" w:color="auto"/>
        <w:bottom w:val="none" w:sz="0" w:space="0" w:color="auto"/>
        <w:right w:val="none" w:sz="0" w:space="0" w:color="auto"/>
      </w:divBdr>
    </w:div>
    <w:div w:id="1453278939">
      <w:bodyDiv w:val="1"/>
      <w:marLeft w:val="0"/>
      <w:marRight w:val="0"/>
      <w:marTop w:val="0"/>
      <w:marBottom w:val="0"/>
      <w:divBdr>
        <w:top w:val="none" w:sz="0" w:space="0" w:color="auto"/>
        <w:left w:val="none" w:sz="0" w:space="0" w:color="auto"/>
        <w:bottom w:val="none" w:sz="0" w:space="0" w:color="auto"/>
        <w:right w:val="none" w:sz="0" w:space="0" w:color="auto"/>
      </w:divBdr>
    </w:div>
    <w:div w:id="1471821238">
      <w:bodyDiv w:val="1"/>
      <w:marLeft w:val="0"/>
      <w:marRight w:val="0"/>
      <w:marTop w:val="0"/>
      <w:marBottom w:val="0"/>
      <w:divBdr>
        <w:top w:val="none" w:sz="0" w:space="0" w:color="auto"/>
        <w:left w:val="none" w:sz="0" w:space="0" w:color="auto"/>
        <w:bottom w:val="none" w:sz="0" w:space="0" w:color="auto"/>
        <w:right w:val="none" w:sz="0" w:space="0" w:color="auto"/>
      </w:divBdr>
      <w:divsChild>
        <w:div w:id="181360228">
          <w:marLeft w:val="60"/>
          <w:marRight w:val="60"/>
          <w:marTop w:val="100"/>
          <w:marBottom w:val="100"/>
          <w:divBdr>
            <w:top w:val="none" w:sz="0" w:space="0" w:color="auto"/>
            <w:left w:val="none" w:sz="0" w:space="0" w:color="auto"/>
            <w:bottom w:val="none" w:sz="0" w:space="0" w:color="auto"/>
            <w:right w:val="none" w:sz="0" w:space="0" w:color="auto"/>
          </w:divBdr>
          <w:divsChild>
            <w:div w:id="1090663094">
              <w:marLeft w:val="0"/>
              <w:marRight w:val="0"/>
              <w:marTop w:val="0"/>
              <w:marBottom w:val="0"/>
              <w:divBdr>
                <w:top w:val="none" w:sz="0" w:space="0" w:color="auto"/>
                <w:left w:val="none" w:sz="0" w:space="0" w:color="auto"/>
                <w:bottom w:val="none" w:sz="0" w:space="0" w:color="auto"/>
                <w:right w:val="none" w:sz="0" w:space="0" w:color="auto"/>
              </w:divBdr>
            </w:div>
          </w:divsChild>
        </w:div>
        <w:div w:id="1911501447">
          <w:marLeft w:val="60"/>
          <w:marRight w:val="60"/>
          <w:marTop w:val="100"/>
          <w:marBottom w:val="100"/>
          <w:divBdr>
            <w:top w:val="none" w:sz="0" w:space="0" w:color="auto"/>
            <w:left w:val="none" w:sz="0" w:space="0" w:color="auto"/>
            <w:bottom w:val="none" w:sz="0" w:space="0" w:color="auto"/>
            <w:right w:val="none" w:sz="0" w:space="0" w:color="auto"/>
          </w:divBdr>
          <w:divsChild>
            <w:div w:id="1753041518">
              <w:marLeft w:val="0"/>
              <w:marRight w:val="0"/>
              <w:marTop w:val="0"/>
              <w:marBottom w:val="0"/>
              <w:divBdr>
                <w:top w:val="none" w:sz="0" w:space="0" w:color="auto"/>
                <w:left w:val="none" w:sz="0" w:space="0" w:color="auto"/>
                <w:bottom w:val="none" w:sz="0" w:space="0" w:color="auto"/>
                <w:right w:val="none" w:sz="0" w:space="0" w:color="auto"/>
              </w:divBdr>
            </w:div>
          </w:divsChild>
        </w:div>
        <w:div w:id="828256809">
          <w:marLeft w:val="60"/>
          <w:marRight w:val="60"/>
          <w:marTop w:val="100"/>
          <w:marBottom w:val="100"/>
          <w:divBdr>
            <w:top w:val="none" w:sz="0" w:space="0" w:color="auto"/>
            <w:left w:val="none" w:sz="0" w:space="0" w:color="auto"/>
            <w:bottom w:val="none" w:sz="0" w:space="0" w:color="auto"/>
            <w:right w:val="none" w:sz="0" w:space="0" w:color="auto"/>
          </w:divBdr>
          <w:divsChild>
            <w:div w:id="16084541">
              <w:marLeft w:val="0"/>
              <w:marRight w:val="0"/>
              <w:marTop w:val="0"/>
              <w:marBottom w:val="0"/>
              <w:divBdr>
                <w:top w:val="none" w:sz="0" w:space="0" w:color="auto"/>
                <w:left w:val="none" w:sz="0" w:space="0" w:color="auto"/>
                <w:bottom w:val="none" w:sz="0" w:space="0" w:color="auto"/>
                <w:right w:val="none" w:sz="0" w:space="0" w:color="auto"/>
              </w:divBdr>
            </w:div>
          </w:divsChild>
        </w:div>
        <w:div w:id="795607427">
          <w:marLeft w:val="60"/>
          <w:marRight w:val="60"/>
          <w:marTop w:val="100"/>
          <w:marBottom w:val="100"/>
          <w:divBdr>
            <w:top w:val="none" w:sz="0" w:space="0" w:color="auto"/>
            <w:left w:val="none" w:sz="0" w:space="0" w:color="auto"/>
            <w:bottom w:val="none" w:sz="0" w:space="0" w:color="auto"/>
            <w:right w:val="none" w:sz="0" w:space="0" w:color="auto"/>
          </w:divBdr>
          <w:divsChild>
            <w:div w:id="1423379408">
              <w:marLeft w:val="0"/>
              <w:marRight w:val="0"/>
              <w:marTop w:val="0"/>
              <w:marBottom w:val="0"/>
              <w:divBdr>
                <w:top w:val="none" w:sz="0" w:space="0" w:color="auto"/>
                <w:left w:val="none" w:sz="0" w:space="0" w:color="auto"/>
                <w:bottom w:val="none" w:sz="0" w:space="0" w:color="auto"/>
                <w:right w:val="none" w:sz="0" w:space="0" w:color="auto"/>
              </w:divBdr>
            </w:div>
          </w:divsChild>
        </w:div>
        <w:div w:id="1950550543">
          <w:marLeft w:val="60"/>
          <w:marRight w:val="60"/>
          <w:marTop w:val="100"/>
          <w:marBottom w:val="100"/>
          <w:divBdr>
            <w:top w:val="none" w:sz="0" w:space="0" w:color="auto"/>
            <w:left w:val="none" w:sz="0" w:space="0" w:color="auto"/>
            <w:bottom w:val="none" w:sz="0" w:space="0" w:color="auto"/>
            <w:right w:val="none" w:sz="0" w:space="0" w:color="auto"/>
          </w:divBdr>
          <w:divsChild>
            <w:div w:id="261186310">
              <w:marLeft w:val="0"/>
              <w:marRight w:val="0"/>
              <w:marTop w:val="0"/>
              <w:marBottom w:val="0"/>
              <w:divBdr>
                <w:top w:val="none" w:sz="0" w:space="0" w:color="auto"/>
                <w:left w:val="none" w:sz="0" w:space="0" w:color="auto"/>
                <w:bottom w:val="none" w:sz="0" w:space="0" w:color="auto"/>
                <w:right w:val="none" w:sz="0" w:space="0" w:color="auto"/>
              </w:divBdr>
            </w:div>
          </w:divsChild>
        </w:div>
        <w:div w:id="200361942">
          <w:marLeft w:val="60"/>
          <w:marRight w:val="60"/>
          <w:marTop w:val="100"/>
          <w:marBottom w:val="100"/>
          <w:divBdr>
            <w:top w:val="none" w:sz="0" w:space="0" w:color="auto"/>
            <w:left w:val="none" w:sz="0" w:space="0" w:color="auto"/>
            <w:bottom w:val="none" w:sz="0" w:space="0" w:color="auto"/>
            <w:right w:val="none" w:sz="0" w:space="0" w:color="auto"/>
          </w:divBdr>
          <w:divsChild>
            <w:div w:id="1768231557">
              <w:marLeft w:val="0"/>
              <w:marRight w:val="0"/>
              <w:marTop w:val="0"/>
              <w:marBottom w:val="0"/>
              <w:divBdr>
                <w:top w:val="none" w:sz="0" w:space="0" w:color="auto"/>
                <w:left w:val="none" w:sz="0" w:space="0" w:color="auto"/>
                <w:bottom w:val="none" w:sz="0" w:space="0" w:color="auto"/>
                <w:right w:val="none" w:sz="0" w:space="0" w:color="auto"/>
              </w:divBdr>
            </w:div>
          </w:divsChild>
        </w:div>
        <w:div w:id="1559591447">
          <w:marLeft w:val="60"/>
          <w:marRight w:val="60"/>
          <w:marTop w:val="100"/>
          <w:marBottom w:val="100"/>
          <w:divBdr>
            <w:top w:val="none" w:sz="0" w:space="0" w:color="auto"/>
            <w:left w:val="none" w:sz="0" w:space="0" w:color="auto"/>
            <w:bottom w:val="none" w:sz="0" w:space="0" w:color="auto"/>
            <w:right w:val="none" w:sz="0" w:space="0" w:color="auto"/>
          </w:divBdr>
          <w:divsChild>
            <w:div w:id="22873938">
              <w:marLeft w:val="0"/>
              <w:marRight w:val="0"/>
              <w:marTop w:val="0"/>
              <w:marBottom w:val="0"/>
              <w:divBdr>
                <w:top w:val="none" w:sz="0" w:space="0" w:color="auto"/>
                <w:left w:val="none" w:sz="0" w:space="0" w:color="auto"/>
                <w:bottom w:val="none" w:sz="0" w:space="0" w:color="auto"/>
                <w:right w:val="none" w:sz="0" w:space="0" w:color="auto"/>
              </w:divBdr>
            </w:div>
          </w:divsChild>
        </w:div>
        <w:div w:id="1172065367">
          <w:marLeft w:val="60"/>
          <w:marRight w:val="60"/>
          <w:marTop w:val="100"/>
          <w:marBottom w:val="100"/>
          <w:divBdr>
            <w:top w:val="none" w:sz="0" w:space="0" w:color="auto"/>
            <w:left w:val="none" w:sz="0" w:space="0" w:color="auto"/>
            <w:bottom w:val="none" w:sz="0" w:space="0" w:color="auto"/>
            <w:right w:val="none" w:sz="0" w:space="0" w:color="auto"/>
          </w:divBdr>
          <w:divsChild>
            <w:div w:id="1708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8286">
      <w:bodyDiv w:val="1"/>
      <w:marLeft w:val="0"/>
      <w:marRight w:val="0"/>
      <w:marTop w:val="0"/>
      <w:marBottom w:val="0"/>
      <w:divBdr>
        <w:top w:val="none" w:sz="0" w:space="0" w:color="auto"/>
        <w:left w:val="none" w:sz="0" w:space="0" w:color="auto"/>
        <w:bottom w:val="none" w:sz="0" w:space="0" w:color="auto"/>
        <w:right w:val="none" w:sz="0" w:space="0" w:color="auto"/>
      </w:divBdr>
      <w:divsChild>
        <w:div w:id="1189218055">
          <w:marLeft w:val="60"/>
          <w:marRight w:val="60"/>
          <w:marTop w:val="100"/>
          <w:marBottom w:val="100"/>
          <w:divBdr>
            <w:top w:val="none" w:sz="0" w:space="0" w:color="auto"/>
            <w:left w:val="none" w:sz="0" w:space="0" w:color="auto"/>
            <w:bottom w:val="none" w:sz="0" w:space="0" w:color="auto"/>
            <w:right w:val="none" w:sz="0" w:space="0" w:color="auto"/>
          </w:divBdr>
          <w:divsChild>
            <w:div w:id="1429884595">
              <w:marLeft w:val="0"/>
              <w:marRight w:val="0"/>
              <w:marTop w:val="0"/>
              <w:marBottom w:val="0"/>
              <w:divBdr>
                <w:top w:val="none" w:sz="0" w:space="0" w:color="auto"/>
                <w:left w:val="none" w:sz="0" w:space="0" w:color="auto"/>
                <w:bottom w:val="none" w:sz="0" w:space="0" w:color="auto"/>
                <w:right w:val="none" w:sz="0" w:space="0" w:color="auto"/>
              </w:divBdr>
            </w:div>
          </w:divsChild>
        </w:div>
        <w:div w:id="906723136">
          <w:marLeft w:val="60"/>
          <w:marRight w:val="60"/>
          <w:marTop w:val="100"/>
          <w:marBottom w:val="100"/>
          <w:divBdr>
            <w:top w:val="none" w:sz="0" w:space="0" w:color="auto"/>
            <w:left w:val="none" w:sz="0" w:space="0" w:color="auto"/>
            <w:bottom w:val="none" w:sz="0" w:space="0" w:color="auto"/>
            <w:right w:val="none" w:sz="0" w:space="0" w:color="auto"/>
          </w:divBdr>
          <w:divsChild>
            <w:div w:id="552235985">
              <w:marLeft w:val="0"/>
              <w:marRight w:val="0"/>
              <w:marTop w:val="0"/>
              <w:marBottom w:val="0"/>
              <w:divBdr>
                <w:top w:val="none" w:sz="0" w:space="0" w:color="auto"/>
                <w:left w:val="none" w:sz="0" w:space="0" w:color="auto"/>
                <w:bottom w:val="none" w:sz="0" w:space="0" w:color="auto"/>
                <w:right w:val="none" w:sz="0" w:space="0" w:color="auto"/>
              </w:divBdr>
            </w:div>
          </w:divsChild>
        </w:div>
        <w:div w:id="536312702">
          <w:marLeft w:val="60"/>
          <w:marRight w:val="60"/>
          <w:marTop w:val="100"/>
          <w:marBottom w:val="100"/>
          <w:divBdr>
            <w:top w:val="none" w:sz="0" w:space="0" w:color="auto"/>
            <w:left w:val="none" w:sz="0" w:space="0" w:color="auto"/>
            <w:bottom w:val="none" w:sz="0" w:space="0" w:color="auto"/>
            <w:right w:val="none" w:sz="0" w:space="0" w:color="auto"/>
          </w:divBdr>
          <w:divsChild>
            <w:div w:id="1584293652">
              <w:marLeft w:val="0"/>
              <w:marRight w:val="0"/>
              <w:marTop w:val="0"/>
              <w:marBottom w:val="0"/>
              <w:divBdr>
                <w:top w:val="none" w:sz="0" w:space="0" w:color="auto"/>
                <w:left w:val="none" w:sz="0" w:space="0" w:color="auto"/>
                <w:bottom w:val="none" w:sz="0" w:space="0" w:color="auto"/>
                <w:right w:val="none" w:sz="0" w:space="0" w:color="auto"/>
              </w:divBdr>
            </w:div>
          </w:divsChild>
        </w:div>
        <w:div w:id="1148742202">
          <w:marLeft w:val="60"/>
          <w:marRight w:val="60"/>
          <w:marTop w:val="100"/>
          <w:marBottom w:val="100"/>
          <w:divBdr>
            <w:top w:val="none" w:sz="0" w:space="0" w:color="auto"/>
            <w:left w:val="none" w:sz="0" w:space="0" w:color="auto"/>
            <w:bottom w:val="none" w:sz="0" w:space="0" w:color="auto"/>
            <w:right w:val="none" w:sz="0" w:space="0" w:color="auto"/>
          </w:divBdr>
          <w:divsChild>
            <w:div w:id="1276477337">
              <w:marLeft w:val="0"/>
              <w:marRight w:val="0"/>
              <w:marTop w:val="0"/>
              <w:marBottom w:val="0"/>
              <w:divBdr>
                <w:top w:val="none" w:sz="0" w:space="0" w:color="auto"/>
                <w:left w:val="none" w:sz="0" w:space="0" w:color="auto"/>
                <w:bottom w:val="none" w:sz="0" w:space="0" w:color="auto"/>
                <w:right w:val="none" w:sz="0" w:space="0" w:color="auto"/>
              </w:divBdr>
            </w:div>
          </w:divsChild>
        </w:div>
        <w:div w:id="1923952325">
          <w:marLeft w:val="60"/>
          <w:marRight w:val="60"/>
          <w:marTop w:val="100"/>
          <w:marBottom w:val="100"/>
          <w:divBdr>
            <w:top w:val="none" w:sz="0" w:space="0" w:color="auto"/>
            <w:left w:val="none" w:sz="0" w:space="0" w:color="auto"/>
            <w:bottom w:val="none" w:sz="0" w:space="0" w:color="auto"/>
            <w:right w:val="none" w:sz="0" w:space="0" w:color="auto"/>
          </w:divBdr>
          <w:divsChild>
            <w:div w:id="1271552696">
              <w:marLeft w:val="0"/>
              <w:marRight w:val="0"/>
              <w:marTop w:val="0"/>
              <w:marBottom w:val="0"/>
              <w:divBdr>
                <w:top w:val="none" w:sz="0" w:space="0" w:color="auto"/>
                <w:left w:val="none" w:sz="0" w:space="0" w:color="auto"/>
                <w:bottom w:val="none" w:sz="0" w:space="0" w:color="auto"/>
                <w:right w:val="none" w:sz="0" w:space="0" w:color="auto"/>
              </w:divBdr>
            </w:div>
          </w:divsChild>
        </w:div>
        <w:div w:id="1378704572">
          <w:marLeft w:val="60"/>
          <w:marRight w:val="60"/>
          <w:marTop w:val="100"/>
          <w:marBottom w:val="100"/>
          <w:divBdr>
            <w:top w:val="none" w:sz="0" w:space="0" w:color="auto"/>
            <w:left w:val="none" w:sz="0" w:space="0" w:color="auto"/>
            <w:bottom w:val="none" w:sz="0" w:space="0" w:color="auto"/>
            <w:right w:val="none" w:sz="0" w:space="0" w:color="auto"/>
          </w:divBdr>
          <w:divsChild>
            <w:div w:id="1558512689">
              <w:marLeft w:val="0"/>
              <w:marRight w:val="0"/>
              <w:marTop w:val="0"/>
              <w:marBottom w:val="0"/>
              <w:divBdr>
                <w:top w:val="none" w:sz="0" w:space="0" w:color="auto"/>
                <w:left w:val="none" w:sz="0" w:space="0" w:color="auto"/>
                <w:bottom w:val="none" w:sz="0" w:space="0" w:color="auto"/>
                <w:right w:val="none" w:sz="0" w:space="0" w:color="auto"/>
              </w:divBdr>
            </w:div>
          </w:divsChild>
        </w:div>
        <w:div w:id="2001228604">
          <w:marLeft w:val="60"/>
          <w:marRight w:val="60"/>
          <w:marTop w:val="100"/>
          <w:marBottom w:val="100"/>
          <w:divBdr>
            <w:top w:val="none" w:sz="0" w:space="0" w:color="auto"/>
            <w:left w:val="none" w:sz="0" w:space="0" w:color="auto"/>
            <w:bottom w:val="none" w:sz="0" w:space="0" w:color="auto"/>
            <w:right w:val="none" w:sz="0" w:space="0" w:color="auto"/>
          </w:divBdr>
          <w:divsChild>
            <w:div w:id="846293152">
              <w:marLeft w:val="0"/>
              <w:marRight w:val="0"/>
              <w:marTop w:val="0"/>
              <w:marBottom w:val="0"/>
              <w:divBdr>
                <w:top w:val="none" w:sz="0" w:space="0" w:color="auto"/>
                <w:left w:val="none" w:sz="0" w:space="0" w:color="auto"/>
                <w:bottom w:val="none" w:sz="0" w:space="0" w:color="auto"/>
                <w:right w:val="none" w:sz="0" w:space="0" w:color="auto"/>
              </w:divBdr>
            </w:div>
          </w:divsChild>
        </w:div>
        <w:div w:id="867181487">
          <w:marLeft w:val="60"/>
          <w:marRight w:val="60"/>
          <w:marTop w:val="100"/>
          <w:marBottom w:val="100"/>
          <w:divBdr>
            <w:top w:val="none" w:sz="0" w:space="0" w:color="auto"/>
            <w:left w:val="none" w:sz="0" w:space="0" w:color="auto"/>
            <w:bottom w:val="none" w:sz="0" w:space="0" w:color="auto"/>
            <w:right w:val="none" w:sz="0" w:space="0" w:color="auto"/>
          </w:divBdr>
          <w:divsChild>
            <w:div w:id="1225871003">
              <w:marLeft w:val="0"/>
              <w:marRight w:val="0"/>
              <w:marTop w:val="0"/>
              <w:marBottom w:val="0"/>
              <w:divBdr>
                <w:top w:val="none" w:sz="0" w:space="0" w:color="auto"/>
                <w:left w:val="none" w:sz="0" w:space="0" w:color="auto"/>
                <w:bottom w:val="none" w:sz="0" w:space="0" w:color="auto"/>
                <w:right w:val="none" w:sz="0" w:space="0" w:color="auto"/>
              </w:divBdr>
            </w:div>
          </w:divsChild>
        </w:div>
        <w:div w:id="410085987">
          <w:marLeft w:val="60"/>
          <w:marRight w:val="60"/>
          <w:marTop w:val="100"/>
          <w:marBottom w:val="100"/>
          <w:divBdr>
            <w:top w:val="none" w:sz="0" w:space="0" w:color="auto"/>
            <w:left w:val="none" w:sz="0" w:space="0" w:color="auto"/>
            <w:bottom w:val="none" w:sz="0" w:space="0" w:color="auto"/>
            <w:right w:val="none" w:sz="0" w:space="0" w:color="auto"/>
          </w:divBdr>
          <w:divsChild>
            <w:div w:id="2036693648">
              <w:marLeft w:val="0"/>
              <w:marRight w:val="0"/>
              <w:marTop w:val="0"/>
              <w:marBottom w:val="0"/>
              <w:divBdr>
                <w:top w:val="none" w:sz="0" w:space="0" w:color="auto"/>
                <w:left w:val="none" w:sz="0" w:space="0" w:color="auto"/>
                <w:bottom w:val="none" w:sz="0" w:space="0" w:color="auto"/>
                <w:right w:val="none" w:sz="0" w:space="0" w:color="auto"/>
              </w:divBdr>
            </w:div>
          </w:divsChild>
        </w:div>
        <w:div w:id="1940720776">
          <w:marLeft w:val="60"/>
          <w:marRight w:val="60"/>
          <w:marTop w:val="100"/>
          <w:marBottom w:val="100"/>
          <w:divBdr>
            <w:top w:val="none" w:sz="0" w:space="0" w:color="auto"/>
            <w:left w:val="none" w:sz="0" w:space="0" w:color="auto"/>
            <w:bottom w:val="none" w:sz="0" w:space="0" w:color="auto"/>
            <w:right w:val="none" w:sz="0" w:space="0" w:color="auto"/>
          </w:divBdr>
          <w:divsChild>
            <w:div w:id="2007049515">
              <w:marLeft w:val="0"/>
              <w:marRight w:val="0"/>
              <w:marTop w:val="0"/>
              <w:marBottom w:val="0"/>
              <w:divBdr>
                <w:top w:val="none" w:sz="0" w:space="0" w:color="auto"/>
                <w:left w:val="none" w:sz="0" w:space="0" w:color="auto"/>
                <w:bottom w:val="none" w:sz="0" w:space="0" w:color="auto"/>
                <w:right w:val="none" w:sz="0" w:space="0" w:color="auto"/>
              </w:divBdr>
            </w:div>
          </w:divsChild>
        </w:div>
        <w:div w:id="1677462444">
          <w:marLeft w:val="60"/>
          <w:marRight w:val="60"/>
          <w:marTop w:val="100"/>
          <w:marBottom w:val="100"/>
          <w:divBdr>
            <w:top w:val="none" w:sz="0" w:space="0" w:color="auto"/>
            <w:left w:val="none" w:sz="0" w:space="0" w:color="auto"/>
            <w:bottom w:val="none" w:sz="0" w:space="0" w:color="auto"/>
            <w:right w:val="none" w:sz="0" w:space="0" w:color="auto"/>
          </w:divBdr>
          <w:divsChild>
            <w:div w:id="1427381579">
              <w:marLeft w:val="0"/>
              <w:marRight w:val="0"/>
              <w:marTop w:val="0"/>
              <w:marBottom w:val="0"/>
              <w:divBdr>
                <w:top w:val="none" w:sz="0" w:space="0" w:color="auto"/>
                <w:left w:val="none" w:sz="0" w:space="0" w:color="auto"/>
                <w:bottom w:val="none" w:sz="0" w:space="0" w:color="auto"/>
                <w:right w:val="none" w:sz="0" w:space="0" w:color="auto"/>
              </w:divBdr>
            </w:div>
          </w:divsChild>
        </w:div>
        <w:div w:id="1858882083">
          <w:marLeft w:val="60"/>
          <w:marRight w:val="60"/>
          <w:marTop w:val="100"/>
          <w:marBottom w:val="100"/>
          <w:divBdr>
            <w:top w:val="none" w:sz="0" w:space="0" w:color="auto"/>
            <w:left w:val="none" w:sz="0" w:space="0" w:color="auto"/>
            <w:bottom w:val="none" w:sz="0" w:space="0" w:color="auto"/>
            <w:right w:val="none" w:sz="0" w:space="0" w:color="auto"/>
          </w:divBdr>
          <w:divsChild>
            <w:div w:id="1262566841">
              <w:marLeft w:val="0"/>
              <w:marRight w:val="0"/>
              <w:marTop w:val="0"/>
              <w:marBottom w:val="0"/>
              <w:divBdr>
                <w:top w:val="none" w:sz="0" w:space="0" w:color="auto"/>
                <w:left w:val="none" w:sz="0" w:space="0" w:color="auto"/>
                <w:bottom w:val="none" w:sz="0" w:space="0" w:color="auto"/>
                <w:right w:val="none" w:sz="0" w:space="0" w:color="auto"/>
              </w:divBdr>
            </w:div>
          </w:divsChild>
        </w:div>
        <w:div w:id="1683773652">
          <w:marLeft w:val="60"/>
          <w:marRight w:val="60"/>
          <w:marTop w:val="100"/>
          <w:marBottom w:val="100"/>
          <w:divBdr>
            <w:top w:val="none" w:sz="0" w:space="0" w:color="auto"/>
            <w:left w:val="none" w:sz="0" w:space="0" w:color="auto"/>
            <w:bottom w:val="none" w:sz="0" w:space="0" w:color="auto"/>
            <w:right w:val="none" w:sz="0" w:space="0" w:color="auto"/>
          </w:divBdr>
          <w:divsChild>
            <w:div w:id="837888509">
              <w:marLeft w:val="0"/>
              <w:marRight w:val="0"/>
              <w:marTop w:val="0"/>
              <w:marBottom w:val="0"/>
              <w:divBdr>
                <w:top w:val="none" w:sz="0" w:space="0" w:color="auto"/>
                <w:left w:val="none" w:sz="0" w:space="0" w:color="auto"/>
                <w:bottom w:val="none" w:sz="0" w:space="0" w:color="auto"/>
                <w:right w:val="none" w:sz="0" w:space="0" w:color="auto"/>
              </w:divBdr>
            </w:div>
          </w:divsChild>
        </w:div>
        <w:div w:id="78647066">
          <w:marLeft w:val="60"/>
          <w:marRight w:val="60"/>
          <w:marTop w:val="100"/>
          <w:marBottom w:val="100"/>
          <w:divBdr>
            <w:top w:val="none" w:sz="0" w:space="0" w:color="auto"/>
            <w:left w:val="none" w:sz="0" w:space="0" w:color="auto"/>
            <w:bottom w:val="none" w:sz="0" w:space="0" w:color="auto"/>
            <w:right w:val="none" w:sz="0" w:space="0" w:color="auto"/>
          </w:divBdr>
          <w:divsChild>
            <w:div w:id="1467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575">
      <w:bodyDiv w:val="1"/>
      <w:marLeft w:val="0"/>
      <w:marRight w:val="0"/>
      <w:marTop w:val="0"/>
      <w:marBottom w:val="0"/>
      <w:divBdr>
        <w:top w:val="none" w:sz="0" w:space="0" w:color="auto"/>
        <w:left w:val="none" w:sz="0" w:space="0" w:color="auto"/>
        <w:bottom w:val="none" w:sz="0" w:space="0" w:color="auto"/>
        <w:right w:val="none" w:sz="0" w:space="0" w:color="auto"/>
      </w:divBdr>
    </w:div>
    <w:div w:id="1547645461">
      <w:bodyDiv w:val="1"/>
      <w:marLeft w:val="0"/>
      <w:marRight w:val="0"/>
      <w:marTop w:val="0"/>
      <w:marBottom w:val="0"/>
      <w:divBdr>
        <w:top w:val="none" w:sz="0" w:space="0" w:color="auto"/>
        <w:left w:val="none" w:sz="0" w:space="0" w:color="auto"/>
        <w:bottom w:val="none" w:sz="0" w:space="0" w:color="auto"/>
        <w:right w:val="none" w:sz="0" w:space="0" w:color="auto"/>
      </w:divBdr>
      <w:divsChild>
        <w:div w:id="1319573712">
          <w:marLeft w:val="60"/>
          <w:marRight w:val="60"/>
          <w:marTop w:val="100"/>
          <w:marBottom w:val="100"/>
          <w:divBdr>
            <w:top w:val="none" w:sz="0" w:space="0" w:color="auto"/>
            <w:left w:val="none" w:sz="0" w:space="0" w:color="auto"/>
            <w:bottom w:val="none" w:sz="0" w:space="0" w:color="auto"/>
            <w:right w:val="none" w:sz="0" w:space="0" w:color="auto"/>
          </w:divBdr>
          <w:divsChild>
            <w:div w:id="962921925">
              <w:marLeft w:val="0"/>
              <w:marRight w:val="0"/>
              <w:marTop w:val="0"/>
              <w:marBottom w:val="0"/>
              <w:divBdr>
                <w:top w:val="none" w:sz="0" w:space="0" w:color="auto"/>
                <w:left w:val="none" w:sz="0" w:space="0" w:color="auto"/>
                <w:bottom w:val="none" w:sz="0" w:space="0" w:color="auto"/>
                <w:right w:val="none" w:sz="0" w:space="0" w:color="auto"/>
              </w:divBdr>
            </w:div>
          </w:divsChild>
        </w:div>
        <w:div w:id="751203172">
          <w:marLeft w:val="60"/>
          <w:marRight w:val="60"/>
          <w:marTop w:val="100"/>
          <w:marBottom w:val="100"/>
          <w:divBdr>
            <w:top w:val="none" w:sz="0" w:space="0" w:color="auto"/>
            <w:left w:val="none" w:sz="0" w:space="0" w:color="auto"/>
            <w:bottom w:val="none" w:sz="0" w:space="0" w:color="auto"/>
            <w:right w:val="none" w:sz="0" w:space="0" w:color="auto"/>
          </w:divBdr>
          <w:divsChild>
            <w:div w:id="62337472">
              <w:marLeft w:val="0"/>
              <w:marRight w:val="0"/>
              <w:marTop w:val="0"/>
              <w:marBottom w:val="0"/>
              <w:divBdr>
                <w:top w:val="none" w:sz="0" w:space="0" w:color="auto"/>
                <w:left w:val="none" w:sz="0" w:space="0" w:color="auto"/>
                <w:bottom w:val="none" w:sz="0" w:space="0" w:color="auto"/>
                <w:right w:val="none" w:sz="0" w:space="0" w:color="auto"/>
              </w:divBdr>
            </w:div>
          </w:divsChild>
        </w:div>
        <w:div w:id="551648555">
          <w:marLeft w:val="60"/>
          <w:marRight w:val="60"/>
          <w:marTop w:val="100"/>
          <w:marBottom w:val="100"/>
          <w:divBdr>
            <w:top w:val="none" w:sz="0" w:space="0" w:color="auto"/>
            <w:left w:val="none" w:sz="0" w:space="0" w:color="auto"/>
            <w:bottom w:val="none" w:sz="0" w:space="0" w:color="auto"/>
            <w:right w:val="none" w:sz="0" w:space="0" w:color="auto"/>
          </w:divBdr>
          <w:divsChild>
            <w:div w:id="1902910020">
              <w:marLeft w:val="0"/>
              <w:marRight w:val="0"/>
              <w:marTop w:val="0"/>
              <w:marBottom w:val="0"/>
              <w:divBdr>
                <w:top w:val="none" w:sz="0" w:space="0" w:color="auto"/>
                <w:left w:val="none" w:sz="0" w:space="0" w:color="auto"/>
                <w:bottom w:val="none" w:sz="0" w:space="0" w:color="auto"/>
                <w:right w:val="none" w:sz="0" w:space="0" w:color="auto"/>
              </w:divBdr>
            </w:div>
          </w:divsChild>
        </w:div>
        <w:div w:id="1670794551">
          <w:marLeft w:val="60"/>
          <w:marRight w:val="60"/>
          <w:marTop w:val="100"/>
          <w:marBottom w:val="100"/>
          <w:divBdr>
            <w:top w:val="none" w:sz="0" w:space="0" w:color="auto"/>
            <w:left w:val="none" w:sz="0" w:space="0" w:color="auto"/>
            <w:bottom w:val="none" w:sz="0" w:space="0" w:color="auto"/>
            <w:right w:val="none" w:sz="0" w:space="0" w:color="auto"/>
          </w:divBdr>
          <w:divsChild>
            <w:div w:id="2104954793">
              <w:marLeft w:val="0"/>
              <w:marRight w:val="0"/>
              <w:marTop w:val="0"/>
              <w:marBottom w:val="0"/>
              <w:divBdr>
                <w:top w:val="none" w:sz="0" w:space="0" w:color="auto"/>
                <w:left w:val="none" w:sz="0" w:space="0" w:color="auto"/>
                <w:bottom w:val="none" w:sz="0" w:space="0" w:color="auto"/>
                <w:right w:val="none" w:sz="0" w:space="0" w:color="auto"/>
              </w:divBdr>
            </w:div>
          </w:divsChild>
        </w:div>
        <w:div w:id="612782044">
          <w:marLeft w:val="60"/>
          <w:marRight w:val="60"/>
          <w:marTop w:val="100"/>
          <w:marBottom w:val="100"/>
          <w:divBdr>
            <w:top w:val="none" w:sz="0" w:space="0" w:color="auto"/>
            <w:left w:val="none" w:sz="0" w:space="0" w:color="auto"/>
            <w:bottom w:val="none" w:sz="0" w:space="0" w:color="auto"/>
            <w:right w:val="none" w:sz="0" w:space="0" w:color="auto"/>
          </w:divBdr>
          <w:divsChild>
            <w:div w:id="1445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3593">
      <w:bodyDiv w:val="1"/>
      <w:marLeft w:val="0"/>
      <w:marRight w:val="0"/>
      <w:marTop w:val="0"/>
      <w:marBottom w:val="0"/>
      <w:divBdr>
        <w:top w:val="none" w:sz="0" w:space="0" w:color="auto"/>
        <w:left w:val="none" w:sz="0" w:space="0" w:color="auto"/>
        <w:bottom w:val="none" w:sz="0" w:space="0" w:color="auto"/>
        <w:right w:val="none" w:sz="0" w:space="0" w:color="auto"/>
      </w:divBdr>
    </w:div>
    <w:div w:id="1672173837">
      <w:bodyDiv w:val="1"/>
      <w:marLeft w:val="0"/>
      <w:marRight w:val="0"/>
      <w:marTop w:val="0"/>
      <w:marBottom w:val="0"/>
      <w:divBdr>
        <w:top w:val="none" w:sz="0" w:space="0" w:color="auto"/>
        <w:left w:val="none" w:sz="0" w:space="0" w:color="auto"/>
        <w:bottom w:val="none" w:sz="0" w:space="0" w:color="auto"/>
        <w:right w:val="none" w:sz="0" w:space="0" w:color="auto"/>
      </w:divBdr>
    </w:div>
    <w:div w:id="1681349725">
      <w:bodyDiv w:val="1"/>
      <w:marLeft w:val="0"/>
      <w:marRight w:val="0"/>
      <w:marTop w:val="0"/>
      <w:marBottom w:val="0"/>
      <w:divBdr>
        <w:top w:val="none" w:sz="0" w:space="0" w:color="auto"/>
        <w:left w:val="none" w:sz="0" w:space="0" w:color="auto"/>
        <w:bottom w:val="none" w:sz="0" w:space="0" w:color="auto"/>
        <w:right w:val="none" w:sz="0" w:space="0" w:color="auto"/>
      </w:divBdr>
      <w:divsChild>
        <w:div w:id="1712997380">
          <w:marLeft w:val="60"/>
          <w:marRight w:val="60"/>
          <w:marTop w:val="100"/>
          <w:marBottom w:val="100"/>
          <w:divBdr>
            <w:top w:val="none" w:sz="0" w:space="0" w:color="auto"/>
            <w:left w:val="none" w:sz="0" w:space="0" w:color="auto"/>
            <w:bottom w:val="none" w:sz="0" w:space="0" w:color="auto"/>
            <w:right w:val="none" w:sz="0" w:space="0" w:color="auto"/>
          </w:divBdr>
          <w:divsChild>
            <w:div w:id="2146048795">
              <w:marLeft w:val="0"/>
              <w:marRight w:val="0"/>
              <w:marTop w:val="0"/>
              <w:marBottom w:val="0"/>
              <w:divBdr>
                <w:top w:val="none" w:sz="0" w:space="0" w:color="auto"/>
                <w:left w:val="none" w:sz="0" w:space="0" w:color="auto"/>
                <w:bottom w:val="none" w:sz="0" w:space="0" w:color="auto"/>
                <w:right w:val="none" w:sz="0" w:space="0" w:color="auto"/>
              </w:divBdr>
            </w:div>
          </w:divsChild>
        </w:div>
        <w:div w:id="229729958">
          <w:marLeft w:val="60"/>
          <w:marRight w:val="60"/>
          <w:marTop w:val="100"/>
          <w:marBottom w:val="100"/>
          <w:divBdr>
            <w:top w:val="none" w:sz="0" w:space="0" w:color="auto"/>
            <w:left w:val="none" w:sz="0" w:space="0" w:color="auto"/>
            <w:bottom w:val="none" w:sz="0" w:space="0" w:color="auto"/>
            <w:right w:val="none" w:sz="0" w:space="0" w:color="auto"/>
          </w:divBdr>
          <w:divsChild>
            <w:div w:id="1830516298">
              <w:marLeft w:val="0"/>
              <w:marRight w:val="0"/>
              <w:marTop w:val="0"/>
              <w:marBottom w:val="0"/>
              <w:divBdr>
                <w:top w:val="none" w:sz="0" w:space="0" w:color="auto"/>
                <w:left w:val="none" w:sz="0" w:space="0" w:color="auto"/>
                <w:bottom w:val="none" w:sz="0" w:space="0" w:color="auto"/>
                <w:right w:val="none" w:sz="0" w:space="0" w:color="auto"/>
              </w:divBdr>
            </w:div>
          </w:divsChild>
        </w:div>
        <w:div w:id="262108896">
          <w:marLeft w:val="60"/>
          <w:marRight w:val="60"/>
          <w:marTop w:val="100"/>
          <w:marBottom w:val="100"/>
          <w:divBdr>
            <w:top w:val="none" w:sz="0" w:space="0" w:color="auto"/>
            <w:left w:val="none" w:sz="0" w:space="0" w:color="auto"/>
            <w:bottom w:val="none" w:sz="0" w:space="0" w:color="auto"/>
            <w:right w:val="none" w:sz="0" w:space="0" w:color="auto"/>
          </w:divBdr>
          <w:divsChild>
            <w:div w:id="337927875">
              <w:marLeft w:val="0"/>
              <w:marRight w:val="0"/>
              <w:marTop w:val="0"/>
              <w:marBottom w:val="0"/>
              <w:divBdr>
                <w:top w:val="none" w:sz="0" w:space="0" w:color="auto"/>
                <w:left w:val="none" w:sz="0" w:space="0" w:color="auto"/>
                <w:bottom w:val="none" w:sz="0" w:space="0" w:color="auto"/>
                <w:right w:val="none" w:sz="0" w:space="0" w:color="auto"/>
              </w:divBdr>
            </w:div>
          </w:divsChild>
        </w:div>
        <w:div w:id="134296355">
          <w:marLeft w:val="60"/>
          <w:marRight w:val="60"/>
          <w:marTop w:val="100"/>
          <w:marBottom w:val="100"/>
          <w:divBdr>
            <w:top w:val="none" w:sz="0" w:space="0" w:color="auto"/>
            <w:left w:val="none" w:sz="0" w:space="0" w:color="auto"/>
            <w:bottom w:val="none" w:sz="0" w:space="0" w:color="auto"/>
            <w:right w:val="none" w:sz="0" w:space="0" w:color="auto"/>
          </w:divBdr>
          <w:divsChild>
            <w:div w:id="386151701">
              <w:marLeft w:val="0"/>
              <w:marRight w:val="0"/>
              <w:marTop w:val="0"/>
              <w:marBottom w:val="0"/>
              <w:divBdr>
                <w:top w:val="none" w:sz="0" w:space="0" w:color="auto"/>
                <w:left w:val="none" w:sz="0" w:space="0" w:color="auto"/>
                <w:bottom w:val="none" w:sz="0" w:space="0" w:color="auto"/>
                <w:right w:val="none" w:sz="0" w:space="0" w:color="auto"/>
              </w:divBdr>
            </w:div>
          </w:divsChild>
        </w:div>
        <w:div w:id="1754887753">
          <w:marLeft w:val="60"/>
          <w:marRight w:val="60"/>
          <w:marTop w:val="100"/>
          <w:marBottom w:val="100"/>
          <w:divBdr>
            <w:top w:val="none" w:sz="0" w:space="0" w:color="auto"/>
            <w:left w:val="none" w:sz="0" w:space="0" w:color="auto"/>
            <w:bottom w:val="none" w:sz="0" w:space="0" w:color="auto"/>
            <w:right w:val="none" w:sz="0" w:space="0" w:color="auto"/>
          </w:divBdr>
          <w:divsChild>
            <w:div w:id="1246306866">
              <w:marLeft w:val="0"/>
              <w:marRight w:val="0"/>
              <w:marTop w:val="0"/>
              <w:marBottom w:val="0"/>
              <w:divBdr>
                <w:top w:val="none" w:sz="0" w:space="0" w:color="auto"/>
                <w:left w:val="none" w:sz="0" w:space="0" w:color="auto"/>
                <w:bottom w:val="none" w:sz="0" w:space="0" w:color="auto"/>
                <w:right w:val="none" w:sz="0" w:space="0" w:color="auto"/>
              </w:divBdr>
            </w:div>
          </w:divsChild>
        </w:div>
        <w:div w:id="299383484">
          <w:marLeft w:val="60"/>
          <w:marRight w:val="60"/>
          <w:marTop w:val="100"/>
          <w:marBottom w:val="100"/>
          <w:divBdr>
            <w:top w:val="none" w:sz="0" w:space="0" w:color="auto"/>
            <w:left w:val="none" w:sz="0" w:space="0" w:color="auto"/>
            <w:bottom w:val="none" w:sz="0" w:space="0" w:color="auto"/>
            <w:right w:val="none" w:sz="0" w:space="0" w:color="auto"/>
          </w:divBdr>
          <w:divsChild>
            <w:div w:id="1963611232">
              <w:marLeft w:val="0"/>
              <w:marRight w:val="0"/>
              <w:marTop w:val="0"/>
              <w:marBottom w:val="0"/>
              <w:divBdr>
                <w:top w:val="none" w:sz="0" w:space="0" w:color="auto"/>
                <w:left w:val="none" w:sz="0" w:space="0" w:color="auto"/>
                <w:bottom w:val="none" w:sz="0" w:space="0" w:color="auto"/>
                <w:right w:val="none" w:sz="0" w:space="0" w:color="auto"/>
              </w:divBdr>
            </w:div>
          </w:divsChild>
        </w:div>
        <w:div w:id="794912138">
          <w:marLeft w:val="60"/>
          <w:marRight w:val="60"/>
          <w:marTop w:val="100"/>
          <w:marBottom w:val="100"/>
          <w:divBdr>
            <w:top w:val="none" w:sz="0" w:space="0" w:color="auto"/>
            <w:left w:val="none" w:sz="0" w:space="0" w:color="auto"/>
            <w:bottom w:val="none" w:sz="0" w:space="0" w:color="auto"/>
            <w:right w:val="none" w:sz="0" w:space="0" w:color="auto"/>
          </w:divBdr>
          <w:divsChild>
            <w:div w:id="1352532693">
              <w:marLeft w:val="0"/>
              <w:marRight w:val="0"/>
              <w:marTop w:val="0"/>
              <w:marBottom w:val="0"/>
              <w:divBdr>
                <w:top w:val="none" w:sz="0" w:space="0" w:color="auto"/>
                <w:left w:val="none" w:sz="0" w:space="0" w:color="auto"/>
                <w:bottom w:val="none" w:sz="0" w:space="0" w:color="auto"/>
                <w:right w:val="none" w:sz="0" w:space="0" w:color="auto"/>
              </w:divBdr>
            </w:div>
          </w:divsChild>
        </w:div>
        <w:div w:id="1392920662">
          <w:marLeft w:val="60"/>
          <w:marRight w:val="60"/>
          <w:marTop w:val="100"/>
          <w:marBottom w:val="100"/>
          <w:divBdr>
            <w:top w:val="none" w:sz="0" w:space="0" w:color="auto"/>
            <w:left w:val="none" w:sz="0" w:space="0" w:color="auto"/>
            <w:bottom w:val="none" w:sz="0" w:space="0" w:color="auto"/>
            <w:right w:val="none" w:sz="0" w:space="0" w:color="auto"/>
          </w:divBdr>
          <w:divsChild>
            <w:div w:id="2251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3360">
      <w:bodyDiv w:val="1"/>
      <w:marLeft w:val="0"/>
      <w:marRight w:val="0"/>
      <w:marTop w:val="0"/>
      <w:marBottom w:val="0"/>
      <w:divBdr>
        <w:top w:val="none" w:sz="0" w:space="0" w:color="auto"/>
        <w:left w:val="none" w:sz="0" w:space="0" w:color="auto"/>
        <w:bottom w:val="none" w:sz="0" w:space="0" w:color="auto"/>
        <w:right w:val="none" w:sz="0" w:space="0" w:color="auto"/>
      </w:divBdr>
    </w:div>
    <w:div w:id="1797018491">
      <w:bodyDiv w:val="1"/>
      <w:marLeft w:val="0"/>
      <w:marRight w:val="0"/>
      <w:marTop w:val="0"/>
      <w:marBottom w:val="0"/>
      <w:divBdr>
        <w:top w:val="none" w:sz="0" w:space="0" w:color="auto"/>
        <w:left w:val="none" w:sz="0" w:space="0" w:color="auto"/>
        <w:bottom w:val="none" w:sz="0" w:space="0" w:color="auto"/>
        <w:right w:val="none" w:sz="0" w:space="0" w:color="auto"/>
      </w:divBdr>
    </w:div>
    <w:div w:id="1828746038">
      <w:bodyDiv w:val="1"/>
      <w:marLeft w:val="0"/>
      <w:marRight w:val="0"/>
      <w:marTop w:val="0"/>
      <w:marBottom w:val="0"/>
      <w:divBdr>
        <w:top w:val="none" w:sz="0" w:space="0" w:color="auto"/>
        <w:left w:val="none" w:sz="0" w:space="0" w:color="auto"/>
        <w:bottom w:val="none" w:sz="0" w:space="0" w:color="auto"/>
        <w:right w:val="none" w:sz="0" w:space="0" w:color="auto"/>
      </w:divBdr>
    </w:div>
    <w:div w:id="2042516412">
      <w:bodyDiv w:val="1"/>
      <w:marLeft w:val="0"/>
      <w:marRight w:val="0"/>
      <w:marTop w:val="0"/>
      <w:marBottom w:val="0"/>
      <w:divBdr>
        <w:top w:val="none" w:sz="0" w:space="0" w:color="auto"/>
        <w:left w:val="none" w:sz="0" w:space="0" w:color="auto"/>
        <w:bottom w:val="none" w:sz="0" w:space="0" w:color="auto"/>
        <w:right w:val="none" w:sz="0" w:space="0" w:color="auto"/>
      </w:divBdr>
      <w:divsChild>
        <w:div w:id="1965113303">
          <w:marLeft w:val="60"/>
          <w:marRight w:val="60"/>
          <w:marTop w:val="100"/>
          <w:marBottom w:val="100"/>
          <w:divBdr>
            <w:top w:val="none" w:sz="0" w:space="0" w:color="auto"/>
            <w:left w:val="none" w:sz="0" w:space="0" w:color="auto"/>
            <w:bottom w:val="none" w:sz="0" w:space="0" w:color="auto"/>
            <w:right w:val="none" w:sz="0" w:space="0" w:color="auto"/>
          </w:divBdr>
          <w:divsChild>
            <w:div w:id="414135996">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60"/>
          <w:marRight w:val="60"/>
          <w:marTop w:val="100"/>
          <w:marBottom w:val="100"/>
          <w:divBdr>
            <w:top w:val="none" w:sz="0" w:space="0" w:color="auto"/>
            <w:left w:val="none" w:sz="0" w:space="0" w:color="auto"/>
            <w:bottom w:val="none" w:sz="0" w:space="0" w:color="auto"/>
            <w:right w:val="none" w:sz="0" w:space="0" w:color="auto"/>
          </w:divBdr>
          <w:divsChild>
            <w:div w:id="973680762">
              <w:marLeft w:val="0"/>
              <w:marRight w:val="0"/>
              <w:marTop w:val="0"/>
              <w:marBottom w:val="0"/>
              <w:divBdr>
                <w:top w:val="none" w:sz="0" w:space="0" w:color="auto"/>
                <w:left w:val="none" w:sz="0" w:space="0" w:color="auto"/>
                <w:bottom w:val="none" w:sz="0" w:space="0" w:color="auto"/>
                <w:right w:val="none" w:sz="0" w:space="0" w:color="auto"/>
              </w:divBdr>
            </w:div>
          </w:divsChild>
        </w:div>
        <w:div w:id="1173885192">
          <w:marLeft w:val="60"/>
          <w:marRight w:val="60"/>
          <w:marTop w:val="100"/>
          <w:marBottom w:val="100"/>
          <w:divBdr>
            <w:top w:val="none" w:sz="0" w:space="0" w:color="auto"/>
            <w:left w:val="none" w:sz="0" w:space="0" w:color="auto"/>
            <w:bottom w:val="none" w:sz="0" w:space="0" w:color="auto"/>
            <w:right w:val="none" w:sz="0" w:space="0" w:color="auto"/>
          </w:divBdr>
          <w:divsChild>
            <w:div w:id="363599568">
              <w:marLeft w:val="0"/>
              <w:marRight w:val="0"/>
              <w:marTop w:val="0"/>
              <w:marBottom w:val="0"/>
              <w:divBdr>
                <w:top w:val="none" w:sz="0" w:space="0" w:color="auto"/>
                <w:left w:val="none" w:sz="0" w:space="0" w:color="auto"/>
                <w:bottom w:val="none" w:sz="0" w:space="0" w:color="auto"/>
                <w:right w:val="none" w:sz="0" w:space="0" w:color="auto"/>
              </w:divBdr>
            </w:div>
          </w:divsChild>
        </w:div>
        <w:div w:id="1084305945">
          <w:marLeft w:val="60"/>
          <w:marRight w:val="60"/>
          <w:marTop w:val="100"/>
          <w:marBottom w:val="100"/>
          <w:divBdr>
            <w:top w:val="none" w:sz="0" w:space="0" w:color="auto"/>
            <w:left w:val="none" w:sz="0" w:space="0" w:color="auto"/>
            <w:bottom w:val="none" w:sz="0" w:space="0" w:color="auto"/>
            <w:right w:val="none" w:sz="0" w:space="0" w:color="auto"/>
          </w:divBdr>
          <w:divsChild>
            <w:div w:id="1929725672">
              <w:marLeft w:val="0"/>
              <w:marRight w:val="0"/>
              <w:marTop w:val="0"/>
              <w:marBottom w:val="0"/>
              <w:divBdr>
                <w:top w:val="none" w:sz="0" w:space="0" w:color="auto"/>
                <w:left w:val="none" w:sz="0" w:space="0" w:color="auto"/>
                <w:bottom w:val="none" w:sz="0" w:space="0" w:color="auto"/>
                <w:right w:val="none" w:sz="0" w:space="0" w:color="auto"/>
              </w:divBdr>
            </w:div>
          </w:divsChild>
        </w:div>
        <w:div w:id="540636208">
          <w:marLeft w:val="60"/>
          <w:marRight w:val="60"/>
          <w:marTop w:val="100"/>
          <w:marBottom w:val="100"/>
          <w:divBdr>
            <w:top w:val="none" w:sz="0" w:space="0" w:color="auto"/>
            <w:left w:val="none" w:sz="0" w:space="0" w:color="auto"/>
            <w:bottom w:val="none" w:sz="0" w:space="0" w:color="auto"/>
            <w:right w:val="none" w:sz="0" w:space="0" w:color="auto"/>
          </w:divBdr>
          <w:divsChild>
            <w:div w:id="130513939">
              <w:marLeft w:val="0"/>
              <w:marRight w:val="0"/>
              <w:marTop w:val="0"/>
              <w:marBottom w:val="0"/>
              <w:divBdr>
                <w:top w:val="none" w:sz="0" w:space="0" w:color="auto"/>
                <w:left w:val="none" w:sz="0" w:space="0" w:color="auto"/>
                <w:bottom w:val="none" w:sz="0" w:space="0" w:color="auto"/>
                <w:right w:val="none" w:sz="0" w:space="0" w:color="auto"/>
              </w:divBdr>
            </w:div>
          </w:divsChild>
        </w:div>
        <w:div w:id="854929355">
          <w:marLeft w:val="60"/>
          <w:marRight w:val="60"/>
          <w:marTop w:val="100"/>
          <w:marBottom w:val="100"/>
          <w:divBdr>
            <w:top w:val="none" w:sz="0" w:space="0" w:color="auto"/>
            <w:left w:val="none" w:sz="0" w:space="0" w:color="auto"/>
            <w:bottom w:val="none" w:sz="0" w:space="0" w:color="auto"/>
            <w:right w:val="none" w:sz="0" w:space="0" w:color="auto"/>
          </w:divBdr>
          <w:divsChild>
            <w:div w:id="111019830">
              <w:marLeft w:val="0"/>
              <w:marRight w:val="0"/>
              <w:marTop w:val="0"/>
              <w:marBottom w:val="0"/>
              <w:divBdr>
                <w:top w:val="none" w:sz="0" w:space="0" w:color="auto"/>
                <w:left w:val="none" w:sz="0" w:space="0" w:color="auto"/>
                <w:bottom w:val="none" w:sz="0" w:space="0" w:color="auto"/>
                <w:right w:val="none" w:sz="0" w:space="0" w:color="auto"/>
              </w:divBdr>
            </w:div>
          </w:divsChild>
        </w:div>
        <w:div w:id="1815222846">
          <w:marLeft w:val="60"/>
          <w:marRight w:val="60"/>
          <w:marTop w:val="100"/>
          <w:marBottom w:val="100"/>
          <w:divBdr>
            <w:top w:val="none" w:sz="0" w:space="0" w:color="auto"/>
            <w:left w:val="none" w:sz="0" w:space="0" w:color="auto"/>
            <w:bottom w:val="none" w:sz="0" w:space="0" w:color="auto"/>
            <w:right w:val="none" w:sz="0" w:space="0" w:color="auto"/>
          </w:divBdr>
          <w:divsChild>
            <w:div w:id="4902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831">
      <w:bodyDiv w:val="1"/>
      <w:marLeft w:val="0"/>
      <w:marRight w:val="0"/>
      <w:marTop w:val="0"/>
      <w:marBottom w:val="0"/>
      <w:divBdr>
        <w:top w:val="none" w:sz="0" w:space="0" w:color="auto"/>
        <w:left w:val="none" w:sz="0" w:space="0" w:color="auto"/>
        <w:bottom w:val="none" w:sz="0" w:space="0" w:color="auto"/>
        <w:right w:val="none" w:sz="0" w:space="0" w:color="auto"/>
      </w:divBdr>
      <w:divsChild>
        <w:div w:id="2014844415">
          <w:marLeft w:val="60"/>
          <w:marRight w:val="60"/>
          <w:marTop w:val="100"/>
          <w:marBottom w:val="100"/>
          <w:divBdr>
            <w:top w:val="none" w:sz="0" w:space="0" w:color="auto"/>
            <w:left w:val="none" w:sz="0" w:space="0" w:color="auto"/>
            <w:bottom w:val="none" w:sz="0" w:space="0" w:color="auto"/>
            <w:right w:val="none" w:sz="0" w:space="0" w:color="auto"/>
          </w:divBdr>
          <w:divsChild>
            <w:div w:id="3045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8994">
      <w:bodyDiv w:val="1"/>
      <w:marLeft w:val="0"/>
      <w:marRight w:val="0"/>
      <w:marTop w:val="0"/>
      <w:marBottom w:val="0"/>
      <w:divBdr>
        <w:top w:val="none" w:sz="0" w:space="0" w:color="auto"/>
        <w:left w:val="none" w:sz="0" w:space="0" w:color="auto"/>
        <w:bottom w:val="none" w:sz="0" w:space="0" w:color="auto"/>
        <w:right w:val="none" w:sz="0" w:space="0" w:color="auto"/>
      </w:divBdr>
      <w:divsChild>
        <w:div w:id="258871108">
          <w:marLeft w:val="60"/>
          <w:marRight w:val="60"/>
          <w:marTop w:val="100"/>
          <w:marBottom w:val="100"/>
          <w:divBdr>
            <w:top w:val="none" w:sz="0" w:space="0" w:color="auto"/>
            <w:left w:val="none" w:sz="0" w:space="0" w:color="auto"/>
            <w:bottom w:val="none" w:sz="0" w:space="0" w:color="auto"/>
            <w:right w:val="none" w:sz="0" w:space="0" w:color="auto"/>
          </w:divBdr>
          <w:divsChild>
            <w:div w:id="314797868">
              <w:marLeft w:val="0"/>
              <w:marRight w:val="0"/>
              <w:marTop w:val="0"/>
              <w:marBottom w:val="0"/>
              <w:divBdr>
                <w:top w:val="none" w:sz="0" w:space="0" w:color="auto"/>
                <w:left w:val="none" w:sz="0" w:space="0" w:color="auto"/>
                <w:bottom w:val="none" w:sz="0" w:space="0" w:color="auto"/>
                <w:right w:val="none" w:sz="0" w:space="0" w:color="auto"/>
              </w:divBdr>
            </w:div>
          </w:divsChild>
        </w:div>
        <w:div w:id="871454807">
          <w:marLeft w:val="60"/>
          <w:marRight w:val="60"/>
          <w:marTop w:val="100"/>
          <w:marBottom w:val="100"/>
          <w:divBdr>
            <w:top w:val="none" w:sz="0" w:space="0" w:color="auto"/>
            <w:left w:val="none" w:sz="0" w:space="0" w:color="auto"/>
            <w:bottom w:val="none" w:sz="0" w:space="0" w:color="auto"/>
            <w:right w:val="none" w:sz="0" w:space="0" w:color="auto"/>
          </w:divBdr>
          <w:divsChild>
            <w:div w:id="880826405">
              <w:marLeft w:val="0"/>
              <w:marRight w:val="0"/>
              <w:marTop w:val="0"/>
              <w:marBottom w:val="0"/>
              <w:divBdr>
                <w:top w:val="none" w:sz="0" w:space="0" w:color="auto"/>
                <w:left w:val="none" w:sz="0" w:space="0" w:color="auto"/>
                <w:bottom w:val="none" w:sz="0" w:space="0" w:color="auto"/>
                <w:right w:val="none" w:sz="0" w:space="0" w:color="auto"/>
              </w:divBdr>
            </w:div>
          </w:divsChild>
        </w:div>
        <w:div w:id="434133761">
          <w:marLeft w:val="60"/>
          <w:marRight w:val="60"/>
          <w:marTop w:val="100"/>
          <w:marBottom w:val="100"/>
          <w:divBdr>
            <w:top w:val="none" w:sz="0" w:space="0" w:color="auto"/>
            <w:left w:val="none" w:sz="0" w:space="0" w:color="auto"/>
            <w:bottom w:val="none" w:sz="0" w:space="0" w:color="auto"/>
            <w:right w:val="none" w:sz="0" w:space="0" w:color="auto"/>
          </w:divBdr>
          <w:divsChild>
            <w:div w:id="438648513">
              <w:marLeft w:val="0"/>
              <w:marRight w:val="0"/>
              <w:marTop w:val="0"/>
              <w:marBottom w:val="0"/>
              <w:divBdr>
                <w:top w:val="none" w:sz="0" w:space="0" w:color="auto"/>
                <w:left w:val="none" w:sz="0" w:space="0" w:color="auto"/>
                <w:bottom w:val="none" w:sz="0" w:space="0" w:color="auto"/>
                <w:right w:val="none" w:sz="0" w:space="0" w:color="auto"/>
              </w:divBdr>
            </w:div>
          </w:divsChild>
        </w:div>
        <w:div w:id="810251142">
          <w:marLeft w:val="60"/>
          <w:marRight w:val="60"/>
          <w:marTop w:val="100"/>
          <w:marBottom w:val="100"/>
          <w:divBdr>
            <w:top w:val="none" w:sz="0" w:space="0" w:color="auto"/>
            <w:left w:val="none" w:sz="0" w:space="0" w:color="auto"/>
            <w:bottom w:val="none" w:sz="0" w:space="0" w:color="auto"/>
            <w:right w:val="none" w:sz="0" w:space="0" w:color="auto"/>
          </w:divBdr>
          <w:divsChild>
            <w:div w:id="1637567678">
              <w:marLeft w:val="0"/>
              <w:marRight w:val="0"/>
              <w:marTop w:val="0"/>
              <w:marBottom w:val="0"/>
              <w:divBdr>
                <w:top w:val="none" w:sz="0" w:space="0" w:color="auto"/>
                <w:left w:val="none" w:sz="0" w:space="0" w:color="auto"/>
                <w:bottom w:val="none" w:sz="0" w:space="0" w:color="auto"/>
                <w:right w:val="none" w:sz="0" w:space="0" w:color="auto"/>
              </w:divBdr>
            </w:div>
          </w:divsChild>
        </w:div>
        <w:div w:id="2121800727">
          <w:marLeft w:val="60"/>
          <w:marRight w:val="60"/>
          <w:marTop w:val="100"/>
          <w:marBottom w:val="100"/>
          <w:divBdr>
            <w:top w:val="none" w:sz="0" w:space="0" w:color="auto"/>
            <w:left w:val="none" w:sz="0" w:space="0" w:color="auto"/>
            <w:bottom w:val="none" w:sz="0" w:space="0" w:color="auto"/>
            <w:right w:val="none" w:sz="0" w:space="0" w:color="auto"/>
          </w:divBdr>
          <w:divsChild>
            <w:div w:id="415513240">
              <w:marLeft w:val="0"/>
              <w:marRight w:val="0"/>
              <w:marTop w:val="0"/>
              <w:marBottom w:val="0"/>
              <w:divBdr>
                <w:top w:val="none" w:sz="0" w:space="0" w:color="auto"/>
                <w:left w:val="none" w:sz="0" w:space="0" w:color="auto"/>
                <w:bottom w:val="none" w:sz="0" w:space="0" w:color="auto"/>
                <w:right w:val="none" w:sz="0" w:space="0" w:color="auto"/>
              </w:divBdr>
            </w:div>
          </w:divsChild>
        </w:div>
        <w:div w:id="292297216">
          <w:marLeft w:val="60"/>
          <w:marRight w:val="60"/>
          <w:marTop w:val="100"/>
          <w:marBottom w:val="100"/>
          <w:divBdr>
            <w:top w:val="none" w:sz="0" w:space="0" w:color="auto"/>
            <w:left w:val="none" w:sz="0" w:space="0" w:color="auto"/>
            <w:bottom w:val="none" w:sz="0" w:space="0" w:color="auto"/>
            <w:right w:val="none" w:sz="0" w:space="0" w:color="auto"/>
          </w:divBdr>
          <w:divsChild>
            <w:div w:id="518854137">
              <w:marLeft w:val="0"/>
              <w:marRight w:val="0"/>
              <w:marTop w:val="0"/>
              <w:marBottom w:val="0"/>
              <w:divBdr>
                <w:top w:val="none" w:sz="0" w:space="0" w:color="auto"/>
                <w:left w:val="none" w:sz="0" w:space="0" w:color="auto"/>
                <w:bottom w:val="none" w:sz="0" w:space="0" w:color="auto"/>
                <w:right w:val="none" w:sz="0" w:space="0" w:color="auto"/>
              </w:divBdr>
            </w:div>
          </w:divsChild>
        </w:div>
        <w:div w:id="2086296714">
          <w:marLeft w:val="60"/>
          <w:marRight w:val="60"/>
          <w:marTop w:val="100"/>
          <w:marBottom w:val="100"/>
          <w:divBdr>
            <w:top w:val="none" w:sz="0" w:space="0" w:color="auto"/>
            <w:left w:val="none" w:sz="0" w:space="0" w:color="auto"/>
            <w:bottom w:val="none" w:sz="0" w:space="0" w:color="auto"/>
            <w:right w:val="none" w:sz="0" w:space="0" w:color="auto"/>
          </w:divBdr>
          <w:divsChild>
            <w:div w:id="18830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B993-D8B0-4B4A-8DD4-47373A0B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9511</Words>
  <Characters>54218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Организатор Строительного Производства (прораб, мастер)</dc:creator>
  <cp:lastModifiedBy>olga</cp:lastModifiedBy>
  <cp:revision>4</cp:revision>
  <cp:lastPrinted>2018-05-16T08:00:00Z</cp:lastPrinted>
  <dcterms:created xsi:type="dcterms:W3CDTF">2021-11-22T08:42:00Z</dcterms:created>
  <dcterms:modified xsi:type="dcterms:W3CDTF">2021-11-26T09:32:00Z</dcterms:modified>
</cp:coreProperties>
</file>