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F0" w:rsidRPr="00C023B2" w:rsidRDefault="001152F0" w:rsidP="00F37975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C023B2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C45C88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Pr="003851CF" w:rsidRDefault="001152F0" w:rsidP="001152F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51CF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3851CF">
        <w:rPr>
          <w:rFonts w:ascii="Times New Roman" w:hAnsi="Times New Roman"/>
          <w:b/>
          <w:sz w:val="28"/>
          <w:szCs w:val="28"/>
        </w:rPr>
        <w:t xml:space="preserve"> </w:t>
      </w:r>
    </w:p>
    <w:p w:rsidR="001152F0" w:rsidRPr="00C023B2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D111DA" w:rsidRPr="001152F0" w:rsidRDefault="00FF7D47" w:rsidP="00D111DA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9F3ED4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0A2CDF">
        <w:rPr>
          <w:rFonts w:ascii="Times New Roman" w:hAnsi="Times New Roman"/>
          <w:b/>
          <w:caps/>
          <w:sz w:val="28"/>
          <w:szCs w:val="24"/>
        </w:rPr>
        <w:t>статистика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C023B2">
        <w:rPr>
          <w:rFonts w:ascii="Times New Roman" w:hAnsi="Times New Roman"/>
          <w:sz w:val="28"/>
          <w:szCs w:val="28"/>
        </w:rPr>
        <w:t xml:space="preserve">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5674" w:rsidRPr="001E71F0" w:rsidRDefault="001E71F0" w:rsidP="007856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1F0">
        <w:rPr>
          <w:rFonts w:ascii="Times New Roman" w:hAnsi="Times New Roman"/>
          <w:b/>
          <w:bCs/>
          <w:sz w:val="28"/>
          <w:szCs w:val="28"/>
        </w:rPr>
        <w:t>38.02.01 Экономика и бухгалтерский учет (по отраслям)</w:t>
      </w:r>
      <w:r w:rsidR="00785674" w:rsidRPr="001E71F0">
        <w:rPr>
          <w:rFonts w:ascii="Times New Roman" w:hAnsi="Times New Roman"/>
          <w:b/>
          <w:sz w:val="28"/>
          <w:szCs w:val="28"/>
        </w:rPr>
        <w:t xml:space="preserve"> 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3B2">
        <w:rPr>
          <w:rFonts w:ascii="Times New Roman" w:hAnsi="Times New Roman"/>
          <w:sz w:val="28"/>
          <w:szCs w:val="28"/>
        </w:rPr>
        <w:t>Челябинск, 201</w:t>
      </w:r>
      <w:r w:rsidR="001E71F0">
        <w:rPr>
          <w:rFonts w:ascii="Times New Roman" w:hAnsi="Times New Roman"/>
          <w:sz w:val="28"/>
          <w:szCs w:val="28"/>
        </w:rPr>
        <w:t>8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785674" w:rsidRPr="00546361" w:rsidTr="00A33317">
        <w:tc>
          <w:tcPr>
            <w:tcW w:w="3325" w:type="dxa"/>
          </w:tcPr>
          <w:p w:rsidR="00785674" w:rsidRPr="00546361" w:rsidRDefault="00785674" w:rsidP="00A333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546361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546361">
              <w:rPr>
                <w:rFonts w:ascii="Times New Roman" w:hAnsi="Times New Roman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1E71F0"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</w:rPr>
              <w:t>.02.0</w:t>
            </w:r>
            <w:r w:rsidR="001E71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="001E71F0">
              <w:rPr>
                <w:rFonts w:ascii="Times New Roman" w:hAnsi="Times New Roman"/>
              </w:rPr>
              <w:t>Экономика и бухгалтерский учет (по отраслям)</w:t>
            </w:r>
            <w:r w:rsidRPr="00546361">
              <w:rPr>
                <w:rFonts w:ascii="Times New Roman" w:hAnsi="Times New Roman"/>
              </w:rPr>
              <w:t>, а также в соответствии с требованиями работодателей</w:t>
            </w:r>
          </w:p>
          <w:p w:rsidR="00785674" w:rsidRPr="00C46980" w:rsidRDefault="00785674" w:rsidP="00A33317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7" w:type="dxa"/>
          </w:tcPr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785674" w:rsidRPr="00546361" w:rsidRDefault="00785674" w:rsidP="00A33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785674" w:rsidRPr="00546361" w:rsidRDefault="00785674" w:rsidP="00A33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785674" w:rsidRPr="00C46980" w:rsidRDefault="00785674" w:rsidP="00A33317">
            <w:pPr>
              <w:pStyle w:val="ad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>протокол № ______</w:t>
            </w:r>
          </w:p>
          <w:p w:rsidR="00785674" w:rsidRPr="00C46980" w:rsidRDefault="00785674" w:rsidP="00A33317">
            <w:pPr>
              <w:pStyle w:val="ad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>от «__»_____________201</w:t>
            </w:r>
            <w:r w:rsidR="00A42850">
              <w:rPr>
                <w:rFonts w:ascii="Times New Roman" w:hAnsi="Times New Roman"/>
              </w:rPr>
              <w:t>8</w:t>
            </w:r>
            <w:r w:rsidRPr="00C46980">
              <w:rPr>
                <w:rFonts w:ascii="Times New Roman" w:hAnsi="Times New Roman"/>
              </w:rPr>
              <w:t xml:space="preserve"> г.</w:t>
            </w:r>
          </w:p>
          <w:p w:rsidR="00785674" w:rsidRPr="00C46980" w:rsidRDefault="00785674" w:rsidP="00A33317">
            <w:pPr>
              <w:pStyle w:val="ad"/>
              <w:jc w:val="both"/>
              <w:rPr>
                <w:rFonts w:ascii="Times New Roman" w:hAnsi="Times New Roman"/>
              </w:rPr>
            </w:pPr>
          </w:p>
          <w:p w:rsidR="00785674" w:rsidRPr="00C46980" w:rsidRDefault="00785674" w:rsidP="00A33317">
            <w:pPr>
              <w:pStyle w:val="ad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785674" w:rsidRPr="00546361" w:rsidRDefault="00785674" w:rsidP="001E71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___________</w:t>
            </w:r>
            <w:r w:rsidR="001E71F0">
              <w:rPr>
                <w:rFonts w:ascii="Times New Roman" w:hAnsi="Times New Roman"/>
              </w:rPr>
              <w:t>М.Я. Логинова</w:t>
            </w:r>
            <w:r w:rsidRPr="0054636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0" w:type="dxa"/>
          </w:tcPr>
          <w:p w:rsidR="00785674" w:rsidRPr="00C46980" w:rsidRDefault="00785674" w:rsidP="00A33317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Заместитель директора  по НМР  </w:t>
            </w:r>
          </w:p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_________Т.Ю. Крашакова</w:t>
            </w:r>
          </w:p>
          <w:p w:rsidR="00785674" w:rsidRPr="00546361" w:rsidRDefault="00785674" w:rsidP="00A33317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D111DA" w:rsidRPr="00D111DA" w:rsidRDefault="00785674" w:rsidP="00785674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Автор: </w:t>
      </w:r>
      <w:r w:rsidR="001E71F0">
        <w:rPr>
          <w:rFonts w:ascii="Times New Roman" w:hAnsi="Times New Roman"/>
          <w:b/>
          <w:i/>
          <w:sz w:val="24"/>
          <w:szCs w:val="24"/>
        </w:rPr>
        <w:t>Шафигина Р.И.</w:t>
      </w:r>
      <w:r w:rsidR="00E81E2A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9F3ED4">
        <w:rPr>
          <w:rFonts w:ascii="Times New Roman" w:hAnsi="Times New Roman"/>
          <w:b/>
          <w:i/>
          <w:sz w:val="24"/>
          <w:szCs w:val="24"/>
        </w:rPr>
        <w:t>преподаватель</w:t>
      </w:r>
      <w:r w:rsidR="00E81E2A">
        <w:rPr>
          <w:rFonts w:ascii="Times New Roman" w:hAnsi="Times New Roman"/>
          <w:b/>
          <w:i/>
          <w:sz w:val="24"/>
          <w:szCs w:val="24"/>
        </w:rPr>
        <w:t xml:space="preserve"> ГБПОУ «</w:t>
      </w:r>
      <w:r>
        <w:rPr>
          <w:rFonts w:ascii="Times New Roman" w:hAnsi="Times New Roman"/>
          <w:b/>
          <w:i/>
          <w:sz w:val="24"/>
          <w:szCs w:val="24"/>
        </w:rPr>
        <w:t>Южно-Уральский государственный технический колледж</w:t>
      </w:r>
      <w:r w:rsidR="00E81E2A">
        <w:rPr>
          <w:rFonts w:ascii="Times New Roman" w:hAnsi="Times New Roman"/>
          <w:b/>
          <w:i/>
          <w:sz w:val="24"/>
          <w:szCs w:val="24"/>
        </w:rPr>
        <w:t>»</w:t>
      </w: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78567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785674" w:rsidP="00D111DA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</w:t>
            </w:r>
            <w:r w:rsidR="00D111DA" w:rsidRPr="00CD4D3C">
              <w:rPr>
                <w:rFonts w:ascii="Times New Roman" w:hAnsi="Times New Roman"/>
                <w:sz w:val="24"/>
                <w:szCs w:val="24"/>
              </w:rPr>
              <w:t xml:space="preserve"> ПРОГРАММЫ УЧЕБНОЙ ДИСЦИПЛИНЫ</w:t>
            </w:r>
          </w:p>
          <w:p w:rsidR="00D111DA" w:rsidRPr="00CD4D3C" w:rsidRDefault="00D111DA" w:rsidP="00D111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EF566F" w:rsidP="00202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>СТРУКТУРА УЧЕБНОЙ ДИСЦИПЛИНЫ</w:t>
            </w:r>
          </w:p>
          <w:p w:rsidR="00D111DA" w:rsidRPr="00CD4D3C" w:rsidRDefault="00D111DA" w:rsidP="00D111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EF566F" w:rsidP="00202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111DA" w:rsidRPr="00B31554" w:rsidTr="005D0E1A">
        <w:trPr>
          <w:trHeight w:val="670"/>
        </w:trPr>
        <w:tc>
          <w:tcPr>
            <w:tcW w:w="7668" w:type="dxa"/>
            <w:shd w:val="clear" w:color="auto" w:fill="auto"/>
          </w:tcPr>
          <w:p w:rsidR="00D111DA" w:rsidRPr="00CD4D3C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D111DA" w:rsidRPr="00CD4D3C" w:rsidRDefault="00202E95" w:rsidP="00EF5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566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111DA" w:rsidRPr="00CD4D3C" w:rsidRDefault="00D111DA" w:rsidP="00D111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202E95" w:rsidP="00EF5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5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D111DA" w:rsidP="00785674">
            <w:p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D111DA" w:rsidP="00202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E44255">
        <w:rPr>
          <w:rFonts w:ascii="Times New Roman" w:hAnsi="Times New Roman"/>
          <w:b/>
          <w:i/>
          <w:sz w:val="24"/>
          <w:szCs w:val="24"/>
        </w:rPr>
        <w:lastRenderedPageBreak/>
        <w:t xml:space="preserve">1. </w:t>
      </w:r>
      <w:r w:rsidR="00785674" w:rsidRPr="00E44255">
        <w:rPr>
          <w:rFonts w:ascii="Times New Roman" w:hAnsi="Times New Roman"/>
          <w:b/>
          <w:i/>
          <w:sz w:val="24"/>
          <w:szCs w:val="24"/>
        </w:rPr>
        <w:t xml:space="preserve">ПАСПОРТ </w:t>
      </w:r>
      <w:r w:rsidRPr="00E44255">
        <w:rPr>
          <w:rFonts w:ascii="Times New Roman" w:hAnsi="Times New Roman"/>
          <w:b/>
          <w:i/>
          <w:sz w:val="24"/>
          <w:szCs w:val="24"/>
        </w:rPr>
        <w:t xml:space="preserve"> ПРОГРАММЫ УЧЕБНОЙ ДИСЦИПЛИНЫ</w:t>
      </w:r>
    </w:p>
    <w:p w:rsidR="00D111DA" w:rsidRPr="00E44255" w:rsidRDefault="00D111DA" w:rsidP="00E44255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1E71F0" w:rsidRPr="00E44255" w:rsidRDefault="00785674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>П</w:t>
      </w:r>
      <w:r w:rsidR="00D111DA" w:rsidRPr="00E44255">
        <w:rPr>
          <w:rFonts w:ascii="Times New Roman" w:hAnsi="Times New Roman"/>
          <w:sz w:val="24"/>
          <w:szCs w:val="24"/>
        </w:rPr>
        <w:t xml:space="preserve">рограмма учебной дисциплины является частью основной образовательной программы </w:t>
      </w:r>
      <w:r w:rsidRPr="00E44255">
        <w:rPr>
          <w:rFonts w:ascii="Times New Roman" w:hAnsi="Times New Roman"/>
          <w:sz w:val="24"/>
          <w:szCs w:val="24"/>
        </w:rPr>
        <w:t xml:space="preserve">подготовки специалистов среднего звена </w:t>
      </w:r>
      <w:r w:rsidR="00D111DA" w:rsidRPr="00E44255">
        <w:rPr>
          <w:rFonts w:ascii="Times New Roman" w:hAnsi="Times New Roman"/>
          <w:sz w:val="24"/>
          <w:szCs w:val="24"/>
        </w:rPr>
        <w:t>в соответствии с ФГОС СПО</w:t>
      </w:r>
      <w:r w:rsidR="00E81E2A" w:rsidRPr="00E44255">
        <w:rPr>
          <w:rFonts w:ascii="Times New Roman" w:hAnsi="Times New Roman"/>
          <w:sz w:val="24"/>
          <w:szCs w:val="24"/>
        </w:rPr>
        <w:t xml:space="preserve"> </w:t>
      </w:r>
      <w:r w:rsidRPr="00E44255">
        <w:rPr>
          <w:rFonts w:ascii="Times New Roman" w:hAnsi="Times New Roman"/>
          <w:sz w:val="24"/>
          <w:szCs w:val="24"/>
        </w:rPr>
        <w:t xml:space="preserve">по специальности </w:t>
      </w:r>
      <w:r w:rsidR="001E71F0" w:rsidRPr="00E44255">
        <w:rPr>
          <w:rFonts w:ascii="Times New Roman" w:hAnsi="Times New Roman"/>
          <w:bCs/>
          <w:sz w:val="24"/>
          <w:szCs w:val="24"/>
        </w:rPr>
        <w:t>38.02.01 «Экономика и бухгалтерский учет (по отраслям)»</w:t>
      </w:r>
    </w:p>
    <w:p w:rsidR="00380AC4" w:rsidRPr="00E44255" w:rsidRDefault="00380AC4" w:rsidP="00E44255">
      <w:pPr>
        <w:spacing w:after="0"/>
        <w:rPr>
          <w:rFonts w:ascii="Times New Roman" w:hAnsi="Times New Roman"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CD4D3C" w:rsidRPr="00E44255">
        <w:rPr>
          <w:rFonts w:ascii="Times New Roman" w:hAnsi="Times New Roman"/>
          <w:sz w:val="24"/>
          <w:szCs w:val="24"/>
        </w:rPr>
        <w:t>общепрофессиональная дисциплина  профессионального цикла</w:t>
      </w:r>
    </w:p>
    <w:p w:rsidR="00380AC4" w:rsidRPr="00E44255" w:rsidRDefault="00380AC4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11DA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E44255" w:rsidRPr="00E44255" w:rsidRDefault="00E44255" w:rsidP="00E442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111DA" w:rsidRDefault="00D111DA" w:rsidP="000A2C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r w:rsidR="00785674" w:rsidRPr="00E44255">
        <w:rPr>
          <w:rFonts w:ascii="Times New Roman" w:hAnsi="Times New Roman"/>
          <w:sz w:val="24"/>
          <w:szCs w:val="24"/>
        </w:rPr>
        <w:t>студент</w:t>
      </w:r>
      <w:r w:rsidRPr="00E44255">
        <w:rPr>
          <w:rFonts w:ascii="Times New Roman" w:hAnsi="Times New Roman"/>
          <w:sz w:val="24"/>
          <w:szCs w:val="24"/>
        </w:rPr>
        <w:t xml:space="preserve"> должен уметь:</w:t>
      </w:r>
    </w:p>
    <w:p w:rsidR="000A2CDF" w:rsidRPr="000A2CDF" w:rsidRDefault="000A2CDF" w:rsidP="000A2CDF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собирать и регистрировать статистическую информацию;</w:t>
      </w:r>
    </w:p>
    <w:p w:rsidR="000A2CDF" w:rsidRPr="000A2CDF" w:rsidRDefault="000A2CDF" w:rsidP="000A2CDF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проводить первичную обработку и контроль материалов наблюдения;</w:t>
      </w:r>
    </w:p>
    <w:p w:rsidR="000A2CDF" w:rsidRPr="000A2CDF" w:rsidRDefault="000A2CDF" w:rsidP="000A2CDF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выполнять расчеты статистических показателей и формулировать основные выводы;</w:t>
      </w:r>
    </w:p>
    <w:p w:rsidR="000A2CDF" w:rsidRPr="000A2CDF" w:rsidRDefault="000A2CDF" w:rsidP="000A2CDF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осуществлять комплексный анализ изучаемых социально-экономических явлений и процессов, в т.ч.с использованием средств вычислительной техники.</w:t>
      </w:r>
    </w:p>
    <w:p w:rsidR="00E44255" w:rsidRPr="00E44255" w:rsidRDefault="00E44255" w:rsidP="000A2C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111DA" w:rsidRPr="00E44255" w:rsidRDefault="00D111DA" w:rsidP="000A2C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r w:rsidR="00785674" w:rsidRPr="00E44255">
        <w:rPr>
          <w:rFonts w:ascii="Times New Roman" w:hAnsi="Times New Roman"/>
          <w:sz w:val="24"/>
          <w:szCs w:val="24"/>
        </w:rPr>
        <w:t>студент</w:t>
      </w:r>
      <w:r w:rsidRPr="00E44255">
        <w:rPr>
          <w:rFonts w:ascii="Times New Roman" w:hAnsi="Times New Roman"/>
          <w:sz w:val="24"/>
          <w:szCs w:val="24"/>
        </w:rPr>
        <w:t xml:space="preserve"> должен знать:</w:t>
      </w:r>
    </w:p>
    <w:p w:rsidR="000A2CDF" w:rsidRPr="000A2CDF" w:rsidRDefault="000A2CDF" w:rsidP="000A2CDF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предмет, метод и задачи статистики;</w:t>
      </w:r>
    </w:p>
    <w:p w:rsidR="000A2CDF" w:rsidRPr="000A2CDF" w:rsidRDefault="000A2CDF" w:rsidP="000A2CDF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общие основы статистической науки;</w:t>
      </w:r>
    </w:p>
    <w:p w:rsidR="000A2CDF" w:rsidRPr="000A2CDF" w:rsidRDefault="000A2CDF" w:rsidP="000A2CDF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принципы организации государственной статистики;</w:t>
      </w:r>
    </w:p>
    <w:p w:rsidR="000A2CDF" w:rsidRPr="000A2CDF" w:rsidRDefault="000A2CDF" w:rsidP="000A2CDF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современные тенденции развития статистического учета;</w:t>
      </w:r>
    </w:p>
    <w:p w:rsidR="000A2CDF" w:rsidRPr="000A2CDF" w:rsidRDefault="000A2CDF" w:rsidP="000A2CDF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основные способы сбора, обработки, анализа и наглядного представления информации;</w:t>
      </w:r>
    </w:p>
    <w:p w:rsidR="000A2CDF" w:rsidRPr="000A2CDF" w:rsidRDefault="000A2CDF" w:rsidP="000A2CDF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основные формы и виды действующей статистической отчетности;</w:t>
      </w:r>
    </w:p>
    <w:p w:rsidR="000A2CDF" w:rsidRPr="000A2CDF" w:rsidRDefault="000A2CDF" w:rsidP="000A2CDF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0A2CDF">
        <w:rPr>
          <w:rFonts w:ascii="Times New Roman" w:hAnsi="Times New Roman"/>
          <w:i/>
          <w:sz w:val="24"/>
          <w:szCs w:val="24"/>
        </w:rPr>
        <w:t>технику расчета статистических показателей, характеризующих социально-экономические явления.</w:t>
      </w:r>
    </w:p>
    <w:p w:rsidR="00E44255" w:rsidRPr="00E44255" w:rsidRDefault="00E44255" w:rsidP="00E4425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270B5" w:rsidRPr="00E44255" w:rsidRDefault="005270B5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E44255" w:rsidRPr="00E44255" w:rsidRDefault="00E44255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A2CDF" w:rsidRDefault="000A2CDF" w:rsidP="00E44255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ОК 1 </w:t>
      </w:r>
      <w:r w:rsidRPr="009A3E44">
        <w:rPr>
          <w:rFonts w:ascii="Times New Roman" w:hAnsi="Times New Roman"/>
          <w:i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</w:p>
    <w:p w:rsidR="00E44255" w:rsidRPr="00E44255" w:rsidRDefault="00E44255" w:rsidP="00E44255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ОК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4255">
        <w:rPr>
          <w:rFonts w:ascii="Times New Roman" w:hAnsi="Times New Roman"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E44255" w:rsidRPr="00E44255" w:rsidRDefault="00E44255" w:rsidP="00E4425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 xml:space="preserve">ПК </w:t>
      </w:r>
      <w:r w:rsidR="000A2CDF">
        <w:rPr>
          <w:rFonts w:ascii="Times New Roman" w:hAnsi="Times New Roman"/>
          <w:b/>
          <w:sz w:val="24"/>
          <w:szCs w:val="24"/>
        </w:rPr>
        <w:t>2</w:t>
      </w:r>
      <w:r w:rsidRPr="00E44255">
        <w:rPr>
          <w:rFonts w:ascii="Times New Roman" w:hAnsi="Times New Roman"/>
          <w:b/>
          <w:sz w:val="24"/>
          <w:szCs w:val="24"/>
        </w:rPr>
        <w:t>.3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70D54" w:rsidRPr="002E66FD">
        <w:rPr>
          <w:rFonts w:ascii="Times New Roman" w:hAnsi="Times New Roman"/>
          <w:color w:val="000000"/>
          <w:sz w:val="24"/>
          <w:szCs w:val="24"/>
        </w:rPr>
        <w:t>Проводить подготовку к инвентаризации и проверку действительного соответствия фактических данных инвентаризации данным учета;</w:t>
      </w:r>
    </w:p>
    <w:p w:rsidR="00A70D54" w:rsidRPr="00E44255" w:rsidRDefault="00A70D54" w:rsidP="00A70D54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 xml:space="preserve">ПК </w:t>
      </w:r>
      <w:r>
        <w:rPr>
          <w:rFonts w:ascii="Times New Roman" w:hAnsi="Times New Roman"/>
          <w:b/>
          <w:sz w:val="24"/>
          <w:szCs w:val="24"/>
        </w:rPr>
        <w:t xml:space="preserve">2.6. </w:t>
      </w:r>
      <w:r w:rsidRPr="00A70D54">
        <w:rPr>
          <w:rFonts w:ascii="Times New Roman" w:hAnsi="Times New Roman"/>
          <w:color w:val="000000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</w:r>
      <w:r>
        <w:rPr>
          <w:rFonts w:ascii="Times New Roman" w:hAnsi="Times New Roman"/>
          <w:color w:val="000000"/>
        </w:rPr>
        <w:t>.</w:t>
      </w:r>
    </w:p>
    <w:p w:rsidR="00E44255" w:rsidRDefault="00E44255" w:rsidP="00E442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F7C5B" w:rsidRPr="00E44255" w:rsidRDefault="00EF7C5B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1.4 Количество часов на освоение программы учебной дисциплины: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объем образовательной нагрузки студента – </w:t>
      </w:r>
      <w:r w:rsidR="00830D2E">
        <w:rPr>
          <w:rFonts w:ascii="Times New Roman" w:hAnsi="Times New Roman"/>
          <w:sz w:val="24"/>
          <w:szCs w:val="24"/>
        </w:rPr>
        <w:t>50</w:t>
      </w:r>
      <w:r w:rsidRPr="00E44255">
        <w:rPr>
          <w:rFonts w:ascii="Times New Roman" w:hAnsi="Times New Roman"/>
          <w:sz w:val="24"/>
          <w:szCs w:val="24"/>
        </w:rPr>
        <w:t xml:space="preserve"> часов,</w:t>
      </w:r>
    </w:p>
    <w:p w:rsidR="00EF7C5B" w:rsidRPr="00E44255" w:rsidRDefault="00EF7C5B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 нагрузки студента </w:t>
      </w:r>
      <w:r w:rsidR="0040451D" w:rsidRPr="00E44255">
        <w:rPr>
          <w:rFonts w:ascii="Times New Roman" w:hAnsi="Times New Roman"/>
          <w:sz w:val="24"/>
          <w:szCs w:val="24"/>
        </w:rPr>
        <w:t>во взаимодействии с преподавателем -</w:t>
      </w:r>
      <w:r w:rsidRPr="00E44255">
        <w:rPr>
          <w:rFonts w:ascii="Times New Roman" w:hAnsi="Times New Roman"/>
          <w:sz w:val="24"/>
          <w:szCs w:val="24"/>
        </w:rPr>
        <w:t xml:space="preserve"> </w:t>
      </w:r>
      <w:r w:rsidR="00830D2E">
        <w:rPr>
          <w:rFonts w:ascii="Times New Roman" w:hAnsi="Times New Roman"/>
          <w:sz w:val="24"/>
          <w:szCs w:val="24"/>
        </w:rPr>
        <w:t>50</w:t>
      </w:r>
      <w:r w:rsidRPr="00E44255">
        <w:rPr>
          <w:rFonts w:ascii="Times New Roman" w:hAnsi="Times New Roman"/>
          <w:sz w:val="24"/>
          <w:szCs w:val="24"/>
        </w:rPr>
        <w:t xml:space="preserve"> час</w:t>
      </w:r>
      <w:r w:rsidR="0040451D" w:rsidRPr="00E44255">
        <w:rPr>
          <w:rFonts w:ascii="Times New Roman" w:hAnsi="Times New Roman"/>
          <w:sz w:val="24"/>
          <w:szCs w:val="24"/>
        </w:rPr>
        <w:t>ов</w:t>
      </w:r>
      <w:r w:rsidRPr="00E44255">
        <w:rPr>
          <w:rFonts w:ascii="Times New Roman" w:hAnsi="Times New Roman"/>
          <w:sz w:val="24"/>
          <w:szCs w:val="24"/>
        </w:rPr>
        <w:t xml:space="preserve">, в том числе: 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теоретического обучения  </w:t>
      </w:r>
      <w:r w:rsidR="00EF7C5B" w:rsidRPr="00E44255">
        <w:rPr>
          <w:rFonts w:ascii="Times New Roman" w:hAnsi="Times New Roman"/>
          <w:sz w:val="24"/>
          <w:szCs w:val="24"/>
        </w:rPr>
        <w:t xml:space="preserve">– </w:t>
      </w:r>
      <w:r w:rsidR="00A70D54">
        <w:rPr>
          <w:rFonts w:ascii="Times New Roman" w:hAnsi="Times New Roman"/>
          <w:sz w:val="24"/>
          <w:szCs w:val="24"/>
        </w:rPr>
        <w:t>16</w:t>
      </w:r>
      <w:r w:rsidR="00EF7C5B" w:rsidRPr="00E44255">
        <w:rPr>
          <w:rFonts w:ascii="Times New Roman" w:hAnsi="Times New Roman"/>
          <w:sz w:val="24"/>
          <w:szCs w:val="24"/>
        </w:rPr>
        <w:t xml:space="preserve"> час</w:t>
      </w:r>
      <w:r w:rsidR="00830D2E">
        <w:rPr>
          <w:rFonts w:ascii="Times New Roman" w:hAnsi="Times New Roman"/>
          <w:sz w:val="24"/>
          <w:szCs w:val="24"/>
        </w:rPr>
        <w:t>ов</w:t>
      </w:r>
      <w:r w:rsidRPr="00E44255">
        <w:rPr>
          <w:rFonts w:ascii="Times New Roman" w:hAnsi="Times New Roman"/>
          <w:sz w:val="24"/>
          <w:szCs w:val="24"/>
        </w:rPr>
        <w:t>,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lastRenderedPageBreak/>
        <w:t xml:space="preserve">лабораторно-практических работ – </w:t>
      </w:r>
      <w:r w:rsidR="00A70D54">
        <w:rPr>
          <w:rFonts w:ascii="Times New Roman" w:hAnsi="Times New Roman"/>
          <w:sz w:val="24"/>
          <w:szCs w:val="24"/>
        </w:rPr>
        <w:t xml:space="preserve">16 </w:t>
      </w:r>
      <w:r w:rsidRPr="00E44255">
        <w:rPr>
          <w:rFonts w:ascii="Times New Roman" w:hAnsi="Times New Roman"/>
          <w:sz w:val="24"/>
          <w:szCs w:val="24"/>
        </w:rPr>
        <w:t>час</w:t>
      </w:r>
      <w:r w:rsidR="00830D2E">
        <w:rPr>
          <w:rFonts w:ascii="Times New Roman" w:hAnsi="Times New Roman"/>
          <w:sz w:val="24"/>
          <w:szCs w:val="24"/>
        </w:rPr>
        <w:t>ов</w:t>
      </w:r>
      <w:r w:rsidRPr="00E44255">
        <w:rPr>
          <w:rFonts w:ascii="Times New Roman" w:hAnsi="Times New Roman"/>
          <w:sz w:val="24"/>
          <w:szCs w:val="24"/>
        </w:rPr>
        <w:t xml:space="preserve">; 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>курсового проектирования – 0 часов,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экзамены и консультации – </w:t>
      </w:r>
      <w:r w:rsidR="00A70D54">
        <w:rPr>
          <w:rFonts w:ascii="Times New Roman" w:hAnsi="Times New Roman"/>
          <w:sz w:val="24"/>
          <w:szCs w:val="24"/>
        </w:rPr>
        <w:t>1</w:t>
      </w:r>
      <w:r w:rsidR="0088453F">
        <w:rPr>
          <w:rFonts w:ascii="Times New Roman" w:hAnsi="Times New Roman"/>
          <w:sz w:val="24"/>
          <w:szCs w:val="24"/>
        </w:rPr>
        <w:t>8</w:t>
      </w:r>
      <w:r w:rsidRPr="00E44255">
        <w:rPr>
          <w:rFonts w:ascii="Times New Roman" w:hAnsi="Times New Roman"/>
          <w:sz w:val="24"/>
          <w:szCs w:val="24"/>
        </w:rPr>
        <w:t xml:space="preserve"> час</w:t>
      </w:r>
      <w:r w:rsidR="00E44255">
        <w:rPr>
          <w:rFonts w:ascii="Times New Roman" w:hAnsi="Times New Roman"/>
          <w:sz w:val="24"/>
          <w:szCs w:val="24"/>
        </w:rPr>
        <w:t>ов</w:t>
      </w:r>
      <w:r w:rsidRPr="00E44255">
        <w:rPr>
          <w:rFonts w:ascii="Times New Roman" w:hAnsi="Times New Roman"/>
          <w:sz w:val="24"/>
          <w:szCs w:val="24"/>
        </w:rPr>
        <w:t>;</w:t>
      </w:r>
    </w:p>
    <w:p w:rsidR="00EF7C5B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>в</w:t>
      </w:r>
      <w:r w:rsidR="00EF7C5B" w:rsidRPr="00E44255">
        <w:rPr>
          <w:rFonts w:ascii="Times New Roman" w:hAnsi="Times New Roman"/>
          <w:sz w:val="24"/>
          <w:szCs w:val="24"/>
        </w:rPr>
        <w:t xml:space="preserve">неаудиторной самостоятельной работы – </w:t>
      </w:r>
      <w:r w:rsidRPr="00E44255">
        <w:rPr>
          <w:rFonts w:ascii="Times New Roman" w:hAnsi="Times New Roman"/>
          <w:sz w:val="24"/>
          <w:szCs w:val="24"/>
        </w:rPr>
        <w:t xml:space="preserve">0 </w:t>
      </w:r>
      <w:r w:rsidR="00EF7C5B" w:rsidRPr="00E44255">
        <w:rPr>
          <w:rFonts w:ascii="Times New Roman" w:hAnsi="Times New Roman"/>
          <w:sz w:val="24"/>
          <w:szCs w:val="24"/>
        </w:rPr>
        <w:t>часов.</w:t>
      </w:r>
    </w:p>
    <w:p w:rsidR="0023039C" w:rsidRPr="0023039C" w:rsidRDefault="00C95F57" w:rsidP="002303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="0023039C" w:rsidRPr="0023039C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3039C" w:rsidRPr="0023039C" w:rsidRDefault="0023039C" w:rsidP="0023039C">
      <w:pPr>
        <w:rPr>
          <w:rFonts w:ascii="Times New Roman" w:hAnsi="Times New Roman"/>
          <w:b/>
          <w:sz w:val="24"/>
          <w:szCs w:val="24"/>
        </w:rPr>
      </w:pPr>
      <w:r w:rsidRPr="0023039C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EF7C5B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="0023039C" w:rsidRPr="00B315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0451D"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830D2E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EF7C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5D67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88453F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40451D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>агрузк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 xml:space="preserve">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830D2E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23039C" w:rsidRPr="00B31554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A70D54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0A1B3E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5D0E1A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A70D54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5D0E1A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1A3BF6" w:rsidRPr="00B31554" w:rsidTr="00830D2E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3BF6" w:rsidRPr="00B31554" w:rsidRDefault="00A70D54" w:rsidP="002303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3BF6" w:rsidRPr="00B31554" w:rsidRDefault="00A70D54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830D2E" w:rsidRPr="00B31554" w:rsidTr="00830D2E">
        <w:trPr>
          <w:trHeight w:val="490"/>
        </w:trPr>
        <w:tc>
          <w:tcPr>
            <w:tcW w:w="40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0D2E" w:rsidRPr="00B31554" w:rsidRDefault="00830D2E" w:rsidP="00830D2E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экзамена</w:t>
            </w:r>
          </w:p>
        </w:tc>
        <w:tc>
          <w:tcPr>
            <w:tcW w:w="92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0D2E" w:rsidRPr="00830D2E" w:rsidRDefault="00830D2E" w:rsidP="00830D2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0D2E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  <w:sectPr w:rsidR="00D111DA" w:rsidRPr="00D111DA" w:rsidSect="00FF7D47">
          <w:footerReference w:type="default" r:id="rId8"/>
          <w:pgSz w:w="11906" w:h="16838"/>
          <w:pgMar w:top="1134" w:right="850" w:bottom="1276" w:left="1701" w:header="708" w:footer="708" w:gutter="0"/>
          <w:pgNumType w:start="0"/>
          <w:cols w:space="720"/>
          <w:titlePg/>
          <w:docGrid w:linePitch="299"/>
        </w:sect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0"/>
        <w:gridCol w:w="7456"/>
        <w:gridCol w:w="18"/>
        <w:gridCol w:w="122"/>
        <w:gridCol w:w="1562"/>
        <w:gridCol w:w="708"/>
        <w:gridCol w:w="2914"/>
      </w:tblGrid>
      <w:tr w:rsidR="00EA496E" w:rsidRPr="00B31554" w:rsidTr="00F03975">
        <w:trPr>
          <w:trHeight w:val="20"/>
        </w:trPr>
        <w:tc>
          <w:tcPr>
            <w:tcW w:w="720" w:type="pct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64" w:type="pct"/>
            <w:gridSpan w:val="2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976" w:type="pct"/>
            <w:vAlign w:val="center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067" w:type="pct"/>
            <w:gridSpan w:val="4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37" w:type="pct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pct"/>
          </w:tcPr>
          <w:p w:rsidR="00D111DA" w:rsidRPr="00DC0783" w:rsidRDefault="009F7AAD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4</w:t>
            </w: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 w:val="restart"/>
            <w:shd w:val="clear" w:color="auto" w:fill="auto"/>
          </w:tcPr>
          <w:p w:rsidR="00DA661B" w:rsidRPr="009A3E44" w:rsidRDefault="00DA661B" w:rsidP="00DA6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DA661B" w:rsidRPr="009A3E44" w:rsidRDefault="00A70D54" w:rsidP="00DA661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Предмет, метод и задачи статистики</w:t>
            </w:r>
          </w:p>
          <w:p w:rsidR="0053748F" w:rsidRPr="00B31554" w:rsidRDefault="0053748F" w:rsidP="005846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53748F" w:rsidRPr="00B31554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53748F" w:rsidRPr="00B31554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53748F" w:rsidRPr="00B31554" w:rsidRDefault="00826381" w:rsidP="00A27B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 w:val="restart"/>
          </w:tcPr>
          <w:p w:rsidR="0053748F" w:rsidRDefault="00F03975" w:rsidP="008D5DD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0397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F03975" w:rsidRDefault="00F03975" w:rsidP="008D5DD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собирать и регистрировать статистическую информацию</w:t>
            </w:r>
          </w:p>
          <w:p w:rsidR="00A55982" w:rsidRDefault="00A55982" w:rsidP="008D5DDE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5982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A55982" w:rsidRDefault="00A55982" w:rsidP="00A5598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предмет, метод и задачи статистики;</w:t>
            </w:r>
          </w:p>
          <w:p w:rsidR="00A55982" w:rsidRDefault="00A55982" w:rsidP="00A5598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общие основы статистической науки;</w:t>
            </w:r>
          </w:p>
          <w:p w:rsidR="00A55982" w:rsidRPr="00A55982" w:rsidRDefault="00A55982" w:rsidP="008D5DDE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36"/>
        </w:trPr>
        <w:tc>
          <w:tcPr>
            <w:tcW w:w="720" w:type="pct"/>
            <w:vMerge/>
            <w:shd w:val="clear" w:color="auto" w:fill="auto"/>
          </w:tcPr>
          <w:p w:rsidR="00826381" w:rsidRPr="00B31554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826381" w:rsidRPr="00FA55FB" w:rsidRDefault="00A70D54" w:rsidP="00FA55FB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представление о статистике, понятие «Статистика». История статистики. Предмет статистической науки и ее методология. Основные теоретические понятия: Статистическая совокупность, единицы статистической совокупности, признак, вариация признака. Закон больших чисел</w:t>
            </w:r>
          </w:p>
        </w:tc>
        <w:tc>
          <w:tcPr>
            <w:tcW w:w="564" w:type="pct"/>
            <w:gridSpan w:val="2"/>
            <w:vAlign w:val="center"/>
          </w:tcPr>
          <w:p w:rsidR="00826381" w:rsidRPr="00B31554" w:rsidRDefault="00826381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  <w:p w:rsidR="00826381" w:rsidRPr="00B31554" w:rsidRDefault="00826381" w:rsidP="00125FA2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826381" w:rsidRPr="00CE6090" w:rsidRDefault="00826381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609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826381" w:rsidRPr="00B31554" w:rsidRDefault="00826381" w:rsidP="00125FA2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:rsidR="00826381" w:rsidRPr="00125FA2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53748F" w:rsidRPr="0053748F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53748F" w:rsidRPr="00B31554" w:rsidRDefault="00EF7C5B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7975" w:rsidRPr="00B31554" w:rsidTr="00F03975">
        <w:trPr>
          <w:trHeight w:val="295"/>
        </w:trPr>
        <w:tc>
          <w:tcPr>
            <w:tcW w:w="720" w:type="pct"/>
            <w:vMerge/>
            <w:shd w:val="clear" w:color="auto" w:fill="auto"/>
          </w:tcPr>
          <w:p w:rsidR="00F37975" w:rsidRPr="00B31554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37975" w:rsidRPr="00B31554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37975" w:rsidRDefault="00F37975" w:rsidP="00F379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F37975" w:rsidRPr="00125FA2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53748F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EF7C5B" w:rsidRPr="00125FA2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27"/>
        </w:trPr>
        <w:tc>
          <w:tcPr>
            <w:tcW w:w="72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53748F" w:rsidRPr="0053748F" w:rsidRDefault="0053748F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 w:rsidR="00EF7C5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53748F" w:rsidRPr="00B31554" w:rsidRDefault="0053748F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53748F" w:rsidRPr="0053748F" w:rsidRDefault="0053748F" w:rsidP="0012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723A67">
        <w:trPr>
          <w:trHeight w:val="1098"/>
        </w:trPr>
        <w:tc>
          <w:tcPr>
            <w:tcW w:w="720" w:type="pct"/>
            <w:vMerge w:val="restart"/>
            <w:shd w:val="clear" w:color="auto" w:fill="auto"/>
          </w:tcPr>
          <w:p w:rsidR="008D5DDE" w:rsidRPr="009A3E44" w:rsidRDefault="008D5DDE" w:rsidP="008D5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EF7C5B" w:rsidRPr="00B31554" w:rsidRDefault="00A70D54" w:rsidP="00A70D5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Статистическое 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наблюдени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EF7C5B" w:rsidRPr="00B31554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gridSpan w:val="2"/>
            <w:vAlign w:val="center"/>
          </w:tcPr>
          <w:p w:rsidR="00EF7C5B" w:rsidRPr="00B31554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B31554" w:rsidRDefault="001A1359" w:rsidP="008263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 w:val="restart"/>
          </w:tcPr>
          <w:p w:rsidR="00EF7C5B" w:rsidRDefault="00A55982" w:rsidP="00A70D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5982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A55982" w:rsidRDefault="00A55982" w:rsidP="00A5598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собирать и регистрировать статистическую информацию</w:t>
            </w:r>
          </w:p>
          <w:p w:rsidR="00A55982" w:rsidRPr="00A55982" w:rsidRDefault="00A55982" w:rsidP="00A70D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55982" w:rsidRDefault="00A55982" w:rsidP="00A70D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5982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принципы организации государственной статистики;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современные тенденции развития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статистического учета;</w:t>
            </w:r>
          </w:p>
          <w:p w:rsidR="00A55982" w:rsidRPr="00125FA2" w:rsidRDefault="00A55982" w:rsidP="00A70D5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1835"/>
        </w:trPr>
        <w:tc>
          <w:tcPr>
            <w:tcW w:w="720" w:type="pct"/>
            <w:vMerge/>
            <w:shd w:val="clear" w:color="auto" w:fill="auto"/>
          </w:tcPr>
          <w:p w:rsidR="00826381" w:rsidRPr="00B31554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826381" w:rsidRPr="005846DC" w:rsidRDefault="00A70D54" w:rsidP="00FA55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Статистическое наблюдение и этапы его проведения. Цели и задачи статистического наблюдения. Программа статистического наблюдения. Объекты и единицы наблюдения. Статистический формуляр. План проведения статистического наблюдения. Точность статистического наблюдения, ошибки регистрации и ошибки репрезентативности. Формы статистического наблюдения. Статистическая отчетность.</w:t>
            </w:r>
          </w:p>
        </w:tc>
        <w:tc>
          <w:tcPr>
            <w:tcW w:w="564" w:type="pct"/>
            <w:gridSpan w:val="2"/>
            <w:vAlign w:val="center"/>
          </w:tcPr>
          <w:p w:rsidR="00826381" w:rsidRPr="00B31554" w:rsidRDefault="00826381" w:rsidP="00584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:rsidR="00826381" w:rsidRPr="00B31554" w:rsidRDefault="00826381" w:rsidP="00BE5C28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826381" w:rsidRPr="00CE6090" w:rsidRDefault="001A1359" w:rsidP="0065542D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</w:tcPr>
          <w:p w:rsidR="00826381" w:rsidRPr="00125FA2" w:rsidRDefault="00826381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53748F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B31554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346"/>
        </w:trPr>
        <w:tc>
          <w:tcPr>
            <w:tcW w:w="720" w:type="pct"/>
            <w:vMerge/>
            <w:shd w:val="clear" w:color="auto" w:fill="auto"/>
          </w:tcPr>
          <w:p w:rsidR="00826381" w:rsidRPr="00B31554" w:rsidRDefault="00826381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826381" w:rsidRPr="00B31554" w:rsidRDefault="00826381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26381" w:rsidRDefault="00826381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826381" w:rsidRPr="00125FA2" w:rsidRDefault="00826381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Default="00826381" w:rsidP="00EF7C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53748F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B31554" w:rsidRDefault="0040451D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6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B31554" w:rsidRDefault="0040451D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6A0D44" w:rsidRDefault="0040451D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EF7C5B" w:rsidRPr="00125FA2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407"/>
        </w:trPr>
        <w:tc>
          <w:tcPr>
            <w:tcW w:w="720" w:type="pct"/>
            <w:vMerge w:val="restart"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1A1359" w:rsidRDefault="001A1359" w:rsidP="001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Сводка и группировка статистических данных</w:t>
            </w:r>
          </w:p>
          <w:p w:rsidR="00F10D0B" w:rsidRPr="00B31554" w:rsidRDefault="00F10D0B" w:rsidP="0082638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F10D0B" w:rsidRPr="00B31554" w:rsidRDefault="00F10D0B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F10D0B" w:rsidRPr="00B31554" w:rsidRDefault="00F10D0B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Pr="00B31554" w:rsidRDefault="0095741C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:rsidR="00F10D0B" w:rsidRPr="00723A67" w:rsidRDefault="00723A67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723A67" w:rsidRDefault="00723A67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проводить первичную обработку и контроль материалов наблюдения.</w:t>
            </w:r>
          </w:p>
          <w:p w:rsidR="00723A67" w:rsidRPr="00723A67" w:rsidRDefault="00723A67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основные способы сбора, обработки, анализа и наглядного представления информации</w:t>
            </w:r>
          </w:p>
        </w:tc>
      </w:tr>
      <w:tr w:rsidR="00EA496E" w:rsidRPr="00B31554" w:rsidTr="00F03975">
        <w:trPr>
          <w:trHeight w:val="1244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F10D0B" w:rsidRDefault="001A1359" w:rsidP="003650E5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4BC9">
              <w:rPr>
                <w:rFonts w:ascii="Times New Roman" w:hAnsi="Times New Roman"/>
                <w:sz w:val="24"/>
                <w:szCs w:val="24"/>
              </w:rPr>
              <w:t xml:space="preserve">Статистическая сводка. Виды сводки на глубине, форме обработки, технике выполнения. Результаты сводки. Группировка статистических данных. Понятие группировки, виды группировок, правила построения группировки. </w:t>
            </w:r>
            <w:r>
              <w:rPr>
                <w:rFonts w:ascii="Times New Roman" w:hAnsi="Times New Roman"/>
                <w:sz w:val="24"/>
                <w:szCs w:val="24"/>
              </w:rPr>
              <w:t>статистических данных.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F10D0B" w:rsidRDefault="00F10D0B" w:rsidP="0065542D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10D0B" w:rsidRPr="0053748F" w:rsidRDefault="00F10D0B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10D0B" w:rsidRPr="00B31554" w:rsidRDefault="00F10D0B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Pr="001A1359" w:rsidRDefault="0095741C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Default="001A1359" w:rsidP="001A13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Структурная и аналитическая группировка статистических данных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95741C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10D0B" w:rsidRPr="00B31554" w:rsidRDefault="00F10D0B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367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10D0B" w:rsidRPr="0053748F" w:rsidRDefault="00F10D0B" w:rsidP="002D45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723A67">
        <w:trPr>
          <w:trHeight w:val="560"/>
        </w:trPr>
        <w:tc>
          <w:tcPr>
            <w:tcW w:w="720" w:type="pct"/>
            <w:vMerge w:val="restart"/>
            <w:shd w:val="clear" w:color="auto" w:fill="auto"/>
          </w:tcPr>
          <w:p w:rsidR="00AA0732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Статистические показатели</w:t>
            </w:r>
          </w:p>
          <w:p w:rsidR="00AA0732" w:rsidRPr="009A3E44" w:rsidRDefault="00AA0732" w:rsidP="001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AA0732" w:rsidRPr="00B31554" w:rsidRDefault="00AA0732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AA0732" w:rsidRPr="00B31554" w:rsidRDefault="00AA073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AA0732" w:rsidRPr="00B31554" w:rsidRDefault="00F03975" w:rsidP="009574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  <w:r w:rsidR="0095741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6" w:type="pct"/>
            <w:vMerge w:val="restart"/>
            <w:shd w:val="clear" w:color="auto" w:fill="auto"/>
          </w:tcPr>
          <w:p w:rsidR="00AA0732" w:rsidRDefault="00723A67" w:rsidP="00EA496E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723A67" w:rsidRP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выполнять расчеты статистических показателей и формулировать основные выводы;</w:t>
            </w:r>
          </w:p>
          <w:p w:rsidR="00723A67" w:rsidRDefault="00723A67" w:rsidP="00EA496E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технику расчета статистических показателей, характеризующих социально-экономические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явления.</w:t>
            </w:r>
          </w:p>
          <w:p w:rsidR="00723A67" w:rsidRPr="00125FA2" w:rsidRDefault="00723A67" w:rsidP="00EA496E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F03975">
        <w:trPr>
          <w:trHeight w:val="1293"/>
        </w:trPr>
        <w:tc>
          <w:tcPr>
            <w:tcW w:w="720" w:type="pct"/>
            <w:vMerge/>
            <w:shd w:val="clear" w:color="auto" w:fill="auto"/>
          </w:tcPr>
          <w:p w:rsidR="00AA0732" w:rsidRPr="009A3E44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1A1359" w:rsidRDefault="001A1359" w:rsidP="001A1359">
            <w:pPr>
              <w:spacing w:after="0" w:line="240" w:lineRule="auto"/>
              <w:jc w:val="both"/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Абсолютные и относительные величины в статистике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Виды абсолютных величин, единицы их измерения. Сущность относительных величин и формы их выражения. Относительные показатели плана, выполнения плана, динамики, структуры, координации, интенсивности и сравнения.</w:t>
            </w:r>
          </w:p>
          <w:p w:rsidR="001A1359" w:rsidRDefault="001A1359" w:rsidP="001A1359">
            <w:pPr>
              <w:spacing w:after="0" w:line="240" w:lineRule="auto"/>
              <w:jc w:val="both"/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Средние величины в статистике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Понятие «Средняя величина». Виды степенных средних величин: средняя арифметическая, гармоническая, квадратическая, кубическая, геометрическая. Взвешенные и невзвешенные (простые) средние степенные величины. Исходное соотношение средней (ИСС). Правила выбора средней.</w:t>
            </w:r>
          </w:p>
          <w:p w:rsidR="00AA0732" w:rsidRPr="00B31554" w:rsidRDefault="001A1359" w:rsidP="00723A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Показатели вариации и структурные характеристики вариационного ряда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Вариация признака. Абсолютные показатели вариации: размах  вариации, среднее линейное отклонение, среднее квадратическое отклонение. Относительные показатели вариации: коэффициенты осцилляции, вариации. Структурные средние: мода, медиана</w:t>
            </w:r>
            <w:r w:rsidR="00723A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AA0732" w:rsidRPr="00B31554" w:rsidRDefault="00AA073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AA0732" w:rsidRDefault="00723A67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AA0732" w:rsidRPr="00125FA2" w:rsidRDefault="00AA073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F03975">
        <w:trPr>
          <w:trHeight w:val="377"/>
        </w:trPr>
        <w:tc>
          <w:tcPr>
            <w:tcW w:w="72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3650E5" w:rsidRPr="0053748F" w:rsidRDefault="003650E5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3650E5" w:rsidRDefault="003650E5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F03975">
        <w:trPr>
          <w:trHeight w:val="269"/>
        </w:trPr>
        <w:tc>
          <w:tcPr>
            <w:tcW w:w="72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3650E5" w:rsidRPr="00B31554" w:rsidRDefault="003650E5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3650E5" w:rsidRPr="003650E5" w:rsidRDefault="00F03975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134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1A1359" w:rsidRDefault="001A1359" w:rsidP="00FF63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1359">
              <w:rPr>
                <w:rFonts w:ascii="Times New Roman" w:hAnsi="Times New Roman"/>
                <w:bCs/>
                <w:sz w:val="24"/>
                <w:szCs w:val="24"/>
              </w:rPr>
              <w:t>Абсолютные и относительные величины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134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1A1359" w:rsidRDefault="001A1359" w:rsidP="00FF63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Средние величины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F03975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134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1A1359" w:rsidRDefault="001A1359" w:rsidP="00FF63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Абсолютные и относительные показатели вариации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328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574"/>
        </w:trPr>
        <w:tc>
          <w:tcPr>
            <w:tcW w:w="720" w:type="pct"/>
            <w:vMerge w:val="restart"/>
            <w:shd w:val="clear" w:color="auto" w:fill="auto"/>
          </w:tcPr>
          <w:p w:rsidR="001A1359" w:rsidRPr="009A3E44" w:rsidRDefault="001A1359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</w:p>
          <w:p w:rsidR="001A1359" w:rsidRPr="009A3E44" w:rsidRDefault="001A1359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Ряды динамики</w:t>
            </w:r>
          </w:p>
        </w:tc>
        <w:tc>
          <w:tcPr>
            <w:tcW w:w="249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  <w:p w:rsidR="001A1359" w:rsidRPr="00B31554" w:rsidRDefault="001A1359" w:rsidP="00397EC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0" w:type="pct"/>
            <w:gridSpan w:val="3"/>
            <w:shd w:val="clear" w:color="auto" w:fill="auto"/>
            <w:vAlign w:val="center"/>
          </w:tcPr>
          <w:p w:rsidR="001A1359" w:rsidRPr="00B31554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B31554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6" w:type="pct"/>
            <w:vMerge w:val="restart"/>
            <w:shd w:val="clear" w:color="auto" w:fill="auto"/>
          </w:tcPr>
          <w:p w:rsidR="00723A67" w:rsidRDefault="00723A67" w:rsidP="00723A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723A67" w:rsidRP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выполнять расчеты статистических показателей и формулировать основные выводы;</w:t>
            </w:r>
          </w:p>
          <w:p w:rsidR="00723A67" w:rsidRDefault="00723A67" w:rsidP="00723A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1A1359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технику расчета статистических показателей, характеризующих социально-экономические</w:t>
            </w:r>
          </w:p>
          <w:p w:rsidR="00723A67" w:rsidRPr="00125FA2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явления</w:t>
            </w:r>
          </w:p>
        </w:tc>
      </w:tr>
      <w:tr w:rsidR="001A1359" w:rsidRPr="00B31554" w:rsidTr="00F03975">
        <w:trPr>
          <w:trHeight w:val="1693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7" w:type="pct"/>
            <w:shd w:val="clear" w:color="auto" w:fill="auto"/>
            <w:vAlign w:val="center"/>
          </w:tcPr>
          <w:p w:rsidR="001A1359" w:rsidRPr="00A70D54" w:rsidRDefault="001A1359" w:rsidP="001A135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Ряды динамики. Понятие, элементы ряда. Виды рядов динамики: моментные, интервальные, абсолютных, относительных и средних величин. Сопоставимость уровней ряда. Показатели изменения уровней ряда динамики: базисные и цепные абсолютные приросты, коэффициенты, темпы роста и прироста. Средние показатели рядов динамики</w:t>
            </w:r>
          </w:p>
        </w:tc>
        <w:tc>
          <w:tcPr>
            <w:tcW w:w="570" w:type="pct"/>
            <w:gridSpan w:val="3"/>
            <w:shd w:val="clear" w:color="auto" w:fill="auto"/>
            <w:vAlign w:val="center"/>
          </w:tcPr>
          <w:p w:rsidR="001A1359" w:rsidRPr="00B31554" w:rsidRDefault="001A1359" w:rsidP="0065542D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CE6090" w:rsidRDefault="001A1359" w:rsidP="0065542D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3650E5" w:rsidRDefault="00F03975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03975" w:rsidRPr="00B31554" w:rsidTr="00F03975">
        <w:trPr>
          <w:trHeight w:val="917"/>
        </w:trPr>
        <w:tc>
          <w:tcPr>
            <w:tcW w:w="720" w:type="pct"/>
            <w:vMerge/>
            <w:shd w:val="clear" w:color="auto" w:fill="auto"/>
          </w:tcPr>
          <w:p w:rsidR="00F03975" w:rsidRPr="009A3E44" w:rsidRDefault="00F0397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03975" w:rsidRPr="001A1359" w:rsidRDefault="00F03975" w:rsidP="002D45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Абсолютные и относительные ряды динамики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03975" w:rsidRPr="001A1359" w:rsidRDefault="00F03975" w:rsidP="002D45D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F03975" w:rsidRPr="00125FA2" w:rsidRDefault="00F03975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723A67">
        <w:trPr>
          <w:trHeight w:val="47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95741C">
        <w:trPr>
          <w:trHeight w:val="418"/>
        </w:trPr>
        <w:tc>
          <w:tcPr>
            <w:tcW w:w="720" w:type="pct"/>
            <w:vMerge w:val="restart"/>
            <w:shd w:val="clear" w:color="auto" w:fill="auto"/>
          </w:tcPr>
          <w:p w:rsidR="001A1359" w:rsidRDefault="001A1359" w:rsidP="00B15E6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F03975" w:rsidRDefault="00F03975" w:rsidP="00F03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Индексы в статистике</w:t>
            </w:r>
          </w:p>
          <w:p w:rsidR="001A1359" w:rsidRPr="009A3E44" w:rsidRDefault="001A1359" w:rsidP="00F039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4" w:type="pct"/>
            <w:gridSpan w:val="3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1A1359" w:rsidRPr="00B31554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B31554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976" w:type="pct"/>
            <w:vMerge w:val="restart"/>
            <w:shd w:val="clear" w:color="auto" w:fill="auto"/>
          </w:tcPr>
          <w:p w:rsidR="001A1359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осуществлять комплексный анализ изучаемых социально-экономических явлений и процессов, в т.ч.с использованием средств вычислительной техники.</w:t>
            </w:r>
          </w:p>
          <w:p w:rsidR="00723A67" w:rsidRDefault="00723A67" w:rsidP="00723A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Знать: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723A67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технику расчета статистических показателей, характеризующих социально-экономические</w:t>
            </w:r>
          </w:p>
          <w:p w:rsidR="00723A67" w:rsidRPr="00EA496E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явления</w:t>
            </w: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4" w:type="pct"/>
            <w:gridSpan w:val="3"/>
            <w:shd w:val="clear" w:color="auto" w:fill="auto"/>
          </w:tcPr>
          <w:p w:rsidR="001A1359" w:rsidRPr="00B31554" w:rsidRDefault="00F03975" w:rsidP="00B15E6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Индексы. Классификация индексов в статистике по степени охвата явления, базе сравнения, форме построения, объекту исследования, периоду исчисления. Индивидуальные индексы и их виды. Общие  (агрегатные) индексы и их виды.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A1359" w:rsidRPr="00B31554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95741C" w:rsidRDefault="0095741C" w:rsidP="00CE60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41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03975" w:rsidRPr="00B31554" w:rsidTr="00F03975">
        <w:trPr>
          <w:trHeight w:val="379"/>
        </w:trPr>
        <w:tc>
          <w:tcPr>
            <w:tcW w:w="720" w:type="pct"/>
            <w:vMerge/>
            <w:shd w:val="clear" w:color="auto" w:fill="auto"/>
          </w:tcPr>
          <w:p w:rsidR="00F03975" w:rsidRPr="009A3E44" w:rsidRDefault="00F0397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  <w:vAlign w:val="center"/>
          </w:tcPr>
          <w:p w:rsidR="00F03975" w:rsidRPr="00F03975" w:rsidRDefault="00F03975" w:rsidP="00F03975">
            <w:pPr>
              <w:rPr>
                <w:rFonts w:ascii="Times New Roman" w:hAnsi="Times New Roman"/>
              </w:rPr>
            </w:pPr>
            <w:r w:rsidRPr="00F03975">
              <w:rPr>
                <w:rFonts w:ascii="Times New Roman" w:hAnsi="Times New Roman"/>
              </w:rPr>
              <w:t>Расчет индексов структурных сдвигов.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03975" w:rsidRPr="00D5007E" w:rsidRDefault="00F03975" w:rsidP="00F039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F03975" w:rsidRPr="00125FA2" w:rsidRDefault="00F0397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EA496E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608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EA496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381"/>
        </w:trPr>
        <w:tc>
          <w:tcPr>
            <w:tcW w:w="3787" w:type="pct"/>
            <w:gridSpan w:val="5"/>
            <w:shd w:val="clear" w:color="auto" w:fill="auto"/>
          </w:tcPr>
          <w:p w:rsidR="001A1359" w:rsidRDefault="00830D2E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830D2E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vMerge w:val="restart"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57"/>
        </w:trPr>
        <w:tc>
          <w:tcPr>
            <w:tcW w:w="3787" w:type="pct"/>
            <w:gridSpan w:val="5"/>
            <w:shd w:val="clear" w:color="auto" w:fill="auto"/>
          </w:tcPr>
          <w:p w:rsidR="001A1359" w:rsidRDefault="001A1359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F03975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D111DA" w:rsidRPr="00D111DA" w:rsidRDefault="00D111DA" w:rsidP="0031320C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D111DA">
        <w:rPr>
          <w:rFonts w:ascii="Times New Roman" w:hAnsi="Times New Roman"/>
          <w:i/>
          <w:sz w:val="24"/>
          <w:szCs w:val="24"/>
        </w:rPr>
        <w:t>.</w:t>
      </w:r>
    </w:p>
    <w:p w:rsidR="00D111DA" w:rsidRPr="00D111DA" w:rsidRDefault="00D111DA" w:rsidP="00D111DA">
      <w:pPr>
        <w:rPr>
          <w:rFonts w:ascii="Times New Roman" w:hAnsi="Times New Roman"/>
          <w:i/>
          <w:sz w:val="24"/>
          <w:szCs w:val="24"/>
        </w:rPr>
        <w:sectPr w:rsidR="00D111DA" w:rsidRPr="00D111DA" w:rsidSect="005D0E1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 xml:space="preserve">3. УСЛОВИЯ РЕАЛИЗАЦИИ ПРОГРАММЫ </w:t>
      </w: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sz w:val="24"/>
          <w:szCs w:val="24"/>
        </w:rPr>
        <w:t>3.1. Материально-техническое обеспечение</w:t>
      </w:r>
    </w:p>
    <w:p w:rsidR="001213EB" w:rsidRPr="001213EB" w:rsidRDefault="001213EB" w:rsidP="001213EB">
      <w:pPr>
        <w:pStyle w:val="Default"/>
        <w:rPr>
          <w:i/>
        </w:rPr>
      </w:pPr>
      <w:r w:rsidRPr="00D004FC">
        <w:rPr>
          <w:bCs/>
          <w:i/>
        </w:rPr>
        <w:t xml:space="preserve">Реализация программы </w:t>
      </w:r>
      <w:r w:rsidR="00EF7C5B">
        <w:rPr>
          <w:i/>
        </w:rPr>
        <w:t xml:space="preserve">осуществляется в </w:t>
      </w:r>
      <w:r w:rsidRPr="00D004FC">
        <w:rPr>
          <w:i/>
        </w:rPr>
        <w:t xml:space="preserve"> </w:t>
      </w:r>
      <w:r w:rsidR="00EF566F">
        <w:rPr>
          <w:i/>
        </w:rPr>
        <w:t>учебной аудитории</w:t>
      </w:r>
      <w:r w:rsidR="00EF566F" w:rsidRPr="00EF566F">
        <w:t xml:space="preserve"> </w:t>
      </w:r>
      <w:r w:rsidR="00EF566F" w:rsidRPr="00EF566F">
        <w:rPr>
          <w:i/>
        </w:rPr>
        <w:t>для проведения занятий всех видов, предусмотренных образовательной программой</w:t>
      </w:r>
      <w:r w:rsidRPr="001213EB">
        <w:rPr>
          <w:i/>
        </w:rPr>
        <w:t xml:space="preserve">; </w:t>
      </w:r>
    </w:p>
    <w:p w:rsidR="001213EB" w:rsidRPr="001213EB" w:rsidRDefault="001213EB" w:rsidP="001213EB">
      <w:pPr>
        <w:pStyle w:val="Default"/>
        <w:rPr>
          <w:i/>
        </w:rPr>
      </w:pPr>
    </w:p>
    <w:p w:rsidR="001213EB" w:rsidRPr="00D004FC" w:rsidRDefault="001213EB" w:rsidP="001213EB">
      <w:pPr>
        <w:rPr>
          <w:rFonts w:ascii="Times New Roman" w:hAnsi="Times New Roman"/>
          <w:bCs/>
          <w:i/>
          <w:sz w:val="24"/>
          <w:szCs w:val="24"/>
        </w:rPr>
      </w:pPr>
      <w:r w:rsidRPr="00D004FC">
        <w:rPr>
          <w:rFonts w:ascii="Times New Roman" w:hAnsi="Times New Roman"/>
          <w:bCs/>
          <w:i/>
          <w:sz w:val="24"/>
          <w:szCs w:val="24"/>
        </w:rPr>
        <w:t xml:space="preserve">Оборудование лаборатории и рабочих мест лаборатории: </w:t>
      </w:r>
    </w:p>
    <w:p w:rsidR="001213EB" w:rsidRPr="00D004FC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 w:rsidRPr="00D004FC">
        <w:rPr>
          <w:rFonts w:ascii="Times New Roman" w:hAnsi="Times New Roman"/>
          <w:bCs/>
          <w:i/>
          <w:sz w:val="24"/>
          <w:szCs w:val="24"/>
        </w:rPr>
        <w:t>АРМ обучающихся;</w:t>
      </w:r>
    </w:p>
    <w:p w:rsidR="001213EB" w:rsidRPr="00D004FC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 w:rsidRPr="00D004FC">
        <w:rPr>
          <w:rFonts w:ascii="Times New Roman" w:hAnsi="Times New Roman"/>
          <w:bCs/>
          <w:i/>
          <w:sz w:val="24"/>
          <w:szCs w:val="24"/>
        </w:rPr>
        <w:t>АРМ преподавателя;</w:t>
      </w:r>
    </w:p>
    <w:p w:rsidR="001213EB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проектор и экран;</w:t>
      </w:r>
    </w:p>
    <w:p w:rsidR="001213EB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маркерная доска;</w:t>
      </w:r>
    </w:p>
    <w:p w:rsidR="001213EB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программное обеспечение общего и профессионального назначения.</w:t>
      </w:r>
    </w:p>
    <w:p w:rsidR="001213EB" w:rsidRDefault="001213EB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t>3.2. Информационное обеспечение обучения</w:t>
      </w:r>
    </w:p>
    <w:p w:rsidR="00EF566F" w:rsidRPr="00723A67" w:rsidRDefault="00723A67" w:rsidP="00EF566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3A67">
        <w:rPr>
          <w:rFonts w:ascii="Times New Roman" w:hAnsi="Times New Roman"/>
          <w:b/>
          <w:bCs/>
          <w:sz w:val="24"/>
          <w:szCs w:val="24"/>
        </w:rPr>
        <w:t>Замедлина, Е. А.</w:t>
      </w:r>
      <w:r w:rsidRPr="00723A67">
        <w:rPr>
          <w:rFonts w:ascii="Times New Roman" w:hAnsi="Times New Roman"/>
          <w:sz w:val="24"/>
          <w:szCs w:val="24"/>
        </w:rPr>
        <w:t xml:space="preserve"> Статистика [Электронный ресурс] : учеб. пособие для сред. спец. учеб. завед. [Электронный ресурс] / Е. А. Замедлина. - М.: ИЦ РИОР: ИНФРА-М, 2014. - 160 с. - (Среднее профессиональное образование). – Режим доступа: </w:t>
      </w:r>
      <w:hyperlink r:id="rId9" w:history="1">
        <w:r w:rsidRPr="00723A67">
          <w:rPr>
            <w:rStyle w:val="ab"/>
            <w:rFonts w:ascii="Times New Roman" w:hAnsi="Times New Roman"/>
            <w:sz w:val="24"/>
            <w:szCs w:val="24"/>
          </w:rPr>
          <w:t>www.znanium.com</w:t>
        </w:r>
      </w:hyperlink>
    </w:p>
    <w:p w:rsidR="00723A67" w:rsidRPr="00EF566F" w:rsidRDefault="00723A67" w:rsidP="00EF566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F566F" w:rsidRPr="00EF566F" w:rsidRDefault="00EF566F" w:rsidP="00EF566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F566F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</w:rPr>
      </w:pPr>
      <w:r w:rsidRPr="00EF566F">
        <w:rPr>
          <w:rFonts w:ascii="Times New Roman" w:hAnsi="Times New Roman"/>
        </w:rPr>
        <w:t xml:space="preserve">Единое окно доступа к образовательным ресурсам </w:t>
      </w:r>
      <w:hyperlink r:id="rId10" w:history="1">
        <w:r w:rsidRPr="00EF566F">
          <w:rPr>
            <w:rStyle w:val="ab"/>
            <w:rFonts w:ascii="Times New Roman" w:hAnsi="Times New Roman"/>
          </w:rPr>
          <w:t>http://window.edu.ru/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</w:rPr>
      </w:pPr>
      <w:r w:rsidRPr="00EF566F">
        <w:rPr>
          <w:rFonts w:ascii="Times New Roman" w:hAnsi="Times New Roman"/>
        </w:rPr>
        <w:t xml:space="preserve">Министерство образования и науки РФ ФГАУ «ФИРО» </w:t>
      </w:r>
      <w:hyperlink r:id="rId11" w:history="1">
        <w:r w:rsidRPr="00EF566F">
          <w:rPr>
            <w:rStyle w:val="ab"/>
            <w:rFonts w:ascii="Times New Roman" w:hAnsi="Times New Roman"/>
          </w:rPr>
          <w:t>http://www.firo.ru/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</w:rPr>
      </w:pPr>
      <w:r w:rsidRPr="00EF566F">
        <w:rPr>
          <w:rFonts w:ascii="Times New Roman" w:hAnsi="Times New Roman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EF566F">
        <w:rPr>
          <w:rFonts w:ascii="Times New Roman" w:hAnsi="Times New Roman"/>
          <w:bCs/>
        </w:rPr>
        <w:t xml:space="preserve"> –</w:t>
      </w:r>
      <w:hyperlink r:id="rId12" w:history="1">
        <w:r w:rsidRPr="00EF566F">
          <w:rPr>
            <w:rStyle w:val="ab"/>
            <w:rFonts w:ascii="Times New Roman" w:hAnsi="Times New Roman"/>
          </w:rPr>
          <w:t>http://www.edu-all.ru/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bCs/>
          <w:shd w:val="clear" w:color="auto" w:fill="FAFAF6"/>
        </w:rPr>
      </w:pPr>
      <w:r w:rsidRPr="00EF566F">
        <w:rPr>
          <w:rFonts w:ascii="Times New Roman" w:hAnsi="Times New Roman"/>
          <w:bCs/>
          <w:shd w:val="clear" w:color="auto" w:fill="FAFAF6"/>
        </w:rPr>
        <w:t xml:space="preserve">Экономико–правовая библиотека [Электронный ресурс]. — Режим доступа : </w:t>
      </w:r>
      <w:hyperlink r:id="rId13" w:history="1">
        <w:r w:rsidRPr="00EF566F">
          <w:rPr>
            <w:rStyle w:val="ab"/>
            <w:rFonts w:ascii="Times New Roman" w:hAnsi="Times New Roman"/>
            <w:shd w:val="clear" w:color="auto" w:fill="FAFAF6"/>
          </w:rPr>
          <w:t>http://www.vuzlib.net</w:t>
        </w:r>
      </w:hyperlink>
      <w:r w:rsidRPr="00EF566F">
        <w:rPr>
          <w:rFonts w:ascii="Times New Roman" w:hAnsi="Times New Roman"/>
          <w:bCs/>
          <w:shd w:val="clear" w:color="auto" w:fill="FAFAF6"/>
        </w:rPr>
        <w:t>.</w:t>
      </w:r>
    </w:p>
    <w:p w:rsidR="00EF566F" w:rsidRPr="00EF566F" w:rsidRDefault="00EF566F" w:rsidP="00EF566F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F566F" w:rsidRPr="00EF566F" w:rsidRDefault="00EF566F" w:rsidP="00EF566F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EF566F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4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http://konsultant.ru/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5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https://www.minfin.ru/</w:t>
        </w:r>
      </w:hyperlink>
      <w:r w:rsidRPr="00EF566F">
        <w:rPr>
          <w:rFonts w:ascii="Times New Roman" w:hAnsi="Times New Roman"/>
          <w:sz w:val="24"/>
          <w:szCs w:val="24"/>
        </w:rPr>
        <w:t xml:space="preserve"> </w:t>
      </w:r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6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https://www.nalog.ru/</w:t>
        </w:r>
      </w:hyperlink>
    </w:p>
    <w:p w:rsidR="00EF566F" w:rsidRPr="00EF566F" w:rsidRDefault="00EF566F" w:rsidP="00EF566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111DA" w:rsidRPr="00EF566F" w:rsidRDefault="00D111DA" w:rsidP="00EF566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F566F">
        <w:rPr>
          <w:rFonts w:ascii="Times New Roman" w:hAnsi="Times New Roman"/>
          <w:b/>
          <w:i/>
          <w:sz w:val="24"/>
          <w:szCs w:val="24"/>
        </w:rPr>
        <w:t>3.3. Организация образовательного процесса</w:t>
      </w:r>
    </w:p>
    <w:p w:rsidR="00D111DA" w:rsidRPr="00EF566F" w:rsidRDefault="00EC04CE" w:rsidP="00EF56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566F">
        <w:rPr>
          <w:rFonts w:ascii="Times New Roman" w:hAnsi="Times New Roman"/>
          <w:bCs/>
          <w:sz w:val="24"/>
          <w:szCs w:val="24"/>
        </w:rPr>
        <w:t xml:space="preserve">Изучение учебной дисциплины </w:t>
      </w:r>
      <w:r w:rsidR="00EF7C5B" w:rsidRPr="00EF566F">
        <w:rPr>
          <w:rFonts w:ascii="Times New Roman" w:hAnsi="Times New Roman"/>
          <w:bCs/>
          <w:sz w:val="24"/>
          <w:szCs w:val="24"/>
        </w:rPr>
        <w:t>проводится</w:t>
      </w:r>
      <w:r w:rsidRPr="00EF566F">
        <w:rPr>
          <w:rFonts w:ascii="Times New Roman" w:hAnsi="Times New Roman"/>
          <w:bCs/>
          <w:sz w:val="24"/>
          <w:szCs w:val="24"/>
        </w:rPr>
        <w:t xml:space="preserve"> на </w:t>
      </w:r>
      <w:r w:rsidR="00EF566F" w:rsidRPr="00EF566F">
        <w:rPr>
          <w:rFonts w:ascii="Times New Roman" w:hAnsi="Times New Roman"/>
          <w:bCs/>
          <w:sz w:val="24"/>
          <w:szCs w:val="24"/>
        </w:rPr>
        <w:t>третьем</w:t>
      </w:r>
      <w:r w:rsidR="001213EB" w:rsidRPr="00EF566F">
        <w:rPr>
          <w:rFonts w:ascii="Times New Roman" w:hAnsi="Times New Roman"/>
          <w:bCs/>
          <w:sz w:val="24"/>
          <w:szCs w:val="24"/>
        </w:rPr>
        <w:t xml:space="preserve"> курсе</w:t>
      </w:r>
      <w:r w:rsidRPr="00EF566F">
        <w:rPr>
          <w:rFonts w:ascii="Times New Roman" w:hAnsi="Times New Roman"/>
          <w:bCs/>
          <w:sz w:val="24"/>
          <w:szCs w:val="24"/>
        </w:rPr>
        <w:t>.</w:t>
      </w:r>
    </w:p>
    <w:p w:rsidR="00EF7C5B" w:rsidRPr="00EF566F" w:rsidRDefault="00EF7C5B" w:rsidP="00EF56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566F">
        <w:rPr>
          <w:rFonts w:ascii="Times New Roman" w:hAnsi="Times New Roman"/>
          <w:bCs/>
          <w:sz w:val="24"/>
          <w:szCs w:val="24"/>
        </w:rPr>
        <w:t xml:space="preserve">Основными </w:t>
      </w:r>
      <w:r w:rsidR="00EC04CE" w:rsidRPr="00EF566F">
        <w:rPr>
          <w:rFonts w:ascii="Times New Roman" w:hAnsi="Times New Roman"/>
          <w:bCs/>
          <w:sz w:val="24"/>
          <w:szCs w:val="24"/>
        </w:rPr>
        <w:t xml:space="preserve"> методами обучения являются </w:t>
      </w:r>
      <w:r w:rsidR="001213EB" w:rsidRPr="00EF566F">
        <w:rPr>
          <w:rFonts w:ascii="Times New Roman" w:hAnsi="Times New Roman"/>
          <w:bCs/>
          <w:sz w:val="24"/>
          <w:szCs w:val="24"/>
        </w:rPr>
        <w:t xml:space="preserve">лекции, </w:t>
      </w:r>
      <w:r w:rsidR="00EC04CE" w:rsidRPr="00EF566F">
        <w:rPr>
          <w:rFonts w:ascii="Times New Roman" w:hAnsi="Times New Roman"/>
          <w:bCs/>
          <w:sz w:val="24"/>
          <w:szCs w:val="24"/>
        </w:rPr>
        <w:t xml:space="preserve">ролевые игры, проблемные методы, </w:t>
      </w:r>
      <w:r w:rsidR="001213EB" w:rsidRPr="00EF566F">
        <w:rPr>
          <w:rFonts w:ascii="Times New Roman" w:hAnsi="Times New Roman"/>
          <w:bCs/>
          <w:sz w:val="24"/>
          <w:szCs w:val="24"/>
        </w:rPr>
        <w:t>дистанционное обучение, тематические обсуждения</w:t>
      </w:r>
      <w:r w:rsidR="00EC04CE" w:rsidRPr="00EF566F">
        <w:rPr>
          <w:rFonts w:ascii="Times New Roman" w:hAnsi="Times New Roman"/>
          <w:bCs/>
          <w:sz w:val="24"/>
          <w:szCs w:val="24"/>
        </w:rPr>
        <w:t>.</w:t>
      </w:r>
    </w:p>
    <w:p w:rsidR="00D111DA" w:rsidRPr="00EF566F" w:rsidRDefault="008C5249" w:rsidP="00EF566F">
      <w:pPr>
        <w:pStyle w:val="ac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EF566F">
        <w:rPr>
          <w:rFonts w:ascii="Times New Roman" w:hAnsi="Times New Roman"/>
          <w:b/>
          <w:i/>
          <w:sz w:val="24"/>
          <w:szCs w:val="24"/>
        </w:rPr>
        <w:t xml:space="preserve">4. </w:t>
      </w:r>
      <w:r w:rsidR="00D111DA" w:rsidRPr="00EF566F">
        <w:rPr>
          <w:rFonts w:ascii="Times New Roman" w:hAnsi="Times New Roman"/>
          <w:b/>
          <w:i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3741"/>
        <w:gridCol w:w="2887"/>
      </w:tblGrid>
      <w:tr w:rsidR="00D111DA" w:rsidRPr="00B31554" w:rsidTr="00723A67">
        <w:tc>
          <w:tcPr>
            <w:tcW w:w="1537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954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E59F1" w:rsidRPr="00B31554" w:rsidTr="00723A67">
        <w:tc>
          <w:tcPr>
            <w:tcW w:w="1537" w:type="pct"/>
            <w:shd w:val="clear" w:color="auto" w:fill="auto"/>
          </w:tcPr>
          <w:p w:rsidR="009E59F1" w:rsidRDefault="009E59F1" w:rsidP="00723A67">
            <w:pPr>
              <w:rPr>
                <w:rFonts w:ascii="Times New Roman" w:hAnsi="Times New Roman"/>
                <w:bCs/>
                <w:i/>
                <w:szCs w:val="24"/>
              </w:rPr>
            </w:pPr>
            <w:r w:rsidRPr="00B26BFC">
              <w:rPr>
                <w:rFonts w:ascii="Times New Roman" w:hAnsi="Times New Roman"/>
                <w:bCs/>
                <w:i/>
                <w:szCs w:val="24"/>
              </w:rPr>
              <w:t>Перечень знаний, осваиваемых в рамках дисциплины: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предмет, метод и задачи статистики;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общие основы статистической науки;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принципы организации государственной статистики;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современные тенденции развития статистического учета;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способы сбора, обработки, анализа и наглядного представления информации;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технику расчета статистических показателей, характеризующих социально-экономические явления.</w:t>
            </w:r>
          </w:p>
          <w:p w:rsidR="00723A67" w:rsidRPr="00723A67" w:rsidRDefault="00723A67" w:rsidP="00723A67">
            <w:pPr>
              <w:rPr>
                <w:rFonts w:ascii="Times New Roman" w:hAnsi="Times New Roman"/>
                <w:bCs/>
                <w:i/>
                <w:szCs w:val="24"/>
              </w:rPr>
            </w:pPr>
          </w:p>
        </w:tc>
        <w:tc>
          <w:tcPr>
            <w:tcW w:w="1954" w:type="pct"/>
            <w:shd w:val="clear" w:color="auto" w:fill="auto"/>
          </w:tcPr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Тестирование и зачет: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>«5» - 90 – 100% правильных ответов,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/>
                <w:bCs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 xml:space="preserve">«4» - 80-89% правильных ответов, 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/>
                <w:bCs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 xml:space="preserve">«3» - 70-80% правильных ответов, </w:t>
            </w:r>
          </w:p>
          <w:p w:rsidR="009E59F1" w:rsidRPr="00142E90" w:rsidRDefault="009E59F1" w:rsidP="004D4C4A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</w:rPr>
              <w:t xml:space="preserve">«2» - 69% и менее правильных </w:t>
            </w:r>
            <w:r w:rsidRPr="00142E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ответов.</w:t>
            </w:r>
          </w:p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9E59F1" w:rsidRPr="002D45D2" w:rsidRDefault="009E59F1" w:rsidP="004D4C4A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/>
                <w:lang w:eastAsia="zh-CN"/>
              </w:rPr>
            </w:pPr>
            <w:r w:rsidRPr="002D45D2">
              <w:rPr>
                <w:rFonts w:ascii="Times New Roman" w:hAnsi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9E59F1" w:rsidRPr="002D45D2" w:rsidRDefault="009E59F1" w:rsidP="004D4C4A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/>
                <w:bCs/>
                <w:lang w:eastAsia="zh-CN"/>
              </w:rPr>
            </w:pPr>
            <w:r w:rsidRPr="002D45D2">
              <w:rPr>
                <w:rFonts w:ascii="Times New Roman" w:hAnsi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9E59F1" w:rsidRPr="002D45D2" w:rsidRDefault="009E59F1" w:rsidP="004D4C4A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/>
                <w:bCs/>
                <w:lang w:eastAsia="zh-CN"/>
              </w:rPr>
            </w:pPr>
            <w:r w:rsidRPr="002D45D2">
              <w:rPr>
                <w:rFonts w:ascii="Times New Roman" w:hAnsi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9E59F1" w:rsidRPr="00142E90" w:rsidRDefault="009E59F1" w:rsidP="004D4C4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обобщения материала и аргументации</w:t>
            </w: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отсутствуют.</w:t>
            </w:r>
          </w:p>
        </w:tc>
        <w:tc>
          <w:tcPr>
            <w:tcW w:w="1508" w:type="pct"/>
            <w:vMerge w:val="restart"/>
            <w:shd w:val="clear" w:color="auto" w:fill="auto"/>
          </w:tcPr>
          <w:p w:rsidR="00295BAC" w:rsidRDefault="00295BAC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295BAC" w:rsidRDefault="00295BAC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Тесты</w:t>
            </w:r>
          </w:p>
          <w:p w:rsidR="0048779D" w:rsidRDefault="00FB1270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Экзамен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4D4C4A" w:rsidRDefault="004D4C4A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Опросы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Практические занятия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842B05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Индивидуальные проекты студентов </w:t>
            </w:r>
          </w:p>
          <w:p w:rsidR="009E59F1" w:rsidRPr="00B31554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59F1" w:rsidRPr="00B31554" w:rsidTr="00723A67">
        <w:tc>
          <w:tcPr>
            <w:tcW w:w="1537" w:type="pct"/>
            <w:shd w:val="clear" w:color="auto" w:fill="auto"/>
          </w:tcPr>
          <w:p w:rsidR="009E59F1" w:rsidRPr="00B26BFC" w:rsidRDefault="009E59F1" w:rsidP="00C85F9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723A67" w:rsidRDefault="00723A67" w:rsidP="00723A67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собирать и регистрировать статистическую информацию;</w:t>
            </w:r>
          </w:p>
          <w:p w:rsidR="00723A67" w:rsidRDefault="00723A67" w:rsidP="00723A67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проводить первичную обработку и контроль материалов наблюдения;</w:t>
            </w:r>
          </w:p>
          <w:p w:rsidR="00723A67" w:rsidRDefault="00723A67" w:rsidP="00723A67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выполнять расчеты статистических показателей и формулировать основные выводы;</w:t>
            </w:r>
          </w:p>
          <w:p w:rsidR="009E59F1" w:rsidRPr="00723A67" w:rsidRDefault="00723A67" w:rsidP="00723A67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осуществлять комплексный анализ изучаемых социально-экономических явлений и процессов, в т.ч.с использованием средств вычислительной техники.</w:t>
            </w:r>
          </w:p>
        </w:tc>
        <w:tc>
          <w:tcPr>
            <w:tcW w:w="1954" w:type="pct"/>
            <w:shd w:val="clear" w:color="auto" w:fill="auto"/>
          </w:tcPr>
          <w:p w:rsidR="009E59F1" w:rsidRPr="002D45D2" w:rsidRDefault="009E59F1" w:rsidP="005846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/>
                <w:bCs/>
                <w:i/>
                <w:lang w:eastAsia="ru-RU"/>
              </w:rPr>
            </w:pPr>
            <w:r w:rsidRPr="002D45D2">
              <w:rPr>
                <w:rFonts w:ascii="Times New Roman" w:hAnsi="Times New Roman"/>
                <w:bCs/>
                <w:i/>
                <w:lang w:eastAsia="ru-RU"/>
              </w:rPr>
              <w:t>Практические и самостоятельные работы: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>«5» - 90-100% правильно выполненного задания;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/>
                <w:bCs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>«4» - 80-89% правильно выполненного задания;</w:t>
            </w:r>
          </w:p>
          <w:p w:rsidR="009E59F1" w:rsidRPr="00142E90" w:rsidRDefault="009E59F1" w:rsidP="004D4C4A">
            <w:pPr>
              <w:widowControl w:val="0"/>
              <w:tabs>
                <w:tab w:val="left" w:pos="3270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2E90">
              <w:rPr>
                <w:rFonts w:ascii="Times New Roman" w:hAnsi="Times New Roman"/>
                <w:sz w:val="24"/>
                <w:szCs w:val="24"/>
              </w:rPr>
              <w:t>«3»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2E9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2E90">
              <w:rPr>
                <w:rFonts w:ascii="Times New Roman" w:hAnsi="Times New Roman"/>
                <w:sz w:val="24"/>
                <w:szCs w:val="24"/>
              </w:rPr>
              <w:t>выполнение практически всей работы (не менее 70%)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>«2» - выполнение менее 70% всей работы.</w:t>
            </w:r>
          </w:p>
        </w:tc>
        <w:tc>
          <w:tcPr>
            <w:tcW w:w="1508" w:type="pct"/>
            <w:vMerge/>
            <w:shd w:val="clear" w:color="auto" w:fill="auto"/>
          </w:tcPr>
          <w:p w:rsidR="009E59F1" w:rsidRPr="00B31554" w:rsidRDefault="009E59F1" w:rsidP="00C85F9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FB2BB7" w:rsidRPr="00D111DA" w:rsidRDefault="00EC04CE" w:rsidP="00EF7C5B">
      <w:pPr>
        <w:rPr>
          <w:rFonts w:ascii="Times New Roman" w:hAnsi="Times New Roman"/>
          <w:sz w:val="24"/>
          <w:szCs w:val="24"/>
        </w:rPr>
      </w:pPr>
      <w:r w:rsidRPr="00EC04CE">
        <w:rPr>
          <w:rFonts w:ascii="Times New Roman" w:hAnsi="Times New Roman"/>
          <w:sz w:val="24"/>
          <w:szCs w:val="24"/>
        </w:rPr>
        <w:t xml:space="preserve"> </w:t>
      </w:r>
    </w:p>
    <w:sectPr w:rsidR="00FB2BB7" w:rsidRPr="00D111DA" w:rsidSect="008B2795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62F" w:rsidRDefault="0012562F" w:rsidP="00D111DA">
      <w:pPr>
        <w:spacing w:after="0" w:line="240" w:lineRule="auto"/>
      </w:pPr>
      <w:r>
        <w:separator/>
      </w:r>
    </w:p>
  </w:endnote>
  <w:endnote w:type="continuationSeparator" w:id="1">
    <w:p w:rsidR="0012562F" w:rsidRDefault="0012562F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F4220C">
    <w:pPr>
      <w:pStyle w:val="a3"/>
      <w:jc w:val="right"/>
    </w:pPr>
    <w:fldSimple w:instr=" PAGE   \* MERGEFORMAT ">
      <w:r w:rsidR="00D06AEC">
        <w:rPr>
          <w:noProof/>
        </w:rPr>
        <w:t>5</w:t>
      </w:r>
    </w:fldSimple>
  </w:p>
  <w:p w:rsidR="005270B5" w:rsidRDefault="005270B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F4220C" w:rsidP="005D0E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70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70B5" w:rsidRDefault="005270B5" w:rsidP="005D0E1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F4220C">
    <w:pPr>
      <w:pStyle w:val="a3"/>
      <w:jc w:val="right"/>
    </w:pPr>
    <w:fldSimple w:instr="PAGE   \* MERGEFORMAT">
      <w:r w:rsidR="0088453F">
        <w:rPr>
          <w:noProof/>
        </w:rPr>
        <w:t>10</w:t>
      </w:r>
    </w:fldSimple>
  </w:p>
  <w:p w:rsidR="005270B5" w:rsidRDefault="005270B5" w:rsidP="005D0E1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62F" w:rsidRDefault="0012562F" w:rsidP="00D111DA">
      <w:pPr>
        <w:spacing w:after="0" w:line="240" w:lineRule="auto"/>
      </w:pPr>
      <w:r>
        <w:separator/>
      </w:r>
    </w:p>
  </w:footnote>
  <w:footnote w:type="continuationSeparator" w:id="1">
    <w:p w:rsidR="0012562F" w:rsidRDefault="0012562F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1E68"/>
    <w:multiLevelType w:val="hybridMultilevel"/>
    <w:tmpl w:val="732037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285C1F"/>
    <w:multiLevelType w:val="hybridMultilevel"/>
    <w:tmpl w:val="AB38F2B8"/>
    <w:lvl w:ilvl="0" w:tplc="E8245BEE">
      <w:start w:val="1"/>
      <w:numFmt w:val="bullet"/>
      <w:lvlText w:val=""/>
      <w:lvlJc w:val="left"/>
      <w:pPr>
        <w:ind w:left="-312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05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9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9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28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7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6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2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5491" w:hanging="360"/>
      </w:pPr>
      <w:rPr>
        <w:rFonts w:ascii="Wingdings" w:hAnsi="Wingdings" w:hint="default"/>
      </w:rPr>
    </w:lvl>
  </w:abstractNum>
  <w:abstractNum w:abstractNumId="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0F2A11"/>
    <w:multiLevelType w:val="hybridMultilevel"/>
    <w:tmpl w:val="F5181A82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1810FD6"/>
    <w:multiLevelType w:val="hybridMultilevel"/>
    <w:tmpl w:val="5F1E9DEA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674658"/>
    <w:multiLevelType w:val="hybridMultilevel"/>
    <w:tmpl w:val="BA1425BE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90639FC"/>
    <w:multiLevelType w:val="hybridMultilevel"/>
    <w:tmpl w:val="760C3C90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975DC"/>
    <w:multiLevelType w:val="hybridMultilevel"/>
    <w:tmpl w:val="74CC414C"/>
    <w:lvl w:ilvl="0" w:tplc="005E7F1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5">
    <w:nsid w:val="7EB4010A"/>
    <w:multiLevelType w:val="hybridMultilevel"/>
    <w:tmpl w:val="F4D403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8"/>
  </w:num>
  <w:num w:numId="3">
    <w:abstractNumId w:val="6"/>
  </w:num>
  <w:num w:numId="4">
    <w:abstractNumId w:val="10"/>
  </w:num>
  <w:num w:numId="5">
    <w:abstractNumId w:val="4"/>
  </w:num>
  <w:num w:numId="6">
    <w:abstractNumId w:val="21"/>
  </w:num>
  <w:num w:numId="7">
    <w:abstractNumId w:val="1"/>
  </w:num>
  <w:num w:numId="8">
    <w:abstractNumId w:val="22"/>
  </w:num>
  <w:num w:numId="9">
    <w:abstractNumId w:val="8"/>
  </w:num>
  <w:num w:numId="10">
    <w:abstractNumId w:val="20"/>
  </w:num>
  <w:num w:numId="11">
    <w:abstractNumId w:val="11"/>
  </w:num>
  <w:num w:numId="12">
    <w:abstractNumId w:val="9"/>
  </w:num>
  <w:num w:numId="13">
    <w:abstractNumId w:val="19"/>
  </w:num>
  <w:num w:numId="14">
    <w:abstractNumId w:val="3"/>
  </w:num>
  <w:num w:numId="15">
    <w:abstractNumId w:val="13"/>
  </w:num>
  <w:num w:numId="16">
    <w:abstractNumId w:val="16"/>
  </w:num>
  <w:num w:numId="17">
    <w:abstractNumId w:val="7"/>
  </w:num>
  <w:num w:numId="18">
    <w:abstractNumId w:val="17"/>
  </w:num>
  <w:num w:numId="19">
    <w:abstractNumId w:val="5"/>
  </w:num>
  <w:num w:numId="20">
    <w:abstractNumId w:val="23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5"/>
  </w:num>
  <w:num w:numId="26">
    <w:abstractNumId w:val="0"/>
  </w:num>
  <w:num w:numId="27">
    <w:abstractNumId w:val="15"/>
  </w:num>
  <w:num w:numId="28">
    <w:abstractNumId w:val="14"/>
  </w:num>
  <w:num w:numId="29">
    <w:abstractNumId w:val="24"/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D111DA"/>
    <w:rsid w:val="00004195"/>
    <w:rsid w:val="00070324"/>
    <w:rsid w:val="000A1B3E"/>
    <w:rsid w:val="000A2CDF"/>
    <w:rsid w:val="000A67F2"/>
    <w:rsid w:val="000B12A3"/>
    <w:rsid w:val="000E35E2"/>
    <w:rsid w:val="001152F0"/>
    <w:rsid w:val="00120E4C"/>
    <w:rsid w:val="001213EB"/>
    <w:rsid w:val="0012562F"/>
    <w:rsid w:val="00125FA2"/>
    <w:rsid w:val="001333F3"/>
    <w:rsid w:val="00135E6F"/>
    <w:rsid w:val="001A0131"/>
    <w:rsid w:val="001A1359"/>
    <w:rsid w:val="001A3BF6"/>
    <w:rsid w:val="001A4DE5"/>
    <w:rsid w:val="001D7A2D"/>
    <w:rsid w:val="001E3F0D"/>
    <w:rsid w:val="001E71F0"/>
    <w:rsid w:val="002010F1"/>
    <w:rsid w:val="00202E95"/>
    <w:rsid w:val="00205F2E"/>
    <w:rsid w:val="00221288"/>
    <w:rsid w:val="0023039C"/>
    <w:rsid w:val="00280E5B"/>
    <w:rsid w:val="00295BAC"/>
    <w:rsid w:val="002B273D"/>
    <w:rsid w:val="002C6B7A"/>
    <w:rsid w:val="002D45D2"/>
    <w:rsid w:val="002E783E"/>
    <w:rsid w:val="0031320C"/>
    <w:rsid w:val="00337FB9"/>
    <w:rsid w:val="00340670"/>
    <w:rsid w:val="003618F5"/>
    <w:rsid w:val="003650E5"/>
    <w:rsid w:val="00380950"/>
    <w:rsid w:val="00380AC4"/>
    <w:rsid w:val="00397ECA"/>
    <w:rsid w:val="003B6BEE"/>
    <w:rsid w:val="00401B8E"/>
    <w:rsid w:val="00402119"/>
    <w:rsid w:val="0040451D"/>
    <w:rsid w:val="004526F4"/>
    <w:rsid w:val="004726C0"/>
    <w:rsid w:val="0048779D"/>
    <w:rsid w:val="004C64DB"/>
    <w:rsid w:val="004D4C4A"/>
    <w:rsid w:val="00504D29"/>
    <w:rsid w:val="005270B5"/>
    <w:rsid w:val="0053748F"/>
    <w:rsid w:val="00551BBD"/>
    <w:rsid w:val="00581FE5"/>
    <w:rsid w:val="005846DC"/>
    <w:rsid w:val="005D0E1A"/>
    <w:rsid w:val="005D67F5"/>
    <w:rsid w:val="005D6CF2"/>
    <w:rsid w:val="006111B9"/>
    <w:rsid w:val="00654AD5"/>
    <w:rsid w:val="0065542D"/>
    <w:rsid w:val="00660B4C"/>
    <w:rsid w:val="00674772"/>
    <w:rsid w:val="00677F69"/>
    <w:rsid w:val="006A0D44"/>
    <w:rsid w:val="006B507E"/>
    <w:rsid w:val="006E3706"/>
    <w:rsid w:val="006E76C4"/>
    <w:rsid w:val="00723A67"/>
    <w:rsid w:val="00725243"/>
    <w:rsid w:val="00762F70"/>
    <w:rsid w:val="00765E46"/>
    <w:rsid w:val="007702F3"/>
    <w:rsid w:val="00775107"/>
    <w:rsid w:val="00783702"/>
    <w:rsid w:val="00784494"/>
    <w:rsid w:val="00785674"/>
    <w:rsid w:val="0078644F"/>
    <w:rsid w:val="00792758"/>
    <w:rsid w:val="007B6441"/>
    <w:rsid w:val="00802EFF"/>
    <w:rsid w:val="00826381"/>
    <w:rsid w:val="00830D2E"/>
    <w:rsid w:val="008310E9"/>
    <w:rsid w:val="00842B05"/>
    <w:rsid w:val="008437F6"/>
    <w:rsid w:val="00855DFA"/>
    <w:rsid w:val="00856983"/>
    <w:rsid w:val="00867EF9"/>
    <w:rsid w:val="008778DF"/>
    <w:rsid w:val="0088453F"/>
    <w:rsid w:val="00897232"/>
    <w:rsid w:val="008A0F53"/>
    <w:rsid w:val="008A2DF3"/>
    <w:rsid w:val="008B2795"/>
    <w:rsid w:val="008C3A6C"/>
    <w:rsid w:val="008C5249"/>
    <w:rsid w:val="008C7B10"/>
    <w:rsid w:val="008D5DDE"/>
    <w:rsid w:val="008F1C03"/>
    <w:rsid w:val="00901104"/>
    <w:rsid w:val="00917C45"/>
    <w:rsid w:val="00922843"/>
    <w:rsid w:val="0095741C"/>
    <w:rsid w:val="00963287"/>
    <w:rsid w:val="00972A22"/>
    <w:rsid w:val="00982590"/>
    <w:rsid w:val="0099185F"/>
    <w:rsid w:val="009E59F1"/>
    <w:rsid w:val="009E5BC4"/>
    <w:rsid w:val="009F3ED4"/>
    <w:rsid w:val="009F7AAD"/>
    <w:rsid w:val="00A2594E"/>
    <w:rsid w:val="00A27B4B"/>
    <w:rsid w:val="00A33317"/>
    <w:rsid w:val="00A36222"/>
    <w:rsid w:val="00A42850"/>
    <w:rsid w:val="00A45C7F"/>
    <w:rsid w:val="00A55982"/>
    <w:rsid w:val="00A56E22"/>
    <w:rsid w:val="00A6715E"/>
    <w:rsid w:val="00A70D54"/>
    <w:rsid w:val="00A76011"/>
    <w:rsid w:val="00A94DE5"/>
    <w:rsid w:val="00AA0732"/>
    <w:rsid w:val="00AA66C4"/>
    <w:rsid w:val="00AF27A2"/>
    <w:rsid w:val="00B01217"/>
    <w:rsid w:val="00B13BC1"/>
    <w:rsid w:val="00B15E63"/>
    <w:rsid w:val="00B26BFC"/>
    <w:rsid w:val="00B31554"/>
    <w:rsid w:val="00B4514E"/>
    <w:rsid w:val="00B47B44"/>
    <w:rsid w:val="00BB12C2"/>
    <w:rsid w:val="00BB62DB"/>
    <w:rsid w:val="00BE4090"/>
    <w:rsid w:val="00BE5C28"/>
    <w:rsid w:val="00BF63C6"/>
    <w:rsid w:val="00C00C6D"/>
    <w:rsid w:val="00C319B2"/>
    <w:rsid w:val="00C31CA9"/>
    <w:rsid w:val="00C46980"/>
    <w:rsid w:val="00C77D53"/>
    <w:rsid w:val="00C85F99"/>
    <w:rsid w:val="00C910DC"/>
    <w:rsid w:val="00C95F57"/>
    <w:rsid w:val="00C9611A"/>
    <w:rsid w:val="00CA670D"/>
    <w:rsid w:val="00CD4D3C"/>
    <w:rsid w:val="00CE6090"/>
    <w:rsid w:val="00D03983"/>
    <w:rsid w:val="00D06AEC"/>
    <w:rsid w:val="00D111DA"/>
    <w:rsid w:val="00D2597C"/>
    <w:rsid w:val="00D5007E"/>
    <w:rsid w:val="00D51D07"/>
    <w:rsid w:val="00D65947"/>
    <w:rsid w:val="00D836D5"/>
    <w:rsid w:val="00D95A65"/>
    <w:rsid w:val="00DA661B"/>
    <w:rsid w:val="00DB71B2"/>
    <w:rsid w:val="00DC0783"/>
    <w:rsid w:val="00DC6B2A"/>
    <w:rsid w:val="00DD3DDF"/>
    <w:rsid w:val="00E13F5D"/>
    <w:rsid w:val="00E308DD"/>
    <w:rsid w:val="00E40F31"/>
    <w:rsid w:val="00E44255"/>
    <w:rsid w:val="00E4603C"/>
    <w:rsid w:val="00E540AB"/>
    <w:rsid w:val="00E81E2A"/>
    <w:rsid w:val="00EA496E"/>
    <w:rsid w:val="00EB6A23"/>
    <w:rsid w:val="00EC04CE"/>
    <w:rsid w:val="00EE089A"/>
    <w:rsid w:val="00EF566F"/>
    <w:rsid w:val="00EF7C5B"/>
    <w:rsid w:val="00F03975"/>
    <w:rsid w:val="00F04568"/>
    <w:rsid w:val="00F10D0B"/>
    <w:rsid w:val="00F37975"/>
    <w:rsid w:val="00F4220C"/>
    <w:rsid w:val="00F74987"/>
    <w:rsid w:val="00F757C3"/>
    <w:rsid w:val="00FA55FB"/>
    <w:rsid w:val="00FB1270"/>
    <w:rsid w:val="00FB2BB7"/>
    <w:rsid w:val="00FE2262"/>
    <w:rsid w:val="00FF7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9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2F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2F0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7477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85F9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659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65947"/>
    <w:rPr>
      <w:sz w:val="22"/>
      <w:szCs w:val="22"/>
      <w:lang w:eastAsia="en-US"/>
    </w:rPr>
  </w:style>
  <w:style w:type="paragraph" w:styleId="af">
    <w:name w:val="No Spacing"/>
    <w:uiPriority w:val="1"/>
    <w:qFormat/>
    <w:rsid w:val="00EE089A"/>
    <w:rPr>
      <w:sz w:val="22"/>
      <w:szCs w:val="22"/>
      <w:lang w:eastAsia="en-US"/>
    </w:rPr>
  </w:style>
  <w:style w:type="paragraph" w:customStyle="1" w:styleId="Default">
    <w:name w:val="Default"/>
    <w:rsid w:val="00CD4D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Normal (Web)"/>
    <w:aliases w:val="Обычный (Web),Обычный (веб)1"/>
    <w:basedOn w:val="a"/>
    <w:link w:val="af1"/>
    <w:uiPriority w:val="99"/>
    <w:qFormat/>
    <w:rsid w:val="009E59F1"/>
    <w:pPr>
      <w:spacing w:before="100" w:beforeAutospacing="1" w:after="100" w:afterAutospacing="1" w:line="240" w:lineRule="auto"/>
    </w:pPr>
    <w:rPr>
      <w:rFonts w:ascii="Arial Unicode MS" w:eastAsia="Arial Unicode MS" w:hAnsi="Arial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1152F0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link w:val="9"/>
    <w:uiPriority w:val="9"/>
    <w:semiHidden/>
    <w:rsid w:val="001152F0"/>
    <w:rPr>
      <w:rFonts w:ascii="Calibri Light" w:eastAsia="Times New Roman" w:hAnsi="Calibri Light"/>
      <w:sz w:val="22"/>
      <w:szCs w:val="22"/>
      <w:lang w:eastAsia="en-US"/>
    </w:rPr>
  </w:style>
  <w:style w:type="character" w:customStyle="1" w:styleId="af1">
    <w:name w:val="Обычный (веб) Знак"/>
    <w:aliases w:val="Обычный (Web) Знак,Обычный (веб)1 Знак"/>
    <w:link w:val="af0"/>
    <w:uiPriority w:val="99"/>
    <w:locked/>
    <w:rsid w:val="00EF566F"/>
    <w:rPr>
      <w:rFonts w:ascii="Arial Unicode MS" w:eastAsia="Arial Unicode MS" w:hAnsi="Arial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vuzlib.net/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-all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nalog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r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" TargetMode="External"/><Relationship Id="rId10" Type="http://schemas.openxmlformats.org/officeDocument/2006/relationships/hyperlink" Target="http://window.edu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nanium.com" TargetMode="External"/><Relationship Id="rId14" Type="http://schemas.openxmlformats.org/officeDocument/2006/relationships/hyperlink" Target="http://k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9BB0F-D771-4687-AF30-089AB6768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13227</CharactersWithSpaces>
  <SharedDoc>false</SharedDoc>
  <HLinks>
    <vt:vector size="72" baseType="variant">
      <vt:variant>
        <vt:i4>6422624</vt:i4>
      </vt:variant>
      <vt:variant>
        <vt:i4>33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786432</vt:i4>
      </vt:variant>
      <vt:variant>
        <vt:i4>30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27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24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21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720982</vt:i4>
      </vt:variant>
      <vt:variant>
        <vt:i4>15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1703966</vt:i4>
      </vt:variant>
      <vt:variant>
        <vt:i4>12</vt:i4>
      </vt:variant>
      <vt:variant>
        <vt:i4>0</vt:i4>
      </vt:variant>
      <vt:variant>
        <vt:i4>5</vt:i4>
      </vt:variant>
      <vt:variant>
        <vt:lpwstr>http://konsultant.ru/</vt:lpwstr>
      </vt:variant>
      <vt:variant>
        <vt:lpwstr/>
      </vt:variant>
      <vt:variant>
        <vt:i4>2752561</vt:i4>
      </vt:variant>
      <vt:variant>
        <vt:i4>9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6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6553636</vt:i4>
      </vt:variant>
      <vt:variant>
        <vt:i4>3</vt:i4>
      </vt:variant>
      <vt:variant>
        <vt:i4>0</vt:i4>
      </vt:variant>
      <vt:variant>
        <vt:i4>5</vt:i4>
      </vt:variant>
      <vt:variant>
        <vt:lpwstr>http://www.firo.ru/</vt:lpwstr>
      </vt:variant>
      <vt:variant>
        <vt:lpwstr/>
      </vt:variant>
      <vt:variant>
        <vt:i4>4980753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malisheva</cp:lastModifiedBy>
  <cp:revision>8</cp:revision>
  <cp:lastPrinted>2018-11-02T09:04:00Z</cp:lastPrinted>
  <dcterms:created xsi:type="dcterms:W3CDTF">2018-10-18T10:19:00Z</dcterms:created>
  <dcterms:modified xsi:type="dcterms:W3CDTF">2018-11-02T09:16:00Z</dcterms:modified>
</cp:coreProperties>
</file>