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16" w:rsidRPr="00275236" w:rsidRDefault="00345F16" w:rsidP="00CD6490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585E06" w:rsidRPr="00275236" w:rsidRDefault="00345F16" w:rsidP="00CD6490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</w:t>
      </w:r>
      <w:r w:rsidR="00CD57F0" w:rsidRPr="00275236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профессиональное</w:t>
      </w:r>
      <w:r w:rsidRPr="00275236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образовательное учреждение</w:t>
      </w:r>
    </w:p>
    <w:p w:rsidR="00345F16" w:rsidRPr="00275236" w:rsidRDefault="00345F16" w:rsidP="00CD6490">
      <w:pPr>
        <w:tabs>
          <w:tab w:val="left" w:pos="9498"/>
        </w:tabs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345F16" w:rsidRPr="00275236" w:rsidRDefault="00345F16" w:rsidP="00EE35E8">
      <w:pPr>
        <w:tabs>
          <w:tab w:val="left" w:pos="9498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CD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345F16" w:rsidRPr="00275236" w:rsidRDefault="00345F16" w:rsidP="00CD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345F16" w:rsidRPr="00275236" w:rsidRDefault="00345F16" w:rsidP="00CD6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275236">
        <w:rPr>
          <w:rFonts w:ascii="Times New Roman" w:eastAsia="Times New Roman" w:hAnsi="Times New Roman" w:cs="Times New Roman"/>
          <w:b/>
          <w:sz w:val="32"/>
          <w:szCs w:val="24"/>
        </w:rPr>
        <w:t>Методические рекомендации</w:t>
      </w:r>
    </w:p>
    <w:p w:rsidR="00345F16" w:rsidRPr="00275236" w:rsidRDefault="00345F16" w:rsidP="00CD6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275236">
        <w:rPr>
          <w:rFonts w:ascii="Times New Roman" w:eastAsia="Times New Roman" w:hAnsi="Times New Roman" w:cs="Times New Roman"/>
          <w:b/>
          <w:sz w:val="32"/>
          <w:szCs w:val="24"/>
        </w:rPr>
        <w:t>по выполнению практических работ</w:t>
      </w:r>
    </w:p>
    <w:p w:rsidR="00FA5091" w:rsidRPr="00275236" w:rsidRDefault="00DE6097" w:rsidP="00CD6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75236">
        <w:rPr>
          <w:rFonts w:ascii="Times New Roman" w:hAnsi="Times New Roman" w:cs="Times New Roman"/>
          <w:b/>
          <w:sz w:val="32"/>
          <w:szCs w:val="24"/>
        </w:rPr>
        <w:t>по профессиональному модулю</w:t>
      </w:r>
    </w:p>
    <w:p w:rsidR="00FB6EE1" w:rsidRPr="00275236" w:rsidRDefault="00FB6EE1" w:rsidP="00FB6E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75236">
        <w:rPr>
          <w:rFonts w:ascii="Times New Roman" w:hAnsi="Times New Roman" w:cs="Times New Roman"/>
          <w:b/>
          <w:sz w:val="32"/>
          <w:szCs w:val="24"/>
        </w:rPr>
        <w:t>ПМ.05ВЫПОЛНЕНИЕ РАБОТ ПО РАБОЧЕЙ ПРОФЕССИИ 23369 КАССИР</w:t>
      </w:r>
    </w:p>
    <w:p w:rsidR="00674681" w:rsidRDefault="00674681" w:rsidP="0067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CD6490" w:rsidRPr="00275236" w:rsidRDefault="00345F16" w:rsidP="006746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</w:rPr>
      </w:pPr>
      <w:r w:rsidRPr="00275236">
        <w:rPr>
          <w:rFonts w:ascii="Times New Roman" w:eastAsia="Times New Roman" w:hAnsi="Times New Roman" w:cs="Times New Roman"/>
          <w:sz w:val="32"/>
          <w:szCs w:val="24"/>
        </w:rPr>
        <w:t>для студентов специальности</w:t>
      </w:r>
      <w:r w:rsidR="00CD57F0" w:rsidRPr="00275236">
        <w:rPr>
          <w:rFonts w:ascii="Times New Roman" w:eastAsia="Times New Roman" w:hAnsi="Times New Roman" w:cs="Times New Roman"/>
          <w:sz w:val="32"/>
          <w:szCs w:val="24"/>
        </w:rPr>
        <w:t>38.02.01</w:t>
      </w:r>
      <w:r w:rsidR="00D16F5A" w:rsidRPr="00275236">
        <w:rPr>
          <w:rFonts w:ascii="Times New Roman" w:eastAsia="Times New Roman" w:hAnsi="Times New Roman" w:cs="Times New Roman"/>
          <w:sz w:val="32"/>
          <w:szCs w:val="24"/>
        </w:rPr>
        <w:t xml:space="preserve"> Экономика и бухгалтерский учет</w:t>
      </w:r>
      <w:r w:rsidR="00674681">
        <w:rPr>
          <w:rFonts w:ascii="Times New Roman" w:eastAsia="Times New Roman" w:hAnsi="Times New Roman" w:cs="Times New Roman"/>
          <w:bCs/>
          <w:sz w:val="32"/>
          <w:szCs w:val="24"/>
        </w:rPr>
        <w:t xml:space="preserve"> </w:t>
      </w:r>
      <w:r w:rsidR="00CD57F0" w:rsidRPr="00275236">
        <w:rPr>
          <w:rFonts w:ascii="Times New Roman" w:eastAsia="Times New Roman" w:hAnsi="Times New Roman" w:cs="Times New Roman"/>
          <w:bCs/>
          <w:sz w:val="32"/>
          <w:szCs w:val="24"/>
        </w:rPr>
        <w:t>(по отраслям</w:t>
      </w:r>
      <w:r w:rsidR="00CD6490" w:rsidRPr="00275236">
        <w:rPr>
          <w:rFonts w:ascii="Times New Roman" w:eastAsia="Times New Roman" w:hAnsi="Times New Roman" w:cs="Times New Roman"/>
          <w:bCs/>
          <w:sz w:val="32"/>
          <w:szCs w:val="24"/>
        </w:rPr>
        <w:t>)</w:t>
      </w:r>
    </w:p>
    <w:p w:rsidR="00CD6490" w:rsidRPr="00275236" w:rsidRDefault="00CD649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490" w:rsidRPr="00275236" w:rsidRDefault="00674681" w:rsidP="0067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ФГОС 2018г.</w:t>
      </w:r>
    </w:p>
    <w:p w:rsidR="00CD6490" w:rsidRPr="00275236" w:rsidRDefault="00CD649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490" w:rsidRPr="00275236" w:rsidRDefault="00CD649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CD64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D57F0" w:rsidRPr="00275236" w:rsidRDefault="00CD57F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D57F0" w:rsidRPr="00275236" w:rsidRDefault="00CD57F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D57F0" w:rsidRPr="00275236" w:rsidRDefault="00CD57F0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5F16" w:rsidRPr="00275236" w:rsidRDefault="00345F1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85E06" w:rsidRPr="00275236" w:rsidRDefault="00585E06" w:rsidP="00EE35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5F16" w:rsidRPr="00275236" w:rsidRDefault="00345F16" w:rsidP="00CD64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bCs/>
          <w:sz w:val="24"/>
          <w:szCs w:val="24"/>
        </w:rPr>
        <w:t>Челябинск, 201</w:t>
      </w:r>
      <w:r w:rsidR="00012BDD">
        <w:rPr>
          <w:rFonts w:ascii="Times New Roman" w:eastAsia="Times New Roman" w:hAnsi="Times New Roman" w:cs="Times New Roman"/>
          <w:bCs/>
          <w:sz w:val="24"/>
          <w:szCs w:val="24"/>
        </w:rPr>
        <w:t>8</w:t>
      </w:r>
    </w:p>
    <w:p w:rsidR="00345F16" w:rsidRPr="00275236" w:rsidRDefault="00345F16" w:rsidP="00EE35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3794"/>
        <w:gridCol w:w="3020"/>
        <w:gridCol w:w="2933"/>
      </w:tblGrid>
      <w:tr w:rsidR="00CD57F0" w:rsidRPr="00275236" w:rsidTr="002D173B">
        <w:tc>
          <w:tcPr>
            <w:tcW w:w="3794" w:type="dxa"/>
          </w:tcPr>
          <w:p w:rsidR="00FB6EE1" w:rsidRPr="00275236" w:rsidRDefault="00CD57F0" w:rsidP="00FB6EE1">
            <w:pPr>
              <w:pStyle w:val="9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275236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составлены в соответствии с программой профессионального модуля </w:t>
            </w:r>
            <w:r w:rsidR="00FB6EE1" w:rsidRPr="00275236">
              <w:rPr>
                <w:rFonts w:ascii="Times New Roman" w:hAnsi="Times New Roman"/>
                <w:sz w:val="24"/>
                <w:szCs w:val="24"/>
              </w:rPr>
              <w:t>ПМ.05»Выполнение ра</w:t>
            </w:r>
            <w:r w:rsidR="00674681">
              <w:rPr>
                <w:rFonts w:ascii="Times New Roman" w:hAnsi="Times New Roman"/>
                <w:sz w:val="24"/>
                <w:szCs w:val="24"/>
              </w:rPr>
              <w:t>бот по рабочей профессии 23369 К</w:t>
            </w:r>
            <w:r w:rsidR="00FB6EE1" w:rsidRPr="00275236">
              <w:rPr>
                <w:rFonts w:ascii="Times New Roman" w:hAnsi="Times New Roman"/>
                <w:sz w:val="24"/>
                <w:szCs w:val="24"/>
              </w:rPr>
              <w:t>ассир»</w:t>
            </w:r>
          </w:p>
          <w:p w:rsidR="00CD57F0" w:rsidRPr="00275236" w:rsidRDefault="00CD57F0" w:rsidP="00EE35E8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:rsidR="00CD57F0" w:rsidRPr="00275236" w:rsidRDefault="00CD57F0" w:rsidP="00EE35E8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CD57F0" w:rsidRPr="00275236" w:rsidRDefault="00CD57F0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D57F0" w:rsidRPr="00275236" w:rsidRDefault="00CD57F0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CD57F0" w:rsidRPr="00275236" w:rsidRDefault="00CD57F0" w:rsidP="00EE35E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CD57F0" w:rsidRPr="00275236" w:rsidRDefault="00CD57F0" w:rsidP="00EE35E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«___»___________201__ г.</w:t>
            </w:r>
          </w:p>
          <w:p w:rsidR="00CD57F0" w:rsidRPr="00275236" w:rsidRDefault="00CD57F0" w:rsidP="00EE35E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D57F0" w:rsidRPr="00275236" w:rsidRDefault="00CD57F0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_______/ Логинова М.Я.  / </w:t>
            </w:r>
          </w:p>
        </w:tc>
        <w:tc>
          <w:tcPr>
            <w:tcW w:w="2933" w:type="dxa"/>
          </w:tcPr>
          <w:p w:rsidR="00CD57F0" w:rsidRPr="00275236" w:rsidRDefault="00CD57F0" w:rsidP="00EE35E8">
            <w:pPr>
              <w:spacing w:after="0" w:line="240" w:lineRule="auto"/>
              <w:jc w:val="both"/>
              <w:outlineLvl w:val="8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CD57F0" w:rsidRPr="00275236" w:rsidRDefault="00CD57F0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CD57F0" w:rsidRPr="00275236" w:rsidRDefault="00674681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CD57F0" w:rsidRPr="00275236">
              <w:rPr>
                <w:rFonts w:ascii="Times New Roman" w:hAnsi="Times New Roman" w:cs="Times New Roman"/>
                <w:sz w:val="24"/>
                <w:szCs w:val="24"/>
              </w:rPr>
              <w:t>Т.Ю. Крашакова</w:t>
            </w:r>
          </w:p>
          <w:p w:rsidR="00CD57F0" w:rsidRPr="00275236" w:rsidRDefault="00CD57F0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«___»__________201__ г.</w:t>
            </w:r>
          </w:p>
        </w:tc>
      </w:tr>
    </w:tbl>
    <w:p w:rsidR="00BD505B" w:rsidRPr="00275236" w:rsidRDefault="00BD505B" w:rsidP="00EE35E8">
      <w:pPr>
        <w:pStyle w:val="a9"/>
        <w:ind w:right="-426"/>
        <w:jc w:val="both"/>
      </w:pPr>
    </w:p>
    <w:p w:rsidR="00BD505B" w:rsidRPr="00275236" w:rsidRDefault="00BD505B" w:rsidP="00EE35E8">
      <w:pPr>
        <w:pStyle w:val="a9"/>
        <w:ind w:right="-426"/>
        <w:jc w:val="both"/>
      </w:pPr>
    </w:p>
    <w:p w:rsidR="00BD505B" w:rsidRPr="00275236" w:rsidRDefault="00BD505B" w:rsidP="00EE35E8">
      <w:pPr>
        <w:pStyle w:val="a9"/>
        <w:ind w:right="-426"/>
        <w:jc w:val="both"/>
      </w:pPr>
    </w:p>
    <w:p w:rsidR="00BD505B" w:rsidRPr="00275236" w:rsidRDefault="00BD505B" w:rsidP="00EE35E8">
      <w:pPr>
        <w:pStyle w:val="a9"/>
        <w:ind w:right="-426"/>
        <w:jc w:val="both"/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7A1B1B" w:rsidRPr="00275236" w:rsidRDefault="007A1B1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B1B" w:rsidRPr="00275236" w:rsidRDefault="007A1B1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B1B" w:rsidRPr="00275236" w:rsidRDefault="007A1B1B" w:rsidP="00EE35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5B" w:rsidRPr="00275236" w:rsidRDefault="00BD505B" w:rsidP="00EE35E8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FA5091" w:rsidRPr="00275236" w:rsidRDefault="00FA5091" w:rsidP="00EE35E8">
      <w:pPr>
        <w:pStyle w:val="2"/>
        <w:spacing w:before="0"/>
        <w:jc w:val="both"/>
        <w:rPr>
          <w:rFonts w:ascii="Times New Roman" w:hAnsi="Times New Roman"/>
          <w:i w:val="0"/>
          <w:sz w:val="24"/>
          <w:szCs w:val="24"/>
        </w:rPr>
      </w:pPr>
      <w:r w:rsidRPr="00275236">
        <w:rPr>
          <w:rFonts w:ascii="Times New Roman" w:hAnsi="Times New Roman"/>
          <w:i w:val="0"/>
          <w:sz w:val="24"/>
          <w:szCs w:val="24"/>
        </w:rPr>
        <w:t>Составитель:</w:t>
      </w:r>
      <w:r w:rsidR="00674681">
        <w:rPr>
          <w:rFonts w:ascii="Times New Roman" w:hAnsi="Times New Roman"/>
          <w:i w:val="0"/>
          <w:sz w:val="24"/>
          <w:szCs w:val="24"/>
        </w:rPr>
        <w:t xml:space="preserve"> </w:t>
      </w:r>
      <w:r w:rsidRPr="00275236">
        <w:rPr>
          <w:rFonts w:ascii="Times New Roman" w:hAnsi="Times New Roman"/>
          <w:sz w:val="24"/>
          <w:szCs w:val="24"/>
        </w:rPr>
        <w:t xml:space="preserve">Аманжулова Умснай Айбулатовна – </w:t>
      </w:r>
      <w:r w:rsidRPr="00275236">
        <w:rPr>
          <w:rFonts w:ascii="Times New Roman" w:hAnsi="Times New Roman"/>
          <w:b w:val="0"/>
          <w:i w:val="0"/>
          <w:sz w:val="24"/>
          <w:szCs w:val="24"/>
        </w:rPr>
        <w:t>преподаватель Южно-Уральского государственного технического колледжа</w:t>
      </w:r>
      <w:r w:rsidRPr="00275236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.</w:t>
      </w:r>
    </w:p>
    <w:p w:rsidR="00CD6490" w:rsidRPr="00275236" w:rsidRDefault="00CD6490" w:rsidP="00CD649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490" w:rsidRPr="00275236" w:rsidRDefault="00CD6490" w:rsidP="00CD649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490" w:rsidRPr="00275236" w:rsidRDefault="00CD6490" w:rsidP="00CD649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490" w:rsidRPr="00275236" w:rsidRDefault="00CD6490" w:rsidP="00CD649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EE1" w:rsidRPr="00275236" w:rsidRDefault="00FB6EE1" w:rsidP="00CD649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17F" w:rsidRPr="00275236" w:rsidRDefault="006A717F" w:rsidP="00CD649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ПОЯСНИТЕЛЬНАЯ ЗАПИСКА</w:t>
      </w:r>
    </w:p>
    <w:p w:rsidR="004909E0" w:rsidRPr="00275236" w:rsidRDefault="006A717F" w:rsidP="00FB6EE1">
      <w:pPr>
        <w:pStyle w:val="ab"/>
        <w:ind w:left="0" w:firstLine="708"/>
        <w:jc w:val="both"/>
      </w:pPr>
      <w:r w:rsidRPr="00275236">
        <w:t xml:space="preserve">Методические рекомендации по выполнению практических работ по </w:t>
      </w:r>
      <w:r w:rsidR="004909E0" w:rsidRPr="00275236">
        <w:t>программе профессионального модуля</w:t>
      </w:r>
      <w:r w:rsidR="00674681">
        <w:t xml:space="preserve"> </w:t>
      </w:r>
      <w:r w:rsidR="00FB6EE1" w:rsidRPr="00275236">
        <w:t>ПМ.05»Выполнение ра</w:t>
      </w:r>
      <w:r w:rsidR="00674681">
        <w:t>бот по рабочей профессии 23369 К</w:t>
      </w:r>
      <w:r w:rsidR="00FB6EE1" w:rsidRPr="00275236">
        <w:t>ассир»</w:t>
      </w:r>
      <w:r w:rsidR="004909E0" w:rsidRPr="00275236">
        <w:t xml:space="preserve"> предназначены для обучающихся по специальности </w:t>
      </w:r>
      <w:r w:rsidR="00B5446E" w:rsidRPr="00275236">
        <w:t>38.02.01</w:t>
      </w:r>
      <w:r w:rsidR="004909E0" w:rsidRPr="00275236">
        <w:t xml:space="preserve"> Экономика и бухгалтерский учет</w:t>
      </w:r>
      <w:r w:rsidR="00B5446E" w:rsidRPr="00275236">
        <w:t xml:space="preserve"> (по отраслям).</w:t>
      </w:r>
    </w:p>
    <w:p w:rsidR="006A717F" w:rsidRPr="00275236" w:rsidRDefault="006A717F" w:rsidP="00EE35E8">
      <w:pPr>
        <w:pStyle w:val="ab"/>
        <w:spacing w:after="0"/>
        <w:ind w:left="0" w:firstLine="851"/>
        <w:jc w:val="both"/>
        <w:rPr>
          <w:b/>
        </w:rPr>
      </w:pPr>
      <w:r w:rsidRPr="00275236">
        <w:t>Практические занятия являются важ</w:t>
      </w:r>
      <w:r w:rsidR="00524E03" w:rsidRPr="00275236">
        <w:t xml:space="preserve">ным элементом учебного процесса. В ходе </w:t>
      </w:r>
      <w:r w:rsidRPr="00275236">
        <w:t>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6A717F" w:rsidRPr="00275236" w:rsidRDefault="006A717F" w:rsidP="00EE35E8">
      <w:pPr>
        <w:pStyle w:val="ab"/>
        <w:spacing w:after="0"/>
        <w:ind w:left="0" w:firstLine="851"/>
        <w:jc w:val="both"/>
        <w:rPr>
          <w:b/>
        </w:rPr>
      </w:pPr>
      <w:r w:rsidRPr="00275236">
        <w:t xml:space="preserve">Методические рекомендации предназначены для организации выполнения практических работ по </w:t>
      </w:r>
      <w:r w:rsidR="004909E0" w:rsidRPr="00275236">
        <w:t xml:space="preserve">программе профессионального модуля </w:t>
      </w:r>
      <w:r w:rsidR="00674681">
        <w:t>ПМ.05 «</w:t>
      </w:r>
      <w:r w:rsidR="00FB6EE1" w:rsidRPr="00275236">
        <w:t>Выполнение ра</w:t>
      </w:r>
      <w:r w:rsidR="00674681">
        <w:t>бот по рабочей профессии 23369 К</w:t>
      </w:r>
      <w:r w:rsidR="00FB6EE1" w:rsidRPr="00275236">
        <w:t>ассир»</w:t>
      </w:r>
      <w:r w:rsidRPr="00275236">
        <w:t>.</w:t>
      </w:r>
    </w:p>
    <w:p w:rsidR="001A516A" w:rsidRPr="00275236" w:rsidRDefault="006A717F" w:rsidP="00EE35E8">
      <w:pPr>
        <w:pStyle w:val="ab"/>
        <w:spacing w:after="0"/>
        <w:ind w:left="0" w:firstLine="851"/>
        <w:jc w:val="both"/>
        <w:rPr>
          <w:b/>
        </w:rPr>
      </w:pPr>
      <w:r w:rsidRPr="00275236">
        <w:t xml:space="preserve">Программой </w:t>
      </w:r>
      <w:r w:rsidR="004909E0" w:rsidRPr="00275236">
        <w:t xml:space="preserve">профессионального модуля </w:t>
      </w:r>
      <w:r w:rsidR="00FB6EE1" w:rsidRPr="00275236">
        <w:t>ПМ.05»Выполнение ра</w:t>
      </w:r>
      <w:r w:rsidR="00674681">
        <w:t>бот по рабочей профессии 23369 К</w:t>
      </w:r>
      <w:r w:rsidR="00FB6EE1" w:rsidRPr="00275236">
        <w:t>ассир»</w:t>
      </w:r>
      <w:r w:rsidRPr="00275236">
        <w:t xml:space="preserve"> пре</w:t>
      </w:r>
      <w:r w:rsidR="00727551" w:rsidRPr="00275236">
        <w:t xml:space="preserve">дусмотрено выполнение </w:t>
      </w:r>
      <w:r w:rsidR="00674681">
        <w:t>11</w:t>
      </w:r>
      <w:r w:rsidRPr="00275236">
        <w:t xml:space="preserve"> практических работ, направленных </w:t>
      </w:r>
      <w:r w:rsidRPr="00275236">
        <w:rPr>
          <w:b/>
          <w:i/>
        </w:rPr>
        <w:t>на формированиеэлементов следующих компетенций</w:t>
      </w:r>
      <w:r w:rsidRPr="00275236">
        <w:rPr>
          <w:b/>
        </w:rPr>
        <w:t>: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ОК 1. Выбирать способы решения задач профессиональной деятельности, применительно к различным контекстам.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ПК 1.1. Обрабатывать первичные бухгалтерские документы;</w:t>
      </w:r>
    </w:p>
    <w:p w:rsid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ПК 1.3. Проводить учет денежных средств, оформлять денежные и кассовые документы.</w:t>
      </w:r>
      <w:r w:rsidR="0027523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A717F" w:rsidRPr="00275236" w:rsidRDefault="006A717F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b/>
          <w:sz w:val="24"/>
          <w:szCs w:val="24"/>
        </w:rPr>
        <w:t>умений</w:t>
      </w:r>
      <w:r w:rsidRPr="0027523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проводить формальную проверку документов, проверку по существу, арифметическую проверку;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организовывать документооборот;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передавать первичные бухгалтерские документы в текущий бухгалтерский архив;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исправлять ошибки в первичных бухгалтерских документах;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проводить учет кассовых операций, денежных документов и переводов в пути;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учитывать особенности учета кассовых операций в иностранной валюте и операций по валютным счетам;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оформлять денежные и кассовые документы;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-заполнять кассовую книгу и отчет кассира в бухгалтерию;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руководствоваться нормативными правовыми актами, регулирующими порядок проведения инвентаризации активов;</w:t>
      </w:r>
    </w:p>
    <w:p w:rsidR="00012BDD" w:rsidRPr="00012BDD" w:rsidRDefault="0017657F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2BDD" w:rsidRPr="00012BDD">
        <w:rPr>
          <w:rFonts w:ascii="Times New Roman" w:eastAsia="Times New Roman" w:hAnsi="Times New Roman" w:cs="Times New Roman"/>
          <w:sz w:val="24"/>
          <w:szCs w:val="24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:rsidR="00012BDD" w:rsidRP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проводить физический подсчет активов;</w:t>
      </w:r>
    </w:p>
    <w:p w:rsidR="00012BDD" w:rsidRDefault="00012BDD" w:rsidP="0001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BDD">
        <w:rPr>
          <w:rFonts w:ascii="Times New Roman" w:eastAsia="Times New Roman" w:hAnsi="Times New Roman" w:cs="Times New Roman"/>
          <w:sz w:val="24"/>
          <w:szCs w:val="24"/>
        </w:rPr>
        <w:t>- 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:rsidR="0017657F" w:rsidRDefault="006009FB" w:rsidP="0017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систематизацию, обобщение, углубление и закрепление знаний</w:t>
      </w:r>
      <w:r w:rsidRPr="00275236">
        <w:rPr>
          <w:rFonts w:ascii="Times New Roman" w:hAnsi="Times New Roman" w:cs="Times New Roman"/>
          <w:sz w:val="24"/>
          <w:szCs w:val="24"/>
        </w:rPr>
        <w:t>:</w:t>
      </w:r>
    </w:p>
    <w:p w:rsidR="00012BDD" w:rsidRPr="0017657F" w:rsidRDefault="00012BDD" w:rsidP="0017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57F">
        <w:rPr>
          <w:rFonts w:ascii="Times New Roman" w:eastAsia="Times New Roman" w:hAnsi="Times New Roman" w:cs="Times New Roman"/>
          <w:sz w:val="24"/>
          <w:szCs w:val="24"/>
        </w:rPr>
        <w:t>- понятие первичной бухгалтерской документации;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lastRenderedPageBreak/>
        <w:t>- определение первичных бухгалтерских документов;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формы первичных бухгалтерских документов, содержащих обязательные реквизиты первичного учетного документа;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порядок составления регистров бухгалтерского учета;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правила и сроки хранения первичной бухгалтерской документации;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учет кассовых операций, денежных документов и переводов в пути;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особенности учета кассовых операций в иностранной валюте и операций по валютным счетам;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порядок оформления денежных и кассовых документов, заполнения кассовой книги;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правила заполнения отчета кассира в бухгалтерию;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нормативные правовые акты, регулирующие порядок проведения инвентаризации активов и обязательств;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основные понятия инвентаризации активов;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характеристику объектов, подлежащих инвентаризации;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процесс подготовки к инвентаризации, порядок подготовки регистров аналитического учета по объектам инвентаризации;</w:t>
      </w:r>
    </w:p>
    <w:p w:rsidR="00012BDD" w:rsidRDefault="00012BDD" w:rsidP="00012BDD">
      <w:pPr>
        <w:pStyle w:val="ab"/>
        <w:spacing w:after="0"/>
        <w:ind w:firstLine="851"/>
        <w:jc w:val="both"/>
      </w:pPr>
      <w:r>
        <w:t>- приемы физического подсчета активов;</w:t>
      </w:r>
    </w:p>
    <w:p w:rsidR="006A717F" w:rsidRPr="00275236" w:rsidRDefault="006A717F" w:rsidP="00012BDD">
      <w:pPr>
        <w:pStyle w:val="ab"/>
        <w:spacing w:after="0"/>
        <w:ind w:firstLine="851"/>
        <w:jc w:val="both"/>
        <w:rPr>
          <w:b/>
        </w:rPr>
      </w:pPr>
      <w:r w:rsidRPr="00275236"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6A717F" w:rsidRPr="00275236" w:rsidRDefault="006A717F" w:rsidP="00EE35E8">
      <w:pPr>
        <w:pStyle w:val="ab"/>
        <w:spacing w:after="0"/>
        <w:ind w:left="0" w:firstLine="851"/>
        <w:jc w:val="both"/>
        <w:rPr>
          <w:b/>
        </w:rPr>
      </w:pPr>
      <w:r w:rsidRPr="00275236">
        <w:t xml:space="preserve">Для получения дополнительной, более подробной информации по основным вопросам </w:t>
      </w:r>
      <w:r w:rsidR="00EF1C50" w:rsidRPr="00275236">
        <w:t xml:space="preserve">профессионального модуля </w:t>
      </w:r>
      <w:r w:rsidRPr="00275236">
        <w:t xml:space="preserve">в конце методических рекомендаций приведен перечень информационных источников. </w:t>
      </w:r>
    </w:p>
    <w:p w:rsidR="006009FB" w:rsidRPr="00275236" w:rsidRDefault="006A717F" w:rsidP="00CD6490">
      <w:pPr>
        <w:pStyle w:val="ab"/>
        <w:spacing w:after="0"/>
        <w:ind w:left="0" w:firstLine="851"/>
        <w:jc w:val="both"/>
      </w:pPr>
      <w:r w:rsidRPr="00275236">
        <w:t xml:space="preserve">Отчеты студентов по практическим работам должны содержать номер, название и цель работы, выполненные задания и их результаты, ответы </w:t>
      </w:r>
      <w:r w:rsidR="006009FB" w:rsidRPr="00275236">
        <w:t xml:space="preserve">на контрольные вопросы и выводы </w:t>
      </w:r>
      <w:r w:rsidRPr="00275236">
        <w:t>по проделанной работе.</w:t>
      </w:r>
    </w:p>
    <w:p w:rsidR="00167FCB" w:rsidRPr="00275236" w:rsidRDefault="00167FCB" w:rsidP="00CD6490">
      <w:pPr>
        <w:pStyle w:val="ab"/>
        <w:spacing w:after="0"/>
        <w:ind w:left="0"/>
        <w:jc w:val="center"/>
        <w:rPr>
          <w:b/>
        </w:rPr>
      </w:pPr>
      <w:r w:rsidRPr="00275236">
        <w:rPr>
          <w:b/>
        </w:rPr>
        <w:t>Перечень практических работ</w:t>
      </w:r>
    </w:p>
    <w:p w:rsidR="00FA5091" w:rsidRPr="00275236" w:rsidRDefault="00FA5091" w:rsidP="00EE35E8">
      <w:pPr>
        <w:pStyle w:val="ab"/>
        <w:spacing w:after="0"/>
        <w:ind w:left="0" w:firstLine="708"/>
        <w:jc w:val="both"/>
        <w:rPr>
          <w:b/>
        </w:rPr>
      </w:pPr>
      <w:r w:rsidRPr="00275236">
        <w:rPr>
          <w:b/>
        </w:rPr>
        <w:t>МДК 0</w:t>
      </w:r>
      <w:r w:rsidR="00FB6EE1" w:rsidRPr="00275236">
        <w:rPr>
          <w:b/>
        </w:rPr>
        <w:t>5</w:t>
      </w:r>
      <w:r w:rsidRPr="00275236">
        <w:rPr>
          <w:b/>
        </w:rPr>
        <w:t xml:space="preserve">.01 </w:t>
      </w:r>
      <w:r w:rsidR="00674681">
        <w:rPr>
          <w:b/>
        </w:rPr>
        <w:t>Технология работ Кассира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6"/>
        <w:gridCol w:w="567"/>
      </w:tblGrid>
      <w:tr w:rsidR="00FB6EE1" w:rsidRPr="00275236" w:rsidTr="00FB6EE1">
        <w:trPr>
          <w:trHeight w:val="59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 </w:t>
            </w:r>
            <w:r w:rsidRPr="00275236">
              <w:rPr>
                <w:rFonts w:ascii="Times New Roman" w:hAnsi="Times New Roman"/>
                <w:bCs/>
                <w:color w:val="000000"/>
                <w:w w:val="101"/>
                <w:sz w:val="24"/>
                <w:szCs w:val="24"/>
              </w:rPr>
              <w:t>Расчет лимита остатка кассы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№2 </w:t>
            </w:r>
            <w:r w:rsidRPr="00275236">
              <w:rPr>
                <w:rFonts w:ascii="Times New Roman" w:hAnsi="Times New Roman"/>
                <w:bCs/>
                <w:color w:val="000000"/>
                <w:w w:val="101"/>
                <w:sz w:val="24"/>
                <w:szCs w:val="24"/>
              </w:rPr>
              <w:t>Составление сравнительной таблицы старых правил ведения кассовых операций и новых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27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w w:val="101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Практическая работа №3 </w:t>
            </w:r>
            <w:r w:rsidRPr="00275236">
              <w:rPr>
                <w:rFonts w:ascii="Times New Roman" w:hAnsi="Times New Roman"/>
                <w:bCs/>
                <w:color w:val="000000"/>
                <w:w w:val="101"/>
                <w:sz w:val="24"/>
                <w:szCs w:val="24"/>
              </w:rPr>
              <w:t>Составление договора о полной материальной ответственности кассира и должностной инструкции кассира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356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Практическая работа №4 </w:t>
            </w:r>
            <w:r w:rsidRPr="00275236">
              <w:rPr>
                <w:rFonts w:ascii="Times New Roman" w:hAnsi="Times New Roman"/>
                <w:sz w:val="24"/>
                <w:szCs w:val="24"/>
              </w:rPr>
              <w:t>Заполнение объявления на взнос наличными, приходного кассового ордера, расходного кассового ордера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81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№5 </w:t>
            </w:r>
            <w:r w:rsidRPr="00275236">
              <w:rPr>
                <w:rFonts w:ascii="Times New Roman" w:hAnsi="Times New Roman"/>
                <w:sz w:val="24"/>
                <w:szCs w:val="24"/>
              </w:rPr>
              <w:t>Заполнение журнала регистрации приходных и расходных кассовых документов, кассовой книги, книги учета принятых и выданных кассиром денежных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53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№6 Составление бухгалтерских проводок по учету кассовых операций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26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№7 Оформление выписки счета, платежного поручения, платежного поручения на перечисление налогов, сборов и иных обязательных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54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 работа №8 Заполнение платежного ордера, платежного требования, обработки выписки банка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33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№9Составление акта о возврате денежных сумм покупателям по неиспользованным кассовым чекам. Заполнение журнала кассира-операциониста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54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№10Заполнение журнала регистрации показаний суммирующих денежных и контрольных счетчиков ККМ, работающих без кассира-операциониста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26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№11Заполнение ИНВ-15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6EE1" w:rsidRPr="00275236" w:rsidTr="00FB6EE1">
        <w:trPr>
          <w:trHeight w:val="39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1" w:rsidRPr="00275236" w:rsidRDefault="00FB6EE1" w:rsidP="00FB6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FB6EE1" w:rsidRPr="00275236" w:rsidRDefault="00FB6EE1" w:rsidP="00EE35E8">
      <w:pPr>
        <w:pStyle w:val="ab"/>
        <w:spacing w:after="0"/>
        <w:ind w:left="0" w:firstLine="708"/>
        <w:jc w:val="both"/>
        <w:rPr>
          <w:b/>
        </w:rPr>
      </w:pPr>
    </w:p>
    <w:p w:rsidR="00FB6EE1" w:rsidRPr="00275236" w:rsidRDefault="00FB6EE1" w:rsidP="00EE35E8">
      <w:pPr>
        <w:pStyle w:val="ab"/>
        <w:spacing w:after="0"/>
        <w:ind w:left="0" w:firstLine="708"/>
        <w:jc w:val="both"/>
        <w:rPr>
          <w:b/>
        </w:rPr>
      </w:pPr>
    </w:p>
    <w:p w:rsidR="00EE08F8" w:rsidRPr="00275236" w:rsidRDefault="00EE08F8" w:rsidP="00EE35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127"/>
        <w:gridCol w:w="1559"/>
        <w:gridCol w:w="3118"/>
        <w:gridCol w:w="3261"/>
      </w:tblGrid>
      <w:tr w:rsidR="00EE08F8" w:rsidRPr="00275236" w:rsidTr="005C651C">
        <w:trPr>
          <w:cantSplit/>
          <w:trHeight w:val="170"/>
        </w:trPr>
        <w:tc>
          <w:tcPr>
            <w:tcW w:w="284" w:type="dxa"/>
            <w:vMerge w:val="restart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навыки</w:t>
            </w:r>
          </w:p>
        </w:tc>
        <w:tc>
          <w:tcPr>
            <w:tcW w:w="1559" w:type="dxa"/>
            <w:vMerge w:val="restart"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  <w:tc>
          <w:tcPr>
            <w:tcW w:w="6379" w:type="dxa"/>
            <w:gridSpan w:val="2"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Граничные критерии оценки</w:t>
            </w:r>
          </w:p>
        </w:tc>
      </w:tr>
      <w:tr w:rsidR="00EE08F8" w:rsidRPr="00275236" w:rsidTr="005C651C">
        <w:trPr>
          <w:cantSplit/>
          <w:trHeight w:val="255"/>
        </w:trPr>
        <w:tc>
          <w:tcPr>
            <w:tcW w:w="284" w:type="dxa"/>
            <w:vMerge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3261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sz w:val="24"/>
                <w:szCs w:val="24"/>
              </w:rPr>
              <w:t>неудов.</w:t>
            </w:r>
          </w:p>
        </w:tc>
      </w:tr>
      <w:tr w:rsidR="00EE08F8" w:rsidRPr="00275236" w:rsidTr="005C651C">
        <w:tc>
          <w:tcPr>
            <w:tcW w:w="284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Отношение к</w:t>
            </w:r>
          </w:p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1559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преподавателя, анализ материала</w:t>
            </w:r>
          </w:p>
        </w:tc>
        <w:tc>
          <w:tcPr>
            <w:tcW w:w="3118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Все материалы предоставлены в срок, не требуют дополнительного времени на завершение</w:t>
            </w:r>
          </w:p>
        </w:tc>
        <w:tc>
          <w:tcPr>
            <w:tcW w:w="3261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В отведенное для работы время не уложился, демонстрирует полное безразличие к работе, требует постоянного давления </w:t>
            </w:r>
            <w:r w:rsidRPr="00275236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для ее выполнения</w:t>
            </w:r>
          </w:p>
        </w:tc>
      </w:tr>
      <w:tr w:rsidR="00EE08F8" w:rsidRPr="00275236" w:rsidTr="005C651C">
        <w:tc>
          <w:tcPr>
            <w:tcW w:w="284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</w:p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559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Анализ материалов</w:t>
            </w:r>
          </w:p>
        </w:tc>
        <w:tc>
          <w:tcPr>
            <w:tcW w:w="3118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Без затруднений выполняет задания и делает выводы</w:t>
            </w:r>
          </w:p>
        </w:tc>
        <w:tc>
          <w:tcPr>
            <w:tcW w:w="3261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Большое число ошибок в выполнении задания, требуется доскональная проверка результатов</w:t>
            </w:r>
          </w:p>
        </w:tc>
      </w:tr>
      <w:tr w:rsidR="00EE08F8" w:rsidRPr="00275236" w:rsidTr="005C651C">
        <w:tc>
          <w:tcPr>
            <w:tcW w:w="284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ранее полученные знания и навыки для решения конкретных задач</w:t>
            </w:r>
          </w:p>
        </w:tc>
        <w:tc>
          <w:tcPr>
            <w:tcW w:w="1559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Наблюдение преподавателя, анализ материалов</w:t>
            </w:r>
          </w:p>
        </w:tc>
        <w:tc>
          <w:tcPr>
            <w:tcW w:w="3118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Без вспомогательных пояснений (указаний)  использует навыки и умения, полученные при изучении ПМ</w:t>
            </w:r>
          </w:p>
        </w:tc>
        <w:tc>
          <w:tcPr>
            <w:tcW w:w="3261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Не способен без поддержки преподавателя выполнять задания</w:t>
            </w:r>
          </w:p>
        </w:tc>
      </w:tr>
      <w:tr w:rsidR="00EE08F8" w:rsidRPr="00275236" w:rsidTr="005C651C">
        <w:trPr>
          <w:trHeight w:val="850"/>
        </w:trPr>
        <w:tc>
          <w:tcPr>
            <w:tcW w:w="284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Оформление работы.</w:t>
            </w:r>
          </w:p>
        </w:tc>
        <w:tc>
          <w:tcPr>
            <w:tcW w:w="1559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Проверка материала</w:t>
            </w:r>
          </w:p>
        </w:tc>
        <w:tc>
          <w:tcPr>
            <w:tcW w:w="3118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Все материалы оформлены согласно требованиям</w:t>
            </w:r>
          </w:p>
        </w:tc>
        <w:tc>
          <w:tcPr>
            <w:tcW w:w="3261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Работа оформлена в высшей степени небрежно</w:t>
            </w:r>
          </w:p>
        </w:tc>
      </w:tr>
      <w:tr w:rsidR="00EE08F8" w:rsidRPr="00275236" w:rsidTr="005C651C">
        <w:tc>
          <w:tcPr>
            <w:tcW w:w="284" w:type="dxa"/>
            <w:vAlign w:val="center"/>
          </w:tcPr>
          <w:p w:rsidR="00EE08F8" w:rsidRPr="00275236" w:rsidRDefault="00EE08F8" w:rsidP="00EE35E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вопросы, пользоваться профессиональной лексикой</w:t>
            </w:r>
          </w:p>
        </w:tc>
        <w:tc>
          <w:tcPr>
            <w:tcW w:w="1559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18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Грамотно отвечает на поставленные вопросы, использует профессиональную лексику, может обосновать свою точку зрения по данной проблеме</w:t>
            </w:r>
          </w:p>
        </w:tc>
        <w:tc>
          <w:tcPr>
            <w:tcW w:w="3261" w:type="dxa"/>
          </w:tcPr>
          <w:p w:rsidR="00EE08F8" w:rsidRPr="00275236" w:rsidRDefault="00EE08F8" w:rsidP="00EE3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незнание предмета при ответе на вопросы, низкий уровень интеллекта, узкий кругозор, ограниченный словарный запас, четко выраженную </w:t>
            </w:r>
            <w:r w:rsidRPr="00275236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неуверенность в ответах и действиях</w:t>
            </w:r>
          </w:p>
        </w:tc>
      </w:tr>
    </w:tbl>
    <w:p w:rsidR="00EE08F8" w:rsidRPr="00275236" w:rsidRDefault="00EE08F8" w:rsidP="00EE35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17F" w:rsidRDefault="006A717F" w:rsidP="00EE35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236" w:rsidRPr="00275236" w:rsidRDefault="00275236" w:rsidP="00EE35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работа №1. </w:t>
      </w:r>
      <w:r w:rsidR="005C651C" w:rsidRPr="00275236">
        <w:rPr>
          <w:rFonts w:ascii="Times New Roman" w:hAnsi="Times New Roman" w:cs="Times New Roman"/>
          <w:b/>
          <w:sz w:val="24"/>
          <w:szCs w:val="24"/>
        </w:rPr>
        <w:t>Расчет лимита остатка кассы</w:t>
      </w:r>
    </w:p>
    <w:p w:rsidR="00C15D75" w:rsidRPr="00275236" w:rsidRDefault="00C15D75" w:rsidP="00EE3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научиться систематизировать, закреплять, углублять и расширять полученных теоретические знания и практические умения студентов.</w:t>
      </w:r>
    </w:p>
    <w:p w:rsidR="00CE4485" w:rsidRDefault="00D325F0" w:rsidP="00CE4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CE4485" w:rsidRPr="00CE4485" w:rsidRDefault="00CE4485" w:rsidP="00CE4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4485">
        <w:rPr>
          <w:rFonts w:ascii="Times New Roman" w:hAnsi="Times New Roman" w:cs="Times New Roman"/>
          <w:sz w:val="24"/>
          <w:szCs w:val="24"/>
        </w:rPr>
        <w:t>определение первичных бухгалтерских документов;</w:t>
      </w:r>
    </w:p>
    <w:p w:rsidR="00275236" w:rsidRDefault="00D325F0" w:rsidP="00EE3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  <w:r w:rsidR="00642B5C" w:rsidRPr="00275236">
        <w:rPr>
          <w:rFonts w:ascii="Times New Roman" w:hAnsi="Times New Roman" w:cs="Times New Roman"/>
          <w:i/>
          <w:sz w:val="24"/>
          <w:szCs w:val="24"/>
        </w:rPr>
        <w:t>:</w:t>
      </w:r>
      <w:r w:rsidR="00AE3A70" w:rsidRPr="00275236">
        <w:rPr>
          <w:rFonts w:ascii="Times New Roman" w:hAnsi="Times New Roman" w:cs="Times New Roman"/>
          <w:sz w:val="24"/>
          <w:szCs w:val="24"/>
        </w:rPr>
        <w:tab/>
      </w:r>
    </w:p>
    <w:p w:rsidR="00D325F0" w:rsidRPr="00275236" w:rsidRDefault="00275236" w:rsidP="00EE3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2BDD" w:rsidRPr="00012BDD">
        <w:rPr>
          <w:rFonts w:ascii="Times New Roman" w:hAnsi="Times New Roman" w:cs="Times New Roman"/>
          <w:sz w:val="24"/>
          <w:szCs w:val="24"/>
        </w:rPr>
        <w:t>принимать первичные бухгалтерские документы на бумажном носителе и (или) в виде электронного документа, по</w:t>
      </w:r>
      <w:r w:rsidR="00012BDD">
        <w:rPr>
          <w:rFonts w:ascii="Times New Roman" w:hAnsi="Times New Roman" w:cs="Times New Roman"/>
          <w:sz w:val="24"/>
          <w:szCs w:val="24"/>
        </w:rPr>
        <w:t>дписанного электронной подписью</w:t>
      </w:r>
      <w:r w:rsidR="00AE3A70" w:rsidRPr="00275236">
        <w:rPr>
          <w:rFonts w:ascii="Times New Roman" w:hAnsi="Times New Roman" w:cs="Times New Roman"/>
          <w:sz w:val="24"/>
          <w:szCs w:val="24"/>
        </w:rPr>
        <w:t>.</w:t>
      </w:r>
    </w:p>
    <w:p w:rsidR="00642B5C" w:rsidRPr="00275236" w:rsidRDefault="00642B5C" w:rsidP="00EE35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AE3A70" w:rsidRPr="00275236" w:rsidRDefault="00AE3A70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В организации должен быть установлен кассовый лимит.</w:t>
      </w:r>
    </w:p>
    <w:p w:rsidR="00AE3A70" w:rsidRPr="00275236" w:rsidRDefault="00AE3A70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Лимит кассы – допустимая сумма наличных, которая может оставаться в кассе организации на конец рабочего дня. Сверхлимитные суммы подлежат сдаче в банк.</w:t>
      </w:r>
    </w:p>
    <w:p w:rsidR="00642B5C" w:rsidRPr="00275236" w:rsidRDefault="00AE3A70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Данный лимит организация определяет самостоятельно исходя из характера своей деятельности, а также с учетом объемов поступлений и выдач наличных средств.</w:t>
      </w:r>
    </w:p>
    <w:p w:rsidR="00AE3A70" w:rsidRPr="00275236" w:rsidRDefault="00AE3A70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Суммы сверх установленного лимита должны сдаваться в банк.</w:t>
      </w:r>
    </w:p>
    <w:p w:rsidR="00AE3A70" w:rsidRPr="00275236" w:rsidRDefault="00AE3A70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Правда, превышение допускается в дни выплаты зарплаты/иных выплат, включая день получения наличных в банке на эти цели, а также в выходные/нерабочие праздничные дни (если фирма проводит в эти дни кассовые операции). В этом случае никакие штрафные санкции фирме и ее должностным лицам не грозят.</w:t>
      </w:r>
    </w:p>
    <w:p w:rsidR="00C15D75" w:rsidRPr="00275236" w:rsidRDefault="00C15D75" w:rsidP="00012B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</w:t>
      </w:r>
      <w:r w:rsidR="00EE35E8" w:rsidRPr="00275236">
        <w:rPr>
          <w:rFonts w:ascii="Times New Roman" w:hAnsi="Times New Roman" w:cs="Times New Roman"/>
          <w:b/>
          <w:sz w:val="24"/>
          <w:szCs w:val="24"/>
        </w:rPr>
        <w:t>.</w:t>
      </w:r>
    </w:p>
    <w:p w:rsidR="00C15D75" w:rsidRPr="00275236" w:rsidRDefault="007D00C0" w:rsidP="007D0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Для расчета лимита компания выбрала период с 27 января по 14 апреля 2018 года (55 рабочих дней). Право самостоятельно выбрать период для расчета лимита дает Указание № 3210-У. За этот период наличная выручка — 287 500 руб. Затраты, оплаченные подотчетниками, и другие наличные расходы (кроме зарплаты) составляют 550 700 руб. Компания сдает выручку в банк каждые три дня. Определите размер лимита кассы двумя способами.</w:t>
      </w:r>
    </w:p>
    <w:p w:rsidR="007D00C0" w:rsidRPr="00275236" w:rsidRDefault="007D00C0" w:rsidP="00012B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7D00C0" w:rsidRPr="00275236" w:rsidRDefault="007D00C0" w:rsidP="007D00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ООО «Альфа» реализует товары оптом. В организации установлена пятидневная рабочая неделя с выходными днями в субботу и воскресенье. За период с 3 октября по 30 декабря 201_ года (64 рабочих дня) ООО «Альфа» получило наличными за проданные товары 960 000 руб. Период времени между днями сдачи в банк организацией наличных денег, поступивших за проданные товары, равен семи рабочим дням.</w:t>
      </w:r>
    </w:p>
    <w:p w:rsidR="007D00C0" w:rsidRPr="00275236" w:rsidRDefault="007D00C0" w:rsidP="007D00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Задание: Определите лимит денег по кассе ООО «Альфа».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7D00C0" w:rsidRPr="00275236">
        <w:rPr>
          <w:rFonts w:ascii="Times New Roman" w:hAnsi="Times New Roman" w:cs="Times New Roman"/>
          <w:sz w:val="24"/>
          <w:szCs w:val="24"/>
        </w:rPr>
        <w:t>Для чего необходимо рассчитывать лимит кассы?</w:t>
      </w:r>
    </w:p>
    <w:p w:rsidR="003270D7" w:rsidRPr="00275236" w:rsidRDefault="003270D7" w:rsidP="00CD6490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2. </w:t>
      </w:r>
      <w:r w:rsidR="007D00C0" w:rsidRPr="00275236">
        <w:rPr>
          <w:rFonts w:ascii="Times New Roman" w:hAnsi="Times New Roman" w:cs="Times New Roman"/>
          <w:sz w:val="24"/>
          <w:szCs w:val="24"/>
        </w:rPr>
        <w:t>Каким образом можно рассчитать лимит кассы?</w:t>
      </w:r>
    </w:p>
    <w:p w:rsidR="00C15D75" w:rsidRPr="00275236" w:rsidRDefault="00C15D75" w:rsidP="00EE3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№2.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Составление сравнительной таблицы старых правил ведения кассовых операций и новых</w:t>
      </w:r>
    </w:p>
    <w:p w:rsidR="00CF0462" w:rsidRPr="00275236" w:rsidRDefault="00CF0462" w:rsidP="00EE3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научиться систематизировать, закреплять, у</w:t>
      </w:r>
      <w:r w:rsidR="003270D7" w:rsidRPr="00275236">
        <w:rPr>
          <w:rFonts w:ascii="Times New Roman" w:hAnsi="Times New Roman" w:cs="Times New Roman"/>
          <w:sz w:val="24"/>
          <w:szCs w:val="24"/>
        </w:rPr>
        <w:t xml:space="preserve">глублять и расширять полученные </w:t>
      </w:r>
      <w:r w:rsidRPr="00275236">
        <w:rPr>
          <w:rFonts w:ascii="Times New Roman" w:hAnsi="Times New Roman" w:cs="Times New Roman"/>
          <w:sz w:val="24"/>
          <w:szCs w:val="24"/>
        </w:rPr>
        <w:t xml:space="preserve">теоретические знания </w:t>
      </w:r>
      <w:r w:rsidR="003270D7" w:rsidRPr="00275236">
        <w:rPr>
          <w:rFonts w:ascii="Times New Roman" w:hAnsi="Times New Roman" w:cs="Times New Roman"/>
          <w:sz w:val="24"/>
          <w:szCs w:val="24"/>
        </w:rPr>
        <w:t xml:space="preserve">и практические умения </w:t>
      </w:r>
      <w:r w:rsidR="003270D7" w:rsidRPr="00275236">
        <w:rPr>
          <w:rFonts w:ascii="Times New Roman" w:hAnsi="Times New Roman" w:cs="Times New Roman"/>
          <w:bCs/>
          <w:sz w:val="24"/>
          <w:szCs w:val="24"/>
        </w:rPr>
        <w:t>по теме «</w:t>
      </w:r>
      <w:r w:rsidR="000F2D91" w:rsidRPr="00275236">
        <w:rPr>
          <w:rFonts w:ascii="Times New Roman" w:hAnsi="Times New Roman" w:cs="Times New Roman"/>
          <w:sz w:val="24"/>
          <w:szCs w:val="24"/>
        </w:rPr>
        <w:t>Составление сравнительной таблицы старых правил ведения кассовых операций и новых</w:t>
      </w:r>
      <w:r w:rsidR="003270D7" w:rsidRPr="00275236">
        <w:rPr>
          <w:rFonts w:ascii="Times New Roman" w:hAnsi="Times New Roman" w:cs="Times New Roman"/>
          <w:sz w:val="24"/>
          <w:szCs w:val="24"/>
        </w:rPr>
        <w:t>».</w:t>
      </w:r>
    </w:p>
    <w:p w:rsidR="00CE4485" w:rsidRDefault="00CF0462" w:rsidP="00CE4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CE4485" w:rsidRPr="00CE4485" w:rsidRDefault="00CE4485" w:rsidP="00CE4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4485">
        <w:rPr>
          <w:rFonts w:ascii="Times New Roman" w:hAnsi="Times New Roman" w:cs="Times New Roman"/>
          <w:sz w:val="24"/>
          <w:szCs w:val="24"/>
        </w:rPr>
        <w:t>понятие первичной бухгалтерской документации;</w:t>
      </w:r>
    </w:p>
    <w:p w:rsidR="00AE3A70" w:rsidRPr="00275236" w:rsidRDefault="00CF0462" w:rsidP="00AE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Умения: </w:t>
      </w:r>
    </w:p>
    <w:p w:rsidR="00AE3A70" w:rsidRPr="00275236" w:rsidRDefault="00AE3A70" w:rsidP="00792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 w:rsidR="00012BDD" w:rsidRPr="00012BDD">
        <w:rPr>
          <w:rFonts w:ascii="Times New Roman" w:hAnsi="Times New Roman" w:cs="Times New Roman"/>
          <w:sz w:val="24"/>
          <w:szCs w:val="24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</w:t>
      </w:r>
      <w:r w:rsidR="00012BDD">
        <w:rPr>
          <w:rFonts w:ascii="Times New Roman" w:hAnsi="Times New Roman" w:cs="Times New Roman"/>
          <w:sz w:val="24"/>
          <w:szCs w:val="24"/>
        </w:rPr>
        <w:t>.</w:t>
      </w:r>
    </w:p>
    <w:p w:rsidR="007D00C0" w:rsidRPr="00275236" w:rsidRDefault="00EE35E8" w:rsidP="007D00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7D00C0" w:rsidRPr="00275236" w:rsidRDefault="007D00C0" w:rsidP="007924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92435" w:rsidRPr="00275236">
        <w:rPr>
          <w:rFonts w:ascii="Times New Roman" w:hAnsi="Times New Roman"/>
          <w:bCs/>
          <w:sz w:val="24"/>
          <w:szCs w:val="24"/>
        </w:rPr>
        <w:t xml:space="preserve">Указания Банка России от 11.03.2014 N 3210-У (ред. от 19.06.2017)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(Зарегистрировано в Минюсте России 23.05.2014 N 32404) составить сравнительную таблицу </w:t>
      </w:r>
      <w:r w:rsidR="00792435" w:rsidRPr="00275236">
        <w:rPr>
          <w:rFonts w:ascii="Times New Roman" w:hAnsi="Times New Roman" w:cs="Times New Roman"/>
          <w:bCs/>
          <w:sz w:val="24"/>
          <w:szCs w:val="24"/>
        </w:rPr>
        <w:t>старых правил ведения кассовых операций и новых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C15D75" w:rsidRPr="00275236" w:rsidRDefault="003270D7" w:rsidP="00792435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792435" w:rsidRPr="00275236">
        <w:rPr>
          <w:rFonts w:ascii="Times New Roman" w:hAnsi="Times New Roman" w:cs="Times New Roman"/>
          <w:sz w:val="24"/>
          <w:szCs w:val="24"/>
        </w:rPr>
        <w:t xml:space="preserve">Какие изменения в </w:t>
      </w:r>
      <w:r w:rsidR="00792435" w:rsidRPr="00275236">
        <w:rPr>
          <w:rFonts w:ascii="Times New Roman" w:hAnsi="Times New Roman" w:cs="Times New Roman"/>
          <w:bCs/>
          <w:sz w:val="24"/>
          <w:szCs w:val="24"/>
        </w:rPr>
        <w:t>правилах  ведения кассовых операций произошли в текущем году?</w:t>
      </w:r>
    </w:p>
    <w:p w:rsidR="00C15D75" w:rsidRPr="00275236" w:rsidRDefault="00C15D75" w:rsidP="00EE35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C15D75" w:rsidRPr="00275236" w:rsidRDefault="00C15D75" w:rsidP="00EE35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C15D75" w:rsidRPr="00275236" w:rsidRDefault="00C15D75" w:rsidP="000F2D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№3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Составление договора о полной материальной ответственности кассира и должностной инструкции кассира</w:t>
      </w:r>
    </w:p>
    <w:p w:rsidR="000F2D91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 xml:space="preserve">: </w:t>
      </w:r>
      <w:r w:rsidR="000F2D91" w:rsidRPr="00275236">
        <w:rPr>
          <w:rFonts w:ascii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 по теме «Составление договора о полной материальной ответственности кассира и должностной инструкции кассира»</w:t>
      </w:r>
      <w:r w:rsidR="00C72CF5" w:rsidRPr="00275236">
        <w:rPr>
          <w:rFonts w:ascii="Times New Roman" w:hAnsi="Times New Roman" w:cs="Times New Roman"/>
          <w:sz w:val="24"/>
          <w:szCs w:val="24"/>
        </w:rPr>
        <w:t>.</w:t>
      </w:r>
    </w:p>
    <w:p w:rsidR="00AE3A70" w:rsidRPr="00275236" w:rsidRDefault="00CF0462" w:rsidP="00AE3A7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AE3A70" w:rsidRPr="00275236" w:rsidRDefault="00AE3A70" w:rsidP="00AE3A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75236">
        <w:rPr>
          <w:rFonts w:ascii="Times New Roman" w:eastAsia="Times New Roman" w:hAnsi="Times New Roman" w:cs="Times New Roman"/>
          <w:sz w:val="24"/>
          <w:szCs w:val="24"/>
        </w:rPr>
        <w:t>формальную проверку документов, проверку по существу, арифметическую проверку;</w:t>
      </w:r>
    </w:p>
    <w:p w:rsidR="00AE3A70" w:rsidRPr="00275236" w:rsidRDefault="00CF0462" w:rsidP="00AE3A7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AE3A70" w:rsidRPr="00275236" w:rsidRDefault="00AE3A70" w:rsidP="00AE3A7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75236">
        <w:rPr>
          <w:rFonts w:ascii="Times New Roman" w:eastAsia="Times New Roman" w:hAnsi="Times New Roman" w:cs="Times New Roman"/>
          <w:sz w:val="24"/>
          <w:szCs w:val="24"/>
        </w:rPr>
        <w:t>проводить формальную проверку документов, проверку по существу, арифметическую проверку;</w:t>
      </w:r>
    </w:p>
    <w:p w:rsidR="00CF0462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2F781E" w:rsidRPr="00275236" w:rsidRDefault="002F781E" w:rsidP="002F781E">
      <w:pPr>
        <w:pStyle w:val="af"/>
        <w:shd w:val="clear" w:color="auto" w:fill="FFFDF8"/>
        <w:spacing w:before="0" w:beforeAutospacing="0" w:after="0" w:afterAutospacing="0"/>
        <w:ind w:firstLine="709"/>
        <w:jc w:val="both"/>
      </w:pPr>
      <w:r w:rsidRPr="00275236">
        <w:t>Образец договора о полной материальной ответственности кассира представляет собой типовую форму, на основе которой составляется индивидуальное соглашение с работником. У него есть право согласиться или отказаться на подобные условия, но при этом работодатель может не принять на работу человека, если тот не подпишет предоставленный ему договор.</w:t>
      </w:r>
    </w:p>
    <w:p w:rsidR="002F781E" w:rsidRPr="00275236" w:rsidRDefault="002F781E" w:rsidP="002F781E">
      <w:pPr>
        <w:pStyle w:val="af"/>
        <w:shd w:val="clear" w:color="auto" w:fill="FFFDF8"/>
        <w:spacing w:before="0" w:beforeAutospacing="0" w:after="0" w:afterAutospacing="0"/>
        <w:ind w:firstLine="709"/>
        <w:jc w:val="both"/>
      </w:pPr>
      <w:r w:rsidRPr="00275236">
        <w:t>Обязанностями кассира по договору о полной материальной ответственности считаются: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внимательно относится к вверенному имуществу – это значит быть аккуратным при расчетах, исключать недостачи и прочие финансовые ошибки;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проводить инвентаризацию;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вовремя оповещать работодателя обо всех нюансах, включая неисправность кассового аппарата.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Договор о полной материальной ответственности продавца-кассира предусматривает аналогичные обязанности, а также включает пункты для работодателя: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создавать условия для комфортной работы с вверенным имуществом;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вовремя устранять возникшие неполадки;</w:t>
      </w:r>
    </w:p>
    <w:p w:rsidR="002F781E" w:rsidRPr="00275236" w:rsidRDefault="002F781E" w:rsidP="002F781E">
      <w:pPr>
        <w:pStyle w:val="af"/>
        <w:numPr>
          <w:ilvl w:val="0"/>
          <w:numId w:val="38"/>
        </w:numPr>
        <w:shd w:val="clear" w:color="auto" w:fill="FFFDF8"/>
        <w:spacing w:before="0" w:beforeAutospacing="0" w:after="0" w:afterAutospacing="0"/>
        <w:jc w:val="both"/>
      </w:pPr>
      <w:r w:rsidRPr="00275236">
        <w:t>участвовать в инвентаризации.</w:t>
      </w:r>
    </w:p>
    <w:p w:rsidR="002F781E" w:rsidRPr="00275236" w:rsidRDefault="002F781E" w:rsidP="002F781E">
      <w:pPr>
        <w:pStyle w:val="af"/>
        <w:shd w:val="clear" w:color="auto" w:fill="FFFDF8"/>
        <w:spacing w:before="0" w:beforeAutospacing="0" w:after="0" w:afterAutospacing="0"/>
        <w:ind w:firstLine="709"/>
        <w:jc w:val="both"/>
      </w:pPr>
      <w:r w:rsidRPr="00275236">
        <w:t xml:space="preserve">Если работодатель не исполняет свои обязанности, что приводит к ущербу, то работник не обязан возмещать убытки. К примеру, если образец договора полной </w:t>
      </w:r>
      <w:r w:rsidRPr="00275236">
        <w:lastRenderedPageBreak/>
        <w:t>материальной ответственности продавца-кассира включает в себя пункт своевременной замены аппаратуры, а возникший ущерб является следствием неисправной электроники, то вина с работника полностью снимается.</w:t>
      </w:r>
    </w:p>
    <w:p w:rsidR="002F781E" w:rsidRPr="00275236" w:rsidRDefault="002F781E" w:rsidP="002F781E">
      <w:pPr>
        <w:pStyle w:val="af"/>
        <w:shd w:val="clear" w:color="auto" w:fill="FFFDF8"/>
        <w:spacing w:before="0" w:beforeAutospacing="0" w:after="0" w:afterAutospacing="0"/>
        <w:ind w:firstLine="709"/>
        <w:jc w:val="both"/>
      </w:pPr>
      <w:r w:rsidRPr="00275236">
        <w:t>В остальных случаях важным моментом возмещения компенсации является доказательство вины сотрудника. Он отвечает только за свои действия, а не за рабочее место или материальные ценности, которые приходят в негодность по вине третьих лиц. Заключение договора о полной материальной ответственности кассира подразумевает возмещение ущерба только в том случае, если возникшие убытки являются следствием работы того человека, с кем был заключено соглашение. Если на момент инцидента за кассовым аппаратом находился другой человек, то материально ответственное лицо не будет возмещать ущерб.</w:t>
      </w:r>
    </w:p>
    <w:p w:rsidR="003A2B23" w:rsidRPr="00275236" w:rsidRDefault="003A2B23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0F2D91" w:rsidRPr="00275236" w:rsidRDefault="000F2D91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Составить договор о полной материальной ответственности кассира и его должностную инструкцию. Использовать материалы лекций.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C72CF5" w:rsidRPr="00275236">
        <w:rPr>
          <w:rFonts w:ascii="Times New Roman" w:hAnsi="Times New Roman" w:cs="Times New Roman"/>
          <w:sz w:val="24"/>
          <w:szCs w:val="24"/>
        </w:rPr>
        <w:t>В каком случае составляется договор о полной материальной  ответственности кассира</w:t>
      </w:r>
      <w:r w:rsidR="00AE3A70" w:rsidRPr="00275236">
        <w:rPr>
          <w:rFonts w:ascii="Times New Roman" w:hAnsi="Times New Roman" w:cs="Times New Roman"/>
          <w:sz w:val="24"/>
          <w:szCs w:val="24"/>
        </w:rPr>
        <w:t>?</w:t>
      </w:r>
    </w:p>
    <w:p w:rsidR="003270D7" w:rsidRPr="00275236" w:rsidRDefault="003270D7" w:rsidP="00EE35E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2. </w:t>
      </w:r>
      <w:r w:rsidR="00AE3A70" w:rsidRPr="00275236">
        <w:rPr>
          <w:rFonts w:ascii="Times New Roman" w:hAnsi="Times New Roman" w:cs="Times New Roman"/>
          <w:sz w:val="24"/>
          <w:szCs w:val="24"/>
        </w:rPr>
        <w:t>Какую информацию содержит должностная инструкция кассира?</w:t>
      </w:r>
    </w:p>
    <w:p w:rsidR="003A2B23" w:rsidRPr="00275236" w:rsidRDefault="003A2B23" w:rsidP="00EE35E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№4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Заполнение объявления на взнос наличными, приходного кассового ордера, расходного кассового ордера</w:t>
      </w:r>
    </w:p>
    <w:p w:rsidR="00CF0462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 xml:space="preserve">: </w:t>
      </w:r>
      <w:r w:rsidR="003270D7" w:rsidRPr="00275236">
        <w:rPr>
          <w:rFonts w:ascii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 по теме «</w:t>
      </w:r>
      <w:r w:rsidR="00792435" w:rsidRPr="00275236">
        <w:rPr>
          <w:rFonts w:ascii="Times New Roman" w:hAnsi="Times New Roman" w:cs="Times New Roman"/>
          <w:bCs/>
          <w:sz w:val="24"/>
          <w:szCs w:val="24"/>
        </w:rPr>
        <w:t>Заполнение объявления на взнос наличными, приходного кассового ордера, расходного кассового ордера</w:t>
      </w:r>
      <w:r w:rsidR="003270D7" w:rsidRPr="00275236">
        <w:rPr>
          <w:rFonts w:ascii="Times New Roman" w:hAnsi="Times New Roman" w:cs="Times New Roman"/>
          <w:sz w:val="24"/>
          <w:szCs w:val="24"/>
        </w:rPr>
        <w:t>»</w:t>
      </w:r>
      <w:r w:rsidR="00792435" w:rsidRPr="00275236">
        <w:rPr>
          <w:rFonts w:ascii="Times New Roman" w:hAnsi="Times New Roman" w:cs="Times New Roman"/>
          <w:sz w:val="24"/>
          <w:szCs w:val="24"/>
        </w:rPr>
        <w:t>.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Знания: 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понятие первичной бухгалтерской документации;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определение первичных бухгалтерских документов;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 xml:space="preserve">формы первичных бухгалтерских документов, содержащих обязательные реквизиты первичного учетного документа;         </w:t>
      </w:r>
    </w:p>
    <w:p w:rsidR="0017657F" w:rsidRDefault="00BB305B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 xml:space="preserve">Умения: 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организовывать документооборот;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передавать первичные бухгалтерские документы в текущий бухгалтерский архив;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 xml:space="preserve"> исправлять ошибки в первичных бухгалтерских документах;</w:t>
      </w:r>
    </w:p>
    <w:p w:rsidR="00CF0462" w:rsidRPr="00275236" w:rsidRDefault="00CF0462" w:rsidP="00BB305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BB305B" w:rsidRPr="00275236" w:rsidRDefault="00BB305B" w:rsidP="00BB30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Кассовые документы - это документы, которые применяются для учета различных кассовых операций по получению либо выдаче денежных средств.</w:t>
      </w:r>
      <w:r w:rsidR="00103E10" w:rsidRPr="0027523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B305B" w:rsidRPr="00275236" w:rsidRDefault="00BB305B" w:rsidP="00BB30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Кассовые документы должны оформлять все организации, включая малые предприятия, а вот ИП могут не составлять кассовую книгу, оформлять ПКО и РКО. Правильное и своевременное оформление кассовых документов — это обязанность каждой организации.</w:t>
      </w:r>
    </w:p>
    <w:p w:rsidR="00CF0462" w:rsidRPr="00275236" w:rsidRDefault="00103E10" w:rsidP="00BB30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Задача 1 </w:t>
      </w:r>
    </w:p>
    <w:p w:rsidR="00613C54" w:rsidRPr="00275236" w:rsidRDefault="00613C54" w:rsidP="00613C54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Заполнить РКО №38 по следующей операции:</w:t>
      </w:r>
    </w:p>
    <w:p w:rsidR="00613C54" w:rsidRPr="00275236" w:rsidRDefault="00613C54" w:rsidP="00613C54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lastRenderedPageBreak/>
        <w:t>ООО «Звезда» выдало из кассы 12.10.2018 г. 10 000 руб. Романову В.В. (зам.директора) под отчет на командировочные расходы в соответствии с приказом №57 от 11.10.2013 г.</w:t>
      </w:r>
    </w:p>
    <w:p w:rsidR="00613C54" w:rsidRPr="00275236" w:rsidRDefault="00613C54" w:rsidP="00613C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Задача 2 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Составьте объявление на взнос наличными ООО «Звезда» под №3, используя бланк по следующим данным: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 xml:space="preserve">12.10.2018 г. кассиром внесена сумма депонированной заработной платы в сумме 50 000 руб. на расчетный счет № 34512334500000034512 в АКБ «Альфа Банк». 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Реквизиты: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ИНН ООО «Звезда» 4824012345, КПП  671010011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ОКАТО 22334455667</w:t>
      </w:r>
    </w:p>
    <w:p w:rsidR="004342A6" w:rsidRPr="00275236" w:rsidRDefault="004342A6" w:rsidP="004342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БИК 044525225</w:t>
      </w:r>
    </w:p>
    <w:p w:rsidR="00613C54" w:rsidRPr="00275236" w:rsidRDefault="00613C54" w:rsidP="004342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Задача 3 </w:t>
      </w:r>
    </w:p>
    <w:p w:rsidR="004342A6" w:rsidRPr="00275236" w:rsidRDefault="004342A6" w:rsidP="004342A6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Заполнить ПКО №15 по следующей операции:</w:t>
      </w:r>
    </w:p>
    <w:p w:rsidR="004342A6" w:rsidRPr="00275236" w:rsidRDefault="004342A6" w:rsidP="004342A6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ООО «Звезда» 12.10.2018 г. приняло от покупателя ИП Иванова Павла Петровича 29500 руб. (в .ч. НДС 4500) за реализованную продукцию по счету №112 от 09.10.2018 г. Код по ОКПО 91875660.</w:t>
      </w:r>
    </w:p>
    <w:p w:rsidR="00613C54" w:rsidRPr="00275236" w:rsidRDefault="00613C54" w:rsidP="00613C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Задача 4 </w:t>
      </w:r>
    </w:p>
    <w:p w:rsidR="00613C54" w:rsidRPr="00275236" w:rsidRDefault="004342A6" w:rsidP="00613C54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1 марта 2018 г. по расходному кассовому ордеру №88 выдан аванс на командировку инженеру Васильеву М.И. в сумме 4000 рублей (основание приказ №123 от 30 сентября 201_г.). РКО подписан гл. бухгалтером Гориной А.И., директором Ильиным А.Г. Выдал кассир Белова О.А. Заполнить РКО.</w:t>
      </w:r>
    </w:p>
    <w:p w:rsidR="003270D7" w:rsidRPr="00275236" w:rsidRDefault="003270D7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BB305B" w:rsidRPr="00275236">
        <w:rPr>
          <w:rFonts w:ascii="Times New Roman" w:hAnsi="Times New Roman" w:cs="Times New Roman"/>
          <w:sz w:val="24"/>
          <w:szCs w:val="24"/>
        </w:rPr>
        <w:t>Какую информацию отражают кассовые документы?</w:t>
      </w: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№5 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Заполнение журнала регистрации приходных и расходных кассовых документов, кассовой книги, книги учета принятых и выданных кассиром денежных средств</w:t>
      </w:r>
    </w:p>
    <w:p w:rsidR="00474943" w:rsidRPr="00275236" w:rsidRDefault="00474943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систематизация, закрепление, углубление и расширение полученных теоретических знаний и практических умений студентов по теме «</w:t>
      </w:r>
      <w:r w:rsidR="00613C54" w:rsidRPr="00275236">
        <w:rPr>
          <w:rFonts w:ascii="Times New Roman" w:hAnsi="Times New Roman" w:cs="Times New Roman"/>
          <w:sz w:val="24"/>
          <w:szCs w:val="24"/>
        </w:rPr>
        <w:t>Заполнение журнала регистрации приходных и расходных кассовых документов, кассовой книги, книги учета принятых и выданных кассиром денежных средств</w:t>
      </w:r>
      <w:r w:rsidRPr="00275236">
        <w:rPr>
          <w:rFonts w:ascii="Times New Roman" w:hAnsi="Times New Roman" w:cs="Times New Roman"/>
          <w:sz w:val="24"/>
          <w:szCs w:val="24"/>
        </w:rPr>
        <w:t>»</w:t>
      </w:r>
      <w:r w:rsidR="00103E10" w:rsidRPr="00275236">
        <w:rPr>
          <w:rFonts w:ascii="Times New Roman" w:hAnsi="Times New Roman" w:cs="Times New Roman"/>
          <w:sz w:val="24"/>
          <w:szCs w:val="24"/>
        </w:rPr>
        <w:t>.</w:t>
      </w:r>
    </w:p>
    <w:p w:rsidR="0017657F" w:rsidRDefault="00CF0462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порядок оформления денежных и кассовых документов, заполнения кассовой книги;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правила заполнения отчета кассира в бухгалтерию;</w:t>
      </w:r>
    </w:p>
    <w:p w:rsidR="0017657F" w:rsidRDefault="00CF0462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оформлять денежные и кассовые документы;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заполнять кассовую книгу и отчет кассира в бухгалтерию;</w:t>
      </w:r>
    </w:p>
    <w:p w:rsidR="00CF0462" w:rsidRPr="00275236" w:rsidRDefault="00CF0462" w:rsidP="00CD649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В настоящее время журнал регистрации приходных и расходных ордеров по форме №КО-3 не является обязательным документом, он не упоминается в Порядке ведения </w:t>
      </w:r>
      <w:r w:rsidRPr="00275236">
        <w:rPr>
          <w:rFonts w:ascii="Times New Roman" w:hAnsi="Times New Roman" w:cs="Times New Roman"/>
          <w:sz w:val="24"/>
          <w:szCs w:val="24"/>
        </w:rPr>
        <w:lastRenderedPageBreak/>
        <w:t>кассовых операций. Вести журнал или нет — это добровольное дело организации. Ответственности за его отсутствие и не заполнение нет.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Журнал предназначен для предварительной регистрации ПКО и РКО: указываются дата, номер, сумма документа и примечание. После регистрации в журнале денежные документы передаются в кассу кассиру.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В кассовой книге по форме №КО-4 отражается движение наличных денег: поступления и выбытия из кассы организации. Кассовую книгу можно вести на бумаге, автоматизировано или в электронном виде.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Книга учета принятых и выданных кассиром денежных средств по форме №КО-5 используется если в организации есть старший кассир. В книге отражается передача денег от старшего кассира кассирам. Записи делаются в момент передачи денег и подтверждаются подписями старшего кассира и кассира.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30DA5" w:rsidRPr="00275236" w:rsidRDefault="00330DA5" w:rsidP="00EE35E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1. </w:t>
      </w:r>
    </w:p>
    <w:p w:rsidR="00613C54" w:rsidRPr="00275236" w:rsidRDefault="00613C54" w:rsidP="00613C54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Зарегистрировать приходные и расходные кассовые ордера в журнале регистрации приходных и расходных кассовых ордеров (КО-3).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7"/>
        <w:gridCol w:w="1415"/>
      </w:tblGrid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Документ и содержание операции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№15 получена выручка от продажи продукции от ИП Иванова П.П., от 10.05.2018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29500-00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№16 получен возврат аванса от Сычева А.А., от 11.05.2018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150-00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№17 получено в банке по чеку № 1564 для выдачи заработной платы, от 11.05.2018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400 000-00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№38 выдан аванс на командировку зам.директора Романову В.В. , от 12.05.2018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10 000-00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№39 по платежной ведомости выплачена зар.плата, , от 13.05.2018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350 000-00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№40 в банк депонирована невыплаченная зар.плата, , от 14.05.2018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50 000-00</w:t>
            </w:r>
          </w:p>
        </w:tc>
      </w:tr>
      <w:tr w:rsidR="00613C54" w:rsidRPr="00275236" w:rsidTr="003C5A84">
        <w:tc>
          <w:tcPr>
            <w:tcW w:w="8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№41 выдан аванс на хоз.нужды Луневой И.И. , от 15.05.2018 г.</w:t>
            </w:r>
          </w:p>
        </w:tc>
        <w:tc>
          <w:tcPr>
            <w:tcW w:w="1417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5 000-00</w:t>
            </w:r>
          </w:p>
        </w:tc>
      </w:tr>
    </w:tbl>
    <w:p w:rsidR="00275236" w:rsidRPr="00275236" w:rsidRDefault="00613C54" w:rsidP="00613C54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ab/>
      </w:r>
      <w:r w:rsidR="00275236" w:rsidRPr="00275236">
        <w:rPr>
          <w:rFonts w:ascii="Times New Roman" w:hAnsi="Times New Roman"/>
          <w:b/>
          <w:sz w:val="24"/>
          <w:szCs w:val="24"/>
        </w:rPr>
        <w:t>Задача 2</w:t>
      </w:r>
    </w:p>
    <w:p w:rsidR="00613C54" w:rsidRPr="00275236" w:rsidRDefault="00613C54" w:rsidP="00613C54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Заполните Журнал регистрации приходных и расходных кассовых ордеров по следующим операциям ООО «Звезда» за 12.10.2018 г.: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82"/>
        <w:gridCol w:w="1470"/>
      </w:tblGrid>
      <w:tr w:rsidR="00613C54" w:rsidRPr="00275236" w:rsidTr="003C5A84">
        <w:trPr>
          <w:trHeight w:val="32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 xml:space="preserve"> Документ и содержание операции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613C54" w:rsidRPr="00275236" w:rsidTr="003C5A84">
        <w:trPr>
          <w:trHeight w:val="624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№15 получена выручка от продажи продукции от ИП Иванова П.П.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29500-00</w:t>
            </w:r>
          </w:p>
        </w:tc>
      </w:tr>
      <w:tr w:rsidR="00613C54" w:rsidRPr="00275236" w:rsidTr="003C5A84">
        <w:trPr>
          <w:trHeight w:val="32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№16 получен возврат аванса от Сычева А.А.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150-00</w:t>
            </w:r>
          </w:p>
        </w:tc>
      </w:tr>
      <w:tr w:rsidR="00613C54" w:rsidRPr="00275236" w:rsidTr="003C5A84">
        <w:trPr>
          <w:trHeight w:val="624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ПКО №17 получено в банке по чеку № 1564 для выдачи заработной платы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400 000-00</w:t>
            </w:r>
          </w:p>
        </w:tc>
      </w:tr>
      <w:tr w:rsidR="00613C54" w:rsidRPr="00275236" w:rsidTr="003C5A84">
        <w:trPr>
          <w:trHeight w:val="32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№38 выдан аванс на командировку зам.директора Романову В.В.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10 000-00</w:t>
            </w:r>
          </w:p>
        </w:tc>
      </w:tr>
      <w:tr w:rsidR="00613C54" w:rsidRPr="00275236" w:rsidTr="003C5A84">
        <w:trPr>
          <w:trHeight w:val="30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№39 по платежной ведомости выплачена зар.плата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350 000-00</w:t>
            </w:r>
          </w:p>
        </w:tc>
      </w:tr>
      <w:tr w:rsidR="00613C54" w:rsidRPr="00275236" w:rsidTr="003C5A84">
        <w:trPr>
          <w:trHeight w:val="32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№40 в банк депонирована невыплаченная зар.плата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50 000-00</w:t>
            </w:r>
          </w:p>
        </w:tc>
      </w:tr>
      <w:tr w:rsidR="00613C54" w:rsidRPr="00275236" w:rsidTr="003C5A84">
        <w:trPr>
          <w:trHeight w:val="322"/>
        </w:trPr>
        <w:tc>
          <w:tcPr>
            <w:tcW w:w="8382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РКО №41 выдан аванс на хоз.нужды Луневой И.И.</w:t>
            </w:r>
          </w:p>
        </w:tc>
        <w:tc>
          <w:tcPr>
            <w:tcW w:w="1470" w:type="dxa"/>
          </w:tcPr>
          <w:p w:rsidR="00613C54" w:rsidRPr="00275236" w:rsidRDefault="00613C54" w:rsidP="003C5A84">
            <w:pPr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5 000-00</w:t>
            </w:r>
          </w:p>
        </w:tc>
      </w:tr>
    </w:tbl>
    <w:p w:rsidR="003C5A84" w:rsidRPr="00275236" w:rsidRDefault="003C5A84" w:rsidP="003C5A8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5236" w:rsidRPr="00275236" w:rsidRDefault="00275236" w:rsidP="0027523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Задача 3</w:t>
      </w:r>
    </w:p>
    <w:p w:rsidR="003C5A84" w:rsidRPr="00275236" w:rsidRDefault="003C5A84" w:rsidP="003C5A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По приходному кассовому ордеру №76 от 1 апреля от Иванова В.И. поступил в кассу остаток неиспользованного аванса по подотчетным суммам -570рублей.</w:t>
      </w:r>
    </w:p>
    <w:p w:rsidR="003C5A84" w:rsidRPr="00275236" w:rsidRDefault="003C5A84" w:rsidP="003C5A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По расходному кассовому ордеру № 89 от 1 апреля выдано в подотчет на хозяйственные нужды завхозу Сединой А.И. 4300рублей.</w:t>
      </w:r>
    </w:p>
    <w:p w:rsidR="003C5A84" w:rsidRPr="00275236" w:rsidRDefault="003C5A84" w:rsidP="003C5A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По расходному кассовому ордеру №90 выдано на канцелярские расходы 800 рублей бухгалтеру Косолаповой П.М.</w:t>
      </w:r>
    </w:p>
    <w:p w:rsidR="003C5A84" w:rsidRPr="00275236" w:rsidRDefault="003C5A84" w:rsidP="003C5A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Выдана из кассы по ведомости № 9 заработная плата за вторую половину марта в сумме 116000 рублей.</w:t>
      </w:r>
    </w:p>
    <w:p w:rsidR="00613C54" w:rsidRPr="00275236" w:rsidRDefault="003C5A84" w:rsidP="002752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Задание: Составить лист кассовой книги по приходным и расходным кассовым ордерам, корреспонденцию счетов по хозяйственным операциям и вывести остаток на конец рабочего дня.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103E10" w:rsidRPr="00275236" w:rsidRDefault="003270D7" w:rsidP="003C5A84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3C5A84" w:rsidRPr="00275236">
        <w:rPr>
          <w:rFonts w:ascii="Times New Roman" w:hAnsi="Times New Roman" w:cs="Times New Roman"/>
          <w:sz w:val="24"/>
          <w:szCs w:val="24"/>
        </w:rPr>
        <w:t>Какую информацию отражают журнал регистрации приходных и расходных кассовых документов, кассовой книги, книги учета принятых и выданных кассиром денежных средств?</w:t>
      </w: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0D7" w:rsidRPr="00275236" w:rsidRDefault="003270D7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651C" w:rsidRPr="00275236" w:rsidRDefault="00C15D75" w:rsidP="007924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№6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Составление бухгалтерских проводок по учету кассовых операций</w:t>
      </w:r>
    </w:p>
    <w:p w:rsidR="00474943" w:rsidRPr="00275236" w:rsidRDefault="00474943" w:rsidP="005C65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систематизация, закрепление, углубление и расширение полученных теоретических знаний и практических умений студентов по теме «</w:t>
      </w:r>
      <w:r w:rsidR="00792435" w:rsidRPr="00275236">
        <w:rPr>
          <w:rFonts w:ascii="Times New Roman" w:hAnsi="Times New Roman" w:cs="Times New Roman"/>
          <w:bCs/>
          <w:sz w:val="24"/>
          <w:szCs w:val="24"/>
        </w:rPr>
        <w:t>Составление бухгалтерских проводок по учету кассовых операций</w:t>
      </w:r>
      <w:r w:rsidRPr="00275236">
        <w:rPr>
          <w:rFonts w:ascii="Times New Roman" w:hAnsi="Times New Roman" w:cs="Times New Roman"/>
          <w:sz w:val="24"/>
          <w:szCs w:val="24"/>
        </w:rPr>
        <w:t>»</w:t>
      </w:r>
    </w:p>
    <w:p w:rsidR="0017657F" w:rsidRDefault="00CF0462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учет кассовых операций, денежных документов и переводов в пути;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особенности учета кассовых операций в иностранной валюте и операций по валютным счетам;</w:t>
      </w:r>
    </w:p>
    <w:p w:rsidR="0017657F" w:rsidRDefault="00CF0462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проводить учет кассовых операций, денежных документов и переводов в пути;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учитывать особенности учета кассовых операций в иностранной валюте и операций по валютным счетам;</w:t>
      </w:r>
    </w:p>
    <w:p w:rsidR="00792435" w:rsidRPr="00275236" w:rsidRDefault="00CF0462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Для обобщения информации о наличии и движении денежных средств в кассах организации, а также денежных документов, находящихся в кассе организации (почтовых марок, марок государственной пошлины, вексельных марок, оплаченных авиабилетов, оплаченных путевок в дома отдыха и санатории и др.) предназначен активный счет 50 «Касса».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К счету 50 открываются субсчета: 50-1 «Касса организации», 50-2 «Операционная касса», 50-3 «Денежные документы» и др.</w:t>
      </w:r>
    </w:p>
    <w:p w:rsidR="003E0A84" w:rsidRPr="00275236" w:rsidRDefault="003E0A84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/>
          <w:b/>
          <w:sz w:val="24"/>
          <w:szCs w:val="24"/>
        </w:rPr>
        <w:t>Задача 1</w:t>
      </w:r>
    </w:p>
    <w:p w:rsidR="003E0A84" w:rsidRPr="00275236" w:rsidRDefault="003E0A84" w:rsidP="003E0A8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Составить бухгалтерские проводки и журнал-ордер №2 за январь</w:t>
      </w:r>
    </w:p>
    <w:p w:rsidR="003E0A84" w:rsidRPr="00275236" w:rsidRDefault="003E0A84" w:rsidP="003E0A8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Сальдо начальное по счету 51 - 12745</w:t>
      </w: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5"/>
        <w:gridCol w:w="6770"/>
        <w:gridCol w:w="1331"/>
        <w:gridCol w:w="590"/>
        <w:gridCol w:w="556"/>
      </w:tblGrid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хозяйственных операций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Дт</w:t>
            </w: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</w:t>
            </w:r>
          </w:p>
        </w:tc>
      </w:tr>
      <w:tr w:rsidR="00613C54" w:rsidRPr="00275236" w:rsidTr="00613C54">
        <w:trPr>
          <w:trHeight w:val="8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Выдан сотруднику безвозмездный заем/ссуда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11220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eastAsia="Times New Roman" w:hAnsi="Times New Roman" w:cs="Times New Roman"/>
                <w:color w:val="363530"/>
                <w:sz w:val="24"/>
                <w:szCs w:val="24"/>
              </w:rPr>
              <w:t>Внесен вклад в уставный капитал участником/учредителем общества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825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Получена выручка на расчётный счёт за реализованные основные средства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13233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70" w:type="dxa"/>
          </w:tcPr>
          <w:p w:rsidR="00613C54" w:rsidRPr="00275236" w:rsidRDefault="00613C54">
            <w:pPr>
              <w:pStyle w:val="af"/>
              <w:spacing w:before="0" w:beforeAutospacing="0" w:after="0" w:afterAutospacing="0"/>
              <w:rPr>
                <w:color w:val="363530"/>
              </w:rPr>
            </w:pPr>
            <w:r w:rsidRPr="00275236">
              <w:rPr>
                <w:color w:val="363530"/>
              </w:rPr>
              <w:t>Возвращен остаток подотчетных сумм сотрудником организации</w:t>
            </w:r>
          </w:p>
        </w:tc>
        <w:tc>
          <w:tcPr>
            <w:tcW w:w="1331" w:type="dxa"/>
          </w:tcPr>
          <w:p w:rsidR="00613C54" w:rsidRPr="00275236" w:rsidRDefault="00613C54">
            <w:pPr>
              <w:rPr>
                <w:rFonts w:ascii="Arial" w:hAnsi="Arial" w:cs="Arial"/>
                <w:color w:val="363530"/>
                <w:sz w:val="40"/>
                <w:szCs w:val="40"/>
              </w:rPr>
            </w:pP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Выдана сотрудникам депонированная зарплата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3722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Получена оплата наличными от покупателя продукции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Выплачены учредителю/участнику дивиденды от деятельности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5288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Выплачена заработная плата/аванс сотрудникам предприятия из кассы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Проведена инкассация наличности в банк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25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77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Сдана по квитанции на расчетный счет в банк из кассы выручка и/или зарплата депонированная, пр.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54" w:rsidRPr="00275236" w:rsidTr="00613C54">
        <w:trPr>
          <w:trHeight w:val="400"/>
        </w:trPr>
        <w:tc>
          <w:tcPr>
            <w:tcW w:w="565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70" w:type="dxa"/>
          </w:tcPr>
          <w:p w:rsidR="00613C54" w:rsidRPr="00275236" w:rsidRDefault="00613C54" w:rsidP="00613C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 xml:space="preserve">Учтены расходы на оплату услуг банка. </w:t>
            </w:r>
          </w:p>
        </w:tc>
        <w:tc>
          <w:tcPr>
            <w:tcW w:w="1331" w:type="dxa"/>
          </w:tcPr>
          <w:p w:rsidR="00613C54" w:rsidRPr="00275236" w:rsidRDefault="00613C5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90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613C54" w:rsidRPr="00275236" w:rsidRDefault="00613C5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84" w:rsidRPr="00275236" w:rsidRDefault="003E0A84" w:rsidP="003E0A84">
      <w:pPr>
        <w:pStyle w:val="a6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75236">
        <w:rPr>
          <w:rFonts w:ascii="Times New Roman" w:hAnsi="Times New Roman"/>
          <w:b/>
          <w:sz w:val="24"/>
          <w:szCs w:val="24"/>
        </w:rPr>
        <w:t>Задача 2</w:t>
      </w:r>
    </w:p>
    <w:p w:rsidR="003E0A84" w:rsidRPr="00275236" w:rsidRDefault="003E0A84" w:rsidP="003E0A84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Составить бухгалтерские проводки и журнал-ордер №2 за январь</w:t>
      </w:r>
    </w:p>
    <w:p w:rsidR="003E0A84" w:rsidRPr="00275236" w:rsidRDefault="003E0A84" w:rsidP="003E0A84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Сальдо начальное по счету 51 – 33110.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6"/>
        <w:gridCol w:w="921"/>
        <w:gridCol w:w="6184"/>
        <w:gridCol w:w="1216"/>
        <w:gridCol w:w="539"/>
        <w:gridCol w:w="508"/>
      </w:tblGrid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хозяйственных операций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Дт</w:t>
            </w: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</w:t>
            </w: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Получена на расчётный счёт за товары отгруженные, выручка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22220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Открыт аккредитив за счёт собственных средств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8900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Получена выручка на расчётный счёт за реализованные основные средства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10233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Зачислен платёж от заказчиков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2545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5.01.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Оплачен счёт поставщика с расчётного счёта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6.01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Перечислено с расчётного счёта: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- в Пенсионный фонд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4488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- органам соц. Страхования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- медицинское страхование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- налог на прибыль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11.01.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Средства зачислены на расчётный счёт ошибочно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11.01.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 аванс от заказчиков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4790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Зачислен платёж на расчётный счёт от прочих кредиторов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Погашен краткосрочный кредит банка с расчётного счёта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Получены на расчётный счёт штрафы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2251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18.01.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Поступили платежи по ранее предъявленным претензиям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Поступили деньги на расчётный счёт от отдельных лиц в погашение задолженности по беспроцентным ссудам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С расчётного счёта получены средства для выдачи зарплаты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6610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84" w:rsidRPr="00275236" w:rsidTr="003E0A84">
        <w:tc>
          <w:tcPr>
            <w:tcW w:w="5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21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25.01.</w:t>
            </w:r>
          </w:p>
        </w:tc>
        <w:tc>
          <w:tcPr>
            <w:tcW w:w="6184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Осуществлены краткосрочные финансовые вложения с расчётного счёта</w:t>
            </w:r>
          </w:p>
        </w:tc>
        <w:tc>
          <w:tcPr>
            <w:tcW w:w="1216" w:type="dxa"/>
          </w:tcPr>
          <w:p w:rsidR="003E0A84" w:rsidRPr="00275236" w:rsidRDefault="003E0A84" w:rsidP="003E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36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539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E0A84" w:rsidRPr="00275236" w:rsidRDefault="003E0A84" w:rsidP="003E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84" w:rsidRPr="00275236" w:rsidRDefault="003E0A84" w:rsidP="003E0A84">
      <w:pPr>
        <w:pStyle w:val="a6"/>
        <w:numPr>
          <w:ilvl w:val="0"/>
          <w:numId w:val="31"/>
        </w:numPr>
        <w:spacing w:after="0" w:line="360" w:lineRule="auto"/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F12D1F" w:rsidRPr="00275236" w:rsidRDefault="00F12D1F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F12D1F" w:rsidRPr="00275236" w:rsidRDefault="00F12D1F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F12D1F" w:rsidRPr="00275236" w:rsidRDefault="00F12D1F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F12D1F" w:rsidRPr="00275236" w:rsidRDefault="00F12D1F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613C54" w:rsidRPr="00275236">
        <w:rPr>
          <w:rFonts w:ascii="Times New Roman" w:hAnsi="Times New Roman" w:cs="Times New Roman"/>
          <w:sz w:val="24"/>
          <w:szCs w:val="24"/>
        </w:rPr>
        <w:t>Какие Счета используются для учета кассовых операций?</w:t>
      </w:r>
    </w:p>
    <w:p w:rsidR="00F12D1F" w:rsidRPr="00275236" w:rsidRDefault="00F12D1F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№7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Оформление выписки счета, платежного поручения, платежного поручения на перечисление налогов, сборов и иных обязательных платежей</w:t>
      </w:r>
    </w:p>
    <w:p w:rsidR="00CF0462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 xml:space="preserve">: </w:t>
      </w:r>
      <w:r w:rsidR="00330DA5" w:rsidRPr="00275236">
        <w:rPr>
          <w:rFonts w:ascii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 по теме «</w:t>
      </w:r>
      <w:r w:rsidR="00C72CF5" w:rsidRPr="00275236">
        <w:rPr>
          <w:rFonts w:ascii="Times New Roman" w:hAnsi="Times New Roman" w:cs="Times New Roman"/>
          <w:sz w:val="24"/>
          <w:szCs w:val="24"/>
        </w:rPr>
        <w:t>Оформление выписки счета, платежного поручения, платежного поручения на перечисление налогов, сборов и иных обязательных платежей</w:t>
      </w:r>
      <w:r w:rsidR="00330DA5" w:rsidRPr="00275236">
        <w:rPr>
          <w:rFonts w:ascii="Times New Roman" w:hAnsi="Times New Roman" w:cs="Times New Roman"/>
          <w:sz w:val="24"/>
          <w:szCs w:val="24"/>
        </w:rPr>
        <w:t>».</w:t>
      </w:r>
    </w:p>
    <w:p w:rsidR="00CE4485" w:rsidRDefault="00CE4485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CE4485" w:rsidRDefault="00CE4485" w:rsidP="00CE44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E4485">
        <w:rPr>
          <w:rFonts w:ascii="Times New Roman" w:eastAsia="Times New Roman" w:hAnsi="Times New Roman" w:cs="Times New Roman"/>
          <w:sz w:val="24"/>
          <w:szCs w:val="24"/>
        </w:rPr>
        <w:t xml:space="preserve">формы первичных бухгалтерских документов, содержащих обязательные реквизиты первичного учетного документа;         </w:t>
      </w:r>
    </w:p>
    <w:p w:rsidR="00CE4485" w:rsidRDefault="00CE4485" w:rsidP="00CE44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E4485">
        <w:rPr>
          <w:rFonts w:ascii="Times New Roman" w:eastAsia="Times New Roman" w:hAnsi="Times New Roman" w:cs="Times New Roman"/>
          <w:sz w:val="24"/>
          <w:szCs w:val="24"/>
        </w:rPr>
        <w:t xml:space="preserve">порядок составления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регистров бухгалтерского учета;</w:t>
      </w:r>
    </w:p>
    <w:p w:rsidR="00CE4485" w:rsidRPr="00CE4485" w:rsidRDefault="00CE4485" w:rsidP="00CE44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E4485">
        <w:rPr>
          <w:rFonts w:ascii="Times New Roman" w:eastAsia="Times New Roman" w:hAnsi="Times New Roman" w:cs="Times New Roman"/>
          <w:sz w:val="24"/>
          <w:szCs w:val="24"/>
        </w:rPr>
        <w:t>правила и сроки хранения первичной бухгалтерской документации;</w:t>
      </w:r>
    </w:p>
    <w:p w:rsidR="00CE4485" w:rsidRDefault="00CF0462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  <w:r w:rsidR="00CE4485">
        <w:rPr>
          <w:rFonts w:ascii="Times New Roman" w:hAnsi="Times New Roman" w:cs="Times New Roman"/>
          <w:i/>
          <w:sz w:val="24"/>
          <w:szCs w:val="24"/>
        </w:rPr>
        <w:t>:</w:t>
      </w:r>
    </w:p>
    <w:p w:rsidR="00CE4485" w:rsidRPr="00CE4485" w:rsidRDefault="00CE4485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E4485">
        <w:rPr>
          <w:rFonts w:ascii="Times New Roman" w:hAnsi="Times New Roman" w:cs="Times New Roman"/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75236">
        <w:rPr>
          <w:rFonts w:ascii="Times New Roman" w:hAnsi="Times New Roman" w:cs="Times New Roman"/>
          <w:sz w:val="24"/>
          <w:szCs w:val="24"/>
        </w:rPr>
        <w:t>проводить формальную проверку документов, проверку по существу, арифметическую проверку;</w:t>
      </w:r>
    </w:p>
    <w:p w:rsidR="00CF0462" w:rsidRPr="00275236" w:rsidRDefault="00CF0462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lastRenderedPageBreak/>
        <w:t>Платежное требование - поручение представляет собой требование поставщика к покупателю оплатить на основании направленных в обслуживающий банк плательщика расчетных и отгрузочных документов стоимость поставленной по договору продукции, выполненных работ, оказанных услуг.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Платежные требования - поручения выписываются поставщиком на бланке (ф. 0401040) и вместе с документами направляются в трех экземплярах в банк покупателя, который передает требование - поручение плательщику, а отгрузочные документы оставляет в картотеке к счету плательщика (картотека N 1).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Плательщик обязан представить в банк платежное требование - поручение в течение трех дней со дня поступления его в банк плательщика.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При необходимости телеграфного авизования платежа поставщиком на всех экземплярах требования - поручения сверху на полях проставляется надпись "Платеж перевести телеграфом".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Платежное требование - поручение принимается при наличии средств на счете плательщика.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Об отказе полностью или частично оплатить платежное требование - поручение плательщик уведомляет обслуживающий его банк в течение этих трех дней.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Требования - поручения вместе с приложенными отгрузочными документами и извещением об отказе в оплате возвращаются непосредственно поставщику.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При согласии оплатить полностью или частично платежное требование - поручение плательщик оформляет его подписями лиц, уполномоченных распоряжаться счетом, и оттиском печати на всех экземплярах и сдает их в обслуживающий банк, из которых: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первый - служит основанием для списания средств со счета плательщика и после совершения операции помещается в документы для банка;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второй - направляется банку, обслуживающему поставщика;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третий - вместе с отгрузочными документами возвращается плательщику как расписка в приеме к проводу и совершении оплаты товара, выполненных работ, оказанных услуг.</w:t>
      </w:r>
    </w:p>
    <w:p w:rsidR="00022703" w:rsidRPr="00275236" w:rsidRDefault="0002270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В графе "сумма к оплате" должна быть проставлена цифрами и прописью сумма, подлежащая списанию со счета плательщика.</w:t>
      </w:r>
    </w:p>
    <w:p w:rsidR="00474943" w:rsidRPr="00275236" w:rsidRDefault="00474943" w:rsidP="000227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Задача 1 </w:t>
      </w:r>
    </w:p>
    <w:p w:rsidR="00022703" w:rsidRPr="00275236" w:rsidRDefault="00022703" w:rsidP="00022703">
      <w:pPr>
        <w:pStyle w:val="ab"/>
        <w:spacing w:after="0"/>
        <w:ind w:left="0" w:firstLine="851"/>
        <w:jc w:val="both"/>
      </w:pPr>
      <w:r w:rsidRPr="00275236">
        <w:t>В отчетном периоде организация продала готовую продукцию на 276000 руб. (в т.ч. НДС – 42102 руб.). Право собственности на отгруженную продукцию переходит к покупателям в момент отгрузки. Себестоимость отгруженной продукции – 160000 руб. Расходы на продажу составили 25000 руб. В конце отчетного периода на расчетный счет организации поступила выручка в оплату отгруженной продукции в размере 210000 руб.</w:t>
      </w:r>
    </w:p>
    <w:p w:rsidR="00022703" w:rsidRPr="00275236" w:rsidRDefault="00022703" w:rsidP="00022703">
      <w:pPr>
        <w:pStyle w:val="a9"/>
        <w:spacing w:after="0"/>
        <w:ind w:firstLine="851"/>
        <w:jc w:val="both"/>
      </w:pPr>
      <w:r w:rsidRPr="00275236">
        <w:t xml:space="preserve">Составить корреспонденцию счетов и определить финансовый результат. </w:t>
      </w:r>
    </w:p>
    <w:p w:rsidR="00474943" w:rsidRPr="00275236" w:rsidRDefault="00474943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022703" w:rsidRPr="00275236" w:rsidRDefault="00022703" w:rsidP="00022703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 xml:space="preserve">Оформить платежное поручение № 14 от 15 декабря 2013 года на перечисление денежных средств поставщику За материалы на сумму 41 800 руб. </w:t>
      </w:r>
    </w:p>
    <w:p w:rsidR="00022703" w:rsidRPr="00275236" w:rsidRDefault="00022703" w:rsidP="00022703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Получатель: ЗАО «Яблоко», ИНН 334455678, р/сч 801 506 804 000 000 03456 БИК 345673456. Банк «Уралсиб».</w:t>
      </w:r>
    </w:p>
    <w:p w:rsidR="00022703" w:rsidRPr="00275236" w:rsidRDefault="00022703" w:rsidP="00022703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Плательщик: ООО «ДОН», р/сч 121 343 565 000 000 01232, ИНН 487755667 БИК 558899441 ОАО КБ «Банк Москвы». Подписи руководителя Аистовой П.П., гл.бух. Пановой И.А.</w:t>
      </w:r>
    </w:p>
    <w:p w:rsidR="003270D7" w:rsidRPr="00275236" w:rsidRDefault="003270D7" w:rsidP="00022703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lastRenderedPageBreak/>
        <w:t>Контрольные вопросы: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022703" w:rsidRPr="00275236">
        <w:rPr>
          <w:rFonts w:ascii="Times New Roman" w:hAnsi="Times New Roman" w:cs="Times New Roman"/>
          <w:sz w:val="24"/>
          <w:szCs w:val="24"/>
        </w:rPr>
        <w:t>Какими Документами отражаются операции по расчетному счету?</w:t>
      </w:r>
    </w:p>
    <w:p w:rsidR="003270D7" w:rsidRPr="00275236" w:rsidRDefault="003270D7" w:rsidP="00EE3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№8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Заполнение платежного ордера, платежного требования, обработки выписки банка</w:t>
      </w:r>
    </w:p>
    <w:p w:rsidR="00014785" w:rsidRPr="00275236" w:rsidRDefault="00014785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систематизация, закрепление, углубление и расширение полученных теоретических знаний и практических умений студентов по теме «</w:t>
      </w:r>
      <w:r w:rsidR="00C72CF5" w:rsidRPr="00275236">
        <w:rPr>
          <w:rFonts w:ascii="Times New Roman" w:hAnsi="Times New Roman" w:cs="Times New Roman"/>
          <w:sz w:val="24"/>
          <w:szCs w:val="24"/>
        </w:rPr>
        <w:t>Заполнение платежного ордера, платежного требования, обработки выписки банка</w:t>
      </w:r>
      <w:r w:rsidRPr="00275236">
        <w:rPr>
          <w:rFonts w:ascii="Times New Roman" w:hAnsi="Times New Roman" w:cs="Times New Roman"/>
          <w:sz w:val="24"/>
          <w:szCs w:val="24"/>
        </w:rPr>
        <w:t>»</w:t>
      </w:r>
    </w:p>
    <w:p w:rsidR="003C5A84" w:rsidRPr="00275236" w:rsidRDefault="00014785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3C5A84" w:rsidRPr="00275236" w:rsidRDefault="003C5A84" w:rsidP="003C5A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E4485" w:rsidRPr="00CE4485">
        <w:rPr>
          <w:rFonts w:ascii="Times New Roman" w:eastAsia="Times New Roman" w:hAnsi="Times New Roman" w:cs="Times New Roman"/>
          <w:sz w:val="24"/>
          <w:szCs w:val="24"/>
        </w:rPr>
        <w:t xml:space="preserve">формы первичных бухгалтерских документов, содержащих обязательные реквизиты первичного учетного документа;         </w:t>
      </w:r>
    </w:p>
    <w:p w:rsidR="003C5A84" w:rsidRPr="00275236" w:rsidRDefault="00014785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CE4485" w:rsidRDefault="003C5A84" w:rsidP="003C5A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48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E4485" w:rsidRPr="00CE4485">
        <w:rPr>
          <w:rFonts w:ascii="Times New Roman" w:eastAsia="Times New Roman" w:hAnsi="Times New Roman" w:cs="Times New Roman"/>
          <w:sz w:val="24"/>
          <w:szCs w:val="24"/>
        </w:rPr>
        <w:t>исправлять ошибки в первичных бухгалтерских документах.</w:t>
      </w:r>
    </w:p>
    <w:p w:rsidR="00330DA5" w:rsidRPr="00275236" w:rsidRDefault="00330DA5" w:rsidP="003C5A8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FE0236" w:rsidRPr="00275236" w:rsidRDefault="00FE0236" w:rsidP="00FE02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Для формирования информации о наличии и движении денежных средств в валюте РФ на расчетных счетах организации предусмотрен счет 51 «Расчетные счета». По дебету этого счета отражается поступление денежных средств на расчетные счета организации, а по кредиту – списание денежных средств с расчетных счетов организации.</w:t>
      </w:r>
    </w:p>
    <w:p w:rsidR="00FE0236" w:rsidRPr="00275236" w:rsidRDefault="00FE0236" w:rsidP="00FE02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В течение месяца имели место следующие поступления денежных средств на расчетный счет организации:</w:t>
      </w:r>
    </w:p>
    <w:p w:rsidR="00FE0236" w:rsidRPr="00275236" w:rsidRDefault="00FE0236" w:rsidP="00FE023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от учредителей в качестве вклада в уставный капитал организации – 200 000 руб.;</w:t>
      </w:r>
    </w:p>
    <w:p w:rsidR="00FE0236" w:rsidRPr="00275236" w:rsidRDefault="00FE0236" w:rsidP="00FE023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от покупателей в погашение задолженности за проданную продукцию – 755 200 руб.;</w:t>
      </w:r>
    </w:p>
    <w:p w:rsidR="00FE0236" w:rsidRPr="00275236" w:rsidRDefault="00FE0236" w:rsidP="00FE023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из кассы организации – 44 000 руб.</w:t>
      </w:r>
    </w:p>
    <w:p w:rsidR="00FE0236" w:rsidRPr="00275236" w:rsidRDefault="00FE0236" w:rsidP="00FE02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В течение месяца с расчетного счета организации были произведены следующие перечисления денежных средств:</w:t>
      </w:r>
    </w:p>
    <w:p w:rsidR="00FE0236" w:rsidRPr="00275236" w:rsidRDefault="00FE0236" w:rsidP="00FE023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банку в погашение задолженности по краткосрочному кредиту – 100 000 руб.;</w:t>
      </w:r>
    </w:p>
    <w:p w:rsidR="00FE0236" w:rsidRPr="00275236" w:rsidRDefault="00FE0236" w:rsidP="00FE023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поставщикам в погашение задолженности за полученные материальные ценности – 590 000 руб.;</w:t>
      </w:r>
    </w:p>
    <w:p w:rsidR="00FE0236" w:rsidRPr="00275236" w:rsidRDefault="00FE0236" w:rsidP="00FE023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бюджету в погашение задолженности по налогам – 63 100 руб.;</w:t>
      </w:r>
    </w:p>
    <w:p w:rsidR="00FE0236" w:rsidRPr="00275236" w:rsidRDefault="00FE0236" w:rsidP="00FE023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Пенсионному фонду в погашение задолженности по страховым платежам – 13 200 руб.;</w:t>
      </w:r>
    </w:p>
    <w:p w:rsidR="00FE0236" w:rsidRPr="00275236" w:rsidRDefault="00FE0236" w:rsidP="00FE023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в кассу организации для выплаты заработной платы – 133 700 руб.</w:t>
      </w:r>
    </w:p>
    <w:p w:rsidR="00FE0236" w:rsidRPr="00275236" w:rsidRDefault="00FE0236" w:rsidP="00FE02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236">
        <w:rPr>
          <w:rFonts w:ascii="Times New Roman" w:eastAsia="Times New Roman" w:hAnsi="Times New Roman" w:cs="Times New Roman"/>
          <w:sz w:val="24"/>
          <w:szCs w:val="24"/>
        </w:rPr>
        <w:t>Составьте бухгалтерские проводки.</w:t>
      </w:r>
    </w:p>
    <w:p w:rsidR="00330DA5" w:rsidRPr="00275236" w:rsidRDefault="00330DA5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332219" w:rsidRPr="00275236" w:rsidRDefault="00332219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Схематично отразите операции по движению </w:t>
      </w:r>
      <w:r w:rsidRPr="00275236">
        <w:rPr>
          <w:rFonts w:ascii="Times New Roman" w:hAnsi="Times New Roman" w:cs="Times New Roman"/>
          <w:bCs/>
          <w:sz w:val="24"/>
          <w:szCs w:val="24"/>
        </w:rPr>
        <w:t>платежного ордера, платежного требования, обработки выписки банка.</w:t>
      </w:r>
    </w:p>
    <w:p w:rsidR="00014785" w:rsidRPr="00275236" w:rsidRDefault="00014785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3270D7" w:rsidRPr="00275236" w:rsidRDefault="003270D7" w:rsidP="00332219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332219" w:rsidRPr="00275236">
        <w:rPr>
          <w:rFonts w:ascii="Times New Roman" w:hAnsi="Times New Roman" w:cs="Times New Roman"/>
          <w:sz w:val="24"/>
          <w:szCs w:val="24"/>
        </w:rPr>
        <w:t>В каких случаях необходимо заполнение платежного ордера, платежного требования, обработки выписки банка</w:t>
      </w:r>
    </w:p>
    <w:p w:rsidR="003270D7" w:rsidRPr="00275236" w:rsidRDefault="003270D7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D75" w:rsidRPr="00275236" w:rsidRDefault="00C15D75" w:rsidP="00CD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№9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Составление акта о возврате денежных сумм покупателям по неиспользованным кассовым чекам. Заполнение журнала кассира-операциониста</w:t>
      </w:r>
    </w:p>
    <w:p w:rsidR="00A92401" w:rsidRPr="00275236" w:rsidRDefault="00A92401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lastRenderedPageBreak/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>: систематизация, закрепление, углубление и расширение полученных теоретических знаний и практических умений студентов по теме «</w:t>
      </w:r>
      <w:r w:rsidR="00C72CF5" w:rsidRPr="00275236">
        <w:rPr>
          <w:rFonts w:ascii="Times New Roman" w:hAnsi="Times New Roman" w:cs="Times New Roman"/>
          <w:sz w:val="24"/>
          <w:szCs w:val="24"/>
        </w:rPr>
        <w:t>Составление акта о возврате денежных сумм покупателям по неиспользованным кассовым чекам. Заполнение журнала кассира-операциониста</w:t>
      </w:r>
      <w:r w:rsidRPr="00275236">
        <w:rPr>
          <w:rFonts w:ascii="Times New Roman" w:hAnsi="Times New Roman" w:cs="Times New Roman"/>
          <w:sz w:val="24"/>
          <w:szCs w:val="24"/>
        </w:rPr>
        <w:t>»</w:t>
      </w:r>
    </w:p>
    <w:p w:rsidR="00A92401" w:rsidRPr="00275236" w:rsidRDefault="00A92401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3C5A84" w:rsidRPr="00CE4485" w:rsidRDefault="003C5A84" w:rsidP="00CE44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485">
        <w:rPr>
          <w:rFonts w:ascii="Times New Roman" w:hAnsi="Times New Roman" w:cs="Times New Roman"/>
          <w:sz w:val="24"/>
          <w:szCs w:val="24"/>
        </w:rPr>
        <w:t xml:space="preserve">- </w:t>
      </w:r>
      <w:r w:rsidR="00CE4485" w:rsidRPr="00CE4485">
        <w:rPr>
          <w:rFonts w:ascii="Times New Roman" w:eastAsia="Times New Roman" w:hAnsi="Times New Roman" w:cs="Times New Roman"/>
          <w:sz w:val="24"/>
          <w:szCs w:val="24"/>
        </w:rPr>
        <w:t>порядок составления регистров бухгалтерского учета;</w:t>
      </w:r>
    </w:p>
    <w:p w:rsidR="00CE4485" w:rsidRDefault="00A92401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  <w:r w:rsidR="00CE4485">
        <w:rPr>
          <w:rFonts w:ascii="Times New Roman" w:hAnsi="Times New Roman" w:cs="Times New Roman"/>
          <w:i/>
          <w:sz w:val="24"/>
          <w:szCs w:val="24"/>
        </w:rPr>
        <w:t>:</w:t>
      </w:r>
    </w:p>
    <w:p w:rsidR="00CE4485" w:rsidRPr="00CE4485" w:rsidRDefault="00CE4485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4485">
        <w:rPr>
          <w:rFonts w:ascii="Times New Roman" w:hAnsi="Times New Roman" w:cs="Times New Roman"/>
          <w:sz w:val="24"/>
          <w:szCs w:val="24"/>
        </w:rPr>
        <w:t>- организовывать документооборот;</w:t>
      </w:r>
    </w:p>
    <w:p w:rsidR="00CE4485" w:rsidRPr="00CE4485" w:rsidRDefault="00CE4485" w:rsidP="00CE44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4485">
        <w:rPr>
          <w:rFonts w:ascii="Times New Roman" w:hAnsi="Times New Roman" w:cs="Times New Roman"/>
          <w:sz w:val="24"/>
          <w:szCs w:val="24"/>
        </w:rPr>
        <w:t>- заносить данные по сгруппированным документам в регистры бухгалтерского учета.</w:t>
      </w:r>
    </w:p>
    <w:p w:rsidR="00A92401" w:rsidRPr="00275236" w:rsidRDefault="00A92401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Акт о возврате денежных сумм покупателям (клиентам) по неиспользованным кассовым чекам по форме КМ-3 применяется в организациях для оформления возврата денежных сумм покупателям (клиентам) по неиспользованным кассовым чекам, в том числе по ошибочно пробитым кассовым чекам. Код по форме ОКУД 0330103.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В акте должны быть перечислены номер и сумма каждого чека.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Акт составляется в одном экземпляре членами комиссии и вместе с погашенными чеками, наклеенными на лист бумаги, сдаются в бухгалтерию организации и хранятся в документах за данное число.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На сумму денег по возвращенным покупателями (клиентами) чекам уменьшается выручка кассы и заносится в Журнал кассира - операциониста (форма КМ-4). Акт подписывается ответственными лицами комиссии в составе руководителя, заведующего отделом (секцией), старшего кассира и кассира - операциониста организации.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Для учета операций по приходу и расходу наличных денег по каждой контрольно-кассовой машине организации применяется Журнал кассира-операциониста (форма N КМ-4).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В него кассиром-операционистом вносятся данные о выручке.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Данный журнал также является контрольно-регистрационным документом показаний счетчиков.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Все записи в журнале ведутся кассиром-операционистом ежедневно в хронологическом порядке чернилами или шариковой ручкой без помарок.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Если в журнал вносятся исправления, то они должны оговариваться и заверяться подписями кассира-операциониста, руководителя и главного (старшего) бухгалтера организации.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При отсутствии какой-либо информации, подлежащей раскрытию и отражению в журнале учета кассира-операциониста, в соответствующих графах журнала необходимо ставить прочерк, что свидетельствует об отсутствии указанных хозяйственных операций.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Незаполнение граф может быть рассмотрено контролирующими органами как неотражение сведений об операциях с применением контрольно-кассовой техники.</w:t>
      </w:r>
    </w:p>
    <w:p w:rsidR="00332219" w:rsidRPr="00275236" w:rsidRDefault="00332219" w:rsidP="003322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Журнал учета кассира-операциониста должен быть прошнурован, пронумерован и скреплен подписями налогового инспектора, руководителя, главного бухгалтера и печатью.</w:t>
      </w:r>
    </w:p>
    <w:p w:rsidR="00CD579B" w:rsidRPr="00275236" w:rsidRDefault="00CD579B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332219" w:rsidRPr="00275236" w:rsidRDefault="00332219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28.06.2011 при работе на АМС-100К, заводской номер 20746097, я из-за невнимательности был пробит чек № 0011 на сумму 11 153 руб. 00 коп.вместо 1153 руб. 00 коп. Этот чек был отдан покупателю, с которого была получена правильная сумма в размере 1153 руб. 00 коп. В результате сумма в размере 10 000 руб. 00 коп. (Десять тысяч рублей 00 копеек) внесена в память кассового аппарата ошибочно.</w:t>
      </w:r>
    </w:p>
    <w:p w:rsidR="00332219" w:rsidRPr="00275236" w:rsidRDefault="00332219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Составьте акт о возврате денежных сумм покупателям по неиспользованным кассовым чекам.</w:t>
      </w:r>
    </w:p>
    <w:p w:rsidR="00DD3792" w:rsidRPr="00275236" w:rsidRDefault="00DD379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</w:t>
      </w:r>
    </w:p>
    <w:p w:rsidR="00DD3792" w:rsidRPr="00275236" w:rsidRDefault="00DD379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236">
        <w:rPr>
          <w:rFonts w:ascii="Times New Roman" w:hAnsi="Times New Roman" w:cs="Times New Roman"/>
          <w:bCs/>
          <w:sz w:val="24"/>
          <w:szCs w:val="24"/>
        </w:rPr>
        <w:t>Составить кроссворд по.</w:t>
      </w:r>
      <w:r w:rsidR="00332219" w:rsidRPr="00275236">
        <w:rPr>
          <w:rFonts w:ascii="Times New Roman" w:hAnsi="Times New Roman" w:cs="Times New Roman"/>
          <w:bCs/>
          <w:sz w:val="24"/>
          <w:szCs w:val="24"/>
        </w:rPr>
        <w:t>предыдущим темам.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B622FC" w:rsidRPr="00275236" w:rsidRDefault="003270D7" w:rsidP="00332219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1</w:t>
      </w:r>
      <w:r w:rsidR="00332219" w:rsidRPr="00275236">
        <w:rPr>
          <w:rFonts w:ascii="Times New Roman" w:hAnsi="Times New Roman" w:cs="Times New Roman"/>
          <w:bCs/>
          <w:sz w:val="24"/>
          <w:szCs w:val="24"/>
        </w:rPr>
        <w:t>В каких целях необходимо составление акта о возврате денежных сумм покупателям по неиспользованным кассовым чекам и журнала кассира-операциониста.</w:t>
      </w:r>
    </w:p>
    <w:p w:rsidR="00B622FC" w:rsidRPr="00275236" w:rsidRDefault="00B622FC" w:rsidP="00EE35E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D75" w:rsidRPr="00275236" w:rsidRDefault="00C15D75" w:rsidP="005B5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№10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Заполнение журнала регистрации показаний суммирующих денежных и контрольных счетчиков ККМ, работающих без кассира-операциониста</w:t>
      </w:r>
      <w:r w:rsidR="008673D4" w:rsidRPr="002752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0462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 xml:space="preserve">: </w:t>
      </w:r>
      <w:r w:rsidR="00A92401" w:rsidRPr="00275236">
        <w:rPr>
          <w:rFonts w:ascii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 по теме «Составление корреспонденции счетов по учету уставного капитала»</w:t>
      </w:r>
    </w:p>
    <w:p w:rsidR="008673D4" w:rsidRPr="00275236" w:rsidRDefault="00CF0462" w:rsidP="008673D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5B5A72" w:rsidRPr="00275236" w:rsidRDefault="008673D4" w:rsidP="008673D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B5A72" w:rsidRPr="00275236">
        <w:rPr>
          <w:rFonts w:ascii="Times New Roman" w:eastAsia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:rsidR="008673D4" w:rsidRPr="00275236" w:rsidRDefault="00CF0462" w:rsidP="008673D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5B5A72" w:rsidRPr="00275236" w:rsidRDefault="008673D4" w:rsidP="008673D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B5A72" w:rsidRPr="00275236">
        <w:rPr>
          <w:rFonts w:ascii="Times New Roman" w:hAnsi="Times New Roman" w:cs="Times New Roman"/>
          <w:sz w:val="24"/>
          <w:szCs w:val="24"/>
        </w:rPr>
        <w:t>принимать и оформлять первичные документы по кассовым операциям;</w:t>
      </w:r>
    </w:p>
    <w:p w:rsidR="00A92401" w:rsidRPr="00275236" w:rsidRDefault="00A92401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022703" w:rsidRPr="00275236" w:rsidRDefault="00022703" w:rsidP="00022703">
      <w:pPr>
        <w:spacing w:after="0" w:line="240" w:lineRule="auto"/>
        <w:ind w:firstLine="708"/>
        <w:rPr>
          <w:sz w:val="18"/>
          <w:szCs w:val="20"/>
        </w:rPr>
      </w:pPr>
      <w:r w:rsidRPr="00275236">
        <w:rPr>
          <w:rFonts w:ascii="Times New Roman" w:hAnsi="Times New Roman"/>
          <w:sz w:val="24"/>
          <w:szCs w:val="24"/>
        </w:rPr>
        <w:t>В ООО «Темп» 1 октября 201_г произошли следующие операции по кассе:</w:t>
      </w:r>
    </w:p>
    <w:tbl>
      <w:tblPr>
        <w:tblW w:w="9803" w:type="dxa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9"/>
        <w:gridCol w:w="7796"/>
        <w:gridCol w:w="1418"/>
      </w:tblGrid>
      <w:tr w:rsidR="00022703" w:rsidRPr="00275236" w:rsidTr="00012BDD">
        <w:trPr>
          <w:trHeight w:val="253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Документ и содержание хозяйственной операции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236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022703" w:rsidRPr="00275236" w:rsidTr="00012BDD">
        <w:trPr>
          <w:trHeight w:val="29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Остаток на начало дня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500-00</w:t>
            </w:r>
          </w:p>
        </w:tc>
      </w:tr>
      <w:tr w:rsidR="00022703" w:rsidRPr="00275236" w:rsidTr="00012BDD">
        <w:trPr>
          <w:trHeight w:val="237"/>
        </w:trPr>
        <w:tc>
          <w:tcPr>
            <w:tcW w:w="5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Расходный кассовый ордер №381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Выдана  инженеру  Иванову  В.И.  сумма перерасхода по авансовому отчету №46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60-00</w:t>
            </w:r>
          </w:p>
        </w:tc>
      </w:tr>
      <w:tr w:rsidR="00022703" w:rsidRPr="00275236" w:rsidTr="00012BDD">
        <w:trPr>
          <w:trHeight w:val="237"/>
        </w:trPr>
        <w:tc>
          <w:tcPr>
            <w:tcW w:w="5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Приходный кассовый ордер №75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Получены в банке по чеку № 093615 деньги: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-для выплаты зарплаты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126600-00</w:t>
            </w: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-на командировочные расходы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4000-00</w:t>
            </w:r>
          </w:p>
        </w:tc>
      </w:tr>
      <w:tr w:rsidR="00022703" w:rsidRPr="00275236" w:rsidTr="00012BDD">
        <w:trPr>
          <w:trHeight w:val="237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Расходный кассовый ордер №382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По платежным ведомостям №71-78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122600-00</w:t>
            </w: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выплачена заработная плата рабочим и служащим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37"/>
        </w:trPr>
        <w:tc>
          <w:tcPr>
            <w:tcW w:w="5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Расходный кассовый ордер №383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4000-00</w:t>
            </w:r>
          </w:p>
        </w:tc>
      </w:tr>
      <w:tr w:rsidR="00022703" w:rsidRPr="00275236" w:rsidTr="00012BDD">
        <w:trPr>
          <w:trHeight w:val="266"/>
        </w:trPr>
        <w:tc>
          <w:tcPr>
            <w:tcW w:w="5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Выдан аванс на командировку инженеру Васильеву М.И.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86"/>
        </w:trPr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Остаток на конец дня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:rsidR="00022703" w:rsidRPr="00275236" w:rsidRDefault="00022703" w:rsidP="000227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Задание: Определите остаток на конец рабочего дня, составить бухгалтерские проводки.</w:t>
      </w:r>
    </w:p>
    <w:p w:rsidR="00022703" w:rsidRPr="00275236" w:rsidRDefault="00022703" w:rsidP="0002270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6. В ООО «Ритм» 2 октября 201_г произошли следующие операции по кассе:</w:t>
      </w:r>
    </w:p>
    <w:tbl>
      <w:tblPr>
        <w:tblW w:w="9803" w:type="dxa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1"/>
        <w:gridCol w:w="7654"/>
        <w:gridCol w:w="1418"/>
      </w:tblGrid>
      <w:tr w:rsidR="00022703" w:rsidRPr="00275236" w:rsidTr="00012BDD">
        <w:trPr>
          <w:trHeight w:val="299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5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Документ и содержание хозяйственной операции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022703" w:rsidRPr="00275236" w:rsidTr="00012BDD">
        <w:trPr>
          <w:trHeight w:val="299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Остаток на начало дня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4440-00</w:t>
            </w:r>
          </w:p>
        </w:tc>
      </w:tr>
      <w:tr w:rsidR="00022703" w:rsidRPr="00275236" w:rsidTr="00012BDD">
        <w:trPr>
          <w:trHeight w:val="299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Приходный кассовый ордер №76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299"/>
        </w:trPr>
        <w:tc>
          <w:tcPr>
            <w:tcW w:w="7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Сдан в кассу агентом Максимовым И.П. остаток подотчетных сумм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50-00</w:t>
            </w:r>
          </w:p>
        </w:tc>
      </w:tr>
      <w:tr w:rsidR="00022703" w:rsidRPr="00275236" w:rsidTr="00012BDD">
        <w:trPr>
          <w:trHeight w:val="284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Приходный кассовый ордер №77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314"/>
        </w:trPr>
        <w:tc>
          <w:tcPr>
            <w:tcW w:w="7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Сдан в кассу инженером Васильевым М.И. Максимовым И.П. остаток подотчетных сумм согласно авансового отчета №48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40-00</w:t>
            </w:r>
          </w:p>
        </w:tc>
      </w:tr>
      <w:tr w:rsidR="00022703" w:rsidRPr="00275236" w:rsidTr="00012BDD">
        <w:trPr>
          <w:trHeight w:val="163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Расходный кассовый ордер №384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314"/>
        </w:trPr>
        <w:tc>
          <w:tcPr>
            <w:tcW w:w="7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Выдан аванс на хозяйственные нужды завхозу Петровой В.С.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200_00</w:t>
            </w:r>
          </w:p>
        </w:tc>
      </w:tr>
      <w:tr w:rsidR="00022703" w:rsidRPr="00275236" w:rsidTr="00012BDD">
        <w:trPr>
          <w:trHeight w:val="280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65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Расходный кассовый ордер №385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400-00</w:t>
            </w:r>
          </w:p>
        </w:tc>
      </w:tr>
      <w:tr w:rsidR="00022703" w:rsidRPr="00275236" w:rsidTr="00012BDD">
        <w:trPr>
          <w:trHeight w:val="314"/>
        </w:trPr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Выдан аванс на хозяйственные расходы агенту Максимову И.П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03" w:rsidRPr="00275236" w:rsidTr="00012BDD">
        <w:trPr>
          <w:trHeight w:val="344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Остаток на конец дня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703" w:rsidRPr="00275236" w:rsidRDefault="00022703" w:rsidP="0001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3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:rsidR="00022703" w:rsidRPr="00275236" w:rsidRDefault="00022703" w:rsidP="000227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236">
        <w:rPr>
          <w:rFonts w:ascii="Times New Roman" w:hAnsi="Times New Roman"/>
          <w:sz w:val="24"/>
          <w:szCs w:val="24"/>
        </w:rPr>
        <w:t>Задание: Определите остаток на конец рабочего дня, составить бухгалтерские проводки.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  <w:tab w:val="center" w:pos="524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  <w:r w:rsidR="00A92401" w:rsidRPr="00275236">
        <w:rPr>
          <w:rFonts w:ascii="Times New Roman" w:hAnsi="Times New Roman" w:cs="Times New Roman"/>
          <w:b/>
          <w:sz w:val="24"/>
          <w:szCs w:val="24"/>
        </w:rPr>
        <w:tab/>
      </w:r>
    </w:p>
    <w:p w:rsidR="00CF0462" w:rsidRPr="00275236" w:rsidRDefault="003270D7" w:rsidP="00FE023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1. </w:t>
      </w:r>
      <w:r w:rsidR="00FE0236" w:rsidRPr="00275236">
        <w:rPr>
          <w:rFonts w:ascii="Times New Roman" w:hAnsi="Times New Roman" w:cs="Times New Roman"/>
          <w:bCs/>
          <w:sz w:val="24"/>
          <w:szCs w:val="24"/>
        </w:rPr>
        <w:t>Дл чего необходимо заполнение журнала регистрации показаний суммирующих денежных и контрольных счетчиков ККМ, работающих без кассира-операциониста.</w:t>
      </w:r>
    </w:p>
    <w:p w:rsidR="00FE0236" w:rsidRPr="00275236" w:rsidRDefault="00FE0236" w:rsidP="00FE023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D75" w:rsidRPr="00275236" w:rsidRDefault="00C15D75" w:rsidP="005C65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23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№11 </w:t>
      </w:r>
      <w:r w:rsidR="005C651C" w:rsidRPr="00275236">
        <w:rPr>
          <w:rFonts w:ascii="Times New Roman" w:hAnsi="Times New Roman" w:cs="Times New Roman"/>
          <w:b/>
          <w:bCs/>
          <w:sz w:val="24"/>
          <w:szCs w:val="24"/>
        </w:rPr>
        <w:t>Заполнение ИНВ-15</w:t>
      </w:r>
    </w:p>
    <w:p w:rsidR="00CF0462" w:rsidRPr="00275236" w:rsidRDefault="00CF0462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Цель занятия</w:t>
      </w:r>
      <w:r w:rsidRPr="00275236">
        <w:rPr>
          <w:rFonts w:ascii="Times New Roman" w:hAnsi="Times New Roman" w:cs="Times New Roman"/>
          <w:sz w:val="24"/>
          <w:szCs w:val="24"/>
        </w:rPr>
        <w:t xml:space="preserve">: </w:t>
      </w:r>
      <w:r w:rsidR="00B622FC" w:rsidRPr="00275236">
        <w:rPr>
          <w:rFonts w:ascii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 по теме «</w:t>
      </w:r>
      <w:r w:rsidR="005B5A72" w:rsidRPr="00275236">
        <w:rPr>
          <w:rFonts w:ascii="Times New Roman" w:hAnsi="Times New Roman" w:cs="Times New Roman"/>
          <w:sz w:val="24"/>
          <w:szCs w:val="24"/>
        </w:rPr>
        <w:t>Заполнение ИНВ-15</w:t>
      </w:r>
      <w:r w:rsidR="00B622FC" w:rsidRPr="00275236">
        <w:rPr>
          <w:rFonts w:ascii="Times New Roman" w:hAnsi="Times New Roman" w:cs="Times New Roman"/>
          <w:sz w:val="24"/>
          <w:szCs w:val="24"/>
        </w:rPr>
        <w:t>»</w:t>
      </w:r>
    </w:p>
    <w:p w:rsidR="00012BDD" w:rsidRDefault="00B622FC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012BDD" w:rsidRP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sz w:val="24"/>
          <w:szCs w:val="24"/>
        </w:rPr>
        <w:t>- нормативные правовые акты, регулирующие порядок проведения инвентаризации активов и обязательств;</w:t>
      </w:r>
    </w:p>
    <w:p w:rsidR="00012BDD" w:rsidRP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sz w:val="24"/>
          <w:szCs w:val="24"/>
        </w:rPr>
        <w:t>- основные понятия инвентаризации активов;</w:t>
      </w:r>
    </w:p>
    <w:p w:rsidR="00012BDD" w:rsidRP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sz w:val="24"/>
          <w:szCs w:val="24"/>
        </w:rPr>
        <w:t>- характеристику объектов, подлежащих инвентаризации;</w:t>
      </w:r>
    </w:p>
    <w:p w:rsidR="00012BDD" w:rsidRP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sz w:val="24"/>
          <w:szCs w:val="24"/>
        </w:rPr>
        <w:t>- процесс подготовки к инвентаризации, порядок подготовки регистров аналитического учета по объектам инвентаризации;</w:t>
      </w:r>
    </w:p>
    <w:p w:rsidR="00012BDD" w:rsidRPr="0017657F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657F">
        <w:rPr>
          <w:rFonts w:ascii="Times New Roman" w:hAnsi="Times New Roman" w:cs="Times New Roman"/>
          <w:sz w:val="24"/>
          <w:szCs w:val="24"/>
        </w:rPr>
        <w:t>- приемы физического подсчета активов;</w:t>
      </w:r>
    </w:p>
    <w:p w:rsidR="005B5A72" w:rsidRPr="00275236" w:rsidRDefault="00B622FC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i/>
          <w:sz w:val="24"/>
          <w:szCs w:val="24"/>
        </w:rPr>
        <w:t>Умения</w:t>
      </w:r>
    </w:p>
    <w:p w:rsidR="00012BDD" w:rsidRP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12BDD">
        <w:rPr>
          <w:rFonts w:ascii="Times New Roman" w:hAnsi="Times New Roman" w:cs="Times New Roman"/>
          <w:sz w:val="24"/>
          <w:szCs w:val="24"/>
        </w:rPr>
        <w:t>проводить физический подсчет активов;</w:t>
      </w:r>
    </w:p>
    <w:p w:rsidR="00012BDD" w:rsidRDefault="00012BDD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2BDD">
        <w:rPr>
          <w:rFonts w:ascii="Times New Roman" w:hAnsi="Times New Roman" w:cs="Times New Roman"/>
          <w:sz w:val="24"/>
          <w:szCs w:val="24"/>
        </w:rPr>
        <w:t>- составлять сличительные ведомости и устанавливать соответствие данных о фактическом наличии сред</w:t>
      </w:r>
      <w:r w:rsidR="0017657F">
        <w:rPr>
          <w:rFonts w:ascii="Times New Roman" w:hAnsi="Times New Roman" w:cs="Times New Roman"/>
          <w:sz w:val="24"/>
          <w:szCs w:val="24"/>
        </w:rPr>
        <w:t>ств данным бухгалтерского учета;</w:t>
      </w:r>
    </w:p>
    <w:p w:rsidR="0017657F" w:rsidRPr="0017657F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657F">
        <w:rPr>
          <w:rFonts w:ascii="Times New Roman" w:hAnsi="Times New Roman" w:cs="Times New Roman"/>
          <w:sz w:val="24"/>
          <w:szCs w:val="24"/>
        </w:rPr>
        <w:t>руководствоваться нормативными правовыми актами, регулирующими порядок проведения инвентаризации активов;</w:t>
      </w:r>
    </w:p>
    <w:p w:rsidR="0017657F" w:rsidRPr="00012BDD" w:rsidRDefault="0017657F" w:rsidP="001765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657F">
        <w:rPr>
          <w:rFonts w:ascii="Times New Roman" w:hAnsi="Times New Roman" w:cs="Times New Roman"/>
          <w:sz w:val="24"/>
          <w:szCs w:val="24"/>
        </w:rPr>
        <w:t>- готовить регистры аналитического учета по местам хранения активов и передавать их лицам, ответственным за подготовительный</w:t>
      </w:r>
      <w:r w:rsidRPr="0017657F">
        <w:rPr>
          <w:rFonts w:ascii="Times New Roman" w:eastAsia="Times New Roman" w:hAnsi="Times New Roman" w:cs="Times New Roman"/>
          <w:sz w:val="24"/>
          <w:szCs w:val="24"/>
        </w:rPr>
        <w:t>этап, для подбора документации, необходимой для проведения инвентаризации;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462" w:rsidRPr="00275236" w:rsidRDefault="00CF0462" w:rsidP="00012BD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0F2D91" w:rsidRPr="00275236" w:rsidRDefault="000F2D91" w:rsidP="000F2D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Инвентаризация наличных денежных средств, разных ценностей и документов проводится комиссией, назначаемой приказом (решением, постановлением, распоряжением) руководителя организации. Комиссия проверяет достоверность данных бухгалтерского учета и фактического наличия денежных средств, разных ценностей и документов, находящихся в кассе, путем полного пересчета. Результаты инвентаризации оформляются актом в двух экземплярах и подписываются всеми членами комиссии и лицами, ответственными за сохранность ценностей, и доводятся для сведения руководителя организации. Один экземпляр акта передается в бухгалтерию организации, второй - остается у материально ответственного лица.</w:t>
      </w:r>
    </w:p>
    <w:p w:rsidR="000F2D91" w:rsidRPr="00275236" w:rsidRDefault="000F2D91" w:rsidP="000F2D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При смене материально ответственных лиц акт составляется в трех экземплярах. Один экземпляр передается материально ответственному лицу, сдавшему ценности, второй - материально ответственному лицу, принявшему ценности, и третий - в бухгалтерию.</w:t>
      </w:r>
    </w:p>
    <w:p w:rsidR="000F2D91" w:rsidRPr="00275236" w:rsidRDefault="000F2D91" w:rsidP="000F2D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Во время инвентаризации операции по приему и выдаче денежных средств, разных ценностей и документов не производятся.</w:t>
      </w:r>
    </w:p>
    <w:p w:rsidR="000F2D91" w:rsidRPr="00275236" w:rsidRDefault="000F2D91" w:rsidP="000F2D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lastRenderedPageBreak/>
        <w:t>Не допускается проведение инвентаризации при неполном составе инвентаризационной комиссии. Никаких подчисток и помарок в описях не допускается. Исправления оговариваются и подписываются членами комиссии и материально ответственным лицом.</w:t>
      </w:r>
    </w:p>
    <w:p w:rsidR="00B622FC" w:rsidRPr="00275236" w:rsidRDefault="00B622FC" w:rsidP="00EE35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Составьте приказ № 12 о проведении инвентаризации в кассе ООО «Звезда» на 12.10.2013 г. с целью контрольной проверки порядка кассовой дисциплины. Инвентаризации подлежат наличные денежные средства в кассе организации. Инвентаризацию провести 13.10.2013 г. с 15.00 по 17.00, а материалы инвентаризации сдать в бухгалтерию не позднее 14.10.2013 г. В состав комиссии включить председателем зам.директора Романова В.В., членами комиссии гл.бухгалтера Золотареву Л.П., продавца Сычеву А.А.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Составьте акт инвентаризации наличных денежных средств по следующим данным: ООО «Ромашка» на дату 27.12.2018 г., материально-ответственное лицо кассир Костина И.А. В кассе в наличии деньги: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Купюры</w:t>
      </w:r>
      <w:r w:rsidRPr="00275236">
        <w:rPr>
          <w:rFonts w:ascii="Times New Roman" w:hAnsi="Times New Roman" w:cs="Times New Roman"/>
          <w:sz w:val="24"/>
          <w:szCs w:val="24"/>
        </w:rPr>
        <w:tab/>
        <w:t>Штук</w:t>
      </w:r>
      <w:r w:rsidRPr="00275236">
        <w:rPr>
          <w:rFonts w:ascii="Times New Roman" w:hAnsi="Times New Roman" w:cs="Times New Roman"/>
          <w:sz w:val="24"/>
          <w:szCs w:val="24"/>
        </w:rPr>
        <w:tab/>
        <w:t>Монеты</w:t>
      </w:r>
      <w:r w:rsidRPr="00275236">
        <w:rPr>
          <w:rFonts w:ascii="Times New Roman" w:hAnsi="Times New Roman" w:cs="Times New Roman"/>
          <w:sz w:val="24"/>
          <w:szCs w:val="24"/>
        </w:rPr>
        <w:tab/>
        <w:t xml:space="preserve">Штук 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50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5</w:t>
      </w:r>
      <w:r w:rsidRPr="00275236">
        <w:rPr>
          <w:rFonts w:ascii="Times New Roman" w:hAnsi="Times New Roman" w:cs="Times New Roman"/>
          <w:sz w:val="24"/>
          <w:szCs w:val="24"/>
        </w:rPr>
        <w:tab/>
        <w:t>10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100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100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5</w:t>
      </w:r>
      <w:r w:rsidRPr="00275236">
        <w:rPr>
          <w:rFonts w:ascii="Times New Roman" w:hAnsi="Times New Roman" w:cs="Times New Roman"/>
          <w:sz w:val="24"/>
          <w:szCs w:val="24"/>
        </w:rPr>
        <w:tab/>
        <w:t>5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50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500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3</w:t>
      </w:r>
      <w:r w:rsidRPr="00275236">
        <w:rPr>
          <w:rFonts w:ascii="Times New Roman" w:hAnsi="Times New Roman" w:cs="Times New Roman"/>
          <w:sz w:val="24"/>
          <w:szCs w:val="24"/>
        </w:rPr>
        <w:tab/>
        <w:t>2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15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1000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1</w:t>
      </w:r>
      <w:r w:rsidRPr="00275236">
        <w:rPr>
          <w:rFonts w:ascii="Times New Roman" w:hAnsi="Times New Roman" w:cs="Times New Roman"/>
          <w:sz w:val="24"/>
          <w:szCs w:val="24"/>
        </w:rPr>
        <w:tab/>
        <w:t>1 руб.</w:t>
      </w:r>
      <w:r w:rsidRPr="00275236">
        <w:rPr>
          <w:rFonts w:ascii="Times New Roman" w:hAnsi="Times New Roman" w:cs="Times New Roman"/>
          <w:sz w:val="24"/>
          <w:szCs w:val="24"/>
        </w:rPr>
        <w:tab/>
        <w:t>45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Данные кассовой книги на 26.12.2018 г.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Остаток на начало дня</w:t>
      </w:r>
      <w:r w:rsidRPr="00275236">
        <w:rPr>
          <w:rFonts w:ascii="Times New Roman" w:hAnsi="Times New Roman" w:cs="Times New Roman"/>
          <w:sz w:val="24"/>
          <w:szCs w:val="24"/>
        </w:rPr>
        <w:tab/>
      </w:r>
      <w:r w:rsidRPr="00275236">
        <w:rPr>
          <w:rFonts w:ascii="Times New Roman" w:hAnsi="Times New Roman" w:cs="Times New Roman"/>
          <w:sz w:val="24"/>
          <w:szCs w:val="24"/>
        </w:rPr>
        <w:tab/>
        <w:t>3500 руб.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Приход за день </w:t>
      </w:r>
      <w:r w:rsidRPr="00275236">
        <w:rPr>
          <w:rFonts w:ascii="Times New Roman" w:hAnsi="Times New Roman" w:cs="Times New Roman"/>
          <w:sz w:val="24"/>
          <w:szCs w:val="24"/>
        </w:rPr>
        <w:tab/>
      </w:r>
      <w:r w:rsidRPr="00275236">
        <w:rPr>
          <w:rFonts w:ascii="Times New Roman" w:hAnsi="Times New Roman" w:cs="Times New Roman"/>
          <w:sz w:val="24"/>
          <w:szCs w:val="24"/>
        </w:rPr>
        <w:tab/>
      </w:r>
      <w:r w:rsidRPr="00275236">
        <w:rPr>
          <w:rFonts w:ascii="Times New Roman" w:hAnsi="Times New Roman" w:cs="Times New Roman"/>
          <w:sz w:val="24"/>
          <w:szCs w:val="24"/>
        </w:rPr>
        <w:tab/>
        <w:t>74330 руб.</w:t>
      </w:r>
    </w:p>
    <w:p w:rsidR="00792435" w:rsidRPr="00275236" w:rsidRDefault="00792435" w:rsidP="007924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 xml:space="preserve">Расход за день </w:t>
      </w:r>
      <w:r w:rsidRPr="00275236">
        <w:rPr>
          <w:rFonts w:ascii="Times New Roman" w:hAnsi="Times New Roman" w:cs="Times New Roman"/>
          <w:sz w:val="24"/>
          <w:szCs w:val="24"/>
        </w:rPr>
        <w:tab/>
      </w:r>
      <w:r w:rsidRPr="00275236">
        <w:rPr>
          <w:rFonts w:ascii="Times New Roman" w:hAnsi="Times New Roman" w:cs="Times New Roman"/>
          <w:sz w:val="24"/>
          <w:szCs w:val="24"/>
        </w:rPr>
        <w:tab/>
      </w:r>
      <w:r w:rsidRPr="00275236">
        <w:rPr>
          <w:rFonts w:ascii="Times New Roman" w:hAnsi="Times New Roman" w:cs="Times New Roman"/>
          <w:sz w:val="24"/>
          <w:szCs w:val="24"/>
        </w:rPr>
        <w:tab/>
        <w:t>73225 руб.</w:t>
      </w:r>
    </w:p>
    <w:p w:rsidR="003270D7" w:rsidRPr="00275236" w:rsidRDefault="003270D7" w:rsidP="00EE35E8">
      <w:pPr>
        <w:tabs>
          <w:tab w:val="left" w:pos="12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Подготовить отчет по практической работе к защите.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Оформить задачи в соответствии с требованиями преподавателя и заданием на практическую работу. Ответить на контрольные вопросы.</w:t>
      </w:r>
    </w:p>
    <w:p w:rsidR="003270D7" w:rsidRPr="00275236" w:rsidRDefault="003270D7" w:rsidP="00EE35E8">
      <w:pPr>
        <w:tabs>
          <w:tab w:val="left" w:pos="229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23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3270D7" w:rsidRPr="00275236" w:rsidRDefault="000F2D91" w:rsidP="000F2D91">
      <w:pPr>
        <w:pStyle w:val="a6"/>
        <w:numPr>
          <w:ilvl w:val="0"/>
          <w:numId w:val="35"/>
        </w:numPr>
        <w:tabs>
          <w:tab w:val="left" w:pos="2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Какую Информацию отражает ИНВ-15?</w:t>
      </w:r>
    </w:p>
    <w:p w:rsidR="000F2D91" w:rsidRPr="00275236" w:rsidRDefault="000F2D91" w:rsidP="000F2D91">
      <w:pPr>
        <w:pStyle w:val="a6"/>
        <w:numPr>
          <w:ilvl w:val="0"/>
          <w:numId w:val="35"/>
        </w:numPr>
        <w:tabs>
          <w:tab w:val="left" w:pos="2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236">
        <w:rPr>
          <w:rFonts w:ascii="Times New Roman" w:hAnsi="Times New Roman" w:cs="Times New Roman"/>
          <w:sz w:val="24"/>
          <w:szCs w:val="24"/>
        </w:rPr>
        <w:t>По каким причинам проводится инвентаризация денежных средств?</w:t>
      </w:r>
    </w:p>
    <w:p w:rsidR="00CF0462" w:rsidRPr="00275236" w:rsidRDefault="00CF0462" w:rsidP="00EE35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C04" w:rsidRPr="00275236" w:rsidRDefault="00D14C04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C04" w:rsidRPr="00275236" w:rsidRDefault="00D14C04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C04" w:rsidRDefault="00D14C04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EE35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Default="00275236" w:rsidP="00CE4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236" w:rsidRPr="00275236" w:rsidRDefault="00275236" w:rsidP="00CE4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4485" w:rsidRPr="00674681" w:rsidRDefault="00CE4485" w:rsidP="00CE448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674681">
        <w:rPr>
          <w:rFonts w:ascii="Times New Roman" w:hAnsi="Times New Roman" w:cs="Times New Roman"/>
          <w:b/>
          <w:i/>
          <w:sz w:val="24"/>
          <w:szCs w:val="24"/>
        </w:rPr>
        <w:lastRenderedPageBreak/>
        <w:t>Информационное обеспечение обучения</w:t>
      </w:r>
    </w:p>
    <w:p w:rsidR="00CE4485" w:rsidRPr="00CE4485" w:rsidRDefault="00CE4485" w:rsidP="00CE4485">
      <w:pPr>
        <w:ind w:left="360"/>
        <w:contextualSpacing/>
        <w:rPr>
          <w:rFonts w:ascii="Times New Roman" w:hAnsi="Times New Roman"/>
          <w:b/>
          <w:highlight w:val="yellow"/>
        </w:rPr>
      </w:pPr>
      <w:r w:rsidRPr="00CE4485">
        <w:rPr>
          <w:rFonts w:ascii="Times New Roman" w:hAnsi="Times New Roman"/>
          <w:b/>
          <w:highlight w:val="yellow"/>
        </w:rPr>
        <w:t xml:space="preserve"> </w:t>
      </w:r>
    </w:p>
    <w:p w:rsidR="00674681" w:rsidRPr="00674681" w:rsidRDefault="00674681" w:rsidP="00674681">
      <w:pPr>
        <w:ind w:left="360"/>
        <w:contextualSpacing/>
        <w:rPr>
          <w:rFonts w:ascii="Times New Roman" w:eastAsia="Calibri" w:hAnsi="Times New Roman" w:cs="Arial"/>
          <w:b/>
          <w:lang w:eastAsia="en-US"/>
        </w:rPr>
      </w:pPr>
      <w:r w:rsidRPr="00674681">
        <w:rPr>
          <w:rFonts w:ascii="Times New Roman" w:eastAsia="Calibri" w:hAnsi="Times New Roman" w:cs="Arial"/>
          <w:b/>
          <w:lang w:eastAsia="en-US"/>
        </w:rPr>
        <w:t>Печатные издания</w:t>
      </w:r>
      <w:r w:rsidRPr="00674681">
        <w:rPr>
          <w:rFonts w:ascii="Calibri" w:eastAsia="Calibri" w:hAnsi="Calibri" w:cs="Arial"/>
          <w:b/>
          <w:vertAlign w:val="superscript"/>
          <w:lang w:eastAsia="en-US"/>
        </w:rPr>
        <w:footnoteReference w:id="2"/>
      </w:r>
    </w:p>
    <w:p w:rsidR="00674681" w:rsidRPr="00674681" w:rsidRDefault="00674681" w:rsidP="00674681">
      <w:pPr>
        <w:spacing w:after="0" w:line="240" w:lineRule="auto"/>
        <w:ind w:left="714" w:right="22"/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</w:p>
    <w:p w:rsidR="00674681" w:rsidRPr="00674681" w:rsidRDefault="00674681" w:rsidP="00674681">
      <w:pPr>
        <w:numPr>
          <w:ilvl w:val="0"/>
          <w:numId w:val="43"/>
        </w:numPr>
        <w:spacing w:after="0" w:line="240" w:lineRule="auto"/>
        <w:ind w:left="714" w:right="22" w:hanging="357"/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>Богаченко, В. М. Основы бухгалтерского учета [Текст] : учебник / В. М. Богаченко. - Ростов н/Д. : Феникс, 2017. - 335 с. - (Среднее профессиональное образование).</w:t>
      </w:r>
    </w:p>
    <w:p w:rsidR="00674681" w:rsidRPr="00674681" w:rsidRDefault="00674681" w:rsidP="00674681">
      <w:pPr>
        <w:ind w:left="360"/>
        <w:contextualSpacing/>
        <w:rPr>
          <w:rFonts w:ascii="Times New Roman" w:eastAsia="Calibri" w:hAnsi="Times New Roman" w:cs="Arial"/>
          <w:b/>
          <w:sz w:val="24"/>
          <w:szCs w:val="24"/>
          <w:lang w:eastAsia="en-US"/>
        </w:rPr>
      </w:pPr>
    </w:p>
    <w:p w:rsidR="00674681" w:rsidRPr="00674681" w:rsidRDefault="00674681" w:rsidP="00674681">
      <w:pPr>
        <w:ind w:left="360"/>
        <w:contextualSpacing/>
        <w:rPr>
          <w:rFonts w:ascii="Times New Roman" w:eastAsia="Calibri" w:hAnsi="Times New Roman" w:cs="Arial"/>
          <w:b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b/>
          <w:sz w:val="24"/>
          <w:szCs w:val="24"/>
          <w:lang w:eastAsia="en-US"/>
        </w:rPr>
        <w:t>3.2.2. Электронные издания (электронные ресурсы)</w:t>
      </w:r>
    </w:p>
    <w:p w:rsidR="00674681" w:rsidRPr="00674681" w:rsidRDefault="00674681" w:rsidP="00674681">
      <w:pPr>
        <w:numPr>
          <w:ilvl w:val="0"/>
          <w:numId w:val="42"/>
        </w:numPr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>Федеральный закон "О применении контрольно-кассовой техники при осуществлении наличных денежных расчетов и (или) расчетов с использованием электронных средств платежа" от 22.05.2003 N 54-ФЗ (последняя редакция);</w:t>
      </w:r>
    </w:p>
    <w:p w:rsidR="00674681" w:rsidRPr="00674681" w:rsidRDefault="00674681" w:rsidP="00674681">
      <w:pPr>
        <w:numPr>
          <w:ilvl w:val="0"/>
          <w:numId w:val="42"/>
        </w:numPr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>Федеральный закон от 3 июня 2009 г. N 103-ФЗ «О деятельности по приему платежей физических лиц, осуществляемой платежными агентами» (ред. от 18.04.2018);</w:t>
      </w:r>
    </w:p>
    <w:p w:rsidR="00674681" w:rsidRPr="00674681" w:rsidRDefault="00674681" w:rsidP="00674681">
      <w:pPr>
        <w:numPr>
          <w:ilvl w:val="0"/>
          <w:numId w:val="42"/>
        </w:numPr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Федеральный закон от 25.12.2008 </w:t>
      </w:r>
      <w:r w:rsidRPr="00674681">
        <w:rPr>
          <w:rFonts w:ascii="Times New Roman" w:eastAsia="Calibri" w:hAnsi="Times New Roman" w:cs="Arial"/>
          <w:sz w:val="24"/>
          <w:szCs w:val="24"/>
          <w:lang w:val="en-US" w:eastAsia="en-US"/>
        </w:rPr>
        <w:t>N</w:t>
      </w: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 273-ФЗ (действующая редакция) «О противодействии коррупции»;</w:t>
      </w:r>
    </w:p>
    <w:p w:rsidR="00674681" w:rsidRPr="00674681" w:rsidRDefault="00674681" w:rsidP="00674681">
      <w:pPr>
        <w:numPr>
          <w:ilvl w:val="0"/>
          <w:numId w:val="42"/>
        </w:numPr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>Федеральный закон от 06.12.2011 N 402-ФЗ «О бухгалтерском учете» (действующая редакция);</w:t>
      </w:r>
    </w:p>
    <w:p w:rsidR="00674681" w:rsidRPr="00674681" w:rsidRDefault="00674681" w:rsidP="00674681">
      <w:pPr>
        <w:numPr>
          <w:ilvl w:val="0"/>
          <w:numId w:val="42"/>
        </w:numPr>
        <w:spacing w:after="0" w:line="240" w:lineRule="auto"/>
        <w:ind w:right="22"/>
        <w:contextualSpacing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>Указание Банка России от 11.03.2014 N 3210-У (ред. от 19.06.2017)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674681" w:rsidRPr="00674681" w:rsidRDefault="00674681" w:rsidP="00674681">
      <w:pPr>
        <w:widowControl w:val="0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681">
        <w:rPr>
          <w:rFonts w:ascii="Times New Roman" w:eastAsia="Times New Roman" w:hAnsi="Times New Roman" w:cs="Times New Roman"/>
          <w:sz w:val="24"/>
          <w:szCs w:val="24"/>
        </w:rPr>
        <w:t xml:space="preserve">Единое окно доступа к образовательным ресурсам </w:t>
      </w:r>
      <w:hyperlink r:id="rId8" w:history="1">
        <w:r w:rsidRPr="00674681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http://window.edu.ru/</w:t>
        </w:r>
      </w:hyperlink>
    </w:p>
    <w:p w:rsidR="00674681" w:rsidRPr="00674681" w:rsidRDefault="00674681" w:rsidP="00674681">
      <w:pPr>
        <w:widowControl w:val="0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681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образования и науки РФ ФГАУ «ФИРО» </w:t>
      </w:r>
      <w:hyperlink r:id="rId9" w:history="1">
        <w:r w:rsidRPr="00674681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http://www.firo.ru/</w:t>
        </w:r>
      </w:hyperlink>
    </w:p>
    <w:p w:rsidR="00674681" w:rsidRPr="00674681" w:rsidRDefault="00674681" w:rsidP="00674681">
      <w:pPr>
        <w:widowControl w:val="0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681">
        <w:rPr>
          <w:rFonts w:ascii="Times New Roman" w:eastAsia="Times New Roman" w:hAnsi="Times New Roman" w:cs="Times New Roman"/>
          <w:sz w:val="24"/>
          <w:szCs w:val="24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674681">
        <w:rPr>
          <w:rFonts w:ascii="Times New Roman" w:eastAsia="Times New Roman" w:hAnsi="Times New Roman" w:cs="Times New Roman"/>
          <w:bCs/>
          <w:sz w:val="24"/>
          <w:szCs w:val="24"/>
        </w:rPr>
        <w:t xml:space="preserve"> –</w:t>
      </w:r>
      <w:hyperlink r:id="rId10" w:history="1">
        <w:r w:rsidRPr="00674681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http://www.edu-all.ru/</w:t>
        </w:r>
      </w:hyperlink>
    </w:p>
    <w:p w:rsidR="00674681" w:rsidRPr="00674681" w:rsidRDefault="00674681" w:rsidP="00674681">
      <w:pPr>
        <w:widowControl w:val="0"/>
        <w:numPr>
          <w:ilvl w:val="0"/>
          <w:numId w:val="42"/>
        </w:numPr>
        <w:spacing w:after="225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AFAF6"/>
        </w:rPr>
      </w:pPr>
      <w:r w:rsidRPr="0067468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AFAF6"/>
        </w:rPr>
        <w:t> Экономико–правовая библиотека [Электронный ресурс]. — Режим доступа :</w:t>
      </w:r>
      <w:hyperlink r:id="rId11" w:history="1">
        <w:r w:rsidRPr="00674681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http://www.vuzlib.net</w:t>
        </w:r>
      </w:hyperlink>
      <w:r w:rsidRPr="0067468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AFAF6"/>
        </w:rPr>
        <w:t>.</w:t>
      </w:r>
    </w:p>
    <w:p w:rsidR="00674681" w:rsidRPr="00674681" w:rsidRDefault="00674681" w:rsidP="00674681">
      <w:pPr>
        <w:suppressAutoHyphens/>
        <w:contextualSpacing/>
        <w:rPr>
          <w:rFonts w:ascii="Calibri" w:eastAsia="Calibri" w:hAnsi="Calibri" w:cs="Arial"/>
          <w:b/>
          <w:bCs/>
          <w:i/>
          <w:sz w:val="24"/>
          <w:szCs w:val="24"/>
          <w:lang w:eastAsia="en-US"/>
        </w:rPr>
      </w:pPr>
    </w:p>
    <w:p w:rsidR="00674681" w:rsidRPr="00674681" w:rsidRDefault="00674681" w:rsidP="00674681">
      <w:pPr>
        <w:suppressAutoHyphens/>
        <w:ind w:left="360"/>
        <w:contextualSpacing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b/>
          <w:bCs/>
          <w:sz w:val="24"/>
          <w:szCs w:val="24"/>
          <w:lang w:eastAsia="en-US"/>
        </w:rPr>
        <w:t>3.2.3. Дополнительные источники</w:t>
      </w: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Информационно правовой портал </w:t>
      </w:r>
      <w:hyperlink r:id="rId12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http://konsultant.ru/</w:t>
        </w:r>
      </w:hyperlink>
    </w:p>
    <w:p w:rsidR="00674681" w:rsidRPr="00674681" w:rsidRDefault="00674681" w:rsidP="00674681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Информационно правовой портал </w:t>
      </w:r>
      <w:hyperlink r:id="rId13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http://www.garant.ru/</w:t>
        </w:r>
      </w:hyperlink>
    </w:p>
    <w:p w:rsidR="00674681" w:rsidRPr="00674681" w:rsidRDefault="00674681" w:rsidP="00674681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Официальный сайт Министерства Финансов Российской Федерации </w:t>
      </w:r>
      <w:hyperlink r:id="rId14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https://www.minfin.ru/</w:t>
        </w:r>
      </w:hyperlink>
    </w:p>
    <w:p w:rsidR="00674681" w:rsidRPr="00674681" w:rsidRDefault="00674681" w:rsidP="00674681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Официальный сайт Федеральной налоговой службы Российской Федерации </w:t>
      </w:r>
      <w:hyperlink r:id="rId15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https://www.nalog.ru/</w:t>
        </w:r>
      </w:hyperlink>
    </w:p>
    <w:p w:rsidR="00674681" w:rsidRPr="00674681" w:rsidRDefault="00674681" w:rsidP="00674681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Официальный сайт Пенсионного фонда России </w:t>
      </w:r>
      <w:hyperlink r:id="rId16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http://www.pfrf.ru/</w:t>
        </w:r>
      </w:hyperlink>
    </w:p>
    <w:p w:rsidR="00674681" w:rsidRPr="00674681" w:rsidRDefault="00674681" w:rsidP="00674681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Официальный сайт Фонда социального страхования </w:t>
      </w:r>
      <w:hyperlink r:id="rId17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http://fss.ru/</w:t>
        </w:r>
      </w:hyperlink>
    </w:p>
    <w:p w:rsidR="00F60F9F" w:rsidRPr="00674681" w:rsidRDefault="00674681" w:rsidP="00EE35E8">
      <w:pPr>
        <w:numPr>
          <w:ilvl w:val="0"/>
          <w:numId w:val="4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674681">
        <w:rPr>
          <w:rFonts w:ascii="Times New Roman" w:eastAsia="Calibri" w:hAnsi="Times New Roman" w:cs="Arial"/>
          <w:sz w:val="24"/>
          <w:szCs w:val="24"/>
          <w:lang w:eastAsia="en-US"/>
        </w:rPr>
        <w:t xml:space="preserve">Официальный сайт Фонда обязательного медицинского страхования </w:t>
      </w:r>
      <w:hyperlink r:id="rId18" w:history="1">
        <w:r w:rsidRPr="00674681">
          <w:rPr>
            <w:rFonts w:ascii="Times New Roman" w:eastAsia="Calibri" w:hAnsi="Times New Roman" w:cs="Arial"/>
            <w:color w:val="0000FF"/>
            <w:sz w:val="24"/>
            <w:u w:val="single"/>
            <w:lang w:eastAsia="en-US"/>
          </w:rPr>
          <w:t>http://www.ffoms.ru/</w:t>
        </w:r>
      </w:hyperlink>
    </w:p>
    <w:sectPr w:rsidR="00F60F9F" w:rsidRPr="00674681" w:rsidSect="003350BF">
      <w:footerReference w:type="default" r:id="rId19"/>
      <w:pgSz w:w="11906" w:h="16838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40C" w:rsidRDefault="00C6140C" w:rsidP="004A5849">
      <w:pPr>
        <w:pStyle w:val="a6"/>
        <w:spacing w:after="0" w:line="240" w:lineRule="auto"/>
      </w:pPr>
      <w:r>
        <w:separator/>
      </w:r>
    </w:p>
  </w:endnote>
  <w:endnote w:type="continuationSeparator" w:id="1">
    <w:p w:rsidR="00C6140C" w:rsidRDefault="00C6140C" w:rsidP="004A5849">
      <w:pPr>
        <w:pStyle w:val="a6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3955"/>
    </w:sdtPr>
    <w:sdtContent>
      <w:p w:rsidR="0017657F" w:rsidRDefault="00794CEB">
        <w:pPr>
          <w:pStyle w:val="af3"/>
          <w:jc w:val="right"/>
        </w:pPr>
        <w:r w:rsidRPr="004A5849">
          <w:rPr>
            <w:rFonts w:ascii="Times New Roman" w:hAnsi="Times New Roman" w:cs="Times New Roman"/>
          </w:rPr>
          <w:fldChar w:fldCharType="begin"/>
        </w:r>
        <w:r w:rsidR="0017657F" w:rsidRPr="004A5849">
          <w:rPr>
            <w:rFonts w:ascii="Times New Roman" w:hAnsi="Times New Roman" w:cs="Times New Roman"/>
          </w:rPr>
          <w:instrText xml:space="preserve"> PAGE   \* MERGEFORMAT </w:instrText>
        </w:r>
        <w:r w:rsidRPr="004A5849">
          <w:rPr>
            <w:rFonts w:ascii="Times New Roman" w:hAnsi="Times New Roman" w:cs="Times New Roman"/>
          </w:rPr>
          <w:fldChar w:fldCharType="separate"/>
        </w:r>
        <w:r w:rsidR="00674681">
          <w:rPr>
            <w:rFonts w:ascii="Times New Roman" w:hAnsi="Times New Roman" w:cs="Times New Roman"/>
            <w:noProof/>
          </w:rPr>
          <w:t>19</w:t>
        </w:r>
        <w:r w:rsidRPr="004A5849">
          <w:rPr>
            <w:rFonts w:ascii="Times New Roman" w:hAnsi="Times New Roman" w:cs="Times New Roman"/>
          </w:rPr>
          <w:fldChar w:fldCharType="end"/>
        </w:r>
      </w:p>
    </w:sdtContent>
  </w:sdt>
  <w:p w:rsidR="0017657F" w:rsidRDefault="0017657F">
    <w:pPr>
      <w:pStyle w:val="af3"/>
    </w:pPr>
  </w:p>
  <w:p w:rsidR="0017657F" w:rsidRDefault="0017657F"/>
  <w:p w:rsidR="0017657F" w:rsidRDefault="0017657F"/>
  <w:p w:rsidR="0017657F" w:rsidRDefault="001765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40C" w:rsidRDefault="00C6140C" w:rsidP="004A5849">
      <w:pPr>
        <w:pStyle w:val="a6"/>
        <w:spacing w:after="0" w:line="240" w:lineRule="auto"/>
      </w:pPr>
      <w:r>
        <w:separator/>
      </w:r>
    </w:p>
  </w:footnote>
  <w:footnote w:type="continuationSeparator" w:id="1">
    <w:p w:rsidR="00C6140C" w:rsidRDefault="00C6140C" w:rsidP="004A5849">
      <w:pPr>
        <w:pStyle w:val="a6"/>
        <w:spacing w:after="0" w:line="240" w:lineRule="auto"/>
      </w:pPr>
      <w:r>
        <w:continuationSeparator/>
      </w:r>
    </w:p>
  </w:footnote>
  <w:footnote w:id="2">
    <w:p w:rsidR="00674681" w:rsidRPr="004816C3" w:rsidRDefault="00674681" w:rsidP="00674681">
      <w:pPr>
        <w:pStyle w:val="afc"/>
        <w:rPr>
          <w:lang w:val="ru-RU"/>
        </w:rPr>
      </w:pPr>
      <w:r>
        <w:rPr>
          <w:rStyle w:val="afe"/>
          <w:rFonts w:eastAsia="PMingLiU"/>
        </w:rPr>
        <w:footnoteRef/>
      </w:r>
      <w:r>
        <w:rPr>
          <w:lang w:val="ru-RU"/>
        </w:rPr>
        <w:t>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674681" w:rsidRPr="002F01DC" w:rsidRDefault="00674681" w:rsidP="00674681">
      <w:pPr>
        <w:pStyle w:val="afc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822"/>
    <w:multiLevelType w:val="hybridMultilevel"/>
    <w:tmpl w:val="90AC90C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065DE"/>
    <w:multiLevelType w:val="hybridMultilevel"/>
    <w:tmpl w:val="6A56BF16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750A0"/>
    <w:multiLevelType w:val="hybridMultilevel"/>
    <w:tmpl w:val="A2C840D0"/>
    <w:lvl w:ilvl="0" w:tplc="F2649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E4189"/>
    <w:multiLevelType w:val="multilevel"/>
    <w:tmpl w:val="E6E6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A86970"/>
    <w:multiLevelType w:val="multilevel"/>
    <w:tmpl w:val="998C2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876892"/>
    <w:multiLevelType w:val="hybridMultilevel"/>
    <w:tmpl w:val="D0B06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460FA"/>
    <w:multiLevelType w:val="hybridMultilevel"/>
    <w:tmpl w:val="202EC7A2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9C7EB8"/>
    <w:multiLevelType w:val="hybridMultilevel"/>
    <w:tmpl w:val="4BB24A92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A70617"/>
    <w:multiLevelType w:val="multilevel"/>
    <w:tmpl w:val="A3B0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2F3CDC"/>
    <w:multiLevelType w:val="multilevel"/>
    <w:tmpl w:val="ED0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6F4FEE"/>
    <w:multiLevelType w:val="multilevel"/>
    <w:tmpl w:val="643A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EA66EF0"/>
    <w:multiLevelType w:val="hybridMultilevel"/>
    <w:tmpl w:val="548ACBA6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C3124"/>
    <w:multiLevelType w:val="multilevel"/>
    <w:tmpl w:val="D0D4EA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31C74"/>
    <w:multiLevelType w:val="multilevel"/>
    <w:tmpl w:val="7B2EF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470D91"/>
    <w:multiLevelType w:val="hybridMultilevel"/>
    <w:tmpl w:val="53648F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1A70B36"/>
    <w:multiLevelType w:val="hybridMultilevel"/>
    <w:tmpl w:val="2FD09AB0"/>
    <w:lvl w:ilvl="0" w:tplc="A09C2DCC">
      <w:numFmt w:val="bullet"/>
      <w:lvlText w:val="•"/>
      <w:lvlJc w:val="left"/>
      <w:pPr>
        <w:ind w:left="2261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27022A3"/>
    <w:multiLevelType w:val="hybridMultilevel"/>
    <w:tmpl w:val="00AAC7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36F561E"/>
    <w:multiLevelType w:val="multilevel"/>
    <w:tmpl w:val="667C4198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  <w:sz w:val="20"/>
      </w:rPr>
    </w:lvl>
  </w:abstractNum>
  <w:abstractNum w:abstractNumId="18">
    <w:nsid w:val="362E3BA7"/>
    <w:multiLevelType w:val="singleLevel"/>
    <w:tmpl w:val="4B045A38"/>
    <w:lvl w:ilvl="0">
      <w:numFmt w:val="bullet"/>
      <w:lvlText w:val="-"/>
      <w:lvlJc w:val="left"/>
      <w:pPr>
        <w:tabs>
          <w:tab w:val="num" w:pos="1220"/>
        </w:tabs>
        <w:ind w:left="1220" w:hanging="540"/>
      </w:pPr>
      <w:rPr>
        <w:rFonts w:ascii="Times New Roman" w:hAnsi="Times New Roman" w:hint="default"/>
      </w:rPr>
    </w:lvl>
  </w:abstractNum>
  <w:abstractNum w:abstractNumId="19">
    <w:nsid w:val="373C3A74"/>
    <w:multiLevelType w:val="hybridMultilevel"/>
    <w:tmpl w:val="75C45A3A"/>
    <w:lvl w:ilvl="0" w:tplc="6512CF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D6041CE"/>
    <w:multiLevelType w:val="hybridMultilevel"/>
    <w:tmpl w:val="DB6422CA"/>
    <w:lvl w:ilvl="0" w:tplc="E55C8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D50BAA"/>
    <w:multiLevelType w:val="multilevel"/>
    <w:tmpl w:val="461C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135C65"/>
    <w:multiLevelType w:val="hybridMultilevel"/>
    <w:tmpl w:val="E4F677D6"/>
    <w:lvl w:ilvl="0" w:tplc="F2649E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63E2"/>
    <w:multiLevelType w:val="multilevel"/>
    <w:tmpl w:val="41AC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AB60DE"/>
    <w:multiLevelType w:val="hybridMultilevel"/>
    <w:tmpl w:val="C20C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3502A"/>
    <w:multiLevelType w:val="multilevel"/>
    <w:tmpl w:val="634CF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BF32B9"/>
    <w:multiLevelType w:val="hybridMultilevel"/>
    <w:tmpl w:val="5678A946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2B7FC7"/>
    <w:multiLevelType w:val="multilevel"/>
    <w:tmpl w:val="8034D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E95098"/>
    <w:multiLevelType w:val="multilevel"/>
    <w:tmpl w:val="16BA2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0270DC"/>
    <w:multiLevelType w:val="hybridMultilevel"/>
    <w:tmpl w:val="3432AE04"/>
    <w:lvl w:ilvl="0" w:tplc="808841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5D5B3D74"/>
    <w:multiLevelType w:val="hybridMultilevel"/>
    <w:tmpl w:val="E8D0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D1D7C"/>
    <w:multiLevelType w:val="hybridMultilevel"/>
    <w:tmpl w:val="9B5EF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BD2F0E"/>
    <w:multiLevelType w:val="multilevel"/>
    <w:tmpl w:val="E81074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D80149"/>
    <w:multiLevelType w:val="multilevel"/>
    <w:tmpl w:val="9ECE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9011B"/>
    <w:multiLevelType w:val="singleLevel"/>
    <w:tmpl w:val="4B685AA0"/>
    <w:lvl w:ilvl="0">
      <w:start w:val="60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29E109F"/>
    <w:multiLevelType w:val="hybridMultilevel"/>
    <w:tmpl w:val="9A4861C4"/>
    <w:lvl w:ilvl="0" w:tplc="68969A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044AFA"/>
    <w:multiLevelType w:val="multilevel"/>
    <w:tmpl w:val="23F6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5978D8"/>
    <w:multiLevelType w:val="hybridMultilevel"/>
    <w:tmpl w:val="F41C99C0"/>
    <w:lvl w:ilvl="0" w:tplc="EF6483D6">
      <w:start w:val="1"/>
      <w:numFmt w:val="decimal"/>
      <w:lvlText w:val="%1"/>
      <w:lvlJc w:val="left"/>
      <w:pPr>
        <w:tabs>
          <w:tab w:val="num" w:pos="1042"/>
        </w:tabs>
        <w:ind w:left="1042" w:hanging="360"/>
      </w:pPr>
      <w:rPr>
        <w:rFonts w:hint="default"/>
        <w:b w:val="0"/>
      </w:rPr>
    </w:lvl>
    <w:lvl w:ilvl="1" w:tplc="F2649E4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2CF4FA1"/>
    <w:multiLevelType w:val="hybridMultilevel"/>
    <w:tmpl w:val="883CC6C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B2D1E"/>
    <w:multiLevelType w:val="hybridMultilevel"/>
    <w:tmpl w:val="73C4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812E0B"/>
    <w:multiLevelType w:val="hybridMultilevel"/>
    <w:tmpl w:val="7F36B81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943669"/>
    <w:multiLevelType w:val="multilevel"/>
    <w:tmpl w:val="1C80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39"/>
  </w:num>
  <w:num w:numId="3">
    <w:abstractNumId w:val="0"/>
  </w:num>
  <w:num w:numId="4">
    <w:abstractNumId w:val="24"/>
  </w:num>
  <w:num w:numId="5">
    <w:abstractNumId w:val="16"/>
  </w:num>
  <w:num w:numId="6">
    <w:abstractNumId w:val="26"/>
  </w:num>
  <w:num w:numId="7">
    <w:abstractNumId w:val="1"/>
  </w:num>
  <w:num w:numId="8">
    <w:abstractNumId w:val="35"/>
  </w:num>
  <w:num w:numId="9">
    <w:abstractNumId w:val="11"/>
  </w:num>
  <w:num w:numId="10">
    <w:abstractNumId w:val="7"/>
  </w:num>
  <w:num w:numId="11">
    <w:abstractNumId w:val="18"/>
  </w:num>
  <w:num w:numId="12">
    <w:abstractNumId w:val="34"/>
  </w:num>
  <w:num w:numId="13">
    <w:abstractNumId w:val="14"/>
  </w:num>
  <w:num w:numId="14">
    <w:abstractNumId w:val="30"/>
  </w:num>
  <w:num w:numId="15">
    <w:abstractNumId w:val="25"/>
  </w:num>
  <w:num w:numId="16">
    <w:abstractNumId w:val="27"/>
  </w:num>
  <w:num w:numId="17">
    <w:abstractNumId w:val="33"/>
  </w:num>
  <w:num w:numId="18">
    <w:abstractNumId w:val="5"/>
  </w:num>
  <w:num w:numId="19">
    <w:abstractNumId w:val="42"/>
  </w:num>
  <w:num w:numId="20">
    <w:abstractNumId w:val="32"/>
  </w:num>
  <w:num w:numId="21">
    <w:abstractNumId w:val="31"/>
  </w:num>
  <w:num w:numId="22">
    <w:abstractNumId w:val="2"/>
  </w:num>
  <w:num w:numId="23">
    <w:abstractNumId w:val="4"/>
  </w:num>
  <w:num w:numId="24">
    <w:abstractNumId w:val="12"/>
  </w:num>
  <w:num w:numId="25">
    <w:abstractNumId w:val="19"/>
  </w:num>
  <w:num w:numId="26">
    <w:abstractNumId w:val="15"/>
  </w:num>
  <w:num w:numId="27">
    <w:abstractNumId w:val="17"/>
  </w:num>
  <w:num w:numId="28">
    <w:abstractNumId w:val="8"/>
  </w:num>
  <w:num w:numId="29">
    <w:abstractNumId w:val="10"/>
  </w:num>
  <w:num w:numId="30">
    <w:abstractNumId w:val="28"/>
  </w:num>
  <w:num w:numId="31">
    <w:abstractNumId w:val="13"/>
  </w:num>
  <w:num w:numId="32">
    <w:abstractNumId w:val="22"/>
  </w:num>
  <w:num w:numId="33">
    <w:abstractNumId w:val="37"/>
  </w:num>
  <w:num w:numId="34">
    <w:abstractNumId w:val="36"/>
  </w:num>
  <w:num w:numId="35">
    <w:abstractNumId w:val="20"/>
  </w:num>
  <w:num w:numId="36">
    <w:abstractNumId w:val="3"/>
  </w:num>
  <w:num w:numId="37">
    <w:abstractNumId w:val="23"/>
  </w:num>
  <w:num w:numId="38">
    <w:abstractNumId w:val="6"/>
  </w:num>
  <w:num w:numId="39">
    <w:abstractNumId w:val="21"/>
  </w:num>
  <w:num w:numId="40">
    <w:abstractNumId w:val="9"/>
  </w:num>
  <w:num w:numId="41">
    <w:abstractNumId w:val="38"/>
  </w:num>
  <w:num w:numId="42">
    <w:abstractNumId w:val="29"/>
  </w:num>
  <w:num w:numId="43">
    <w:abstractNumId w:val="4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0F15"/>
    <w:rsid w:val="00004FB1"/>
    <w:rsid w:val="00012BDD"/>
    <w:rsid w:val="00014785"/>
    <w:rsid w:val="00022703"/>
    <w:rsid w:val="00031570"/>
    <w:rsid w:val="00032BD0"/>
    <w:rsid w:val="00040789"/>
    <w:rsid w:val="00041DEC"/>
    <w:rsid w:val="00044ED6"/>
    <w:rsid w:val="00046830"/>
    <w:rsid w:val="00060142"/>
    <w:rsid w:val="00074A89"/>
    <w:rsid w:val="0008429D"/>
    <w:rsid w:val="00084915"/>
    <w:rsid w:val="00084D76"/>
    <w:rsid w:val="000952AA"/>
    <w:rsid w:val="000A2922"/>
    <w:rsid w:val="000A2D33"/>
    <w:rsid w:val="000B6623"/>
    <w:rsid w:val="000C4D0C"/>
    <w:rsid w:val="000D2C4F"/>
    <w:rsid w:val="000D5E73"/>
    <w:rsid w:val="000F1D54"/>
    <w:rsid w:val="000F2D91"/>
    <w:rsid w:val="000F4012"/>
    <w:rsid w:val="000F4EE0"/>
    <w:rsid w:val="000F60EA"/>
    <w:rsid w:val="00103E10"/>
    <w:rsid w:val="00112218"/>
    <w:rsid w:val="00124F9C"/>
    <w:rsid w:val="001373F9"/>
    <w:rsid w:val="0014062D"/>
    <w:rsid w:val="00151E6A"/>
    <w:rsid w:val="0015296F"/>
    <w:rsid w:val="00155AF8"/>
    <w:rsid w:val="00155F51"/>
    <w:rsid w:val="00160433"/>
    <w:rsid w:val="00167FCB"/>
    <w:rsid w:val="0017657F"/>
    <w:rsid w:val="00177320"/>
    <w:rsid w:val="001924C2"/>
    <w:rsid w:val="00197889"/>
    <w:rsid w:val="00197A52"/>
    <w:rsid w:val="001A28B8"/>
    <w:rsid w:val="001A516A"/>
    <w:rsid w:val="001B2B68"/>
    <w:rsid w:val="001C4D55"/>
    <w:rsid w:val="001D1469"/>
    <w:rsid w:val="001D4380"/>
    <w:rsid w:val="001E04A4"/>
    <w:rsid w:val="001E06EA"/>
    <w:rsid w:val="001E307D"/>
    <w:rsid w:val="001E4E64"/>
    <w:rsid w:val="00201E5B"/>
    <w:rsid w:val="00205A5C"/>
    <w:rsid w:val="00210F7C"/>
    <w:rsid w:val="00211739"/>
    <w:rsid w:val="00212AE1"/>
    <w:rsid w:val="002164BE"/>
    <w:rsid w:val="0023317A"/>
    <w:rsid w:val="002400F5"/>
    <w:rsid w:val="00263317"/>
    <w:rsid w:val="002645E2"/>
    <w:rsid w:val="00271111"/>
    <w:rsid w:val="00271A59"/>
    <w:rsid w:val="00275236"/>
    <w:rsid w:val="00277661"/>
    <w:rsid w:val="002839A6"/>
    <w:rsid w:val="0029517B"/>
    <w:rsid w:val="002A3CB2"/>
    <w:rsid w:val="002A785B"/>
    <w:rsid w:val="002B6458"/>
    <w:rsid w:val="002B6842"/>
    <w:rsid w:val="002C6623"/>
    <w:rsid w:val="002D173B"/>
    <w:rsid w:val="002F38C1"/>
    <w:rsid w:val="002F781E"/>
    <w:rsid w:val="0032455F"/>
    <w:rsid w:val="003270D7"/>
    <w:rsid w:val="00330DA5"/>
    <w:rsid w:val="00332219"/>
    <w:rsid w:val="003350BF"/>
    <w:rsid w:val="00345F16"/>
    <w:rsid w:val="00357A4F"/>
    <w:rsid w:val="003613D4"/>
    <w:rsid w:val="0036197C"/>
    <w:rsid w:val="00366FDF"/>
    <w:rsid w:val="003672B2"/>
    <w:rsid w:val="00373EAE"/>
    <w:rsid w:val="00380F15"/>
    <w:rsid w:val="00381268"/>
    <w:rsid w:val="00382BB7"/>
    <w:rsid w:val="00385485"/>
    <w:rsid w:val="00385D2C"/>
    <w:rsid w:val="00386E10"/>
    <w:rsid w:val="00396BC6"/>
    <w:rsid w:val="003A2B23"/>
    <w:rsid w:val="003C2FA2"/>
    <w:rsid w:val="003C5A84"/>
    <w:rsid w:val="003D1760"/>
    <w:rsid w:val="003D5CDE"/>
    <w:rsid w:val="003E0A84"/>
    <w:rsid w:val="004030A8"/>
    <w:rsid w:val="00405131"/>
    <w:rsid w:val="00405451"/>
    <w:rsid w:val="0042210B"/>
    <w:rsid w:val="00431484"/>
    <w:rsid w:val="004342A6"/>
    <w:rsid w:val="00441BB4"/>
    <w:rsid w:val="00446871"/>
    <w:rsid w:val="004468DD"/>
    <w:rsid w:val="00457C72"/>
    <w:rsid w:val="00470A45"/>
    <w:rsid w:val="0047155F"/>
    <w:rsid w:val="00474943"/>
    <w:rsid w:val="0048184A"/>
    <w:rsid w:val="004909E0"/>
    <w:rsid w:val="004A5849"/>
    <w:rsid w:val="004B4D1C"/>
    <w:rsid w:val="004E25B7"/>
    <w:rsid w:val="004E5248"/>
    <w:rsid w:val="004F14F9"/>
    <w:rsid w:val="004F1EE4"/>
    <w:rsid w:val="004F4294"/>
    <w:rsid w:val="004F5DD2"/>
    <w:rsid w:val="00501A9E"/>
    <w:rsid w:val="005134BE"/>
    <w:rsid w:val="00515653"/>
    <w:rsid w:val="00524E03"/>
    <w:rsid w:val="005330D0"/>
    <w:rsid w:val="00552CC2"/>
    <w:rsid w:val="00553D96"/>
    <w:rsid w:val="0055531E"/>
    <w:rsid w:val="005766A9"/>
    <w:rsid w:val="005818D0"/>
    <w:rsid w:val="00583D25"/>
    <w:rsid w:val="00585E06"/>
    <w:rsid w:val="005B039D"/>
    <w:rsid w:val="005B5A72"/>
    <w:rsid w:val="005B5E37"/>
    <w:rsid w:val="005C19C1"/>
    <w:rsid w:val="005C651C"/>
    <w:rsid w:val="005D14FD"/>
    <w:rsid w:val="005D4B95"/>
    <w:rsid w:val="005D5870"/>
    <w:rsid w:val="005E2AEC"/>
    <w:rsid w:val="006009FB"/>
    <w:rsid w:val="0060541A"/>
    <w:rsid w:val="00611083"/>
    <w:rsid w:val="006115C2"/>
    <w:rsid w:val="00613C54"/>
    <w:rsid w:val="00630F5C"/>
    <w:rsid w:val="00631B00"/>
    <w:rsid w:val="00633112"/>
    <w:rsid w:val="00642B5C"/>
    <w:rsid w:val="0066764A"/>
    <w:rsid w:val="00671EFD"/>
    <w:rsid w:val="00673A64"/>
    <w:rsid w:val="00674681"/>
    <w:rsid w:val="00680A55"/>
    <w:rsid w:val="006812EF"/>
    <w:rsid w:val="0068215F"/>
    <w:rsid w:val="00685EF8"/>
    <w:rsid w:val="00694595"/>
    <w:rsid w:val="006A463C"/>
    <w:rsid w:val="006A717F"/>
    <w:rsid w:val="006D2AE9"/>
    <w:rsid w:val="006E1E08"/>
    <w:rsid w:val="006E4AFA"/>
    <w:rsid w:val="00720E56"/>
    <w:rsid w:val="0072393A"/>
    <w:rsid w:val="00727551"/>
    <w:rsid w:val="00737150"/>
    <w:rsid w:val="00746376"/>
    <w:rsid w:val="00750999"/>
    <w:rsid w:val="00752E45"/>
    <w:rsid w:val="00760649"/>
    <w:rsid w:val="00762284"/>
    <w:rsid w:val="007655A4"/>
    <w:rsid w:val="0077019D"/>
    <w:rsid w:val="00774D8D"/>
    <w:rsid w:val="00792435"/>
    <w:rsid w:val="00794CEB"/>
    <w:rsid w:val="00796D94"/>
    <w:rsid w:val="007A1B1B"/>
    <w:rsid w:val="007A495D"/>
    <w:rsid w:val="007A58B3"/>
    <w:rsid w:val="007B39EF"/>
    <w:rsid w:val="007C3036"/>
    <w:rsid w:val="007D00C0"/>
    <w:rsid w:val="007D163E"/>
    <w:rsid w:val="007D714D"/>
    <w:rsid w:val="007D730D"/>
    <w:rsid w:val="007E4F9B"/>
    <w:rsid w:val="007F5039"/>
    <w:rsid w:val="007F50F8"/>
    <w:rsid w:val="008125BB"/>
    <w:rsid w:val="00847915"/>
    <w:rsid w:val="00860AD5"/>
    <w:rsid w:val="008673D4"/>
    <w:rsid w:val="0088287F"/>
    <w:rsid w:val="00884532"/>
    <w:rsid w:val="0089358D"/>
    <w:rsid w:val="00897E1E"/>
    <w:rsid w:val="008A1974"/>
    <w:rsid w:val="008A3287"/>
    <w:rsid w:val="008A4517"/>
    <w:rsid w:val="008B1439"/>
    <w:rsid w:val="008E64AB"/>
    <w:rsid w:val="00903B22"/>
    <w:rsid w:val="0090558D"/>
    <w:rsid w:val="009138C5"/>
    <w:rsid w:val="00914BD7"/>
    <w:rsid w:val="009212BB"/>
    <w:rsid w:val="0092690C"/>
    <w:rsid w:val="009333BC"/>
    <w:rsid w:val="00940B70"/>
    <w:rsid w:val="00966213"/>
    <w:rsid w:val="00976EE7"/>
    <w:rsid w:val="00982980"/>
    <w:rsid w:val="00983287"/>
    <w:rsid w:val="009929EC"/>
    <w:rsid w:val="009A55F1"/>
    <w:rsid w:val="009A58B5"/>
    <w:rsid w:val="009B181F"/>
    <w:rsid w:val="009B2D07"/>
    <w:rsid w:val="009D1BCC"/>
    <w:rsid w:val="009E0D18"/>
    <w:rsid w:val="009F41D3"/>
    <w:rsid w:val="00A00967"/>
    <w:rsid w:val="00A01937"/>
    <w:rsid w:val="00A10E0C"/>
    <w:rsid w:val="00A27F63"/>
    <w:rsid w:val="00A41C82"/>
    <w:rsid w:val="00A42AB3"/>
    <w:rsid w:val="00A52551"/>
    <w:rsid w:val="00A575FF"/>
    <w:rsid w:val="00A63BA2"/>
    <w:rsid w:val="00A83A35"/>
    <w:rsid w:val="00A92401"/>
    <w:rsid w:val="00AB6588"/>
    <w:rsid w:val="00AB755B"/>
    <w:rsid w:val="00AC57EB"/>
    <w:rsid w:val="00AC59CD"/>
    <w:rsid w:val="00AD2454"/>
    <w:rsid w:val="00AE3A70"/>
    <w:rsid w:val="00AF6B07"/>
    <w:rsid w:val="00B001AF"/>
    <w:rsid w:val="00B001DD"/>
    <w:rsid w:val="00B03404"/>
    <w:rsid w:val="00B122FD"/>
    <w:rsid w:val="00B15152"/>
    <w:rsid w:val="00B233C6"/>
    <w:rsid w:val="00B2362A"/>
    <w:rsid w:val="00B31F55"/>
    <w:rsid w:val="00B41A84"/>
    <w:rsid w:val="00B5446E"/>
    <w:rsid w:val="00B622FC"/>
    <w:rsid w:val="00B6236D"/>
    <w:rsid w:val="00B63C89"/>
    <w:rsid w:val="00B67CE7"/>
    <w:rsid w:val="00B76381"/>
    <w:rsid w:val="00B763E9"/>
    <w:rsid w:val="00B76A50"/>
    <w:rsid w:val="00B81966"/>
    <w:rsid w:val="00BB305B"/>
    <w:rsid w:val="00BB34A1"/>
    <w:rsid w:val="00BB38A1"/>
    <w:rsid w:val="00BB7EC0"/>
    <w:rsid w:val="00BC3A9F"/>
    <w:rsid w:val="00BC7890"/>
    <w:rsid w:val="00BD0293"/>
    <w:rsid w:val="00BD505B"/>
    <w:rsid w:val="00BE0CC9"/>
    <w:rsid w:val="00BF234D"/>
    <w:rsid w:val="00C12423"/>
    <w:rsid w:val="00C1447E"/>
    <w:rsid w:val="00C15D75"/>
    <w:rsid w:val="00C21145"/>
    <w:rsid w:val="00C23A67"/>
    <w:rsid w:val="00C320D3"/>
    <w:rsid w:val="00C52EE4"/>
    <w:rsid w:val="00C54744"/>
    <w:rsid w:val="00C57A53"/>
    <w:rsid w:val="00C6140C"/>
    <w:rsid w:val="00C61D8E"/>
    <w:rsid w:val="00C72CF5"/>
    <w:rsid w:val="00C83059"/>
    <w:rsid w:val="00C83F5B"/>
    <w:rsid w:val="00C91F2D"/>
    <w:rsid w:val="00C932FD"/>
    <w:rsid w:val="00C93864"/>
    <w:rsid w:val="00CA27BD"/>
    <w:rsid w:val="00CB5003"/>
    <w:rsid w:val="00CB5E34"/>
    <w:rsid w:val="00CC6339"/>
    <w:rsid w:val="00CD1CE6"/>
    <w:rsid w:val="00CD4C1B"/>
    <w:rsid w:val="00CD579B"/>
    <w:rsid w:val="00CD57F0"/>
    <w:rsid w:val="00CD6490"/>
    <w:rsid w:val="00CE3C5D"/>
    <w:rsid w:val="00CE4485"/>
    <w:rsid w:val="00CE4758"/>
    <w:rsid w:val="00CE6B57"/>
    <w:rsid w:val="00CF0462"/>
    <w:rsid w:val="00CF6B6F"/>
    <w:rsid w:val="00D01CF9"/>
    <w:rsid w:val="00D047F5"/>
    <w:rsid w:val="00D10BDA"/>
    <w:rsid w:val="00D14C04"/>
    <w:rsid w:val="00D15293"/>
    <w:rsid w:val="00D16F5A"/>
    <w:rsid w:val="00D21989"/>
    <w:rsid w:val="00D3213B"/>
    <w:rsid w:val="00D323C4"/>
    <w:rsid w:val="00D325F0"/>
    <w:rsid w:val="00D34F66"/>
    <w:rsid w:val="00D5315E"/>
    <w:rsid w:val="00D542BA"/>
    <w:rsid w:val="00D5558F"/>
    <w:rsid w:val="00D56376"/>
    <w:rsid w:val="00D57F76"/>
    <w:rsid w:val="00D61B60"/>
    <w:rsid w:val="00D62CC9"/>
    <w:rsid w:val="00D705CB"/>
    <w:rsid w:val="00D74D36"/>
    <w:rsid w:val="00DA508A"/>
    <w:rsid w:val="00DB0AAD"/>
    <w:rsid w:val="00DB3FF0"/>
    <w:rsid w:val="00DB6D24"/>
    <w:rsid w:val="00DC15BF"/>
    <w:rsid w:val="00DD2F23"/>
    <w:rsid w:val="00DD3792"/>
    <w:rsid w:val="00DD6D7B"/>
    <w:rsid w:val="00DE6097"/>
    <w:rsid w:val="00DE7A36"/>
    <w:rsid w:val="00E07938"/>
    <w:rsid w:val="00E1013B"/>
    <w:rsid w:val="00E135EE"/>
    <w:rsid w:val="00E25EE9"/>
    <w:rsid w:val="00E304EB"/>
    <w:rsid w:val="00E3101E"/>
    <w:rsid w:val="00E335DF"/>
    <w:rsid w:val="00E35843"/>
    <w:rsid w:val="00E46133"/>
    <w:rsid w:val="00E607A5"/>
    <w:rsid w:val="00E624F0"/>
    <w:rsid w:val="00E80F0C"/>
    <w:rsid w:val="00E87BDD"/>
    <w:rsid w:val="00E964B4"/>
    <w:rsid w:val="00EA3EFC"/>
    <w:rsid w:val="00EB5224"/>
    <w:rsid w:val="00EC0249"/>
    <w:rsid w:val="00EC6F25"/>
    <w:rsid w:val="00ED20C5"/>
    <w:rsid w:val="00ED5137"/>
    <w:rsid w:val="00EE08F8"/>
    <w:rsid w:val="00EE35E8"/>
    <w:rsid w:val="00EF1C50"/>
    <w:rsid w:val="00EF7856"/>
    <w:rsid w:val="00F00D29"/>
    <w:rsid w:val="00F03285"/>
    <w:rsid w:val="00F032BB"/>
    <w:rsid w:val="00F12D1F"/>
    <w:rsid w:val="00F202ED"/>
    <w:rsid w:val="00F31BBE"/>
    <w:rsid w:val="00F32786"/>
    <w:rsid w:val="00F4015E"/>
    <w:rsid w:val="00F4219E"/>
    <w:rsid w:val="00F57BD9"/>
    <w:rsid w:val="00F60F9F"/>
    <w:rsid w:val="00F728D1"/>
    <w:rsid w:val="00F73CC1"/>
    <w:rsid w:val="00FA4FD1"/>
    <w:rsid w:val="00FA5091"/>
    <w:rsid w:val="00FB6E89"/>
    <w:rsid w:val="00FB6EE1"/>
    <w:rsid w:val="00FC46E2"/>
    <w:rsid w:val="00FC6F4A"/>
    <w:rsid w:val="00FD327F"/>
    <w:rsid w:val="00FE0236"/>
    <w:rsid w:val="00FE3C08"/>
    <w:rsid w:val="00FE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01"/>
  </w:style>
  <w:style w:type="paragraph" w:styleId="1">
    <w:name w:val="heading 1"/>
    <w:basedOn w:val="a"/>
    <w:next w:val="a"/>
    <w:link w:val="10"/>
    <w:uiPriority w:val="9"/>
    <w:qFormat/>
    <w:rsid w:val="006A717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D505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50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5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30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BD505B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983287"/>
    <w:pPr>
      <w:tabs>
        <w:tab w:val="left" w:pos="1134"/>
      </w:tabs>
      <w:spacing w:after="0" w:line="36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character" w:styleId="a3">
    <w:name w:val="Placeholder Text"/>
    <w:basedOn w:val="a0"/>
    <w:uiPriority w:val="99"/>
    <w:semiHidden/>
    <w:rsid w:val="00E0793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0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938"/>
    <w:rPr>
      <w:rFonts w:ascii="Tahoma" w:hAnsi="Tahoma" w:cs="Tahoma"/>
      <w:sz w:val="16"/>
      <w:szCs w:val="16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271111"/>
    <w:pPr>
      <w:ind w:left="720"/>
      <w:contextualSpacing/>
    </w:pPr>
  </w:style>
  <w:style w:type="paragraph" w:styleId="a8">
    <w:name w:val="List"/>
    <w:basedOn w:val="a"/>
    <w:semiHidden/>
    <w:unhideWhenUsed/>
    <w:rsid w:val="002B6842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6A717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6A71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6A717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6A71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6A717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A717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57BD9"/>
  </w:style>
  <w:style w:type="paragraph" w:customStyle="1" w:styleId="psection">
    <w:name w:val="psection"/>
    <w:basedOn w:val="a"/>
    <w:rsid w:val="0038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295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Web)"/>
    <w:basedOn w:val="a"/>
    <w:link w:val="af0"/>
    <w:uiPriority w:val="99"/>
    <w:unhideWhenUsed/>
    <w:qFormat/>
    <w:rsid w:val="00446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nhideWhenUsed/>
    <w:rsid w:val="004A5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4A5849"/>
  </w:style>
  <w:style w:type="paragraph" w:styleId="af3">
    <w:name w:val="footer"/>
    <w:basedOn w:val="a"/>
    <w:link w:val="af4"/>
    <w:unhideWhenUsed/>
    <w:rsid w:val="004A5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A5849"/>
  </w:style>
  <w:style w:type="character" w:customStyle="1" w:styleId="30">
    <w:name w:val="Заголовок 3 Знак"/>
    <w:basedOn w:val="a0"/>
    <w:link w:val="3"/>
    <w:uiPriority w:val="9"/>
    <w:rsid w:val="00BD50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BD50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BD505B"/>
    <w:rPr>
      <w:rFonts w:ascii="Cambria" w:eastAsia="Times New Roman" w:hAnsi="Cambria" w:cs="Times New Roman"/>
    </w:rPr>
  </w:style>
  <w:style w:type="paragraph" w:customStyle="1" w:styleId="FR1">
    <w:name w:val="FR1"/>
    <w:rsid w:val="00C52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9333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333BC"/>
  </w:style>
  <w:style w:type="paragraph" w:customStyle="1" w:styleId="110">
    <w:name w:val="Заголовок 11"/>
    <w:basedOn w:val="a"/>
    <w:next w:val="a"/>
    <w:rsid w:val="00D5558F"/>
    <w:pPr>
      <w:keepNext/>
      <w:spacing w:before="120" w:after="12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5E2A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Основной текст1"/>
    <w:basedOn w:val="a"/>
    <w:rsid w:val="00B76A5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0">
    <w:name w:val="Заголовок 12"/>
    <w:basedOn w:val="a"/>
    <w:next w:val="a"/>
    <w:rsid w:val="001924C2"/>
    <w:pPr>
      <w:keepNext/>
      <w:spacing w:before="120" w:after="12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снТекст"/>
    <w:basedOn w:val="1"/>
    <w:link w:val="af6"/>
    <w:rsid w:val="001924C2"/>
    <w:pPr>
      <w:spacing w:before="0" w:after="0"/>
      <w:ind w:firstLine="709"/>
      <w:jc w:val="both"/>
    </w:pPr>
    <w:rPr>
      <w:rFonts w:ascii="Times New Roman" w:hAnsi="Times New Roman"/>
      <w:b w:val="0"/>
      <w:bCs w:val="0"/>
      <w:color w:val="000000"/>
      <w:kern w:val="0"/>
      <w:sz w:val="24"/>
      <w:szCs w:val="20"/>
    </w:rPr>
  </w:style>
  <w:style w:type="character" w:customStyle="1" w:styleId="af6">
    <w:name w:val="ОснТекст Знак"/>
    <w:basedOn w:val="10"/>
    <w:link w:val="af5"/>
    <w:rsid w:val="001924C2"/>
    <w:rPr>
      <w:rFonts w:ascii="Times New Roman" w:eastAsia="Times New Roman" w:hAnsi="Times New Roman" w:cs="Times New Roman"/>
      <w:b/>
      <w:bCs/>
      <w:color w:val="000000"/>
      <w:kern w:val="32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330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25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7">
    <w:name w:val="FollowedHyperlink"/>
    <w:basedOn w:val="a0"/>
    <w:uiPriority w:val="99"/>
    <w:semiHidden/>
    <w:unhideWhenUsed/>
    <w:rsid w:val="00DD6D7B"/>
    <w:rPr>
      <w:color w:val="800080"/>
      <w:u w:val="single"/>
    </w:rPr>
  </w:style>
  <w:style w:type="paragraph" w:customStyle="1" w:styleId="xl65">
    <w:name w:val="xl65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2">
    <w:name w:val="xl72"/>
    <w:basedOn w:val="a"/>
    <w:rsid w:val="00DD6D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DD6D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D6D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xl77">
    <w:name w:val="xl77"/>
    <w:basedOn w:val="a"/>
    <w:rsid w:val="00DD6D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DD6D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DD6D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DD6D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D6D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DD6D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D6D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DD6D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DD6D7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88">
    <w:name w:val="xl88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DD6D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DD6D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">
    <w:name w:val="xl92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5">
    <w:name w:val="xl95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6">
    <w:name w:val="xl96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7">
    <w:name w:val="xl97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DD6D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DD6D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DD6D7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6">
    <w:name w:val="xl106"/>
    <w:basedOn w:val="a"/>
    <w:rsid w:val="00DD6D7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8">
    <w:name w:val="xl108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09">
    <w:name w:val="xl109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10">
    <w:name w:val="xl110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11">
    <w:name w:val="xl111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D6D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DD6D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1">
    <w:name w:val="xl121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2">
    <w:name w:val="xl122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3">
    <w:name w:val="xl123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8">
    <w:name w:val="xl128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D6D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2">
    <w:name w:val="xl132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3">
    <w:name w:val="xl133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4">
    <w:name w:val="xl134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5">
    <w:name w:val="xl135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6">
    <w:name w:val="xl136"/>
    <w:basedOn w:val="a"/>
    <w:rsid w:val="00DD6D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7">
    <w:name w:val="xl137"/>
    <w:basedOn w:val="a"/>
    <w:rsid w:val="00DD6D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8">
    <w:name w:val="xl138"/>
    <w:basedOn w:val="a"/>
    <w:rsid w:val="00DD6D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39">
    <w:name w:val="xl139"/>
    <w:basedOn w:val="a"/>
    <w:rsid w:val="00DD6D7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40">
    <w:name w:val="xl140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41">
    <w:name w:val="xl141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42">
    <w:name w:val="xl142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43">
    <w:name w:val="xl143"/>
    <w:basedOn w:val="a"/>
    <w:rsid w:val="00DD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45">
    <w:name w:val="xl145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46">
    <w:name w:val="xl146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47">
    <w:name w:val="xl147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4"/>
      <w:szCs w:val="14"/>
    </w:rPr>
  </w:style>
  <w:style w:type="paragraph" w:customStyle="1" w:styleId="xl148">
    <w:name w:val="xl148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4"/>
      <w:szCs w:val="14"/>
    </w:rPr>
  </w:style>
  <w:style w:type="paragraph" w:customStyle="1" w:styleId="xl149">
    <w:name w:val="xl149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4"/>
      <w:szCs w:val="14"/>
    </w:rPr>
  </w:style>
  <w:style w:type="paragraph" w:customStyle="1" w:styleId="xl150">
    <w:name w:val="xl150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53">
    <w:name w:val="xl153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D6D7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63">
    <w:name w:val="xl163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64">
    <w:name w:val="xl164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65">
    <w:name w:val="xl165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8">
    <w:name w:val="xl168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70">
    <w:name w:val="xl170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71">
    <w:name w:val="xl171"/>
    <w:basedOn w:val="a"/>
    <w:rsid w:val="00DD6D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2">
    <w:name w:val="xl172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4">
    <w:name w:val="xl174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6">
    <w:name w:val="xl176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7">
    <w:name w:val="xl177"/>
    <w:basedOn w:val="a"/>
    <w:rsid w:val="00DD6D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9">
    <w:name w:val="xl179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0">
    <w:name w:val="xl180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1">
    <w:name w:val="xl181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DD6D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9">
    <w:name w:val="xl189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DD6D7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DD6D7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93">
    <w:name w:val="xl193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94">
    <w:name w:val="xl194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5">
    <w:name w:val="xl195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6">
    <w:name w:val="xl196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8">
    <w:name w:val="xl198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9">
    <w:name w:val="xl199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1">
    <w:name w:val="xl201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2">
    <w:name w:val="xl202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3">
    <w:name w:val="xl203"/>
    <w:basedOn w:val="a"/>
    <w:rsid w:val="00DD6D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4">
    <w:name w:val="xl204"/>
    <w:basedOn w:val="a"/>
    <w:rsid w:val="00DD6D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5">
    <w:name w:val="xl205"/>
    <w:basedOn w:val="a"/>
    <w:rsid w:val="00DD6D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6">
    <w:name w:val="xl206"/>
    <w:basedOn w:val="a"/>
    <w:rsid w:val="00DD6D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7">
    <w:name w:val="xl207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8">
    <w:name w:val="xl208"/>
    <w:basedOn w:val="a"/>
    <w:rsid w:val="00DD6D7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9">
    <w:name w:val="xl209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DD6D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DD6D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2">
    <w:name w:val="xl212"/>
    <w:basedOn w:val="a"/>
    <w:rsid w:val="00DD6D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a"/>
    <w:rsid w:val="00DD6D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DD6D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67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3">
    <w:name w:val="Сетка таблицы1"/>
    <w:basedOn w:val="a1"/>
    <w:rsid w:val="00167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0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basedOn w:val="a0"/>
    <w:uiPriority w:val="22"/>
    <w:qFormat/>
    <w:rsid w:val="000D2C4F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4B4D1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B4D1C"/>
  </w:style>
  <w:style w:type="paragraph" w:styleId="af9">
    <w:name w:val="caption"/>
    <w:basedOn w:val="a"/>
    <w:next w:val="a"/>
    <w:qFormat/>
    <w:rsid w:val="004B4D1C"/>
    <w:pPr>
      <w:tabs>
        <w:tab w:val="left" w:pos="1860"/>
      </w:tabs>
      <w:spacing w:after="0" w:line="240" w:lineRule="auto"/>
      <w:ind w:left="-900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osting">
    <w:name w:val="posting"/>
    <w:basedOn w:val="a"/>
    <w:rsid w:val="0076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"/>
    <w:rsid w:val="00F2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abl">
    <w:name w:val="ttabl"/>
    <w:basedOn w:val="a"/>
    <w:rsid w:val="00F2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rsid w:val="00330DA5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table" w:customStyle="1" w:styleId="25">
    <w:name w:val="Сетка таблицы2"/>
    <w:basedOn w:val="a1"/>
    <w:next w:val="ae"/>
    <w:uiPriority w:val="59"/>
    <w:rsid w:val="00CD579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Нормальный (таблица)"/>
    <w:basedOn w:val="a"/>
    <w:next w:val="a"/>
    <w:uiPriority w:val="99"/>
    <w:rsid w:val="00B622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B62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ormal3">
    <w:name w:val="normal3"/>
    <w:basedOn w:val="a"/>
    <w:rsid w:val="00046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note text"/>
    <w:basedOn w:val="a"/>
    <w:link w:val="afd"/>
    <w:uiPriority w:val="99"/>
    <w:rsid w:val="00CE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Текст сноски Знак"/>
    <w:basedOn w:val="a0"/>
    <w:link w:val="afc"/>
    <w:uiPriority w:val="99"/>
    <w:rsid w:val="00CE448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e">
    <w:name w:val="footnote reference"/>
    <w:uiPriority w:val="99"/>
    <w:rsid w:val="00CE4485"/>
    <w:rPr>
      <w:vertAlign w:val="superscript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locked/>
    <w:rsid w:val="00CE4485"/>
  </w:style>
  <w:style w:type="character" w:customStyle="1" w:styleId="af0">
    <w:name w:val="Обычный (веб) Знак"/>
    <w:aliases w:val="Обычный (Web) Знак"/>
    <w:link w:val="af"/>
    <w:uiPriority w:val="99"/>
    <w:locked/>
    <w:rsid w:val="00CE44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5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800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112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0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3159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19856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36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ffoms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konsultant.ru/" TargetMode="External"/><Relationship Id="rId17" Type="http://schemas.openxmlformats.org/officeDocument/2006/relationships/hyperlink" Target="http://f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frf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uzlib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" TargetMode="External"/><Relationship Id="rId10" Type="http://schemas.openxmlformats.org/officeDocument/2006/relationships/hyperlink" Target="http://www.edu-all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iro.ru/" TargetMode="External"/><Relationship Id="rId14" Type="http://schemas.openxmlformats.org/officeDocument/2006/relationships/hyperlink" Target="https://www.minfin.ru/ru/perfomance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357FC-D6F9-47E3-ABF9-4D1764CC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6403</Words>
  <Characters>36502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loginovamya</cp:lastModifiedBy>
  <cp:revision>4</cp:revision>
  <cp:lastPrinted>2017-04-24T05:05:00Z</cp:lastPrinted>
  <dcterms:created xsi:type="dcterms:W3CDTF">2018-11-09T09:02:00Z</dcterms:created>
  <dcterms:modified xsi:type="dcterms:W3CDTF">2018-11-10T08:46:00Z</dcterms:modified>
</cp:coreProperties>
</file>