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F16" w:rsidRPr="006A717F" w:rsidRDefault="00345F16" w:rsidP="00CD57F0">
      <w:pPr>
        <w:tabs>
          <w:tab w:val="left" w:pos="9498"/>
        </w:tabs>
        <w:spacing w:after="0" w:line="240" w:lineRule="auto"/>
        <w:ind w:right="567"/>
        <w:jc w:val="center"/>
        <w:rPr>
          <w:rFonts w:ascii="Times New Roman" w:eastAsia="Times New Roman" w:hAnsi="Times New Roman" w:cs="Times New Roman"/>
          <w:sz w:val="24"/>
          <w:szCs w:val="24"/>
        </w:rPr>
      </w:pPr>
      <w:r w:rsidRPr="006A717F">
        <w:rPr>
          <w:rFonts w:ascii="Times New Roman" w:eastAsia="Times New Roman" w:hAnsi="Times New Roman" w:cs="Times New Roman"/>
          <w:sz w:val="24"/>
          <w:szCs w:val="24"/>
        </w:rPr>
        <w:t>Министерство образования и науки Челябинской области</w:t>
      </w:r>
    </w:p>
    <w:p w:rsidR="00585E06" w:rsidRDefault="00345F16" w:rsidP="00CD57F0">
      <w:pPr>
        <w:tabs>
          <w:tab w:val="left" w:pos="9498"/>
        </w:tabs>
        <w:spacing w:after="0" w:line="240" w:lineRule="auto"/>
        <w:ind w:right="567"/>
        <w:jc w:val="center"/>
        <w:rPr>
          <w:rFonts w:ascii="Times New Roman" w:eastAsia="Times New Roman" w:hAnsi="Times New Roman" w:cs="Times New Roman"/>
          <w:sz w:val="24"/>
          <w:szCs w:val="24"/>
        </w:rPr>
      </w:pPr>
      <w:r w:rsidRPr="00345F16">
        <w:rPr>
          <w:rFonts w:ascii="Times New Roman" w:eastAsia="Times New Roman" w:hAnsi="Times New Roman" w:cs="Times New Roman"/>
          <w:sz w:val="24"/>
          <w:szCs w:val="24"/>
        </w:rPr>
        <w:t>Государственное бюджетное</w:t>
      </w:r>
      <w:r w:rsidR="00CD57F0">
        <w:rPr>
          <w:rFonts w:ascii="Times New Roman" w:eastAsia="Times New Roman" w:hAnsi="Times New Roman" w:cs="Times New Roman"/>
          <w:sz w:val="24"/>
          <w:szCs w:val="24"/>
        </w:rPr>
        <w:t xml:space="preserve"> профессиональное</w:t>
      </w:r>
      <w:r w:rsidRPr="00345F16">
        <w:rPr>
          <w:rFonts w:ascii="Times New Roman" w:eastAsia="Times New Roman" w:hAnsi="Times New Roman" w:cs="Times New Roman"/>
          <w:sz w:val="24"/>
          <w:szCs w:val="24"/>
        </w:rPr>
        <w:t xml:space="preserve"> образовательное учреждение </w:t>
      </w:r>
    </w:p>
    <w:p w:rsidR="00345F16" w:rsidRPr="00345F16" w:rsidRDefault="00CD57F0" w:rsidP="00CD57F0">
      <w:pPr>
        <w:tabs>
          <w:tab w:val="left" w:pos="9498"/>
        </w:tabs>
        <w:spacing w:after="0" w:line="240" w:lineRule="auto"/>
        <w:ind w:right="567"/>
        <w:jc w:val="center"/>
        <w:rPr>
          <w:rFonts w:ascii="Times New Roman" w:eastAsia="Times New Roman" w:hAnsi="Times New Roman" w:cs="Times New Roman"/>
          <w:b/>
          <w:sz w:val="24"/>
          <w:szCs w:val="24"/>
        </w:rPr>
      </w:pPr>
      <w:r w:rsidRPr="00345F16">
        <w:rPr>
          <w:rFonts w:ascii="Times New Roman" w:eastAsia="Times New Roman" w:hAnsi="Times New Roman" w:cs="Times New Roman"/>
          <w:b/>
          <w:sz w:val="24"/>
          <w:szCs w:val="24"/>
        </w:rPr>
        <w:t xml:space="preserve"> </w:t>
      </w:r>
      <w:r w:rsidR="00345F16" w:rsidRPr="00345F16">
        <w:rPr>
          <w:rFonts w:ascii="Times New Roman" w:eastAsia="Times New Roman" w:hAnsi="Times New Roman" w:cs="Times New Roman"/>
          <w:b/>
          <w:sz w:val="24"/>
          <w:szCs w:val="24"/>
        </w:rPr>
        <w:t>«Южно-Уральский государственный технический колледж»</w:t>
      </w:r>
    </w:p>
    <w:p w:rsidR="00345F16" w:rsidRPr="00345F16" w:rsidRDefault="00345F16" w:rsidP="00345F16">
      <w:pPr>
        <w:tabs>
          <w:tab w:val="left" w:pos="9498"/>
        </w:tabs>
        <w:spacing w:after="0" w:line="240" w:lineRule="auto"/>
        <w:ind w:right="567"/>
        <w:jc w:val="center"/>
        <w:rPr>
          <w:rFonts w:ascii="Times New Roman" w:eastAsia="Times New Roman" w:hAnsi="Times New Roman" w:cs="Times New Roman"/>
          <w:b/>
          <w:bCs/>
          <w:sz w:val="24"/>
          <w:szCs w:val="24"/>
        </w:rPr>
      </w:pP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CD57F0" w:rsidRDefault="00345F16" w:rsidP="001C4D55">
      <w:pPr>
        <w:spacing w:after="0" w:line="360" w:lineRule="auto"/>
        <w:jc w:val="center"/>
        <w:rPr>
          <w:rFonts w:ascii="Times New Roman" w:eastAsia="Times New Roman" w:hAnsi="Times New Roman" w:cs="Times New Roman"/>
          <w:b/>
          <w:sz w:val="28"/>
          <w:szCs w:val="28"/>
        </w:rPr>
      </w:pPr>
      <w:r w:rsidRPr="00CD57F0">
        <w:rPr>
          <w:rFonts w:ascii="Times New Roman" w:eastAsia="Times New Roman" w:hAnsi="Times New Roman" w:cs="Times New Roman"/>
          <w:b/>
          <w:sz w:val="28"/>
          <w:szCs w:val="28"/>
        </w:rPr>
        <w:t>Методические рекомендации</w:t>
      </w:r>
    </w:p>
    <w:p w:rsidR="00345F16" w:rsidRPr="00CD57F0" w:rsidRDefault="00345F16" w:rsidP="001C4D55">
      <w:pPr>
        <w:spacing w:after="0" w:line="360" w:lineRule="auto"/>
        <w:jc w:val="center"/>
        <w:rPr>
          <w:rFonts w:ascii="Times New Roman" w:eastAsia="Times New Roman" w:hAnsi="Times New Roman" w:cs="Times New Roman"/>
          <w:b/>
          <w:sz w:val="28"/>
          <w:szCs w:val="28"/>
        </w:rPr>
      </w:pPr>
      <w:r w:rsidRPr="00CD57F0">
        <w:rPr>
          <w:rFonts w:ascii="Times New Roman" w:eastAsia="Times New Roman" w:hAnsi="Times New Roman" w:cs="Times New Roman"/>
          <w:b/>
          <w:sz w:val="28"/>
          <w:szCs w:val="28"/>
        </w:rPr>
        <w:t>по выполнению практических работ</w:t>
      </w:r>
    </w:p>
    <w:p w:rsidR="00797A41" w:rsidRDefault="00DE6097" w:rsidP="001C4D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sz w:val="28"/>
          <w:szCs w:val="28"/>
        </w:rPr>
      </w:pPr>
      <w:r w:rsidRPr="00CD57F0">
        <w:rPr>
          <w:rFonts w:ascii="Times New Roman" w:hAnsi="Times New Roman" w:cs="Times New Roman"/>
          <w:b/>
          <w:sz w:val="28"/>
          <w:szCs w:val="28"/>
        </w:rPr>
        <w:t xml:space="preserve">по </w:t>
      </w:r>
      <w:r w:rsidR="00797A41">
        <w:rPr>
          <w:rFonts w:ascii="Times New Roman" w:hAnsi="Times New Roman" w:cs="Times New Roman"/>
          <w:b/>
          <w:sz w:val="28"/>
          <w:szCs w:val="28"/>
        </w:rPr>
        <w:t xml:space="preserve">ПМ. 04 СОСТАВЛЕНИЕ И ИСПОЛЬЗОВАНИЕ БУХГАЛТЕРСКОЙ </w:t>
      </w:r>
      <w:r w:rsidR="0071140E">
        <w:rPr>
          <w:rFonts w:ascii="Times New Roman" w:hAnsi="Times New Roman" w:cs="Times New Roman"/>
          <w:b/>
          <w:sz w:val="28"/>
          <w:szCs w:val="28"/>
        </w:rPr>
        <w:t xml:space="preserve">(ФИНАНСОВОЙ) </w:t>
      </w:r>
      <w:r w:rsidR="00797A41">
        <w:rPr>
          <w:rFonts w:ascii="Times New Roman" w:hAnsi="Times New Roman" w:cs="Times New Roman"/>
          <w:b/>
          <w:sz w:val="28"/>
          <w:szCs w:val="28"/>
        </w:rPr>
        <w:t>ОТЧЕТНОСТИ</w:t>
      </w:r>
    </w:p>
    <w:p w:rsidR="00524E03" w:rsidRPr="00CD57F0" w:rsidRDefault="001955D6" w:rsidP="001C4D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МДК. 04.02</w:t>
      </w:r>
    </w:p>
    <w:p w:rsidR="00F4015E" w:rsidRDefault="001955D6" w:rsidP="001C4D55">
      <w:pPr>
        <w:pStyle w:val="ConsPlusNormal"/>
        <w:widowControl/>
        <w:spacing w:line="360" w:lineRule="auto"/>
        <w:ind w:firstLine="0"/>
        <w:jc w:val="center"/>
        <w:rPr>
          <w:rFonts w:ascii="Times New Roman" w:hAnsi="Times New Roman" w:cs="Times New Roman"/>
          <w:b/>
          <w:sz w:val="28"/>
          <w:szCs w:val="28"/>
        </w:rPr>
      </w:pPr>
      <w:r>
        <w:rPr>
          <w:rFonts w:ascii="Times New Roman" w:hAnsi="Times New Roman" w:cs="Times New Roman"/>
          <w:b/>
          <w:sz w:val="28"/>
          <w:szCs w:val="28"/>
        </w:rPr>
        <w:t>ОСНОВЫ АНАЛИЗА БУХГАЛТЕРСКОЙ</w:t>
      </w:r>
      <w:r w:rsidR="0071140E">
        <w:rPr>
          <w:rFonts w:ascii="Times New Roman" w:hAnsi="Times New Roman" w:cs="Times New Roman"/>
          <w:b/>
          <w:sz w:val="28"/>
          <w:szCs w:val="28"/>
        </w:rPr>
        <w:t xml:space="preserve"> (ФНАНСОВОЙ)</w:t>
      </w:r>
      <w:r>
        <w:rPr>
          <w:rFonts w:ascii="Times New Roman" w:hAnsi="Times New Roman" w:cs="Times New Roman"/>
          <w:b/>
          <w:sz w:val="28"/>
          <w:szCs w:val="28"/>
        </w:rPr>
        <w:t xml:space="preserve"> ОТЧЕТНОСТИ</w:t>
      </w:r>
    </w:p>
    <w:p w:rsidR="00CD57F0" w:rsidRPr="00CD57F0" w:rsidRDefault="00CD57F0" w:rsidP="00CD57F0">
      <w:pPr>
        <w:pStyle w:val="ConsPlusNormal"/>
        <w:widowControl/>
        <w:spacing w:line="360" w:lineRule="auto"/>
        <w:ind w:firstLine="540"/>
        <w:jc w:val="center"/>
        <w:rPr>
          <w:rFonts w:ascii="Times New Roman" w:hAnsi="Times New Roman" w:cs="Times New Roman"/>
          <w:b/>
          <w:caps/>
          <w:sz w:val="28"/>
          <w:szCs w:val="28"/>
        </w:rPr>
      </w:pPr>
    </w:p>
    <w:p w:rsidR="001C4D55" w:rsidRDefault="00345F16" w:rsidP="00CD57F0">
      <w:pPr>
        <w:spacing w:after="0" w:line="360" w:lineRule="auto"/>
        <w:jc w:val="center"/>
        <w:rPr>
          <w:rFonts w:ascii="Times New Roman" w:eastAsia="Times New Roman" w:hAnsi="Times New Roman" w:cs="Times New Roman"/>
          <w:bCs/>
          <w:sz w:val="28"/>
          <w:szCs w:val="28"/>
        </w:rPr>
      </w:pPr>
      <w:r w:rsidRPr="00CD57F0">
        <w:rPr>
          <w:rFonts w:ascii="Times New Roman" w:eastAsia="Times New Roman" w:hAnsi="Times New Roman" w:cs="Times New Roman"/>
          <w:sz w:val="28"/>
          <w:szCs w:val="28"/>
        </w:rPr>
        <w:t>для студентов специальности</w:t>
      </w:r>
      <w:r w:rsidR="00D16F5A" w:rsidRPr="00CD57F0">
        <w:rPr>
          <w:rFonts w:ascii="Times New Roman" w:eastAsia="Times New Roman" w:hAnsi="Times New Roman" w:cs="Times New Roman"/>
          <w:sz w:val="28"/>
          <w:szCs w:val="28"/>
        </w:rPr>
        <w:t xml:space="preserve"> </w:t>
      </w:r>
      <w:r w:rsidR="00CD57F0">
        <w:rPr>
          <w:rFonts w:ascii="Times New Roman" w:eastAsia="Times New Roman" w:hAnsi="Times New Roman" w:cs="Times New Roman"/>
          <w:sz w:val="28"/>
          <w:szCs w:val="28"/>
        </w:rPr>
        <w:t>38.02.01</w:t>
      </w:r>
      <w:r w:rsidR="00D16F5A" w:rsidRPr="00CD57F0">
        <w:rPr>
          <w:rFonts w:ascii="Times New Roman" w:eastAsia="Times New Roman" w:hAnsi="Times New Roman" w:cs="Times New Roman"/>
          <w:sz w:val="28"/>
          <w:szCs w:val="28"/>
        </w:rPr>
        <w:t xml:space="preserve"> Экономика и бухгалтерский учет</w:t>
      </w:r>
      <w:r w:rsidR="00CD57F0">
        <w:rPr>
          <w:rFonts w:ascii="Times New Roman" w:eastAsia="Times New Roman" w:hAnsi="Times New Roman" w:cs="Times New Roman"/>
          <w:bCs/>
          <w:sz w:val="28"/>
          <w:szCs w:val="28"/>
        </w:rPr>
        <w:t xml:space="preserve"> </w:t>
      </w:r>
    </w:p>
    <w:p w:rsidR="00345F16" w:rsidRPr="00CD57F0" w:rsidRDefault="00CD57F0" w:rsidP="00CD57F0">
      <w:pPr>
        <w:spacing w:after="0" w:line="36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(по отраслям)</w:t>
      </w:r>
    </w:p>
    <w:p w:rsidR="00345F16" w:rsidRPr="00CD57F0" w:rsidRDefault="0071140E" w:rsidP="0071140E">
      <w:pP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ФГОС 2018г.</w:t>
      </w: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345F16" w:rsidRDefault="00345F16" w:rsidP="00345F16">
      <w:pPr>
        <w:spacing w:after="0" w:line="240" w:lineRule="auto"/>
        <w:jc w:val="center"/>
        <w:rPr>
          <w:rFonts w:ascii="Times New Roman" w:eastAsia="Times New Roman" w:hAnsi="Times New Roman" w:cs="Times New Roman"/>
          <w:sz w:val="24"/>
          <w:szCs w:val="24"/>
        </w:rPr>
      </w:pPr>
    </w:p>
    <w:p w:rsidR="00345F16" w:rsidRPr="00345F16" w:rsidRDefault="00345F16" w:rsidP="00345F16">
      <w:pPr>
        <w:spacing w:after="0" w:line="240" w:lineRule="auto"/>
        <w:jc w:val="center"/>
        <w:rPr>
          <w:rFonts w:ascii="Times New Roman" w:eastAsia="Times New Roman" w:hAnsi="Times New Roman" w:cs="Times New Roman"/>
          <w:sz w:val="24"/>
          <w:szCs w:val="24"/>
        </w:rPr>
      </w:pPr>
    </w:p>
    <w:p w:rsidR="00345F16" w:rsidRPr="00345F16" w:rsidRDefault="00345F16" w:rsidP="00345F16">
      <w:pPr>
        <w:spacing w:after="0" w:line="240" w:lineRule="auto"/>
        <w:jc w:val="center"/>
        <w:rPr>
          <w:rFonts w:ascii="Times New Roman" w:eastAsia="Times New Roman" w:hAnsi="Times New Roman" w:cs="Times New Roman"/>
          <w:sz w:val="24"/>
          <w:szCs w:val="24"/>
        </w:rPr>
      </w:pPr>
    </w:p>
    <w:p w:rsidR="00345F16" w:rsidRPr="00345F16" w:rsidRDefault="00345F16" w:rsidP="00345F16">
      <w:pPr>
        <w:spacing w:after="0" w:line="240" w:lineRule="auto"/>
        <w:jc w:val="center"/>
        <w:rPr>
          <w:rFonts w:ascii="Times New Roman" w:eastAsia="Times New Roman" w:hAnsi="Times New Roman" w:cs="Times New Roman"/>
          <w:sz w:val="24"/>
          <w:szCs w:val="24"/>
        </w:rPr>
      </w:pPr>
    </w:p>
    <w:p w:rsidR="00345F16" w:rsidRPr="00345F16" w:rsidRDefault="00345F16" w:rsidP="00345F16">
      <w:pPr>
        <w:spacing w:after="0" w:line="240" w:lineRule="auto"/>
        <w:jc w:val="center"/>
        <w:rPr>
          <w:rFonts w:ascii="Times New Roman" w:eastAsia="Times New Roman" w:hAnsi="Times New Roman" w:cs="Times New Roman"/>
          <w:sz w:val="24"/>
          <w:szCs w:val="24"/>
        </w:rPr>
      </w:pPr>
    </w:p>
    <w:p w:rsidR="00345F16" w:rsidRPr="00345F16" w:rsidRDefault="00345F16" w:rsidP="00345F16">
      <w:pPr>
        <w:spacing w:after="0" w:line="240" w:lineRule="auto"/>
        <w:jc w:val="center"/>
        <w:rPr>
          <w:rFonts w:ascii="Times New Roman" w:eastAsia="Times New Roman" w:hAnsi="Times New Roman" w:cs="Times New Roman"/>
          <w:sz w:val="24"/>
          <w:szCs w:val="24"/>
        </w:rPr>
      </w:pPr>
    </w:p>
    <w:p w:rsidR="00345F16" w:rsidRPr="00345F16" w:rsidRDefault="00345F16" w:rsidP="00345F16">
      <w:pPr>
        <w:spacing w:after="0" w:line="240" w:lineRule="auto"/>
        <w:jc w:val="center"/>
        <w:rPr>
          <w:rFonts w:ascii="Times New Roman" w:eastAsia="Times New Roman" w:hAnsi="Times New Roman" w:cs="Times New Roman"/>
          <w:bCs/>
          <w:sz w:val="24"/>
          <w:szCs w:val="24"/>
        </w:rPr>
      </w:pPr>
    </w:p>
    <w:p w:rsidR="00CD57F0" w:rsidRDefault="00CD57F0" w:rsidP="00345F16">
      <w:pPr>
        <w:spacing w:after="0" w:line="240" w:lineRule="auto"/>
        <w:jc w:val="center"/>
        <w:rPr>
          <w:rFonts w:ascii="Times New Roman" w:eastAsia="Times New Roman" w:hAnsi="Times New Roman" w:cs="Times New Roman"/>
          <w:bCs/>
          <w:sz w:val="24"/>
          <w:szCs w:val="24"/>
        </w:rPr>
      </w:pPr>
    </w:p>
    <w:p w:rsidR="00CD57F0" w:rsidRDefault="00CD57F0" w:rsidP="00345F16">
      <w:pPr>
        <w:spacing w:after="0" w:line="240" w:lineRule="auto"/>
        <w:jc w:val="center"/>
        <w:rPr>
          <w:rFonts w:ascii="Times New Roman" w:eastAsia="Times New Roman" w:hAnsi="Times New Roman" w:cs="Times New Roman"/>
          <w:bCs/>
          <w:sz w:val="24"/>
          <w:szCs w:val="24"/>
        </w:rPr>
      </w:pPr>
    </w:p>
    <w:p w:rsidR="00CD57F0" w:rsidRPr="006A717F" w:rsidRDefault="00CD57F0" w:rsidP="00345F16">
      <w:pPr>
        <w:spacing w:after="0" w:line="240" w:lineRule="auto"/>
        <w:jc w:val="center"/>
        <w:rPr>
          <w:rFonts w:ascii="Times New Roman" w:eastAsia="Times New Roman" w:hAnsi="Times New Roman" w:cs="Times New Roman"/>
          <w:bCs/>
          <w:sz w:val="24"/>
          <w:szCs w:val="24"/>
        </w:rPr>
      </w:pPr>
    </w:p>
    <w:p w:rsidR="00345F16" w:rsidRPr="006A717F" w:rsidRDefault="00345F16" w:rsidP="00345F16">
      <w:pPr>
        <w:spacing w:after="0" w:line="240" w:lineRule="auto"/>
        <w:jc w:val="center"/>
        <w:rPr>
          <w:rFonts w:ascii="Times New Roman" w:eastAsia="Times New Roman" w:hAnsi="Times New Roman" w:cs="Times New Roman"/>
          <w:bCs/>
          <w:sz w:val="24"/>
          <w:szCs w:val="24"/>
        </w:rPr>
      </w:pPr>
    </w:p>
    <w:p w:rsidR="00345F16" w:rsidRPr="006A717F" w:rsidRDefault="00345F16" w:rsidP="00345F16">
      <w:pPr>
        <w:spacing w:after="0" w:line="240" w:lineRule="auto"/>
        <w:jc w:val="center"/>
        <w:rPr>
          <w:rFonts w:ascii="Times New Roman" w:eastAsia="Times New Roman" w:hAnsi="Times New Roman" w:cs="Times New Roman"/>
          <w:bCs/>
          <w:sz w:val="24"/>
          <w:szCs w:val="24"/>
        </w:rPr>
      </w:pPr>
    </w:p>
    <w:p w:rsidR="00585E06" w:rsidRPr="00345F16" w:rsidRDefault="00585E06" w:rsidP="00DE6097">
      <w:pPr>
        <w:spacing w:after="0" w:line="240" w:lineRule="auto"/>
        <w:rPr>
          <w:rFonts w:ascii="Times New Roman" w:eastAsia="Times New Roman" w:hAnsi="Times New Roman" w:cs="Times New Roman"/>
          <w:bCs/>
          <w:sz w:val="24"/>
          <w:szCs w:val="24"/>
        </w:rPr>
      </w:pPr>
    </w:p>
    <w:p w:rsidR="00345F16" w:rsidRPr="00345F16" w:rsidRDefault="00345F16" w:rsidP="00345F16">
      <w:pPr>
        <w:spacing w:after="0" w:line="240" w:lineRule="auto"/>
        <w:jc w:val="center"/>
        <w:rPr>
          <w:rFonts w:ascii="Times New Roman" w:eastAsia="Times New Roman" w:hAnsi="Times New Roman" w:cs="Times New Roman"/>
          <w:bCs/>
          <w:sz w:val="24"/>
          <w:szCs w:val="24"/>
        </w:rPr>
      </w:pPr>
      <w:r w:rsidRPr="00345F16">
        <w:rPr>
          <w:rFonts w:ascii="Times New Roman" w:eastAsia="Times New Roman" w:hAnsi="Times New Roman" w:cs="Times New Roman"/>
          <w:bCs/>
          <w:sz w:val="24"/>
          <w:szCs w:val="24"/>
        </w:rPr>
        <w:t>Челябинск, 201</w:t>
      </w:r>
      <w:r w:rsidR="001955D6">
        <w:rPr>
          <w:rFonts w:ascii="Times New Roman" w:eastAsia="Times New Roman" w:hAnsi="Times New Roman" w:cs="Times New Roman"/>
          <w:bCs/>
          <w:sz w:val="24"/>
          <w:szCs w:val="24"/>
        </w:rPr>
        <w:t>8</w:t>
      </w:r>
    </w:p>
    <w:p w:rsidR="00345F16" w:rsidRPr="006A717F" w:rsidRDefault="00345F16">
      <w:pPr>
        <w:rPr>
          <w:rFonts w:ascii="Times New Roman" w:hAnsi="Times New Roman"/>
          <w:b/>
          <w:sz w:val="24"/>
          <w:szCs w:val="24"/>
        </w:rPr>
      </w:pPr>
    </w:p>
    <w:tbl>
      <w:tblPr>
        <w:tblW w:w="9747" w:type="dxa"/>
        <w:tblLayout w:type="fixed"/>
        <w:tblLook w:val="0000"/>
      </w:tblPr>
      <w:tblGrid>
        <w:gridCol w:w="3794"/>
        <w:gridCol w:w="3020"/>
        <w:gridCol w:w="2933"/>
      </w:tblGrid>
      <w:tr w:rsidR="00CD57F0" w:rsidRPr="002B49DC" w:rsidTr="002D173B">
        <w:tc>
          <w:tcPr>
            <w:tcW w:w="3794" w:type="dxa"/>
          </w:tcPr>
          <w:p w:rsidR="00CD57F0" w:rsidRPr="002B49DC" w:rsidRDefault="00CD57F0" w:rsidP="001955D6">
            <w:pPr>
              <w:pStyle w:val="9"/>
              <w:spacing w:before="0" w:after="0"/>
              <w:jc w:val="both"/>
              <w:rPr>
                <w:rFonts w:ascii="Times New Roman" w:hAnsi="Times New Roman"/>
                <w:sz w:val="24"/>
                <w:szCs w:val="24"/>
              </w:rPr>
            </w:pPr>
            <w:r w:rsidRPr="00BD505B">
              <w:rPr>
                <w:rFonts w:ascii="Times New Roman" w:hAnsi="Times New Roman"/>
                <w:b/>
                <w:i/>
                <w:sz w:val="24"/>
                <w:szCs w:val="24"/>
              </w:rPr>
              <w:lastRenderedPageBreak/>
              <w:br w:type="page"/>
            </w:r>
            <w:r w:rsidRPr="00BD505B">
              <w:rPr>
                <w:rFonts w:ascii="Times New Roman" w:hAnsi="Times New Roman"/>
                <w:bCs/>
                <w:i/>
                <w:sz w:val="24"/>
                <w:szCs w:val="24"/>
              </w:rPr>
              <w:br w:type="page"/>
            </w:r>
            <w:r w:rsidRPr="00BD505B">
              <w:rPr>
                <w:rFonts w:ascii="Times New Roman" w:hAnsi="Times New Roman"/>
                <w:sz w:val="24"/>
                <w:szCs w:val="24"/>
              </w:rPr>
              <w:br w:type="page"/>
            </w:r>
            <w:r w:rsidRPr="00345F16">
              <w:rPr>
                <w:rFonts w:ascii="Times New Roman" w:hAnsi="Times New Roman"/>
                <w:sz w:val="24"/>
                <w:szCs w:val="24"/>
              </w:rPr>
              <w:t xml:space="preserve">Методические рекомендации составлены в соответствии с программой </w:t>
            </w:r>
            <w:r>
              <w:rPr>
                <w:rFonts w:ascii="Times New Roman" w:hAnsi="Times New Roman"/>
                <w:sz w:val="24"/>
                <w:szCs w:val="24"/>
              </w:rPr>
              <w:t>профессионального модуля ПМ.0</w:t>
            </w:r>
            <w:r w:rsidR="001955D6">
              <w:rPr>
                <w:rFonts w:ascii="Times New Roman" w:hAnsi="Times New Roman"/>
                <w:sz w:val="24"/>
                <w:szCs w:val="24"/>
              </w:rPr>
              <w:t>4</w:t>
            </w:r>
            <w:r>
              <w:rPr>
                <w:rFonts w:ascii="Times New Roman" w:hAnsi="Times New Roman"/>
                <w:sz w:val="24"/>
                <w:szCs w:val="24"/>
              </w:rPr>
              <w:t xml:space="preserve"> «</w:t>
            </w:r>
            <w:r w:rsidR="001955D6">
              <w:rPr>
                <w:rFonts w:ascii="Times New Roman" w:hAnsi="Times New Roman"/>
                <w:sz w:val="24"/>
                <w:szCs w:val="24"/>
              </w:rPr>
              <w:t>Составление и использование бухгалтерской</w:t>
            </w:r>
            <w:r w:rsidR="0071140E">
              <w:rPr>
                <w:rFonts w:ascii="Times New Roman" w:hAnsi="Times New Roman"/>
                <w:sz w:val="24"/>
                <w:szCs w:val="24"/>
              </w:rPr>
              <w:t xml:space="preserve"> (финансовой) </w:t>
            </w:r>
            <w:r w:rsidR="001955D6">
              <w:rPr>
                <w:rFonts w:ascii="Times New Roman" w:hAnsi="Times New Roman"/>
                <w:sz w:val="24"/>
                <w:szCs w:val="24"/>
              </w:rPr>
              <w:t xml:space="preserve"> отчетности</w:t>
            </w:r>
            <w:r>
              <w:rPr>
                <w:rFonts w:ascii="Times New Roman" w:hAnsi="Times New Roman"/>
                <w:sz w:val="24"/>
                <w:szCs w:val="24"/>
              </w:rPr>
              <w:t>»</w:t>
            </w:r>
          </w:p>
        </w:tc>
        <w:tc>
          <w:tcPr>
            <w:tcW w:w="3020" w:type="dxa"/>
          </w:tcPr>
          <w:p w:rsidR="00CD57F0" w:rsidRPr="00F86686" w:rsidRDefault="00CD57F0" w:rsidP="002D173B">
            <w:pPr>
              <w:spacing w:after="0"/>
              <w:ind w:right="-108"/>
              <w:jc w:val="both"/>
              <w:outlineLvl w:val="8"/>
              <w:rPr>
                <w:rFonts w:ascii="Times New Roman" w:hAnsi="Times New Roman"/>
                <w:sz w:val="24"/>
                <w:szCs w:val="24"/>
              </w:rPr>
            </w:pPr>
            <w:r w:rsidRPr="00F86686">
              <w:rPr>
                <w:rFonts w:ascii="Times New Roman" w:hAnsi="Times New Roman"/>
                <w:sz w:val="24"/>
                <w:szCs w:val="24"/>
              </w:rPr>
              <w:t>ОДОБРЕНО</w:t>
            </w:r>
          </w:p>
          <w:p w:rsidR="00CD57F0" w:rsidRPr="00F86686" w:rsidRDefault="00CD57F0" w:rsidP="002D173B">
            <w:pPr>
              <w:spacing w:after="0"/>
              <w:jc w:val="both"/>
              <w:rPr>
                <w:rFonts w:ascii="Times New Roman" w:hAnsi="Times New Roman"/>
                <w:sz w:val="24"/>
                <w:szCs w:val="24"/>
              </w:rPr>
            </w:pPr>
            <w:r w:rsidRPr="00F86686">
              <w:rPr>
                <w:rFonts w:ascii="Times New Roman" w:hAnsi="Times New Roman"/>
                <w:sz w:val="24"/>
                <w:szCs w:val="24"/>
              </w:rPr>
              <w:t xml:space="preserve">Предметной (цикловой) </w:t>
            </w:r>
          </w:p>
          <w:p w:rsidR="00CD57F0" w:rsidRPr="00F86686" w:rsidRDefault="00CD57F0" w:rsidP="002D173B">
            <w:pPr>
              <w:spacing w:after="0"/>
              <w:jc w:val="both"/>
              <w:rPr>
                <w:rFonts w:ascii="Times New Roman" w:hAnsi="Times New Roman"/>
                <w:sz w:val="24"/>
                <w:szCs w:val="24"/>
              </w:rPr>
            </w:pPr>
            <w:r w:rsidRPr="00F86686">
              <w:rPr>
                <w:rFonts w:ascii="Times New Roman" w:hAnsi="Times New Roman"/>
                <w:sz w:val="24"/>
                <w:szCs w:val="24"/>
              </w:rPr>
              <w:t>комиссией</w:t>
            </w:r>
          </w:p>
          <w:p w:rsidR="00CD57F0" w:rsidRPr="00F86686" w:rsidRDefault="00CD57F0" w:rsidP="002D173B">
            <w:pPr>
              <w:tabs>
                <w:tab w:val="center" w:pos="4677"/>
                <w:tab w:val="right" w:pos="9355"/>
              </w:tabs>
              <w:spacing w:after="0"/>
              <w:jc w:val="both"/>
              <w:rPr>
                <w:rFonts w:ascii="Times New Roman" w:hAnsi="Times New Roman"/>
                <w:sz w:val="24"/>
                <w:szCs w:val="24"/>
              </w:rPr>
            </w:pPr>
            <w:r w:rsidRPr="00F86686">
              <w:rPr>
                <w:rFonts w:ascii="Times New Roman" w:hAnsi="Times New Roman"/>
                <w:sz w:val="24"/>
                <w:szCs w:val="24"/>
              </w:rPr>
              <w:t>протокол №</w:t>
            </w:r>
          </w:p>
          <w:p w:rsidR="00CD57F0" w:rsidRPr="00F86686" w:rsidRDefault="00CD57F0" w:rsidP="002D173B">
            <w:pPr>
              <w:tabs>
                <w:tab w:val="center" w:pos="4677"/>
                <w:tab w:val="right" w:pos="9355"/>
              </w:tabs>
              <w:spacing w:after="0"/>
              <w:jc w:val="both"/>
              <w:rPr>
                <w:rFonts w:ascii="Times New Roman" w:hAnsi="Times New Roman"/>
                <w:sz w:val="24"/>
                <w:szCs w:val="24"/>
              </w:rPr>
            </w:pPr>
            <w:r>
              <w:rPr>
                <w:rFonts w:ascii="Times New Roman" w:hAnsi="Times New Roman"/>
                <w:sz w:val="24"/>
                <w:szCs w:val="24"/>
              </w:rPr>
              <w:t>«___»______</w:t>
            </w:r>
            <w:r w:rsidRPr="00F86686">
              <w:rPr>
                <w:rFonts w:ascii="Times New Roman" w:hAnsi="Times New Roman"/>
                <w:sz w:val="24"/>
                <w:szCs w:val="24"/>
              </w:rPr>
              <w:t>_____201__ г.</w:t>
            </w:r>
          </w:p>
          <w:p w:rsidR="00CD57F0" w:rsidRPr="00F86686" w:rsidRDefault="00CD57F0" w:rsidP="002D173B">
            <w:pPr>
              <w:tabs>
                <w:tab w:val="center" w:pos="4677"/>
                <w:tab w:val="right" w:pos="9355"/>
              </w:tabs>
              <w:spacing w:after="0"/>
              <w:jc w:val="both"/>
              <w:rPr>
                <w:rFonts w:ascii="Times New Roman" w:hAnsi="Times New Roman"/>
                <w:sz w:val="24"/>
                <w:szCs w:val="24"/>
              </w:rPr>
            </w:pPr>
            <w:r w:rsidRPr="00F86686">
              <w:rPr>
                <w:rFonts w:ascii="Times New Roman" w:hAnsi="Times New Roman"/>
                <w:sz w:val="24"/>
                <w:szCs w:val="24"/>
              </w:rPr>
              <w:t>Председатель ПЦК</w:t>
            </w:r>
          </w:p>
          <w:p w:rsidR="00CD57F0" w:rsidRPr="00F86686" w:rsidRDefault="00CD57F0" w:rsidP="002D173B">
            <w:pPr>
              <w:spacing w:after="0"/>
              <w:jc w:val="both"/>
              <w:rPr>
                <w:rFonts w:ascii="Times New Roman" w:hAnsi="Times New Roman"/>
                <w:sz w:val="24"/>
                <w:szCs w:val="24"/>
              </w:rPr>
            </w:pPr>
            <w:r>
              <w:rPr>
                <w:rFonts w:ascii="Times New Roman" w:hAnsi="Times New Roman"/>
                <w:sz w:val="24"/>
                <w:szCs w:val="24"/>
              </w:rPr>
              <w:t>_______</w:t>
            </w:r>
            <w:r w:rsidRPr="00F86686">
              <w:rPr>
                <w:rFonts w:ascii="Times New Roman" w:hAnsi="Times New Roman"/>
                <w:sz w:val="24"/>
                <w:szCs w:val="24"/>
              </w:rPr>
              <w:t xml:space="preserve">/ </w:t>
            </w:r>
            <w:r>
              <w:rPr>
                <w:rFonts w:ascii="Times New Roman" w:hAnsi="Times New Roman"/>
                <w:sz w:val="24"/>
                <w:szCs w:val="24"/>
              </w:rPr>
              <w:t>Логинова М.Я.</w:t>
            </w:r>
            <w:r w:rsidRPr="00F86686">
              <w:rPr>
                <w:rFonts w:ascii="Times New Roman" w:hAnsi="Times New Roman"/>
                <w:sz w:val="24"/>
                <w:szCs w:val="24"/>
              </w:rPr>
              <w:t xml:space="preserve">  / </w:t>
            </w:r>
          </w:p>
        </w:tc>
        <w:tc>
          <w:tcPr>
            <w:tcW w:w="2933" w:type="dxa"/>
          </w:tcPr>
          <w:p w:rsidR="00CD57F0" w:rsidRPr="00F86686" w:rsidRDefault="00CD57F0" w:rsidP="002D173B">
            <w:pPr>
              <w:spacing w:after="0"/>
              <w:jc w:val="both"/>
              <w:outlineLvl w:val="8"/>
              <w:rPr>
                <w:rFonts w:ascii="Times New Roman" w:hAnsi="Times New Roman"/>
                <w:sz w:val="24"/>
                <w:szCs w:val="24"/>
              </w:rPr>
            </w:pPr>
            <w:r w:rsidRPr="00F86686">
              <w:rPr>
                <w:rFonts w:ascii="Arial" w:hAnsi="Arial" w:cs="Arial"/>
                <w:sz w:val="24"/>
                <w:szCs w:val="24"/>
              </w:rPr>
              <w:br w:type="page"/>
            </w:r>
            <w:r w:rsidRPr="00F86686">
              <w:rPr>
                <w:rFonts w:ascii="Times New Roman" w:hAnsi="Times New Roman"/>
                <w:sz w:val="24"/>
                <w:szCs w:val="24"/>
              </w:rPr>
              <w:t>УТВЕРЖДАЮ</w:t>
            </w:r>
          </w:p>
          <w:p w:rsidR="00CD57F0" w:rsidRPr="00F86686" w:rsidRDefault="00CD57F0" w:rsidP="002D173B">
            <w:pPr>
              <w:spacing w:after="0"/>
              <w:jc w:val="both"/>
              <w:rPr>
                <w:rFonts w:ascii="Times New Roman" w:hAnsi="Times New Roman"/>
                <w:sz w:val="24"/>
                <w:szCs w:val="24"/>
              </w:rPr>
            </w:pPr>
            <w:r w:rsidRPr="00F86686">
              <w:rPr>
                <w:rFonts w:ascii="Times New Roman" w:hAnsi="Times New Roman"/>
                <w:sz w:val="24"/>
                <w:szCs w:val="24"/>
              </w:rPr>
              <w:t xml:space="preserve">Зам. директора по НМР </w:t>
            </w:r>
          </w:p>
          <w:p w:rsidR="00CD57F0" w:rsidRPr="00F86686" w:rsidRDefault="0071140E" w:rsidP="002D173B">
            <w:pPr>
              <w:spacing w:after="0"/>
              <w:jc w:val="both"/>
              <w:rPr>
                <w:rFonts w:ascii="Times New Roman" w:hAnsi="Times New Roman"/>
                <w:sz w:val="24"/>
                <w:szCs w:val="24"/>
              </w:rPr>
            </w:pPr>
            <w:r>
              <w:rPr>
                <w:rFonts w:ascii="Times New Roman" w:hAnsi="Times New Roman"/>
                <w:sz w:val="24"/>
                <w:szCs w:val="24"/>
              </w:rPr>
              <w:t>________</w:t>
            </w:r>
            <w:r w:rsidR="00CD57F0" w:rsidRPr="00F86686">
              <w:rPr>
                <w:rFonts w:ascii="Times New Roman" w:hAnsi="Times New Roman"/>
                <w:sz w:val="24"/>
                <w:szCs w:val="24"/>
              </w:rPr>
              <w:t>Т.Ю. Крашакова</w:t>
            </w:r>
          </w:p>
          <w:p w:rsidR="00CD57F0" w:rsidRPr="00F86686" w:rsidRDefault="00CD57F0" w:rsidP="002D173B">
            <w:pPr>
              <w:spacing w:after="0"/>
              <w:jc w:val="both"/>
              <w:rPr>
                <w:rFonts w:ascii="Times New Roman" w:hAnsi="Times New Roman"/>
                <w:sz w:val="24"/>
                <w:szCs w:val="24"/>
              </w:rPr>
            </w:pPr>
            <w:r w:rsidRPr="00F86686">
              <w:rPr>
                <w:rFonts w:ascii="Times New Roman" w:hAnsi="Times New Roman"/>
                <w:sz w:val="24"/>
                <w:szCs w:val="24"/>
              </w:rPr>
              <w:t>«___»__________201__ г.</w:t>
            </w:r>
          </w:p>
        </w:tc>
      </w:tr>
    </w:tbl>
    <w:p w:rsidR="00BD505B" w:rsidRPr="00BD505B" w:rsidRDefault="00BD505B" w:rsidP="00BD505B">
      <w:pPr>
        <w:pStyle w:val="a8"/>
        <w:ind w:right="-426"/>
      </w:pPr>
    </w:p>
    <w:p w:rsidR="00BD505B" w:rsidRPr="00BD505B" w:rsidRDefault="00BD505B" w:rsidP="00BD505B">
      <w:pPr>
        <w:pStyle w:val="a8"/>
        <w:ind w:right="-426"/>
      </w:pPr>
    </w:p>
    <w:p w:rsidR="00BD505B" w:rsidRPr="00BD505B" w:rsidRDefault="00BD505B" w:rsidP="00BD505B">
      <w:pPr>
        <w:pStyle w:val="a8"/>
        <w:ind w:right="-426"/>
      </w:pPr>
    </w:p>
    <w:p w:rsidR="00BD505B" w:rsidRPr="00BD505B" w:rsidRDefault="00BD505B" w:rsidP="00BD505B">
      <w:pPr>
        <w:pStyle w:val="a8"/>
        <w:ind w:right="-426"/>
      </w:pPr>
    </w:p>
    <w:p w:rsidR="00BD505B" w:rsidRPr="00BD505B" w:rsidRDefault="00BD505B" w:rsidP="00BD505B">
      <w:pPr>
        <w:rPr>
          <w:rFonts w:ascii="Times New Roman" w:hAnsi="Times New Roman" w:cs="Times New Roman"/>
          <w:sz w:val="24"/>
          <w:szCs w:val="24"/>
        </w:rPr>
      </w:pPr>
    </w:p>
    <w:p w:rsidR="00BD505B" w:rsidRPr="00BD505B" w:rsidRDefault="00BD505B" w:rsidP="00BD505B">
      <w:pPr>
        <w:rPr>
          <w:rFonts w:ascii="Times New Roman" w:hAnsi="Times New Roman" w:cs="Times New Roman"/>
          <w:sz w:val="24"/>
          <w:szCs w:val="24"/>
        </w:rPr>
      </w:pPr>
    </w:p>
    <w:p w:rsidR="00BD505B" w:rsidRPr="00BD505B" w:rsidRDefault="00BD505B" w:rsidP="00BD505B">
      <w:pPr>
        <w:rPr>
          <w:rFonts w:ascii="Times New Roman" w:hAnsi="Times New Roman" w:cs="Times New Roman"/>
          <w:sz w:val="24"/>
          <w:szCs w:val="24"/>
        </w:rPr>
      </w:pPr>
    </w:p>
    <w:p w:rsidR="00BD505B" w:rsidRPr="00BD505B" w:rsidRDefault="00BD505B" w:rsidP="00BD505B">
      <w:pPr>
        <w:rPr>
          <w:rFonts w:ascii="Times New Roman" w:hAnsi="Times New Roman" w:cs="Times New Roman"/>
          <w:sz w:val="24"/>
          <w:szCs w:val="24"/>
        </w:rPr>
      </w:pPr>
    </w:p>
    <w:p w:rsidR="00BD505B" w:rsidRPr="00BD505B" w:rsidRDefault="00BD505B" w:rsidP="00BD505B">
      <w:pPr>
        <w:pStyle w:val="2"/>
        <w:rPr>
          <w:rFonts w:ascii="Times New Roman" w:hAnsi="Times New Roman"/>
          <w:sz w:val="24"/>
          <w:szCs w:val="24"/>
        </w:rPr>
      </w:pPr>
    </w:p>
    <w:p w:rsidR="00BD505B" w:rsidRPr="00BD505B" w:rsidRDefault="00BD505B" w:rsidP="00BD505B">
      <w:pPr>
        <w:rPr>
          <w:rFonts w:ascii="Times New Roman" w:hAnsi="Times New Roman" w:cs="Times New Roman"/>
          <w:sz w:val="24"/>
          <w:szCs w:val="24"/>
        </w:rPr>
      </w:pPr>
    </w:p>
    <w:p w:rsidR="00BD505B" w:rsidRPr="00BD505B" w:rsidRDefault="00BD505B" w:rsidP="00BD505B">
      <w:pPr>
        <w:rPr>
          <w:rFonts w:ascii="Times New Roman" w:hAnsi="Times New Roman" w:cs="Times New Roman"/>
          <w:sz w:val="24"/>
          <w:szCs w:val="24"/>
        </w:rPr>
      </w:pPr>
    </w:p>
    <w:p w:rsidR="00BD505B" w:rsidRPr="00BD505B" w:rsidRDefault="00BD505B" w:rsidP="00BD505B">
      <w:pPr>
        <w:rPr>
          <w:rFonts w:ascii="Times New Roman" w:hAnsi="Times New Roman" w:cs="Times New Roman"/>
          <w:sz w:val="24"/>
          <w:szCs w:val="24"/>
        </w:rPr>
      </w:pPr>
    </w:p>
    <w:p w:rsidR="00BD505B" w:rsidRPr="00BD505B" w:rsidRDefault="00BD505B" w:rsidP="00BD505B">
      <w:pPr>
        <w:rPr>
          <w:rFonts w:ascii="Times New Roman" w:hAnsi="Times New Roman" w:cs="Times New Roman"/>
          <w:sz w:val="24"/>
          <w:szCs w:val="24"/>
        </w:rPr>
      </w:pPr>
    </w:p>
    <w:p w:rsidR="00BD505B" w:rsidRDefault="00BD505B" w:rsidP="00BD505B">
      <w:pPr>
        <w:pStyle w:val="2"/>
        <w:rPr>
          <w:rFonts w:ascii="Times New Roman" w:hAnsi="Times New Roman"/>
          <w:sz w:val="24"/>
          <w:szCs w:val="24"/>
        </w:rPr>
      </w:pPr>
    </w:p>
    <w:p w:rsidR="007A1B1B" w:rsidRDefault="007A1B1B" w:rsidP="007A1B1B"/>
    <w:p w:rsidR="007A1B1B" w:rsidRDefault="007A1B1B" w:rsidP="007A1B1B"/>
    <w:p w:rsidR="007A1B1B" w:rsidRPr="007A1B1B" w:rsidRDefault="007A1B1B" w:rsidP="007A1B1B"/>
    <w:p w:rsidR="00BD505B" w:rsidRPr="00BD505B" w:rsidRDefault="00BD505B" w:rsidP="00BD505B">
      <w:pPr>
        <w:pStyle w:val="2"/>
        <w:rPr>
          <w:rFonts w:ascii="Times New Roman" w:hAnsi="Times New Roman"/>
          <w:sz w:val="24"/>
          <w:szCs w:val="24"/>
        </w:rPr>
      </w:pPr>
    </w:p>
    <w:p w:rsidR="00F4015E" w:rsidRDefault="00F4015E" w:rsidP="00BD505B">
      <w:pPr>
        <w:pStyle w:val="2"/>
        <w:spacing w:before="0" w:after="0"/>
        <w:ind w:left="1701" w:hanging="1701"/>
        <w:rPr>
          <w:rFonts w:ascii="Times New Roman" w:hAnsi="Times New Roman"/>
          <w:i w:val="0"/>
          <w:sz w:val="24"/>
          <w:szCs w:val="24"/>
        </w:rPr>
      </w:pPr>
    </w:p>
    <w:p w:rsidR="00CD57F0" w:rsidRPr="00BD505B" w:rsidRDefault="00CD57F0" w:rsidP="00CD57F0">
      <w:pPr>
        <w:pStyle w:val="2"/>
        <w:rPr>
          <w:rFonts w:ascii="Times New Roman" w:hAnsi="Times New Roman"/>
          <w:sz w:val="24"/>
          <w:szCs w:val="24"/>
        </w:rPr>
      </w:pPr>
    </w:p>
    <w:p w:rsidR="00CD57F0" w:rsidRDefault="001955D6" w:rsidP="00CD57F0">
      <w:pPr>
        <w:pStyle w:val="2"/>
        <w:spacing w:before="0" w:after="0" w:line="276" w:lineRule="auto"/>
        <w:ind w:left="1701" w:hanging="1701"/>
        <w:jc w:val="both"/>
        <w:rPr>
          <w:rFonts w:ascii="Times New Roman" w:hAnsi="Times New Roman"/>
          <w:b w:val="0"/>
          <w:i w:val="0"/>
          <w:sz w:val="24"/>
          <w:szCs w:val="24"/>
        </w:rPr>
      </w:pPr>
      <w:r>
        <w:rPr>
          <w:rFonts w:ascii="Times New Roman" w:hAnsi="Times New Roman"/>
          <w:i w:val="0"/>
          <w:sz w:val="24"/>
          <w:szCs w:val="24"/>
        </w:rPr>
        <w:t>Автор</w:t>
      </w:r>
      <w:r w:rsidR="00CD57F0">
        <w:rPr>
          <w:rFonts w:ascii="Times New Roman" w:hAnsi="Times New Roman"/>
          <w:i w:val="0"/>
          <w:sz w:val="24"/>
          <w:szCs w:val="24"/>
        </w:rPr>
        <w:t xml:space="preserve">: </w:t>
      </w:r>
      <w:r>
        <w:rPr>
          <w:rFonts w:ascii="Times New Roman" w:hAnsi="Times New Roman"/>
          <w:i w:val="0"/>
          <w:sz w:val="24"/>
          <w:szCs w:val="24"/>
        </w:rPr>
        <w:t>Логинова М.Я</w:t>
      </w:r>
      <w:r w:rsidR="00CD57F0" w:rsidRPr="00BD505B">
        <w:rPr>
          <w:rFonts w:ascii="Times New Roman" w:hAnsi="Times New Roman"/>
          <w:i w:val="0"/>
          <w:sz w:val="24"/>
          <w:szCs w:val="24"/>
        </w:rPr>
        <w:t>.</w:t>
      </w:r>
      <w:r w:rsidR="00CD57F0">
        <w:rPr>
          <w:rFonts w:ascii="Times New Roman" w:hAnsi="Times New Roman"/>
          <w:i w:val="0"/>
          <w:sz w:val="24"/>
          <w:szCs w:val="24"/>
        </w:rPr>
        <w:t xml:space="preserve"> – </w:t>
      </w:r>
      <w:r w:rsidR="00CD57F0" w:rsidRPr="00BD505B">
        <w:rPr>
          <w:rFonts w:ascii="Times New Roman" w:hAnsi="Times New Roman"/>
          <w:b w:val="0"/>
          <w:i w:val="0"/>
          <w:sz w:val="24"/>
          <w:szCs w:val="24"/>
        </w:rPr>
        <w:t>преподаватель Южно-Уральского государственного технического колледжа.</w:t>
      </w:r>
    </w:p>
    <w:p w:rsidR="00BD505B" w:rsidRDefault="00BD505B" w:rsidP="00CD57F0">
      <w:pPr>
        <w:spacing w:before="100" w:beforeAutospacing="1" w:after="100" w:afterAutospacing="1" w:line="360" w:lineRule="auto"/>
        <w:jc w:val="both"/>
        <w:rPr>
          <w:sz w:val="28"/>
          <w:szCs w:val="28"/>
        </w:rPr>
      </w:pPr>
    </w:p>
    <w:p w:rsidR="002D173B" w:rsidRDefault="002D173B" w:rsidP="00CD57F0">
      <w:pPr>
        <w:spacing w:before="100" w:beforeAutospacing="1" w:after="100" w:afterAutospacing="1" w:line="360" w:lineRule="auto"/>
        <w:jc w:val="both"/>
        <w:rPr>
          <w:sz w:val="28"/>
          <w:szCs w:val="28"/>
        </w:rPr>
      </w:pPr>
    </w:p>
    <w:p w:rsidR="002D173B" w:rsidRDefault="002D173B" w:rsidP="00CD57F0">
      <w:pPr>
        <w:spacing w:before="100" w:beforeAutospacing="1" w:after="100" w:afterAutospacing="1" w:line="360" w:lineRule="auto"/>
        <w:jc w:val="both"/>
        <w:rPr>
          <w:sz w:val="28"/>
          <w:szCs w:val="28"/>
        </w:rPr>
      </w:pPr>
    </w:p>
    <w:p w:rsidR="006A717F" w:rsidRDefault="006A717F" w:rsidP="00B5446E">
      <w:pPr>
        <w:pStyle w:val="1"/>
        <w:spacing w:before="0" w:after="0" w:line="276" w:lineRule="auto"/>
        <w:jc w:val="center"/>
        <w:rPr>
          <w:rFonts w:ascii="Times New Roman" w:hAnsi="Times New Roman"/>
          <w:sz w:val="28"/>
          <w:szCs w:val="28"/>
        </w:rPr>
      </w:pPr>
      <w:r w:rsidRPr="00B5446E">
        <w:rPr>
          <w:rFonts w:ascii="Times New Roman" w:hAnsi="Times New Roman"/>
          <w:sz w:val="28"/>
          <w:szCs w:val="28"/>
        </w:rPr>
        <w:lastRenderedPageBreak/>
        <w:t>ПОЯСНИТЕЛЬНАЯ ЗАПИСКА</w:t>
      </w:r>
    </w:p>
    <w:p w:rsidR="00B5446E" w:rsidRPr="00B5446E" w:rsidRDefault="00B5446E" w:rsidP="00B5446E"/>
    <w:p w:rsidR="004909E0" w:rsidRPr="00B5446E" w:rsidRDefault="006A717F" w:rsidP="00B5446E">
      <w:pPr>
        <w:pStyle w:val="aa"/>
        <w:spacing w:after="0" w:line="276" w:lineRule="auto"/>
        <w:ind w:left="0" w:firstLine="851"/>
        <w:jc w:val="both"/>
        <w:rPr>
          <w:b/>
          <w:sz w:val="28"/>
          <w:szCs w:val="28"/>
        </w:rPr>
      </w:pPr>
      <w:r w:rsidRPr="00B5446E">
        <w:rPr>
          <w:sz w:val="28"/>
          <w:szCs w:val="28"/>
        </w:rPr>
        <w:t xml:space="preserve">Методические рекомендации по выполнению практических работ по </w:t>
      </w:r>
      <w:r w:rsidR="006F443F">
        <w:rPr>
          <w:sz w:val="28"/>
          <w:szCs w:val="28"/>
        </w:rPr>
        <w:t xml:space="preserve"> профессиональному модулю по ПМ.04 «Составление и использование бухгалтерской</w:t>
      </w:r>
      <w:r w:rsidR="0071140E">
        <w:rPr>
          <w:sz w:val="28"/>
          <w:szCs w:val="28"/>
        </w:rPr>
        <w:t xml:space="preserve"> (финансовой)</w:t>
      </w:r>
      <w:r w:rsidR="006F443F">
        <w:rPr>
          <w:sz w:val="28"/>
          <w:szCs w:val="28"/>
        </w:rPr>
        <w:t xml:space="preserve"> отчетности» </w:t>
      </w:r>
      <w:r w:rsidR="001955D6">
        <w:rPr>
          <w:sz w:val="28"/>
          <w:szCs w:val="28"/>
        </w:rPr>
        <w:t>МДК.04.02 «Основы анализа бухгалтерской</w:t>
      </w:r>
      <w:r w:rsidR="0071140E">
        <w:rPr>
          <w:sz w:val="28"/>
          <w:szCs w:val="28"/>
        </w:rPr>
        <w:t xml:space="preserve"> (финансовой)</w:t>
      </w:r>
      <w:r w:rsidR="001955D6">
        <w:rPr>
          <w:sz w:val="28"/>
          <w:szCs w:val="28"/>
        </w:rPr>
        <w:t xml:space="preserve"> отчетности»</w:t>
      </w:r>
      <w:r w:rsidR="004909E0" w:rsidRPr="00B5446E">
        <w:rPr>
          <w:sz w:val="28"/>
          <w:szCs w:val="28"/>
        </w:rPr>
        <w:t xml:space="preserve"> предназначены для обучающихся по специальности </w:t>
      </w:r>
      <w:r w:rsidR="00B5446E">
        <w:rPr>
          <w:sz w:val="28"/>
          <w:szCs w:val="28"/>
        </w:rPr>
        <w:t>38.02.01</w:t>
      </w:r>
      <w:r w:rsidR="004909E0" w:rsidRPr="00B5446E">
        <w:rPr>
          <w:sz w:val="28"/>
          <w:szCs w:val="28"/>
        </w:rPr>
        <w:t xml:space="preserve"> Экономика и бухгалтерский учет</w:t>
      </w:r>
      <w:r w:rsidR="00B5446E">
        <w:rPr>
          <w:sz w:val="28"/>
          <w:szCs w:val="28"/>
        </w:rPr>
        <w:t xml:space="preserve"> (по отраслям).</w:t>
      </w:r>
    </w:p>
    <w:p w:rsidR="006A717F" w:rsidRPr="00B5446E" w:rsidRDefault="006A717F" w:rsidP="00B5446E">
      <w:pPr>
        <w:pStyle w:val="aa"/>
        <w:spacing w:after="0" w:line="276" w:lineRule="auto"/>
        <w:ind w:left="0" w:firstLine="851"/>
        <w:jc w:val="both"/>
        <w:rPr>
          <w:b/>
          <w:sz w:val="28"/>
          <w:szCs w:val="28"/>
        </w:rPr>
      </w:pPr>
      <w:r w:rsidRPr="00B5446E">
        <w:rPr>
          <w:sz w:val="28"/>
          <w:szCs w:val="28"/>
        </w:rPr>
        <w:t>Практические занятия являются важ</w:t>
      </w:r>
      <w:r w:rsidR="00524E03" w:rsidRPr="00B5446E">
        <w:rPr>
          <w:sz w:val="28"/>
          <w:szCs w:val="28"/>
        </w:rPr>
        <w:t xml:space="preserve">ным элементом учебного процесса. В ходе </w:t>
      </w:r>
      <w:r w:rsidRPr="00B5446E">
        <w:rPr>
          <w:sz w:val="28"/>
          <w:szCs w:val="28"/>
        </w:rPr>
        <w:t>выполнения практических работ обучающиеся систематизируют и закрепляют полученные теоретические знания, развивают интеллектуальные и профессиональные умения, формируют элементы компетенций будущих специалистов.</w:t>
      </w:r>
    </w:p>
    <w:p w:rsidR="006A717F" w:rsidRPr="00B5446E" w:rsidRDefault="006A717F" w:rsidP="00B5446E">
      <w:pPr>
        <w:pStyle w:val="aa"/>
        <w:spacing w:after="0" w:line="276" w:lineRule="auto"/>
        <w:ind w:left="0" w:firstLine="851"/>
        <w:jc w:val="both"/>
        <w:rPr>
          <w:b/>
          <w:sz w:val="28"/>
          <w:szCs w:val="28"/>
        </w:rPr>
      </w:pPr>
      <w:r w:rsidRPr="00B5446E">
        <w:rPr>
          <w:sz w:val="28"/>
          <w:szCs w:val="28"/>
        </w:rPr>
        <w:t xml:space="preserve">Методические рекомендации предназначены для организации выполнения практических работ по </w:t>
      </w:r>
      <w:r w:rsidR="004909E0" w:rsidRPr="00B5446E">
        <w:rPr>
          <w:sz w:val="28"/>
          <w:szCs w:val="28"/>
        </w:rPr>
        <w:t>программе</w:t>
      </w:r>
      <w:r w:rsidR="006F443F">
        <w:rPr>
          <w:sz w:val="28"/>
          <w:szCs w:val="28"/>
        </w:rPr>
        <w:t xml:space="preserve"> профессионального модуля ПМ. 04 «Составление и использование бухгалтерской отчетности»</w:t>
      </w:r>
      <w:r w:rsidR="004909E0" w:rsidRPr="00B5446E">
        <w:rPr>
          <w:sz w:val="28"/>
          <w:szCs w:val="28"/>
        </w:rPr>
        <w:t xml:space="preserve"> </w:t>
      </w:r>
      <w:r w:rsidR="001955D6">
        <w:rPr>
          <w:sz w:val="28"/>
          <w:szCs w:val="28"/>
        </w:rPr>
        <w:t>МДК.04.02 «Основы анализа бухгалтерской отчетности».</w:t>
      </w:r>
    </w:p>
    <w:p w:rsidR="001A516A" w:rsidRPr="00B5446E" w:rsidRDefault="006A717F" w:rsidP="006F443F">
      <w:pPr>
        <w:pStyle w:val="aa"/>
        <w:spacing w:after="0" w:line="276" w:lineRule="auto"/>
        <w:ind w:left="0" w:firstLine="851"/>
        <w:jc w:val="both"/>
        <w:rPr>
          <w:b/>
          <w:sz w:val="28"/>
          <w:szCs w:val="28"/>
        </w:rPr>
      </w:pPr>
      <w:r w:rsidRPr="00B5446E">
        <w:rPr>
          <w:sz w:val="28"/>
          <w:szCs w:val="28"/>
        </w:rPr>
        <w:t xml:space="preserve">Программой </w:t>
      </w:r>
      <w:r w:rsidR="004909E0" w:rsidRPr="00B5446E">
        <w:rPr>
          <w:sz w:val="28"/>
          <w:szCs w:val="28"/>
        </w:rPr>
        <w:t xml:space="preserve">профессионального модуля </w:t>
      </w:r>
      <w:r w:rsidR="0071140E">
        <w:rPr>
          <w:sz w:val="28"/>
          <w:szCs w:val="28"/>
        </w:rPr>
        <w:t>ПМ.04 «Составление и использование бухгалтерской (финансовой) отчетности» МДК.04.02 «Основы анализа бухгалтерской (финансовой) отчетности»</w:t>
      </w:r>
      <w:r w:rsidR="006F443F">
        <w:rPr>
          <w:sz w:val="28"/>
          <w:szCs w:val="28"/>
        </w:rPr>
        <w:t xml:space="preserve"> </w:t>
      </w:r>
      <w:r w:rsidRPr="00B5446E">
        <w:rPr>
          <w:sz w:val="28"/>
          <w:szCs w:val="28"/>
        </w:rPr>
        <w:t>пре</w:t>
      </w:r>
      <w:r w:rsidR="00727551" w:rsidRPr="00B5446E">
        <w:rPr>
          <w:sz w:val="28"/>
          <w:szCs w:val="28"/>
        </w:rPr>
        <w:t xml:space="preserve">дусмотрено выполнение </w:t>
      </w:r>
      <w:r w:rsidR="0071140E">
        <w:rPr>
          <w:sz w:val="28"/>
          <w:szCs w:val="28"/>
        </w:rPr>
        <w:t>18</w:t>
      </w:r>
      <w:r w:rsidRPr="00B5446E">
        <w:rPr>
          <w:sz w:val="28"/>
          <w:szCs w:val="28"/>
        </w:rPr>
        <w:t xml:space="preserve"> практических работ, направленных </w:t>
      </w:r>
      <w:r w:rsidRPr="00B5446E">
        <w:rPr>
          <w:b/>
          <w:i/>
          <w:sz w:val="28"/>
          <w:szCs w:val="28"/>
        </w:rPr>
        <w:t>на формирование</w:t>
      </w:r>
      <w:r w:rsidRPr="00B5446E">
        <w:rPr>
          <w:b/>
          <w:sz w:val="28"/>
          <w:szCs w:val="28"/>
        </w:rPr>
        <w:t xml:space="preserve"> </w:t>
      </w:r>
      <w:r w:rsidRPr="00B5446E">
        <w:rPr>
          <w:b/>
          <w:i/>
          <w:sz w:val="28"/>
          <w:szCs w:val="28"/>
        </w:rPr>
        <w:t>элементов следующих компетенций</w:t>
      </w:r>
      <w:r w:rsidRPr="00B5446E">
        <w:rPr>
          <w:b/>
          <w:sz w:val="28"/>
          <w:szCs w:val="28"/>
        </w:rPr>
        <w:t>:</w:t>
      </w:r>
    </w:p>
    <w:p w:rsidR="0071140E" w:rsidRDefault="0071140E" w:rsidP="00711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eastAsia="Times New Roman" w:hAnsi="Times New Roman" w:cs="Times New Roman"/>
          <w:sz w:val="28"/>
          <w:szCs w:val="28"/>
        </w:rPr>
      </w:pPr>
      <w:r w:rsidRPr="0071140E">
        <w:rPr>
          <w:rFonts w:ascii="Times New Roman" w:eastAsia="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p w:rsidR="0071140E" w:rsidRPr="0071140E" w:rsidRDefault="0071140E" w:rsidP="00711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eastAsia="Times New Roman" w:hAnsi="Times New Roman" w:cs="Times New Roman"/>
          <w:sz w:val="28"/>
          <w:szCs w:val="28"/>
        </w:rPr>
      </w:pPr>
      <w:r w:rsidRPr="0071140E">
        <w:rPr>
          <w:rFonts w:ascii="Times New Roman" w:eastAsia="Times New Roman" w:hAnsi="Times New Roman" w:cs="Times New Roman"/>
          <w:sz w:val="28"/>
          <w:szCs w:val="28"/>
        </w:rPr>
        <w:t>ОК 2. Осуществлять поиск, анализ и интерпретацию информации, необходимой для выполнения задач профессиональной деятельности.</w:t>
      </w:r>
    </w:p>
    <w:p w:rsidR="0071140E" w:rsidRPr="0071140E" w:rsidRDefault="0071140E" w:rsidP="00711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eastAsia="Times New Roman" w:hAnsi="Times New Roman" w:cs="Times New Roman"/>
          <w:sz w:val="28"/>
          <w:szCs w:val="28"/>
        </w:rPr>
      </w:pPr>
      <w:r w:rsidRPr="0071140E">
        <w:rPr>
          <w:rFonts w:ascii="Times New Roman" w:eastAsia="Times New Roman" w:hAnsi="Times New Roman" w:cs="Times New Roman"/>
          <w:sz w:val="28"/>
          <w:szCs w:val="28"/>
        </w:rPr>
        <w:t>ОК 4. Работать в коллективе и команде, эффективно взаимодействовать с коллегами, руководством, клиентам</w:t>
      </w:r>
    </w:p>
    <w:p w:rsidR="0071140E" w:rsidRPr="0071140E" w:rsidRDefault="0071140E" w:rsidP="00711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eastAsia="Times New Roman" w:hAnsi="Times New Roman" w:cs="Times New Roman"/>
          <w:sz w:val="28"/>
          <w:szCs w:val="28"/>
        </w:rPr>
      </w:pPr>
      <w:r w:rsidRPr="0071140E">
        <w:rPr>
          <w:rFonts w:ascii="Times New Roman" w:eastAsia="Times New Roman" w:hAnsi="Times New Roman" w:cs="Times New Roman"/>
          <w:sz w:val="28"/>
          <w:szCs w:val="28"/>
        </w:rPr>
        <w:t xml:space="preserve">ОК 11. </w:t>
      </w:r>
    </w:p>
    <w:p w:rsidR="0071140E" w:rsidRPr="0071140E" w:rsidRDefault="0071140E" w:rsidP="00711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eastAsia="Times New Roman" w:hAnsi="Times New Roman" w:cs="Times New Roman"/>
          <w:sz w:val="28"/>
          <w:szCs w:val="28"/>
        </w:rPr>
      </w:pPr>
      <w:r w:rsidRPr="0071140E">
        <w:rPr>
          <w:rFonts w:ascii="Times New Roman" w:eastAsia="Times New Roman" w:hAnsi="Times New Roman" w:cs="Times New Roman"/>
          <w:sz w:val="28"/>
          <w:szCs w:val="28"/>
        </w:rPr>
        <w:t>ПК 4.4. Проводить контроль и анализ информации об активах и финансовом положении организации, ее платежеспособности и доходности;</w:t>
      </w:r>
    </w:p>
    <w:p w:rsidR="0071140E" w:rsidRPr="0071140E" w:rsidRDefault="0071140E" w:rsidP="00711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eastAsia="Times New Roman" w:hAnsi="Times New Roman" w:cs="Times New Roman"/>
          <w:sz w:val="28"/>
          <w:szCs w:val="28"/>
        </w:rPr>
      </w:pPr>
      <w:r w:rsidRPr="0071140E">
        <w:rPr>
          <w:rFonts w:ascii="Times New Roman" w:eastAsia="Times New Roman" w:hAnsi="Times New Roman" w:cs="Times New Roman"/>
          <w:sz w:val="28"/>
          <w:szCs w:val="28"/>
        </w:rPr>
        <w:t>ПК 4.5. Принимать участие в составлении бизнес-плана;</w:t>
      </w:r>
    </w:p>
    <w:p w:rsidR="0071140E" w:rsidRPr="0071140E" w:rsidRDefault="0071140E" w:rsidP="00711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eastAsia="Times New Roman" w:hAnsi="Times New Roman" w:cs="Times New Roman"/>
          <w:sz w:val="28"/>
          <w:szCs w:val="28"/>
        </w:rPr>
      </w:pPr>
      <w:r w:rsidRPr="0071140E">
        <w:rPr>
          <w:rFonts w:ascii="Times New Roman" w:eastAsia="Times New Roman" w:hAnsi="Times New Roman" w:cs="Times New Roman"/>
          <w:sz w:val="28"/>
          <w:szCs w:val="28"/>
        </w:rPr>
        <w:t>ПК 4.6. Анализировать финансово-хозяйственную деятельность, осуществлять анализ информации, полученной в ходе проведения контрольных процедур, выявление и оценку рисков;</w:t>
      </w:r>
    </w:p>
    <w:p w:rsidR="0071140E" w:rsidRDefault="0071140E" w:rsidP="00711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eastAsia="Times New Roman" w:hAnsi="Times New Roman" w:cs="Times New Roman"/>
          <w:sz w:val="28"/>
          <w:szCs w:val="28"/>
        </w:rPr>
      </w:pPr>
      <w:r w:rsidRPr="0071140E">
        <w:rPr>
          <w:rFonts w:ascii="Times New Roman" w:eastAsia="Times New Roman" w:hAnsi="Times New Roman" w:cs="Times New Roman"/>
          <w:sz w:val="28"/>
          <w:szCs w:val="28"/>
        </w:rPr>
        <w:t>ПК 4.7. Проводить мониторинг устранения менеджментом выявленных нарушений, недостатков и рисков.</w:t>
      </w:r>
    </w:p>
    <w:p w:rsidR="0071140E" w:rsidRPr="0071140E" w:rsidRDefault="0071140E" w:rsidP="00711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eastAsia="Times New Roman" w:hAnsi="Times New Roman" w:cs="Times New Roman"/>
          <w:sz w:val="28"/>
          <w:szCs w:val="28"/>
        </w:rPr>
      </w:pPr>
      <w:r w:rsidRPr="0071140E">
        <w:rPr>
          <w:rFonts w:ascii="Times New Roman" w:eastAsia="Times New Roman" w:hAnsi="Times New Roman" w:cs="Times New Roman"/>
          <w:sz w:val="28"/>
          <w:szCs w:val="28"/>
        </w:rPr>
        <w:t xml:space="preserve">Планировать предпринимательскую деятельность в профессиональной сфере. </w:t>
      </w:r>
    </w:p>
    <w:p w:rsidR="006A717F" w:rsidRPr="00B5446E" w:rsidRDefault="006A717F" w:rsidP="00B54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eastAsia="Times New Roman" w:hAnsi="Times New Roman" w:cs="Times New Roman"/>
          <w:sz w:val="28"/>
          <w:szCs w:val="28"/>
        </w:rPr>
      </w:pPr>
      <w:r w:rsidRPr="00B5446E">
        <w:rPr>
          <w:rFonts w:ascii="Times New Roman" w:eastAsia="Times New Roman" w:hAnsi="Times New Roman" w:cs="Times New Roman"/>
          <w:b/>
          <w:sz w:val="28"/>
          <w:szCs w:val="28"/>
        </w:rPr>
        <w:t>умений</w:t>
      </w:r>
      <w:r w:rsidRPr="00B5446E">
        <w:rPr>
          <w:rFonts w:ascii="Times New Roman" w:eastAsia="Times New Roman" w:hAnsi="Times New Roman" w:cs="Times New Roman"/>
          <w:sz w:val="28"/>
          <w:szCs w:val="28"/>
        </w:rPr>
        <w:t>:</w:t>
      </w:r>
    </w:p>
    <w:p w:rsidR="0071140E" w:rsidRDefault="0071140E" w:rsidP="00711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sz w:val="28"/>
          <w:szCs w:val="28"/>
        </w:rPr>
      </w:pPr>
      <w:r w:rsidRPr="0071140E">
        <w:rPr>
          <w:rFonts w:ascii="Times New Roman" w:hAnsi="Times New Roman" w:cs="Times New Roman"/>
          <w:sz w:val="28"/>
          <w:szCs w:val="28"/>
        </w:rPr>
        <w:lastRenderedPageBreak/>
        <w:t xml:space="preserve">использовать методы финансового анализа информации, содержащейся в бухгалтерской (финансовой) отчетности, </w:t>
      </w:r>
    </w:p>
    <w:p w:rsidR="0071140E" w:rsidRDefault="0071140E" w:rsidP="00711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sz w:val="28"/>
          <w:szCs w:val="28"/>
        </w:rPr>
      </w:pPr>
      <w:r w:rsidRPr="0071140E">
        <w:rPr>
          <w:rFonts w:ascii="Times New Roman" w:hAnsi="Times New Roman" w:cs="Times New Roman"/>
          <w:sz w:val="28"/>
          <w:szCs w:val="28"/>
        </w:rPr>
        <w:t xml:space="preserve">устанавливать причинно-следственные связи изменений, произошедших за отчетный период, </w:t>
      </w:r>
    </w:p>
    <w:p w:rsidR="0071140E" w:rsidRDefault="0071140E" w:rsidP="00711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sz w:val="28"/>
          <w:szCs w:val="28"/>
        </w:rPr>
      </w:pPr>
      <w:r w:rsidRPr="0071140E">
        <w:rPr>
          <w:rFonts w:ascii="Times New Roman" w:hAnsi="Times New Roman" w:cs="Times New Roman"/>
          <w:sz w:val="28"/>
          <w:szCs w:val="28"/>
        </w:rPr>
        <w:t xml:space="preserve">оценивать потенциальные риски и возможности экономического субъекта в обозримом будущем, </w:t>
      </w:r>
    </w:p>
    <w:p w:rsidR="0071140E" w:rsidRPr="0071140E" w:rsidRDefault="0071140E" w:rsidP="00711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sz w:val="28"/>
          <w:szCs w:val="28"/>
        </w:rPr>
      </w:pPr>
      <w:r w:rsidRPr="0071140E">
        <w:rPr>
          <w:rFonts w:ascii="Times New Roman" w:hAnsi="Times New Roman" w:cs="Times New Roman"/>
          <w:sz w:val="28"/>
          <w:szCs w:val="28"/>
        </w:rPr>
        <w:t>определять источники, содержащие наиболее полную и достоверную информацию о работе объекта внутреннего контроля;</w:t>
      </w:r>
    </w:p>
    <w:p w:rsidR="0071140E" w:rsidRPr="0071140E" w:rsidRDefault="0071140E" w:rsidP="00711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sz w:val="28"/>
          <w:szCs w:val="28"/>
        </w:rPr>
      </w:pPr>
      <w:r w:rsidRPr="0071140E">
        <w:rPr>
          <w:rFonts w:ascii="Times New Roman" w:hAnsi="Times New Roman" w:cs="Times New Roman"/>
          <w:sz w:val="28"/>
          <w:szCs w:val="28"/>
        </w:rPr>
        <w:t>определять объем работ по финансовому анализу, потребность в трудовых, финансовых и материально-технических ресурсах;</w:t>
      </w:r>
    </w:p>
    <w:p w:rsidR="0071140E" w:rsidRPr="0071140E" w:rsidRDefault="0071140E" w:rsidP="00711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sz w:val="28"/>
          <w:szCs w:val="28"/>
        </w:rPr>
      </w:pPr>
      <w:r w:rsidRPr="0071140E">
        <w:rPr>
          <w:rFonts w:ascii="Times New Roman" w:hAnsi="Times New Roman" w:cs="Times New Roman"/>
          <w:sz w:val="28"/>
          <w:szCs w:val="28"/>
        </w:rPr>
        <w:t>определять источники информации для проведения анализа финансового состояния экономического субъекта;</w:t>
      </w:r>
    </w:p>
    <w:p w:rsidR="0071140E" w:rsidRPr="0071140E" w:rsidRDefault="0071140E" w:rsidP="00711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sz w:val="28"/>
          <w:szCs w:val="28"/>
        </w:rPr>
      </w:pPr>
      <w:r w:rsidRPr="0071140E">
        <w:rPr>
          <w:rFonts w:ascii="Times New Roman" w:hAnsi="Times New Roman" w:cs="Times New Roman"/>
          <w:sz w:val="28"/>
          <w:szCs w:val="28"/>
        </w:rPr>
        <w:t>оценивать и анализировать финансовый потенциал, ликвидность и платежеспособность, финансовую устойчивость, прибыльность и рентабельность, инвестиционную привлекательность экономического субъекта;</w:t>
      </w:r>
    </w:p>
    <w:p w:rsidR="0071140E" w:rsidRPr="0071140E" w:rsidRDefault="0071140E" w:rsidP="00711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sz w:val="28"/>
          <w:szCs w:val="28"/>
        </w:rPr>
      </w:pPr>
      <w:r w:rsidRPr="0071140E">
        <w:rPr>
          <w:rFonts w:ascii="Times New Roman" w:hAnsi="Times New Roman" w:cs="Times New Roman"/>
          <w:sz w:val="28"/>
          <w:szCs w:val="28"/>
        </w:rPr>
        <w:t>формировать обоснованные выводы по результатам информации, полученной в процессе проведения финансового анализа экономического субъекта;</w:t>
      </w:r>
    </w:p>
    <w:p w:rsidR="0071140E" w:rsidRPr="0071140E" w:rsidRDefault="0071140E" w:rsidP="00711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sz w:val="28"/>
          <w:szCs w:val="28"/>
        </w:rPr>
      </w:pPr>
      <w:r w:rsidRPr="0071140E">
        <w:rPr>
          <w:rFonts w:ascii="Times New Roman" w:hAnsi="Times New Roman" w:cs="Times New Roman"/>
          <w:sz w:val="28"/>
          <w:szCs w:val="28"/>
        </w:rPr>
        <w:t>разрабатывать финансовые программы развития экономического субъекта, инвестиционную, кредитную и валютную политику экономического субъекта;</w:t>
      </w:r>
    </w:p>
    <w:p w:rsidR="0071140E" w:rsidRPr="0071140E" w:rsidRDefault="0071140E" w:rsidP="00711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sz w:val="28"/>
          <w:szCs w:val="28"/>
        </w:rPr>
      </w:pPr>
      <w:r w:rsidRPr="0071140E">
        <w:rPr>
          <w:rFonts w:ascii="Times New Roman" w:hAnsi="Times New Roman" w:cs="Times New Roman"/>
          <w:sz w:val="28"/>
          <w:szCs w:val="28"/>
        </w:rPr>
        <w:t>составлять прогнозные сметы и бюджеты, платежные календари, кассовые планы, обеспечивать составление финансовой части бизнес-планов, расчетов по привлечению кредитов и займов, проспектов эмиссий ценных бумаг экономического субъекта;</w:t>
      </w:r>
    </w:p>
    <w:p w:rsidR="0071140E" w:rsidRPr="0071140E" w:rsidRDefault="0071140E" w:rsidP="00711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sz w:val="28"/>
          <w:szCs w:val="28"/>
        </w:rPr>
      </w:pPr>
      <w:r w:rsidRPr="0071140E">
        <w:rPr>
          <w:rFonts w:ascii="Times New Roman" w:hAnsi="Times New Roman" w:cs="Times New Roman"/>
          <w:sz w:val="28"/>
          <w:szCs w:val="28"/>
        </w:rPr>
        <w:t>вырабатывать сбалансированные решения по корректировке стратегии и тактики в области финансовой политики экономического субъекта, вносить соответствующие изменения в финансовые планы (сметы, бюджеты, бизнес-планы);</w:t>
      </w:r>
    </w:p>
    <w:p w:rsidR="0071140E" w:rsidRPr="0071140E" w:rsidRDefault="0071140E" w:rsidP="00711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sz w:val="28"/>
          <w:szCs w:val="28"/>
        </w:rPr>
      </w:pPr>
      <w:r w:rsidRPr="0071140E">
        <w:rPr>
          <w:rFonts w:ascii="Times New Roman" w:hAnsi="Times New Roman" w:cs="Times New Roman"/>
          <w:sz w:val="28"/>
          <w:szCs w:val="28"/>
        </w:rPr>
        <w:t>применять методы внутреннего контроля (интервью, пересчет, обследование, аналитические процедуры, выборка);</w:t>
      </w:r>
    </w:p>
    <w:p w:rsidR="0071140E" w:rsidRPr="0071140E" w:rsidRDefault="0071140E" w:rsidP="00711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sz w:val="28"/>
          <w:szCs w:val="28"/>
        </w:rPr>
      </w:pPr>
      <w:r w:rsidRPr="0071140E">
        <w:rPr>
          <w:rFonts w:ascii="Times New Roman" w:hAnsi="Times New Roman" w:cs="Times New Roman"/>
          <w:sz w:val="28"/>
          <w:szCs w:val="28"/>
        </w:rPr>
        <w:t>выявлять и оценивать риски объекта внутреннего контроля и риски собственных ошибок;</w:t>
      </w:r>
    </w:p>
    <w:p w:rsidR="0071140E" w:rsidRPr="0071140E" w:rsidRDefault="0071140E" w:rsidP="00711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sz w:val="28"/>
          <w:szCs w:val="28"/>
        </w:rPr>
      </w:pPr>
      <w:r w:rsidRPr="0071140E">
        <w:rPr>
          <w:rFonts w:ascii="Times New Roman" w:hAnsi="Times New Roman" w:cs="Times New Roman"/>
          <w:sz w:val="28"/>
          <w:szCs w:val="28"/>
        </w:rPr>
        <w:t>планировать программы и сроки проведения финансового анализа экономического субъекта и осуществлять контроль их соблюдения, определять состав и формат аналитических отчетов;</w:t>
      </w:r>
    </w:p>
    <w:p w:rsidR="0071140E" w:rsidRPr="0071140E" w:rsidRDefault="0071140E" w:rsidP="00711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sz w:val="28"/>
          <w:szCs w:val="28"/>
        </w:rPr>
      </w:pPr>
      <w:r w:rsidRPr="0071140E">
        <w:rPr>
          <w:rFonts w:ascii="Times New Roman" w:hAnsi="Times New Roman" w:cs="Times New Roman"/>
          <w:sz w:val="28"/>
          <w:szCs w:val="28"/>
        </w:rPr>
        <w:t>распределять объем работ по проведению финансового анализа между работниками (группами работников);</w:t>
      </w:r>
    </w:p>
    <w:p w:rsidR="0071140E" w:rsidRPr="0071140E" w:rsidRDefault="0071140E" w:rsidP="00711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sz w:val="28"/>
          <w:szCs w:val="28"/>
        </w:rPr>
      </w:pPr>
      <w:r w:rsidRPr="0071140E">
        <w:rPr>
          <w:rFonts w:ascii="Times New Roman" w:hAnsi="Times New Roman" w:cs="Times New Roman"/>
          <w:sz w:val="28"/>
          <w:szCs w:val="28"/>
        </w:rPr>
        <w:t>формировать информационную базу, отражающую ход устранения выявленных контрольными процедурами недостатков;</w:t>
      </w:r>
    </w:p>
    <w:p w:rsidR="0071140E" w:rsidRPr="0071140E" w:rsidRDefault="0071140E" w:rsidP="00711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sz w:val="28"/>
          <w:szCs w:val="28"/>
        </w:rPr>
      </w:pPr>
      <w:r w:rsidRPr="0071140E">
        <w:rPr>
          <w:rFonts w:ascii="Times New Roman" w:hAnsi="Times New Roman" w:cs="Times New Roman"/>
          <w:sz w:val="28"/>
          <w:szCs w:val="28"/>
        </w:rPr>
        <w:lastRenderedPageBreak/>
        <w:t>проверять качество аналитической информации, полученной в процессе проведения финансового анализа, и выполнять процедуры по ее обобщению;</w:t>
      </w:r>
    </w:p>
    <w:p w:rsidR="0071140E" w:rsidRPr="0071140E" w:rsidRDefault="0071140E" w:rsidP="00711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sz w:val="28"/>
          <w:szCs w:val="28"/>
        </w:rPr>
      </w:pPr>
      <w:r w:rsidRPr="0071140E">
        <w:rPr>
          <w:rFonts w:ascii="Times New Roman" w:hAnsi="Times New Roman" w:cs="Times New Roman"/>
          <w:sz w:val="28"/>
          <w:szCs w:val="28"/>
        </w:rPr>
        <w:t>формировать аналитические отчеты и представлять их заинтересованным пользователям;</w:t>
      </w:r>
    </w:p>
    <w:p w:rsidR="0071140E" w:rsidRPr="0071140E" w:rsidRDefault="0071140E" w:rsidP="00711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sz w:val="28"/>
          <w:szCs w:val="28"/>
        </w:rPr>
      </w:pPr>
      <w:r w:rsidRPr="0071140E">
        <w:rPr>
          <w:rFonts w:ascii="Times New Roman" w:hAnsi="Times New Roman" w:cs="Times New Roman"/>
          <w:sz w:val="28"/>
          <w:szCs w:val="28"/>
        </w:rPr>
        <w:t>координировать взаимодействие работников экономического субъекта в процессе проведения финансового анализа;</w:t>
      </w:r>
    </w:p>
    <w:p w:rsidR="0071140E" w:rsidRDefault="0071140E" w:rsidP="00711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sz w:val="28"/>
          <w:szCs w:val="28"/>
        </w:rPr>
      </w:pPr>
      <w:r w:rsidRPr="0071140E">
        <w:rPr>
          <w:rFonts w:ascii="Times New Roman" w:hAnsi="Times New Roman" w:cs="Times New Roman"/>
          <w:sz w:val="28"/>
          <w:szCs w:val="28"/>
        </w:rPr>
        <w:t>применять результаты финансового анализа экономического субъекта для целей бюджетирования и управления денежными потоками;</w:t>
      </w:r>
    </w:p>
    <w:p w:rsidR="006009FB" w:rsidRPr="00B5446E" w:rsidRDefault="006009FB" w:rsidP="00711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8"/>
          <w:szCs w:val="28"/>
        </w:rPr>
      </w:pPr>
      <w:r w:rsidRPr="00B5446E">
        <w:rPr>
          <w:rFonts w:ascii="Times New Roman" w:hAnsi="Times New Roman"/>
          <w:b/>
          <w:sz w:val="28"/>
          <w:szCs w:val="28"/>
        </w:rPr>
        <w:t>систематизацию, обобщение, углубление и закрепление знаний</w:t>
      </w:r>
      <w:r w:rsidRPr="00B5446E">
        <w:rPr>
          <w:rFonts w:ascii="Times New Roman" w:hAnsi="Times New Roman"/>
          <w:sz w:val="28"/>
          <w:szCs w:val="28"/>
        </w:rPr>
        <w:t>:</w:t>
      </w:r>
    </w:p>
    <w:p w:rsidR="0071140E" w:rsidRPr="0071140E" w:rsidRDefault="0071140E" w:rsidP="0071140E">
      <w:pPr>
        <w:pStyle w:val="aa"/>
        <w:spacing w:after="0"/>
        <w:ind w:firstLine="851"/>
        <w:jc w:val="both"/>
        <w:rPr>
          <w:sz w:val="28"/>
          <w:szCs w:val="28"/>
        </w:rPr>
      </w:pPr>
      <w:r w:rsidRPr="0071140E">
        <w:rPr>
          <w:sz w:val="28"/>
          <w:szCs w:val="28"/>
        </w:rPr>
        <w:t>процедуры анализа бухгалтерского баланса:</w:t>
      </w:r>
    </w:p>
    <w:p w:rsidR="0071140E" w:rsidRPr="0071140E" w:rsidRDefault="0071140E" w:rsidP="0071140E">
      <w:pPr>
        <w:pStyle w:val="aa"/>
        <w:spacing w:after="0"/>
        <w:ind w:firstLine="851"/>
        <w:jc w:val="both"/>
        <w:rPr>
          <w:sz w:val="28"/>
          <w:szCs w:val="28"/>
        </w:rPr>
      </w:pPr>
      <w:r w:rsidRPr="0071140E">
        <w:rPr>
          <w:sz w:val="28"/>
          <w:szCs w:val="28"/>
        </w:rPr>
        <w:t>порядок общей оценки структуры активов и источников их формирования по показателям баланса;</w:t>
      </w:r>
    </w:p>
    <w:p w:rsidR="0071140E" w:rsidRPr="0071140E" w:rsidRDefault="0071140E" w:rsidP="0071140E">
      <w:pPr>
        <w:pStyle w:val="aa"/>
        <w:spacing w:after="0"/>
        <w:ind w:firstLine="851"/>
        <w:jc w:val="both"/>
        <w:rPr>
          <w:sz w:val="28"/>
          <w:szCs w:val="28"/>
        </w:rPr>
      </w:pPr>
      <w:r w:rsidRPr="0071140E">
        <w:rPr>
          <w:sz w:val="28"/>
          <w:szCs w:val="28"/>
        </w:rPr>
        <w:t>порядок определения результатов общей оценки структуры активов и их источников по показателям баланса;</w:t>
      </w:r>
    </w:p>
    <w:p w:rsidR="0071140E" w:rsidRPr="0071140E" w:rsidRDefault="0071140E" w:rsidP="0071140E">
      <w:pPr>
        <w:pStyle w:val="aa"/>
        <w:spacing w:after="0"/>
        <w:ind w:firstLine="851"/>
        <w:jc w:val="both"/>
        <w:rPr>
          <w:sz w:val="28"/>
          <w:szCs w:val="28"/>
        </w:rPr>
      </w:pPr>
      <w:r w:rsidRPr="0071140E">
        <w:rPr>
          <w:sz w:val="28"/>
          <w:szCs w:val="28"/>
        </w:rPr>
        <w:t>процедуры анализа ликвидности бухгалтерского баланса;</w:t>
      </w:r>
    </w:p>
    <w:p w:rsidR="0071140E" w:rsidRPr="0071140E" w:rsidRDefault="0071140E" w:rsidP="0071140E">
      <w:pPr>
        <w:pStyle w:val="aa"/>
        <w:spacing w:after="0"/>
        <w:ind w:firstLine="851"/>
        <w:jc w:val="both"/>
        <w:rPr>
          <w:sz w:val="28"/>
          <w:szCs w:val="28"/>
        </w:rPr>
      </w:pPr>
      <w:r w:rsidRPr="0071140E">
        <w:rPr>
          <w:sz w:val="28"/>
          <w:szCs w:val="28"/>
        </w:rPr>
        <w:t>порядок расчета финансовых коэффициентов для оценки платежеспособности;</w:t>
      </w:r>
    </w:p>
    <w:p w:rsidR="0071140E" w:rsidRPr="0071140E" w:rsidRDefault="0071140E" w:rsidP="0071140E">
      <w:pPr>
        <w:pStyle w:val="aa"/>
        <w:spacing w:after="0"/>
        <w:ind w:firstLine="851"/>
        <w:jc w:val="both"/>
        <w:rPr>
          <w:sz w:val="28"/>
          <w:szCs w:val="28"/>
        </w:rPr>
      </w:pPr>
      <w:r w:rsidRPr="0071140E">
        <w:rPr>
          <w:sz w:val="28"/>
          <w:szCs w:val="28"/>
        </w:rPr>
        <w:t>состав критериев оценки несостоятельности (банкротства) организации;</w:t>
      </w:r>
    </w:p>
    <w:p w:rsidR="0071140E" w:rsidRPr="0071140E" w:rsidRDefault="0071140E" w:rsidP="0071140E">
      <w:pPr>
        <w:pStyle w:val="aa"/>
        <w:spacing w:after="0"/>
        <w:ind w:firstLine="851"/>
        <w:jc w:val="both"/>
        <w:rPr>
          <w:sz w:val="28"/>
          <w:szCs w:val="28"/>
        </w:rPr>
      </w:pPr>
      <w:r w:rsidRPr="0071140E">
        <w:rPr>
          <w:sz w:val="28"/>
          <w:szCs w:val="28"/>
        </w:rPr>
        <w:t>процедуры анализа показателей финансовой устойчивости;</w:t>
      </w:r>
    </w:p>
    <w:p w:rsidR="0071140E" w:rsidRPr="0071140E" w:rsidRDefault="0071140E" w:rsidP="0071140E">
      <w:pPr>
        <w:pStyle w:val="aa"/>
        <w:spacing w:after="0"/>
        <w:ind w:firstLine="851"/>
        <w:jc w:val="both"/>
        <w:rPr>
          <w:sz w:val="28"/>
          <w:szCs w:val="28"/>
        </w:rPr>
      </w:pPr>
      <w:r w:rsidRPr="0071140E">
        <w:rPr>
          <w:sz w:val="28"/>
          <w:szCs w:val="28"/>
        </w:rPr>
        <w:t>порядок регистрации и перерегистрации организации в налоговых органах, внебюджетных фондах и статистических органах;</w:t>
      </w:r>
    </w:p>
    <w:p w:rsidR="0071140E" w:rsidRPr="0071140E" w:rsidRDefault="0071140E" w:rsidP="0071140E">
      <w:pPr>
        <w:pStyle w:val="aa"/>
        <w:spacing w:after="0"/>
        <w:ind w:firstLine="851"/>
        <w:jc w:val="both"/>
        <w:rPr>
          <w:sz w:val="28"/>
          <w:szCs w:val="28"/>
        </w:rPr>
      </w:pPr>
      <w:r w:rsidRPr="0071140E">
        <w:rPr>
          <w:sz w:val="28"/>
          <w:szCs w:val="28"/>
        </w:rPr>
        <w:t>содержание новых форм налоговых деклараций по налогам и сборам и новых инструкций по их заполнению;</w:t>
      </w:r>
    </w:p>
    <w:p w:rsidR="0071140E" w:rsidRPr="0071140E" w:rsidRDefault="0071140E" w:rsidP="0071140E">
      <w:pPr>
        <w:pStyle w:val="aa"/>
        <w:spacing w:after="0"/>
        <w:ind w:firstLine="851"/>
        <w:jc w:val="both"/>
        <w:rPr>
          <w:sz w:val="28"/>
          <w:szCs w:val="28"/>
        </w:rPr>
      </w:pPr>
      <w:r w:rsidRPr="0071140E">
        <w:rPr>
          <w:sz w:val="28"/>
          <w:szCs w:val="28"/>
        </w:rPr>
        <w:t>процедуры анализа отчета о финансовых результатах;</w:t>
      </w:r>
    </w:p>
    <w:p w:rsidR="0071140E" w:rsidRPr="0071140E" w:rsidRDefault="0071140E" w:rsidP="0071140E">
      <w:pPr>
        <w:pStyle w:val="aa"/>
        <w:spacing w:after="0"/>
        <w:ind w:firstLine="851"/>
        <w:jc w:val="both"/>
        <w:rPr>
          <w:sz w:val="28"/>
          <w:szCs w:val="28"/>
        </w:rPr>
      </w:pPr>
      <w:r w:rsidRPr="0071140E">
        <w:rPr>
          <w:sz w:val="28"/>
          <w:szCs w:val="28"/>
        </w:rPr>
        <w:t>принципы и методы общей оценки деловой активности организации, технологию расчета и анализа финансового цикла;</w:t>
      </w:r>
    </w:p>
    <w:p w:rsidR="0071140E" w:rsidRPr="0071140E" w:rsidRDefault="0071140E" w:rsidP="0071140E">
      <w:pPr>
        <w:pStyle w:val="aa"/>
        <w:spacing w:after="0"/>
        <w:ind w:firstLine="851"/>
        <w:jc w:val="both"/>
        <w:rPr>
          <w:sz w:val="28"/>
          <w:szCs w:val="28"/>
        </w:rPr>
      </w:pPr>
      <w:r w:rsidRPr="0071140E">
        <w:rPr>
          <w:sz w:val="28"/>
          <w:szCs w:val="28"/>
        </w:rPr>
        <w:t>процедуры анализа уровня и динамики финансовых результатов по показателям отчетности;</w:t>
      </w:r>
    </w:p>
    <w:p w:rsidR="0071140E" w:rsidRPr="0071140E" w:rsidRDefault="0071140E" w:rsidP="0071140E">
      <w:pPr>
        <w:pStyle w:val="aa"/>
        <w:spacing w:after="0"/>
        <w:ind w:firstLine="851"/>
        <w:jc w:val="both"/>
        <w:rPr>
          <w:sz w:val="28"/>
          <w:szCs w:val="28"/>
        </w:rPr>
      </w:pPr>
      <w:r w:rsidRPr="0071140E">
        <w:rPr>
          <w:sz w:val="28"/>
          <w:szCs w:val="28"/>
        </w:rPr>
        <w:t>процедуры анализа влияния факторов на прибыль;</w:t>
      </w:r>
    </w:p>
    <w:p w:rsidR="0071140E" w:rsidRPr="0071140E" w:rsidRDefault="0071140E" w:rsidP="0071140E">
      <w:pPr>
        <w:pStyle w:val="aa"/>
        <w:spacing w:after="0"/>
        <w:ind w:firstLine="851"/>
        <w:jc w:val="both"/>
        <w:rPr>
          <w:sz w:val="28"/>
          <w:szCs w:val="28"/>
        </w:rPr>
      </w:pPr>
      <w:r w:rsidRPr="0071140E">
        <w:rPr>
          <w:sz w:val="28"/>
          <w:szCs w:val="28"/>
        </w:rPr>
        <w:t>основы финансового менеджмента, методические документы по финансовому анализу, методические документы по бюджетированию и управлению денежными потоками;</w:t>
      </w:r>
    </w:p>
    <w:p w:rsidR="0071140E" w:rsidRDefault="0071140E" w:rsidP="0071140E">
      <w:pPr>
        <w:pStyle w:val="aa"/>
        <w:spacing w:after="0" w:line="276" w:lineRule="auto"/>
        <w:ind w:left="0" w:firstLine="851"/>
        <w:jc w:val="both"/>
        <w:rPr>
          <w:sz w:val="28"/>
          <w:szCs w:val="28"/>
        </w:rPr>
      </w:pPr>
      <w:r w:rsidRPr="0071140E">
        <w:rPr>
          <w:sz w:val="28"/>
          <w:szCs w:val="28"/>
        </w:rPr>
        <w:t>международные стандарты финансовой отчетности (МСФО) и Директивы Европейского Сообщества о консолидированной отчетности.</w:t>
      </w:r>
    </w:p>
    <w:p w:rsidR="006A717F" w:rsidRPr="00B5446E" w:rsidRDefault="006A717F" w:rsidP="00B5446E">
      <w:pPr>
        <w:pStyle w:val="aa"/>
        <w:spacing w:after="0" w:line="276" w:lineRule="auto"/>
        <w:ind w:left="0" w:firstLine="851"/>
        <w:jc w:val="both"/>
        <w:rPr>
          <w:b/>
          <w:sz w:val="28"/>
          <w:szCs w:val="28"/>
        </w:rPr>
      </w:pPr>
      <w:r w:rsidRPr="00B5446E">
        <w:rPr>
          <w:sz w:val="28"/>
          <w:szCs w:val="28"/>
        </w:rPr>
        <w:t xml:space="preserve">Описание каждой практической работы содержит номер, название и цель работы, формируемые в процессе выполнения работы знания, умения и элементы компетенций, теоретическое изложение необходимого материала (при необходимости примеры выполнения заданий), варианты заданий, описание алгоритма выполнения работы и контрольные вопросы (с целью выявить и устранить недочеты в освоении материала). </w:t>
      </w:r>
    </w:p>
    <w:p w:rsidR="006A717F" w:rsidRPr="00B5446E" w:rsidRDefault="006A717F" w:rsidP="00B5446E">
      <w:pPr>
        <w:pStyle w:val="aa"/>
        <w:spacing w:after="0" w:line="276" w:lineRule="auto"/>
        <w:ind w:left="0" w:firstLine="851"/>
        <w:jc w:val="both"/>
        <w:rPr>
          <w:b/>
          <w:sz w:val="28"/>
          <w:szCs w:val="28"/>
        </w:rPr>
      </w:pPr>
      <w:r w:rsidRPr="00B5446E">
        <w:rPr>
          <w:sz w:val="28"/>
          <w:szCs w:val="28"/>
        </w:rPr>
        <w:lastRenderedPageBreak/>
        <w:t xml:space="preserve">Для получения дополнительной, более подробной информации по основным вопросам </w:t>
      </w:r>
      <w:r w:rsidR="00EF1C50" w:rsidRPr="00B5446E">
        <w:rPr>
          <w:sz w:val="28"/>
          <w:szCs w:val="28"/>
        </w:rPr>
        <w:t xml:space="preserve">профессионального модуля </w:t>
      </w:r>
      <w:r w:rsidRPr="00B5446E">
        <w:rPr>
          <w:sz w:val="28"/>
          <w:szCs w:val="28"/>
        </w:rPr>
        <w:t xml:space="preserve">в конце методических рекомендаций приведен перечень информационных источников. </w:t>
      </w:r>
    </w:p>
    <w:p w:rsidR="006009FB" w:rsidRPr="00B5446E" w:rsidRDefault="006A717F" w:rsidP="00B5446E">
      <w:pPr>
        <w:pStyle w:val="aa"/>
        <w:spacing w:after="0" w:line="276" w:lineRule="auto"/>
        <w:ind w:left="0" w:firstLine="851"/>
        <w:jc w:val="both"/>
        <w:rPr>
          <w:b/>
          <w:sz w:val="28"/>
          <w:szCs w:val="28"/>
        </w:rPr>
      </w:pPr>
      <w:r w:rsidRPr="00B5446E">
        <w:rPr>
          <w:sz w:val="28"/>
          <w:szCs w:val="28"/>
        </w:rPr>
        <w:t xml:space="preserve">Отчеты студентов по практическим работам должны содержать номер, название и цель работы, выполненные задания и их результаты, ответы </w:t>
      </w:r>
      <w:r w:rsidR="006009FB" w:rsidRPr="00B5446E">
        <w:rPr>
          <w:sz w:val="28"/>
          <w:szCs w:val="28"/>
        </w:rPr>
        <w:t xml:space="preserve">на контрольные вопросы и выводы </w:t>
      </w:r>
      <w:r w:rsidRPr="00B5446E">
        <w:rPr>
          <w:sz w:val="28"/>
          <w:szCs w:val="28"/>
        </w:rPr>
        <w:t>по проделанной работе.</w:t>
      </w:r>
      <w:r w:rsidRPr="00B5446E">
        <w:rPr>
          <w:b/>
          <w:sz w:val="28"/>
          <w:szCs w:val="28"/>
        </w:rPr>
        <w:br w:type="page"/>
      </w:r>
    </w:p>
    <w:p w:rsidR="006009FB" w:rsidRDefault="006009FB" w:rsidP="006009FB">
      <w:pPr>
        <w:pStyle w:val="aa"/>
        <w:spacing w:after="0" w:line="360" w:lineRule="auto"/>
        <w:ind w:left="284"/>
        <w:rPr>
          <w:b/>
        </w:rPr>
      </w:pPr>
    </w:p>
    <w:p w:rsidR="00167FCB" w:rsidRPr="00EE08F8" w:rsidRDefault="00167FCB" w:rsidP="004030A8">
      <w:pPr>
        <w:pStyle w:val="aa"/>
        <w:spacing w:after="0" w:line="360" w:lineRule="auto"/>
        <w:ind w:left="0"/>
        <w:jc w:val="center"/>
        <w:rPr>
          <w:sz w:val="28"/>
          <w:szCs w:val="28"/>
        </w:rPr>
      </w:pPr>
      <w:r w:rsidRPr="00EE08F8">
        <w:rPr>
          <w:b/>
          <w:sz w:val="28"/>
          <w:szCs w:val="28"/>
        </w:rPr>
        <w:t>Перечень практических работ</w:t>
      </w:r>
    </w:p>
    <w:tbl>
      <w:tblPr>
        <w:tblStyle w:val="13"/>
        <w:tblW w:w="9889" w:type="dxa"/>
        <w:tblLook w:val="04A0"/>
      </w:tblPr>
      <w:tblGrid>
        <w:gridCol w:w="8897"/>
        <w:gridCol w:w="992"/>
      </w:tblGrid>
      <w:tr w:rsidR="00167FCB" w:rsidRPr="00EE08F8" w:rsidTr="00EE08F8">
        <w:trPr>
          <w:trHeight w:val="361"/>
        </w:trPr>
        <w:tc>
          <w:tcPr>
            <w:tcW w:w="8897" w:type="dxa"/>
            <w:tcBorders>
              <w:top w:val="single" w:sz="4" w:space="0" w:color="auto"/>
              <w:left w:val="single" w:sz="4" w:space="0" w:color="auto"/>
              <w:bottom w:val="single" w:sz="4" w:space="0" w:color="auto"/>
              <w:right w:val="single" w:sz="4" w:space="0" w:color="auto"/>
            </w:tcBorders>
            <w:vAlign w:val="center"/>
            <w:hideMark/>
          </w:tcPr>
          <w:p w:rsidR="00167FCB" w:rsidRPr="00EE08F8" w:rsidRDefault="00084615" w:rsidP="00EE08F8">
            <w:pPr>
              <w:spacing w:line="276" w:lineRule="auto"/>
              <w:jc w:val="both"/>
              <w:rPr>
                <w:sz w:val="28"/>
                <w:szCs w:val="28"/>
              </w:rPr>
            </w:pPr>
            <w:r w:rsidRPr="00084615">
              <w:rPr>
                <w:bCs/>
                <w:sz w:val="28"/>
                <w:szCs w:val="28"/>
              </w:rPr>
              <w:t>Практическая работа №1 Основные приёмы и способы анализа бухгалтерской отчётности</w:t>
            </w:r>
          </w:p>
        </w:tc>
        <w:tc>
          <w:tcPr>
            <w:tcW w:w="992" w:type="dxa"/>
            <w:tcBorders>
              <w:top w:val="single" w:sz="4" w:space="0" w:color="auto"/>
              <w:left w:val="single" w:sz="4" w:space="0" w:color="auto"/>
              <w:bottom w:val="single" w:sz="4" w:space="0" w:color="auto"/>
              <w:right w:val="single" w:sz="4" w:space="0" w:color="auto"/>
            </w:tcBorders>
            <w:vAlign w:val="center"/>
            <w:hideMark/>
          </w:tcPr>
          <w:p w:rsidR="00167FCB" w:rsidRPr="00EE08F8" w:rsidRDefault="00720E56" w:rsidP="00EE08F8">
            <w:pPr>
              <w:spacing w:line="276" w:lineRule="auto"/>
              <w:jc w:val="center"/>
              <w:rPr>
                <w:sz w:val="28"/>
                <w:szCs w:val="28"/>
              </w:rPr>
            </w:pPr>
            <w:r w:rsidRPr="00EE08F8">
              <w:rPr>
                <w:sz w:val="28"/>
                <w:szCs w:val="28"/>
              </w:rPr>
              <w:t>2</w:t>
            </w:r>
          </w:p>
        </w:tc>
      </w:tr>
      <w:tr w:rsidR="00167FCB" w:rsidRPr="00EE08F8" w:rsidTr="00EE08F8">
        <w:trPr>
          <w:trHeight w:val="325"/>
        </w:trPr>
        <w:tc>
          <w:tcPr>
            <w:tcW w:w="8897" w:type="dxa"/>
            <w:tcBorders>
              <w:top w:val="single" w:sz="4" w:space="0" w:color="auto"/>
              <w:left w:val="single" w:sz="4" w:space="0" w:color="auto"/>
              <w:bottom w:val="single" w:sz="4" w:space="0" w:color="auto"/>
              <w:right w:val="single" w:sz="4" w:space="0" w:color="auto"/>
            </w:tcBorders>
            <w:vAlign w:val="center"/>
            <w:hideMark/>
          </w:tcPr>
          <w:p w:rsidR="00167FCB" w:rsidRPr="00EE08F8" w:rsidRDefault="00084615" w:rsidP="00EE08F8">
            <w:pPr>
              <w:spacing w:line="276" w:lineRule="auto"/>
              <w:jc w:val="both"/>
              <w:rPr>
                <w:b/>
                <w:sz w:val="28"/>
                <w:szCs w:val="28"/>
              </w:rPr>
            </w:pPr>
            <w:r w:rsidRPr="00084615">
              <w:rPr>
                <w:bCs/>
                <w:noProof/>
                <w:sz w:val="28"/>
                <w:szCs w:val="28"/>
              </w:rPr>
              <w:t>Практическая работа №2 Оценка структуры имущества и источников формирования имущества организации</w:t>
            </w:r>
          </w:p>
        </w:tc>
        <w:tc>
          <w:tcPr>
            <w:tcW w:w="992" w:type="dxa"/>
            <w:tcBorders>
              <w:top w:val="single" w:sz="4" w:space="0" w:color="auto"/>
              <w:left w:val="single" w:sz="4" w:space="0" w:color="auto"/>
              <w:bottom w:val="single" w:sz="4" w:space="0" w:color="auto"/>
              <w:right w:val="single" w:sz="4" w:space="0" w:color="auto"/>
            </w:tcBorders>
            <w:vAlign w:val="center"/>
            <w:hideMark/>
          </w:tcPr>
          <w:p w:rsidR="00167FCB" w:rsidRPr="00084615" w:rsidRDefault="00084615" w:rsidP="00EE08F8">
            <w:pPr>
              <w:spacing w:line="276" w:lineRule="auto"/>
              <w:jc w:val="center"/>
              <w:rPr>
                <w:sz w:val="28"/>
                <w:szCs w:val="28"/>
              </w:rPr>
            </w:pPr>
            <w:r>
              <w:rPr>
                <w:sz w:val="28"/>
                <w:szCs w:val="28"/>
              </w:rPr>
              <w:t>2</w:t>
            </w:r>
          </w:p>
        </w:tc>
      </w:tr>
      <w:tr w:rsidR="00167FCB" w:rsidRPr="00EE08F8" w:rsidTr="00EE08F8">
        <w:trPr>
          <w:trHeight w:val="359"/>
        </w:trPr>
        <w:tc>
          <w:tcPr>
            <w:tcW w:w="8897" w:type="dxa"/>
            <w:tcBorders>
              <w:top w:val="single" w:sz="4" w:space="0" w:color="auto"/>
              <w:left w:val="single" w:sz="4" w:space="0" w:color="auto"/>
              <w:bottom w:val="single" w:sz="4" w:space="0" w:color="auto"/>
              <w:right w:val="single" w:sz="4" w:space="0" w:color="auto"/>
            </w:tcBorders>
            <w:vAlign w:val="center"/>
            <w:hideMark/>
          </w:tcPr>
          <w:p w:rsidR="00167FCB" w:rsidRPr="00BB2C86" w:rsidRDefault="00BB2C86" w:rsidP="00006E76">
            <w:pPr>
              <w:jc w:val="both"/>
              <w:rPr>
                <w:bCs/>
                <w:noProof/>
                <w:sz w:val="28"/>
                <w:szCs w:val="28"/>
              </w:rPr>
            </w:pPr>
            <w:r>
              <w:rPr>
                <w:bCs/>
                <w:noProof/>
                <w:sz w:val="28"/>
                <w:szCs w:val="28"/>
              </w:rPr>
              <w:t>Практическая работа №3</w:t>
            </w:r>
            <w:r w:rsidR="00084615" w:rsidRPr="00084615">
              <w:rPr>
                <w:bCs/>
                <w:noProof/>
                <w:sz w:val="28"/>
                <w:szCs w:val="28"/>
              </w:rPr>
              <w:t xml:space="preserve"> Оценка уровня платежеспособности</w:t>
            </w:r>
            <w:r w:rsidR="00006E76">
              <w:rPr>
                <w:bCs/>
                <w:noProof/>
                <w:sz w:val="28"/>
                <w:szCs w:val="28"/>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167FCB" w:rsidRPr="00EE08F8" w:rsidRDefault="00084615" w:rsidP="00EE08F8">
            <w:pPr>
              <w:spacing w:line="276" w:lineRule="auto"/>
              <w:jc w:val="center"/>
              <w:rPr>
                <w:sz w:val="28"/>
                <w:szCs w:val="28"/>
              </w:rPr>
            </w:pPr>
            <w:r>
              <w:rPr>
                <w:sz w:val="28"/>
                <w:szCs w:val="28"/>
              </w:rPr>
              <w:t>2</w:t>
            </w:r>
          </w:p>
        </w:tc>
      </w:tr>
      <w:tr w:rsidR="00006E76" w:rsidRPr="00EE08F8" w:rsidTr="00EE08F8">
        <w:trPr>
          <w:trHeight w:val="359"/>
        </w:trPr>
        <w:tc>
          <w:tcPr>
            <w:tcW w:w="8897" w:type="dxa"/>
            <w:tcBorders>
              <w:top w:val="single" w:sz="4" w:space="0" w:color="auto"/>
              <w:left w:val="single" w:sz="4" w:space="0" w:color="auto"/>
              <w:bottom w:val="single" w:sz="4" w:space="0" w:color="auto"/>
              <w:right w:val="single" w:sz="4" w:space="0" w:color="auto"/>
            </w:tcBorders>
            <w:vAlign w:val="center"/>
            <w:hideMark/>
          </w:tcPr>
          <w:p w:rsidR="00006E76" w:rsidRDefault="00006E76" w:rsidP="00006E76">
            <w:pPr>
              <w:jc w:val="both"/>
              <w:rPr>
                <w:bCs/>
                <w:noProof/>
                <w:sz w:val="28"/>
                <w:szCs w:val="28"/>
              </w:rPr>
            </w:pPr>
            <w:r>
              <w:rPr>
                <w:bCs/>
                <w:noProof/>
                <w:sz w:val="28"/>
                <w:szCs w:val="28"/>
              </w:rPr>
              <w:t>Практическая работа №4</w:t>
            </w:r>
            <w:r w:rsidRPr="00084615">
              <w:rPr>
                <w:bCs/>
                <w:noProof/>
                <w:sz w:val="28"/>
                <w:szCs w:val="28"/>
              </w:rPr>
              <w:t xml:space="preserve"> </w:t>
            </w:r>
            <w:r w:rsidRPr="00BB2C86">
              <w:rPr>
                <w:bCs/>
                <w:noProof/>
                <w:sz w:val="28"/>
                <w:szCs w:val="28"/>
              </w:rPr>
              <w:t>Расчет и анализ динамики значений коэффициентов ликвидности</w:t>
            </w:r>
          </w:p>
        </w:tc>
        <w:tc>
          <w:tcPr>
            <w:tcW w:w="992" w:type="dxa"/>
            <w:tcBorders>
              <w:top w:val="single" w:sz="4" w:space="0" w:color="auto"/>
              <w:left w:val="single" w:sz="4" w:space="0" w:color="auto"/>
              <w:bottom w:val="single" w:sz="4" w:space="0" w:color="auto"/>
              <w:right w:val="single" w:sz="4" w:space="0" w:color="auto"/>
            </w:tcBorders>
            <w:vAlign w:val="center"/>
            <w:hideMark/>
          </w:tcPr>
          <w:p w:rsidR="00006E76" w:rsidRDefault="00006E76" w:rsidP="00EE08F8">
            <w:pPr>
              <w:jc w:val="center"/>
              <w:rPr>
                <w:sz w:val="28"/>
                <w:szCs w:val="28"/>
              </w:rPr>
            </w:pPr>
            <w:r>
              <w:rPr>
                <w:sz w:val="28"/>
                <w:szCs w:val="28"/>
              </w:rPr>
              <w:t>2</w:t>
            </w:r>
          </w:p>
        </w:tc>
      </w:tr>
      <w:tr w:rsidR="00167FCB" w:rsidRPr="00EE08F8" w:rsidTr="00EE08F8">
        <w:tc>
          <w:tcPr>
            <w:tcW w:w="8897" w:type="dxa"/>
            <w:tcBorders>
              <w:top w:val="single" w:sz="4" w:space="0" w:color="auto"/>
              <w:left w:val="single" w:sz="4" w:space="0" w:color="auto"/>
              <w:bottom w:val="single" w:sz="4" w:space="0" w:color="auto"/>
              <w:right w:val="single" w:sz="4" w:space="0" w:color="auto"/>
            </w:tcBorders>
            <w:vAlign w:val="center"/>
            <w:hideMark/>
          </w:tcPr>
          <w:p w:rsidR="00167FCB" w:rsidRPr="00EE08F8" w:rsidRDefault="00BB2C86" w:rsidP="00006E76">
            <w:pPr>
              <w:spacing w:line="276" w:lineRule="auto"/>
              <w:jc w:val="both"/>
              <w:rPr>
                <w:b/>
                <w:bCs/>
                <w:noProof/>
                <w:sz w:val="28"/>
                <w:szCs w:val="28"/>
              </w:rPr>
            </w:pPr>
            <w:r>
              <w:rPr>
                <w:bCs/>
                <w:sz w:val="28"/>
                <w:szCs w:val="28"/>
              </w:rPr>
              <w:t>Практическая работа №</w:t>
            </w:r>
            <w:r w:rsidR="00006E76">
              <w:rPr>
                <w:bCs/>
                <w:sz w:val="28"/>
                <w:szCs w:val="28"/>
              </w:rPr>
              <w:t>5</w:t>
            </w:r>
            <w:r w:rsidR="00526052" w:rsidRPr="00526052">
              <w:rPr>
                <w:bCs/>
                <w:sz w:val="28"/>
                <w:szCs w:val="28"/>
              </w:rPr>
              <w:t xml:space="preserve"> </w:t>
            </w:r>
            <w:r>
              <w:rPr>
                <w:bCs/>
                <w:sz w:val="28"/>
                <w:szCs w:val="28"/>
              </w:rPr>
              <w:t>Анализ деловой активности организации</w:t>
            </w:r>
          </w:p>
        </w:tc>
        <w:tc>
          <w:tcPr>
            <w:tcW w:w="992" w:type="dxa"/>
            <w:tcBorders>
              <w:top w:val="single" w:sz="4" w:space="0" w:color="auto"/>
              <w:left w:val="single" w:sz="4" w:space="0" w:color="auto"/>
              <w:bottom w:val="single" w:sz="4" w:space="0" w:color="auto"/>
              <w:right w:val="single" w:sz="4" w:space="0" w:color="auto"/>
            </w:tcBorders>
            <w:vAlign w:val="center"/>
            <w:hideMark/>
          </w:tcPr>
          <w:p w:rsidR="00167FCB" w:rsidRPr="00EE08F8" w:rsidRDefault="00167FCB" w:rsidP="00EE08F8">
            <w:pPr>
              <w:spacing w:line="276" w:lineRule="auto"/>
              <w:jc w:val="center"/>
              <w:rPr>
                <w:sz w:val="28"/>
                <w:szCs w:val="28"/>
              </w:rPr>
            </w:pPr>
            <w:r w:rsidRPr="00EE08F8">
              <w:rPr>
                <w:sz w:val="28"/>
                <w:szCs w:val="28"/>
              </w:rPr>
              <w:t>2</w:t>
            </w:r>
          </w:p>
        </w:tc>
      </w:tr>
      <w:tr w:rsidR="00167FCB" w:rsidRPr="00EE08F8" w:rsidTr="00EE08F8">
        <w:tc>
          <w:tcPr>
            <w:tcW w:w="8897" w:type="dxa"/>
            <w:tcBorders>
              <w:top w:val="single" w:sz="4" w:space="0" w:color="auto"/>
              <w:left w:val="single" w:sz="4" w:space="0" w:color="auto"/>
              <w:bottom w:val="single" w:sz="4" w:space="0" w:color="auto"/>
              <w:right w:val="single" w:sz="4" w:space="0" w:color="auto"/>
            </w:tcBorders>
            <w:vAlign w:val="center"/>
            <w:hideMark/>
          </w:tcPr>
          <w:p w:rsidR="00167FCB" w:rsidRPr="00EE08F8" w:rsidRDefault="00BB2C86" w:rsidP="00006E76">
            <w:pPr>
              <w:spacing w:line="276" w:lineRule="auto"/>
              <w:jc w:val="both"/>
              <w:rPr>
                <w:b/>
                <w:sz w:val="28"/>
                <w:szCs w:val="28"/>
              </w:rPr>
            </w:pPr>
            <w:r>
              <w:rPr>
                <w:bCs/>
                <w:sz w:val="28"/>
                <w:szCs w:val="28"/>
              </w:rPr>
              <w:t>Практическая работа №</w:t>
            </w:r>
            <w:r w:rsidR="00006E76">
              <w:rPr>
                <w:bCs/>
                <w:sz w:val="28"/>
                <w:szCs w:val="28"/>
              </w:rPr>
              <w:t>6</w:t>
            </w:r>
            <w:r w:rsidR="00526052" w:rsidRPr="00526052">
              <w:rPr>
                <w:bCs/>
                <w:sz w:val="28"/>
                <w:szCs w:val="28"/>
              </w:rPr>
              <w:t xml:space="preserve"> </w:t>
            </w:r>
            <w:r w:rsidRPr="00BB2C86">
              <w:rPr>
                <w:bCs/>
                <w:sz w:val="28"/>
                <w:szCs w:val="28"/>
              </w:rPr>
              <w:t>Проведение аналитической оценки уровня и динамики финансовых результатов</w:t>
            </w:r>
          </w:p>
        </w:tc>
        <w:tc>
          <w:tcPr>
            <w:tcW w:w="992" w:type="dxa"/>
            <w:tcBorders>
              <w:top w:val="single" w:sz="4" w:space="0" w:color="auto"/>
              <w:left w:val="single" w:sz="4" w:space="0" w:color="auto"/>
              <w:bottom w:val="single" w:sz="4" w:space="0" w:color="auto"/>
              <w:right w:val="single" w:sz="4" w:space="0" w:color="auto"/>
            </w:tcBorders>
            <w:vAlign w:val="center"/>
            <w:hideMark/>
          </w:tcPr>
          <w:p w:rsidR="00167FCB" w:rsidRPr="00EE08F8" w:rsidRDefault="00167FCB" w:rsidP="00EE08F8">
            <w:pPr>
              <w:spacing w:line="276" w:lineRule="auto"/>
              <w:jc w:val="center"/>
              <w:rPr>
                <w:sz w:val="28"/>
                <w:szCs w:val="28"/>
              </w:rPr>
            </w:pPr>
            <w:r w:rsidRPr="00EE08F8">
              <w:rPr>
                <w:sz w:val="28"/>
                <w:szCs w:val="28"/>
              </w:rPr>
              <w:t>2</w:t>
            </w:r>
          </w:p>
        </w:tc>
      </w:tr>
      <w:tr w:rsidR="00167FCB" w:rsidRPr="00EE08F8" w:rsidTr="00EE08F8">
        <w:tc>
          <w:tcPr>
            <w:tcW w:w="8897" w:type="dxa"/>
            <w:tcBorders>
              <w:top w:val="single" w:sz="4" w:space="0" w:color="auto"/>
              <w:left w:val="single" w:sz="4" w:space="0" w:color="auto"/>
              <w:bottom w:val="single" w:sz="4" w:space="0" w:color="auto"/>
              <w:right w:val="single" w:sz="4" w:space="0" w:color="auto"/>
            </w:tcBorders>
            <w:vAlign w:val="center"/>
            <w:hideMark/>
          </w:tcPr>
          <w:p w:rsidR="00167FCB" w:rsidRPr="00EE08F8" w:rsidRDefault="00006E76" w:rsidP="00EE08F8">
            <w:pPr>
              <w:spacing w:line="276" w:lineRule="auto"/>
              <w:jc w:val="both"/>
              <w:rPr>
                <w:bCs/>
                <w:sz w:val="28"/>
                <w:szCs w:val="28"/>
              </w:rPr>
            </w:pPr>
            <w:r>
              <w:rPr>
                <w:bCs/>
                <w:sz w:val="28"/>
                <w:szCs w:val="28"/>
              </w:rPr>
              <w:t>Практич</w:t>
            </w:r>
            <w:r w:rsidR="00252608">
              <w:rPr>
                <w:bCs/>
                <w:sz w:val="28"/>
                <w:szCs w:val="28"/>
              </w:rPr>
              <w:t>ес</w:t>
            </w:r>
            <w:r>
              <w:rPr>
                <w:bCs/>
                <w:sz w:val="28"/>
                <w:szCs w:val="28"/>
              </w:rPr>
              <w:t>кая работа №7</w:t>
            </w:r>
            <w:r w:rsidR="00526052" w:rsidRPr="00526052">
              <w:rPr>
                <w:bCs/>
                <w:sz w:val="28"/>
                <w:szCs w:val="28"/>
              </w:rPr>
              <w:t xml:space="preserve"> Проведение  факторного анализа прибыли до налогообложения</w:t>
            </w:r>
          </w:p>
        </w:tc>
        <w:tc>
          <w:tcPr>
            <w:tcW w:w="992" w:type="dxa"/>
            <w:tcBorders>
              <w:top w:val="single" w:sz="4" w:space="0" w:color="auto"/>
              <w:left w:val="single" w:sz="4" w:space="0" w:color="auto"/>
              <w:bottom w:val="single" w:sz="4" w:space="0" w:color="auto"/>
              <w:right w:val="single" w:sz="4" w:space="0" w:color="auto"/>
            </w:tcBorders>
            <w:vAlign w:val="center"/>
            <w:hideMark/>
          </w:tcPr>
          <w:p w:rsidR="00167FCB" w:rsidRPr="00EE08F8" w:rsidRDefault="00167FCB" w:rsidP="00EE08F8">
            <w:pPr>
              <w:spacing w:line="276" w:lineRule="auto"/>
              <w:jc w:val="center"/>
              <w:rPr>
                <w:sz w:val="28"/>
                <w:szCs w:val="28"/>
              </w:rPr>
            </w:pPr>
            <w:r w:rsidRPr="00EE08F8">
              <w:rPr>
                <w:sz w:val="28"/>
                <w:szCs w:val="28"/>
              </w:rPr>
              <w:t>2</w:t>
            </w:r>
          </w:p>
        </w:tc>
      </w:tr>
      <w:tr w:rsidR="00167FCB" w:rsidRPr="00EE08F8" w:rsidTr="00EE08F8">
        <w:trPr>
          <w:trHeight w:val="546"/>
        </w:trPr>
        <w:tc>
          <w:tcPr>
            <w:tcW w:w="8897" w:type="dxa"/>
            <w:tcBorders>
              <w:top w:val="single" w:sz="4" w:space="0" w:color="auto"/>
              <w:left w:val="single" w:sz="4" w:space="0" w:color="auto"/>
              <w:bottom w:val="single" w:sz="4" w:space="0" w:color="auto"/>
              <w:right w:val="single" w:sz="4" w:space="0" w:color="auto"/>
            </w:tcBorders>
            <w:vAlign w:val="center"/>
            <w:hideMark/>
          </w:tcPr>
          <w:p w:rsidR="00167FCB" w:rsidRPr="00EE08F8" w:rsidRDefault="00526052" w:rsidP="00BB2C86">
            <w:pPr>
              <w:spacing w:line="276" w:lineRule="auto"/>
              <w:jc w:val="both"/>
              <w:rPr>
                <w:bCs/>
                <w:sz w:val="28"/>
                <w:szCs w:val="28"/>
              </w:rPr>
            </w:pPr>
            <w:r w:rsidRPr="00526052">
              <w:rPr>
                <w:bCs/>
                <w:sz w:val="28"/>
                <w:szCs w:val="28"/>
              </w:rPr>
              <w:t>Практи</w:t>
            </w:r>
            <w:r w:rsidR="00252608">
              <w:rPr>
                <w:bCs/>
                <w:sz w:val="28"/>
                <w:szCs w:val="28"/>
              </w:rPr>
              <w:t>ч</w:t>
            </w:r>
            <w:r w:rsidRPr="00526052">
              <w:rPr>
                <w:bCs/>
                <w:sz w:val="28"/>
                <w:szCs w:val="28"/>
              </w:rPr>
              <w:t>еская работа №</w:t>
            </w:r>
            <w:r w:rsidR="00006E76">
              <w:rPr>
                <w:bCs/>
                <w:sz w:val="28"/>
                <w:szCs w:val="28"/>
              </w:rPr>
              <w:t>8</w:t>
            </w:r>
            <w:r w:rsidRPr="00526052">
              <w:rPr>
                <w:bCs/>
                <w:sz w:val="28"/>
                <w:szCs w:val="28"/>
              </w:rPr>
              <w:t xml:space="preserve"> </w:t>
            </w:r>
            <w:r w:rsidR="00BB2C86" w:rsidRPr="00BB2C86">
              <w:rPr>
                <w:bCs/>
                <w:sz w:val="28"/>
                <w:szCs w:val="28"/>
              </w:rPr>
              <w:t>Проведение факторного анализа показателей рентабельности продукции и рентабельности затрат по данным бухгалтерской отчетности</w:t>
            </w:r>
          </w:p>
        </w:tc>
        <w:tc>
          <w:tcPr>
            <w:tcW w:w="992" w:type="dxa"/>
            <w:tcBorders>
              <w:top w:val="single" w:sz="4" w:space="0" w:color="auto"/>
              <w:left w:val="single" w:sz="4" w:space="0" w:color="auto"/>
              <w:bottom w:val="single" w:sz="4" w:space="0" w:color="auto"/>
              <w:right w:val="single" w:sz="4" w:space="0" w:color="auto"/>
            </w:tcBorders>
            <w:vAlign w:val="center"/>
            <w:hideMark/>
          </w:tcPr>
          <w:p w:rsidR="00167FCB" w:rsidRPr="00EE08F8" w:rsidRDefault="00167FCB" w:rsidP="00EE08F8">
            <w:pPr>
              <w:spacing w:line="276" w:lineRule="auto"/>
              <w:jc w:val="center"/>
              <w:rPr>
                <w:sz w:val="28"/>
                <w:szCs w:val="28"/>
              </w:rPr>
            </w:pPr>
            <w:r w:rsidRPr="00EE08F8">
              <w:rPr>
                <w:sz w:val="28"/>
                <w:szCs w:val="28"/>
              </w:rPr>
              <w:t>2</w:t>
            </w:r>
          </w:p>
        </w:tc>
      </w:tr>
      <w:tr w:rsidR="00167FCB" w:rsidRPr="00EE08F8" w:rsidTr="00EE08F8">
        <w:trPr>
          <w:trHeight w:val="645"/>
        </w:trPr>
        <w:tc>
          <w:tcPr>
            <w:tcW w:w="8897" w:type="dxa"/>
            <w:tcBorders>
              <w:top w:val="single" w:sz="4" w:space="0" w:color="auto"/>
              <w:left w:val="single" w:sz="4" w:space="0" w:color="auto"/>
              <w:bottom w:val="single" w:sz="4" w:space="0" w:color="auto"/>
              <w:right w:val="single" w:sz="4" w:space="0" w:color="auto"/>
            </w:tcBorders>
            <w:vAlign w:val="center"/>
            <w:hideMark/>
          </w:tcPr>
          <w:p w:rsidR="00167FCB" w:rsidRPr="00EE08F8" w:rsidRDefault="00526052" w:rsidP="00EE08F8">
            <w:pPr>
              <w:spacing w:line="276" w:lineRule="auto"/>
              <w:jc w:val="both"/>
              <w:rPr>
                <w:bCs/>
                <w:sz w:val="28"/>
                <w:szCs w:val="28"/>
              </w:rPr>
            </w:pPr>
            <w:r w:rsidRPr="00526052">
              <w:rPr>
                <w:bCs/>
                <w:sz w:val="28"/>
                <w:szCs w:val="28"/>
              </w:rPr>
              <w:t xml:space="preserve">Практическая работа </w:t>
            </w:r>
            <w:r w:rsidR="00006E76">
              <w:rPr>
                <w:bCs/>
                <w:sz w:val="28"/>
                <w:szCs w:val="28"/>
              </w:rPr>
              <w:t>№9</w:t>
            </w:r>
            <w:r w:rsidRPr="00526052">
              <w:rPr>
                <w:bCs/>
                <w:sz w:val="28"/>
                <w:szCs w:val="28"/>
              </w:rPr>
              <w:t xml:space="preserve"> </w:t>
            </w:r>
            <w:r w:rsidR="00BB2C86" w:rsidRPr="00BB2C86">
              <w:rPr>
                <w:bCs/>
                <w:sz w:val="28"/>
                <w:szCs w:val="28"/>
              </w:rPr>
              <w:t>Расчет и оценка динамики и  значения коэффициента финансового рычага</w:t>
            </w:r>
          </w:p>
        </w:tc>
        <w:tc>
          <w:tcPr>
            <w:tcW w:w="992" w:type="dxa"/>
            <w:tcBorders>
              <w:top w:val="single" w:sz="4" w:space="0" w:color="auto"/>
              <w:left w:val="single" w:sz="4" w:space="0" w:color="auto"/>
              <w:bottom w:val="single" w:sz="4" w:space="0" w:color="auto"/>
              <w:right w:val="single" w:sz="4" w:space="0" w:color="auto"/>
            </w:tcBorders>
            <w:vAlign w:val="center"/>
            <w:hideMark/>
          </w:tcPr>
          <w:p w:rsidR="00167FCB" w:rsidRPr="00EE08F8" w:rsidRDefault="00167FCB" w:rsidP="00EE08F8">
            <w:pPr>
              <w:spacing w:line="276" w:lineRule="auto"/>
              <w:jc w:val="center"/>
              <w:rPr>
                <w:sz w:val="28"/>
                <w:szCs w:val="28"/>
                <w:lang w:val="en-US"/>
              </w:rPr>
            </w:pPr>
            <w:r w:rsidRPr="00EE08F8">
              <w:rPr>
                <w:sz w:val="28"/>
                <w:szCs w:val="28"/>
                <w:lang w:val="en-US"/>
              </w:rPr>
              <w:t>2</w:t>
            </w:r>
          </w:p>
        </w:tc>
      </w:tr>
      <w:tr w:rsidR="00167FCB" w:rsidRPr="00EE08F8" w:rsidTr="00EE08F8">
        <w:trPr>
          <w:trHeight w:val="570"/>
        </w:trPr>
        <w:tc>
          <w:tcPr>
            <w:tcW w:w="8897" w:type="dxa"/>
            <w:tcBorders>
              <w:top w:val="single" w:sz="4" w:space="0" w:color="auto"/>
              <w:left w:val="single" w:sz="4" w:space="0" w:color="auto"/>
              <w:bottom w:val="single" w:sz="4" w:space="0" w:color="auto"/>
              <w:right w:val="single" w:sz="4" w:space="0" w:color="auto"/>
            </w:tcBorders>
            <w:vAlign w:val="center"/>
            <w:hideMark/>
          </w:tcPr>
          <w:p w:rsidR="00167FCB" w:rsidRPr="00EE08F8" w:rsidRDefault="00006E76" w:rsidP="00526052">
            <w:pPr>
              <w:spacing w:line="276" w:lineRule="auto"/>
              <w:jc w:val="both"/>
              <w:rPr>
                <w:bCs/>
                <w:sz w:val="28"/>
                <w:szCs w:val="28"/>
              </w:rPr>
            </w:pPr>
            <w:r>
              <w:rPr>
                <w:bCs/>
                <w:sz w:val="28"/>
                <w:szCs w:val="28"/>
              </w:rPr>
              <w:t>Практическая работа №10</w:t>
            </w:r>
            <w:r w:rsidR="00526052" w:rsidRPr="00526052">
              <w:rPr>
                <w:bCs/>
                <w:sz w:val="28"/>
                <w:szCs w:val="28"/>
              </w:rPr>
              <w:t xml:space="preserve"> </w:t>
            </w:r>
            <w:r w:rsidR="00BB2C86" w:rsidRPr="00BB2C86">
              <w:rPr>
                <w:bCs/>
                <w:sz w:val="28"/>
                <w:szCs w:val="28"/>
              </w:rPr>
              <w:t>Проведение анализа  состава и динамики собственного капитала организации</w:t>
            </w:r>
          </w:p>
        </w:tc>
        <w:tc>
          <w:tcPr>
            <w:tcW w:w="992" w:type="dxa"/>
            <w:tcBorders>
              <w:top w:val="single" w:sz="4" w:space="0" w:color="auto"/>
              <w:left w:val="single" w:sz="4" w:space="0" w:color="auto"/>
              <w:bottom w:val="single" w:sz="4" w:space="0" w:color="auto"/>
              <w:right w:val="single" w:sz="4" w:space="0" w:color="auto"/>
            </w:tcBorders>
            <w:vAlign w:val="center"/>
            <w:hideMark/>
          </w:tcPr>
          <w:p w:rsidR="00167FCB" w:rsidRPr="00EE08F8" w:rsidRDefault="00526052" w:rsidP="00EE08F8">
            <w:pPr>
              <w:spacing w:line="276" w:lineRule="auto"/>
              <w:jc w:val="center"/>
              <w:rPr>
                <w:sz w:val="28"/>
                <w:szCs w:val="28"/>
              </w:rPr>
            </w:pPr>
            <w:r>
              <w:rPr>
                <w:sz w:val="28"/>
                <w:szCs w:val="28"/>
              </w:rPr>
              <w:t>2</w:t>
            </w:r>
          </w:p>
        </w:tc>
      </w:tr>
      <w:tr w:rsidR="00720E56" w:rsidRPr="00EE08F8" w:rsidTr="00EE08F8">
        <w:trPr>
          <w:trHeight w:val="570"/>
        </w:trPr>
        <w:tc>
          <w:tcPr>
            <w:tcW w:w="8897" w:type="dxa"/>
            <w:tcBorders>
              <w:top w:val="single" w:sz="4" w:space="0" w:color="auto"/>
              <w:left w:val="single" w:sz="4" w:space="0" w:color="auto"/>
              <w:bottom w:val="single" w:sz="4" w:space="0" w:color="auto"/>
              <w:right w:val="single" w:sz="4" w:space="0" w:color="auto"/>
            </w:tcBorders>
            <w:vAlign w:val="center"/>
            <w:hideMark/>
          </w:tcPr>
          <w:p w:rsidR="00720E56" w:rsidRPr="00EE08F8" w:rsidRDefault="00006E76" w:rsidP="00EE08F8">
            <w:pPr>
              <w:spacing w:line="276" w:lineRule="auto"/>
              <w:jc w:val="both"/>
              <w:rPr>
                <w:bCs/>
                <w:sz w:val="28"/>
                <w:szCs w:val="28"/>
              </w:rPr>
            </w:pPr>
            <w:r>
              <w:rPr>
                <w:bCs/>
                <w:sz w:val="28"/>
                <w:szCs w:val="28"/>
              </w:rPr>
              <w:t>Практическая работа №11</w:t>
            </w:r>
            <w:r w:rsidR="00526052" w:rsidRPr="00526052">
              <w:rPr>
                <w:bCs/>
                <w:sz w:val="28"/>
                <w:szCs w:val="28"/>
              </w:rPr>
              <w:t xml:space="preserve"> Расчет величины чистых активов и оценка динамики показателя</w:t>
            </w:r>
          </w:p>
        </w:tc>
        <w:tc>
          <w:tcPr>
            <w:tcW w:w="992" w:type="dxa"/>
            <w:tcBorders>
              <w:top w:val="single" w:sz="4" w:space="0" w:color="auto"/>
              <w:left w:val="single" w:sz="4" w:space="0" w:color="auto"/>
              <w:bottom w:val="single" w:sz="4" w:space="0" w:color="auto"/>
              <w:right w:val="single" w:sz="4" w:space="0" w:color="auto"/>
            </w:tcBorders>
            <w:vAlign w:val="center"/>
            <w:hideMark/>
          </w:tcPr>
          <w:p w:rsidR="00720E56" w:rsidRPr="00EE08F8" w:rsidRDefault="00720E56" w:rsidP="00EE08F8">
            <w:pPr>
              <w:spacing w:line="276" w:lineRule="auto"/>
              <w:jc w:val="center"/>
              <w:rPr>
                <w:sz w:val="28"/>
                <w:szCs w:val="28"/>
              </w:rPr>
            </w:pPr>
            <w:r w:rsidRPr="00EE08F8">
              <w:rPr>
                <w:sz w:val="28"/>
                <w:szCs w:val="28"/>
              </w:rPr>
              <w:t>2</w:t>
            </w:r>
          </w:p>
        </w:tc>
      </w:tr>
      <w:tr w:rsidR="00720E56" w:rsidRPr="00EE08F8" w:rsidTr="00EE08F8">
        <w:trPr>
          <w:trHeight w:val="570"/>
        </w:trPr>
        <w:tc>
          <w:tcPr>
            <w:tcW w:w="8897" w:type="dxa"/>
            <w:tcBorders>
              <w:top w:val="single" w:sz="4" w:space="0" w:color="auto"/>
              <w:left w:val="single" w:sz="4" w:space="0" w:color="auto"/>
              <w:bottom w:val="single" w:sz="4" w:space="0" w:color="auto"/>
              <w:right w:val="single" w:sz="4" w:space="0" w:color="auto"/>
            </w:tcBorders>
            <w:vAlign w:val="center"/>
            <w:hideMark/>
          </w:tcPr>
          <w:p w:rsidR="00720E56" w:rsidRPr="00EE08F8" w:rsidRDefault="00006E76" w:rsidP="00EE08F8">
            <w:pPr>
              <w:spacing w:line="276" w:lineRule="auto"/>
              <w:jc w:val="both"/>
              <w:rPr>
                <w:bCs/>
                <w:sz w:val="28"/>
                <w:szCs w:val="28"/>
              </w:rPr>
            </w:pPr>
            <w:r>
              <w:rPr>
                <w:bCs/>
                <w:sz w:val="28"/>
                <w:szCs w:val="28"/>
              </w:rPr>
              <w:t>Практическая работа №12</w:t>
            </w:r>
            <w:r w:rsidR="00526052" w:rsidRPr="00526052">
              <w:rPr>
                <w:bCs/>
                <w:sz w:val="28"/>
                <w:szCs w:val="28"/>
              </w:rPr>
              <w:t xml:space="preserve"> Проведение анализа  движения денежных средств организации</w:t>
            </w:r>
          </w:p>
        </w:tc>
        <w:tc>
          <w:tcPr>
            <w:tcW w:w="992" w:type="dxa"/>
            <w:tcBorders>
              <w:top w:val="single" w:sz="4" w:space="0" w:color="auto"/>
              <w:left w:val="single" w:sz="4" w:space="0" w:color="auto"/>
              <w:bottom w:val="single" w:sz="4" w:space="0" w:color="auto"/>
              <w:right w:val="single" w:sz="4" w:space="0" w:color="auto"/>
            </w:tcBorders>
            <w:vAlign w:val="center"/>
            <w:hideMark/>
          </w:tcPr>
          <w:p w:rsidR="00720E56" w:rsidRPr="00EE08F8" w:rsidRDefault="00720E56" w:rsidP="00EE08F8">
            <w:pPr>
              <w:spacing w:line="276" w:lineRule="auto"/>
              <w:jc w:val="center"/>
              <w:rPr>
                <w:sz w:val="28"/>
                <w:szCs w:val="28"/>
              </w:rPr>
            </w:pPr>
            <w:r w:rsidRPr="00EE08F8">
              <w:rPr>
                <w:sz w:val="28"/>
                <w:szCs w:val="28"/>
              </w:rPr>
              <w:t>2</w:t>
            </w:r>
          </w:p>
        </w:tc>
      </w:tr>
      <w:tr w:rsidR="00720E56" w:rsidRPr="00EE08F8" w:rsidTr="00EE08F8">
        <w:trPr>
          <w:trHeight w:val="570"/>
        </w:trPr>
        <w:tc>
          <w:tcPr>
            <w:tcW w:w="8897" w:type="dxa"/>
            <w:tcBorders>
              <w:top w:val="single" w:sz="4" w:space="0" w:color="auto"/>
              <w:left w:val="single" w:sz="4" w:space="0" w:color="auto"/>
              <w:bottom w:val="single" w:sz="4" w:space="0" w:color="auto"/>
              <w:right w:val="single" w:sz="4" w:space="0" w:color="auto"/>
            </w:tcBorders>
            <w:vAlign w:val="center"/>
            <w:hideMark/>
          </w:tcPr>
          <w:p w:rsidR="00720E56" w:rsidRPr="00EE08F8" w:rsidRDefault="00BB2C86" w:rsidP="00EE08F8">
            <w:pPr>
              <w:spacing w:line="276" w:lineRule="auto"/>
              <w:jc w:val="both"/>
              <w:rPr>
                <w:bCs/>
                <w:sz w:val="28"/>
                <w:szCs w:val="28"/>
              </w:rPr>
            </w:pPr>
            <w:r>
              <w:rPr>
                <w:bCs/>
                <w:sz w:val="28"/>
                <w:szCs w:val="28"/>
              </w:rPr>
              <w:t>Практическая работа №1</w:t>
            </w:r>
            <w:r w:rsidR="00006E76">
              <w:rPr>
                <w:bCs/>
                <w:sz w:val="28"/>
                <w:szCs w:val="28"/>
              </w:rPr>
              <w:t>3</w:t>
            </w:r>
            <w:r w:rsidR="00526052" w:rsidRPr="00526052">
              <w:rPr>
                <w:bCs/>
                <w:sz w:val="28"/>
                <w:szCs w:val="28"/>
              </w:rPr>
              <w:t xml:space="preserve"> </w:t>
            </w:r>
            <w:r w:rsidRPr="00BB2C86">
              <w:rPr>
                <w:bCs/>
                <w:sz w:val="28"/>
                <w:szCs w:val="28"/>
              </w:rPr>
              <w:t>Расчет и анализ динамики значения коэффициента достаточности денежных поступлений для финансирования оборотного капитала</w:t>
            </w:r>
          </w:p>
        </w:tc>
        <w:tc>
          <w:tcPr>
            <w:tcW w:w="992" w:type="dxa"/>
            <w:tcBorders>
              <w:top w:val="single" w:sz="4" w:space="0" w:color="auto"/>
              <w:left w:val="single" w:sz="4" w:space="0" w:color="auto"/>
              <w:bottom w:val="single" w:sz="4" w:space="0" w:color="auto"/>
              <w:right w:val="single" w:sz="4" w:space="0" w:color="auto"/>
            </w:tcBorders>
            <w:vAlign w:val="center"/>
            <w:hideMark/>
          </w:tcPr>
          <w:p w:rsidR="00720E56" w:rsidRPr="00EE08F8" w:rsidRDefault="00526052" w:rsidP="00EE08F8">
            <w:pPr>
              <w:spacing w:line="276" w:lineRule="auto"/>
              <w:jc w:val="center"/>
              <w:rPr>
                <w:sz w:val="28"/>
                <w:szCs w:val="28"/>
              </w:rPr>
            </w:pPr>
            <w:r>
              <w:rPr>
                <w:sz w:val="28"/>
                <w:szCs w:val="28"/>
              </w:rPr>
              <w:t>2</w:t>
            </w:r>
          </w:p>
        </w:tc>
      </w:tr>
      <w:tr w:rsidR="00720E56" w:rsidRPr="00EE08F8" w:rsidTr="00EE08F8">
        <w:trPr>
          <w:trHeight w:val="570"/>
        </w:trPr>
        <w:tc>
          <w:tcPr>
            <w:tcW w:w="8897" w:type="dxa"/>
            <w:tcBorders>
              <w:top w:val="single" w:sz="4" w:space="0" w:color="auto"/>
              <w:left w:val="single" w:sz="4" w:space="0" w:color="auto"/>
              <w:bottom w:val="single" w:sz="4" w:space="0" w:color="auto"/>
              <w:right w:val="single" w:sz="4" w:space="0" w:color="auto"/>
            </w:tcBorders>
            <w:vAlign w:val="center"/>
            <w:hideMark/>
          </w:tcPr>
          <w:p w:rsidR="00720E56" w:rsidRPr="00EE08F8" w:rsidRDefault="00526052" w:rsidP="00EE08F8">
            <w:pPr>
              <w:spacing w:line="276" w:lineRule="auto"/>
              <w:jc w:val="both"/>
              <w:rPr>
                <w:bCs/>
                <w:sz w:val="28"/>
                <w:szCs w:val="28"/>
              </w:rPr>
            </w:pPr>
            <w:r w:rsidRPr="00526052">
              <w:rPr>
                <w:bCs/>
                <w:sz w:val="28"/>
                <w:szCs w:val="28"/>
              </w:rPr>
              <w:t xml:space="preserve">Практическая </w:t>
            </w:r>
            <w:r w:rsidR="00006E76">
              <w:rPr>
                <w:bCs/>
                <w:sz w:val="28"/>
                <w:szCs w:val="28"/>
              </w:rPr>
              <w:t>работа №14</w:t>
            </w:r>
            <w:r w:rsidRPr="00526052">
              <w:rPr>
                <w:bCs/>
                <w:sz w:val="28"/>
                <w:szCs w:val="28"/>
              </w:rPr>
              <w:t xml:space="preserve"> Проведение анализа состава и структуры дебиторской и кредиторской задолженности</w:t>
            </w:r>
          </w:p>
        </w:tc>
        <w:tc>
          <w:tcPr>
            <w:tcW w:w="992" w:type="dxa"/>
            <w:tcBorders>
              <w:top w:val="single" w:sz="4" w:space="0" w:color="auto"/>
              <w:left w:val="single" w:sz="4" w:space="0" w:color="auto"/>
              <w:bottom w:val="single" w:sz="4" w:space="0" w:color="auto"/>
              <w:right w:val="single" w:sz="4" w:space="0" w:color="auto"/>
            </w:tcBorders>
            <w:vAlign w:val="center"/>
            <w:hideMark/>
          </w:tcPr>
          <w:p w:rsidR="00720E56" w:rsidRPr="00EE08F8" w:rsidRDefault="00526052" w:rsidP="00EE08F8">
            <w:pPr>
              <w:spacing w:line="276" w:lineRule="auto"/>
              <w:jc w:val="center"/>
              <w:rPr>
                <w:sz w:val="28"/>
                <w:szCs w:val="28"/>
              </w:rPr>
            </w:pPr>
            <w:r>
              <w:rPr>
                <w:sz w:val="28"/>
                <w:szCs w:val="28"/>
              </w:rPr>
              <w:t>2</w:t>
            </w:r>
          </w:p>
        </w:tc>
      </w:tr>
      <w:tr w:rsidR="00526052" w:rsidRPr="00EE08F8" w:rsidTr="00ED4A66">
        <w:trPr>
          <w:trHeight w:val="570"/>
        </w:trPr>
        <w:tc>
          <w:tcPr>
            <w:tcW w:w="8897" w:type="dxa"/>
            <w:tcBorders>
              <w:top w:val="single" w:sz="4" w:space="0" w:color="auto"/>
              <w:left w:val="single" w:sz="4" w:space="0" w:color="auto"/>
              <w:bottom w:val="single" w:sz="4" w:space="0" w:color="auto"/>
              <w:right w:val="single" w:sz="4" w:space="0" w:color="auto"/>
            </w:tcBorders>
            <w:hideMark/>
          </w:tcPr>
          <w:p w:rsidR="00526052" w:rsidRPr="00526052" w:rsidRDefault="00006E76" w:rsidP="00ED4A66">
            <w:pPr>
              <w:shd w:val="clear" w:color="auto" w:fill="FFFFFF"/>
              <w:jc w:val="both"/>
              <w:rPr>
                <w:bCs/>
                <w:sz w:val="28"/>
                <w:szCs w:val="28"/>
              </w:rPr>
            </w:pPr>
            <w:r>
              <w:rPr>
                <w:bCs/>
                <w:sz w:val="28"/>
                <w:szCs w:val="28"/>
              </w:rPr>
              <w:t>Практическая работа №15</w:t>
            </w:r>
            <w:r w:rsidR="00526052" w:rsidRPr="00526052">
              <w:rPr>
                <w:bCs/>
                <w:sz w:val="28"/>
                <w:szCs w:val="28"/>
              </w:rPr>
              <w:t xml:space="preserve"> </w:t>
            </w:r>
            <w:r w:rsidR="00BB2C86" w:rsidRPr="00BB2C86">
              <w:rPr>
                <w:bCs/>
                <w:sz w:val="28"/>
                <w:szCs w:val="28"/>
              </w:rPr>
              <w:t>Проведение анализа состава и  структуры амортизируемого имущества. Расчет показателей эффективности использования основных средств</w:t>
            </w:r>
          </w:p>
        </w:tc>
        <w:tc>
          <w:tcPr>
            <w:tcW w:w="992" w:type="dxa"/>
            <w:tcBorders>
              <w:top w:val="single" w:sz="4" w:space="0" w:color="auto"/>
              <w:left w:val="single" w:sz="4" w:space="0" w:color="auto"/>
              <w:bottom w:val="single" w:sz="4" w:space="0" w:color="auto"/>
              <w:right w:val="single" w:sz="4" w:space="0" w:color="auto"/>
            </w:tcBorders>
            <w:vAlign w:val="center"/>
            <w:hideMark/>
          </w:tcPr>
          <w:p w:rsidR="00526052" w:rsidRPr="00EE08F8" w:rsidRDefault="00526052" w:rsidP="00EE08F8">
            <w:pPr>
              <w:spacing w:line="276" w:lineRule="auto"/>
              <w:jc w:val="center"/>
              <w:rPr>
                <w:sz w:val="28"/>
                <w:szCs w:val="28"/>
              </w:rPr>
            </w:pPr>
            <w:r>
              <w:rPr>
                <w:sz w:val="28"/>
                <w:szCs w:val="28"/>
              </w:rPr>
              <w:t>2</w:t>
            </w:r>
          </w:p>
        </w:tc>
      </w:tr>
      <w:tr w:rsidR="00526052" w:rsidRPr="00EE08F8" w:rsidTr="00EE08F8">
        <w:trPr>
          <w:trHeight w:val="570"/>
        </w:trPr>
        <w:tc>
          <w:tcPr>
            <w:tcW w:w="8897" w:type="dxa"/>
            <w:tcBorders>
              <w:top w:val="single" w:sz="4" w:space="0" w:color="auto"/>
              <w:left w:val="single" w:sz="4" w:space="0" w:color="auto"/>
              <w:bottom w:val="single" w:sz="4" w:space="0" w:color="auto"/>
              <w:right w:val="single" w:sz="4" w:space="0" w:color="auto"/>
            </w:tcBorders>
            <w:vAlign w:val="center"/>
            <w:hideMark/>
          </w:tcPr>
          <w:p w:rsidR="00526052" w:rsidRPr="00EE08F8" w:rsidRDefault="00006E76" w:rsidP="00EE08F8">
            <w:pPr>
              <w:jc w:val="both"/>
              <w:rPr>
                <w:bCs/>
                <w:sz w:val="28"/>
                <w:szCs w:val="28"/>
              </w:rPr>
            </w:pPr>
            <w:r>
              <w:rPr>
                <w:bCs/>
                <w:sz w:val="28"/>
                <w:szCs w:val="28"/>
              </w:rPr>
              <w:t>Практическая работа №16</w:t>
            </w:r>
            <w:r w:rsidR="00526052" w:rsidRPr="00526052">
              <w:rPr>
                <w:bCs/>
                <w:sz w:val="28"/>
                <w:szCs w:val="28"/>
              </w:rPr>
              <w:t xml:space="preserve"> Проведения анализа эффективности использования материальных ресурсов</w:t>
            </w:r>
          </w:p>
        </w:tc>
        <w:tc>
          <w:tcPr>
            <w:tcW w:w="992" w:type="dxa"/>
            <w:tcBorders>
              <w:top w:val="single" w:sz="4" w:space="0" w:color="auto"/>
              <w:left w:val="single" w:sz="4" w:space="0" w:color="auto"/>
              <w:bottom w:val="single" w:sz="4" w:space="0" w:color="auto"/>
              <w:right w:val="single" w:sz="4" w:space="0" w:color="auto"/>
            </w:tcBorders>
            <w:vAlign w:val="center"/>
            <w:hideMark/>
          </w:tcPr>
          <w:p w:rsidR="00526052" w:rsidRPr="00EE08F8" w:rsidRDefault="00526052" w:rsidP="00EE08F8">
            <w:pPr>
              <w:jc w:val="center"/>
              <w:rPr>
                <w:sz w:val="28"/>
                <w:szCs w:val="28"/>
              </w:rPr>
            </w:pPr>
            <w:r>
              <w:rPr>
                <w:sz w:val="28"/>
                <w:szCs w:val="28"/>
              </w:rPr>
              <w:t>2</w:t>
            </w:r>
          </w:p>
        </w:tc>
      </w:tr>
      <w:tr w:rsidR="00526052" w:rsidRPr="00EE08F8" w:rsidTr="00EE08F8">
        <w:trPr>
          <w:trHeight w:val="570"/>
        </w:trPr>
        <w:tc>
          <w:tcPr>
            <w:tcW w:w="8897" w:type="dxa"/>
            <w:tcBorders>
              <w:top w:val="single" w:sz="4" w:space="0" w:color="auto"/>
              <w:left w:val="single" w:sz="4" w:space="0" w:color="auto"/>
              <w:bottom w:val="single" w:sz="4" w:space="0" w:color="auto"/>
              <w:right w:val="single" w:sz="4" w:space="0" w:color="auto"/>
            </w:tcBorders>
            <w:vAlign w:val="center"/>
            <w:hideMark/>
          </w:tcPr>
          <w:p w:rsidR="00526052" w:rsidRPr="00EE08F8" w:rsidRDefault="00BB2C86" w:rsidP="00006E76">
            <w:pPr>
              <w:jc w:val="both"/>
              <w:rPr>
                <w:bCs/>
                <w:sz w:val="28"/>
                <w:szCs w:val="28"/>
              </w:rPr>
            </w:pPr>
            <w:r>
              <w:rPr>
                <w:bCs/>
                <w:sz w:val="28"/>
                <w:szCs w:val="28"/>
              </w:rPr>
              <w:t>Практическая работа №1</w:t>
            </w:r>
            <w:r w:rsidR="00006E76">
              <w:rPr>
                <w:bCs/>
                <w:sz w:val="28"/>
                <w:szCs w:val="28"/>
              </w:rPr>
              <w:t>7</w:t>
            </w:r>
            <w:r w:rsidR="00526052" w:rsidRPr="00526052">
              <w:rPr>
                <w:bCs/>
                <w:sz w:val="28"/>
                <w:szCs w:val="28"/>
              </w:rPr>
              <w:t xml:space="preserve"> Проведение анализа использования трудовых ресурсов</w:t>
            </w:r>
          </w:p>
        </w:tc>
        <w:tc>
          <w:tcPr>
            <w:tcW w:w="992" w:type="dxa"/>
            <w:tcBorders>
              <w:top w:val="single" w:sz="4" w:space="0" w:color="auto"/>
              <w:left w:val="single" w:sz="4" w:space="0" w:color="auto"/>
              <w:bottom w:val="single" w:sz="4" w:space="0" w:color="auto"/>
              <w:right w:val="single" w:sz="4" w:space="0" w:color="auto"/>
            </w:tcBorders>
            <w:vAlign w:val="center"/>
            <w:hideMark/>
          </w:tcPr>
          <w:p w:rsidR="00526052" w:rsidRPr="00EE08F8" w:rsidRDefault="00526052" w:rsidP="00EE08F8">
            <w:pPr>
              <w:jc w:val="center"/>
              <w:rPr>
                <w:sz w:val="28"/>
                <w:szCs w:val="28"/>
              </w:rPr>
            </w:pPr>
            <w:r>
              <w:rPr>
                <w:sz w:val="28"/>
                <w:szCs w:val="28"/>
              </w:rPr>
              <w:t>2</w:t>
            </w:r>
          </w:p>
        </w:tc>
      </w:tr>
      <w:tr w:rsidR="00526052" w:rsidRPr="00EE08F8" w:rsidTr="00EE08F8">
        <w:trPr>
          <w:trHeight w:val="570"/>
        </w:trPr>
        <w:tc>
          <w:tcPr>
            <w:tcW w:w="8897" w:type="dxa"/>
            <w:tcBorders>
              <w:top w:val="single" w:sz="4" w:space="0" w:color="auto"/>
              <w:left w:val="single" w:sz="4" w:space="0" w:color="auto"/>
              <w:bottom w:val="single" w:sz="4" w:space="0" w:color="auto"/>
              <w:right w:val="single" w:sz="4" w:space="0" w:color="auto"/>
            </w:tcBorders>
            <w:vAlign w:val="center"/>
            <w:hideMark/>
          </w:tcPr>
          <w:p w:rsidR="00526052" w:rsidRPr="00EE08F8" w:rsidRDefault="00006E76" w:rsidP="00EE08F8">
            <w:pPr>
              <w:jc w:val="both"/>
              <w:rPr>
                <w:bCs/>
                <w:sz w:val="28"/>
                <w:szCs w:val="28"/>
              </w:rPr>
            </w:pPr>
            <w:r>
              <w:rPr>
                <w:bCs/>
                <w:sz w:val="28"/>
                <w:szCs w:val="28"/>
              </w:rPr>
              <w:t>Практическая работа №18</w:t>
            </w:r>
            <w:r w:rsidR="00526052" w:rsidRPr="00526052">
              <w:rPr>
                <w:bCs/>
                <w:sz w:val="28"/>
                <w:szCs w:val="28"/>
              </w:rPr>
              <w:t xml:space="preserve"> Проведения анализа затрат на производство и реализацию продукции</w:t>
            </w:r>
          </w:p>
        </w:tc>
        <w:tc>
          <w:tcPr>
            <w:tcW w:w="992" w:type="dxa"/>
            <w:tcBorders>
              <w:top w:val="single" w:sz="4" w:space="0" w:color="auto"/>
              <w:left w:val="single" w:sz="4" w:space="0" w:color="auto"/>
              <w:bottom w:val="single" w:sz="4" w:space="0" w:color="auto"/>
              <w:right w:val="single" w:sz="4" w:space="0" w:color="auto"/>
            </w:tcBorders>
            <w:vAlign w:val="center"/>
            <w:hideMark/>
          </w:tcPr>
          <w:p w:rsidR="00526052" w:rsidRPr="00EE08F8" w:rsidRDefault="00BB2C86" w:rsidP="00EE08F8">
            <w:pPr>
              <w:jc w:val="center"/>
              <w:rPr>
                <w:sz w:val="28"/>
                <w:szCs w:val="28"/>
              </w:rPr>
            </w:pPr>
            <w:r>
              <w:rPr>
                <w:sz w:val="28"/>
                <w:szCs w:val="28"/>
              </w:rPr>
              <w:t>2</w:t>
            </w:r>
          </w:p>
        </w:tc>
      </w:tr>
      <w:tr w:rsidR="00167FCB" w:rsidRPr="00EE08F8" w:rsidTr="00EE08F8">
        <w:trPr>
          <w:trHeight w:val="570"/>
        </w:trPr>
        <w:tc>
          <w:tcPr>
            <w:tcW w:w="8897" w:type="dxa"/>
            <w:tcBorders>
              <w:top w:val="single" w:sz="4" w:space="0" w:color="auto"/>
              <w:left w:val="single" w:sz="4" w:space="0" w:color="auto"/>
              <w:bottom w:val="single" w:sz="4" w:space="0" w:color="auto"/>
              <w:right w:val="single" w:sz="4" w:space="0" w:color="auto"/>
            </w:tcBorders>
            <w:vAlign w:val="center"/>
            <w:hideMark/>
          </w:tcPr>
          <w:p w:rsidR="00167FCB" w:rsidRPr="00EE08F8" w:rsidRDefault="00167FCB" w:rsidP="00EE08F8">
            <w:pPr>
              <w:spacing w:line="276" w:lineRule="auto"/>
              <w:jc w:val="both"/>
              <w:rPr>
                <w:bCs/>
                <w:sz w:val="28"/>
                <w:szCs w:val="28"/>
              </w:rPr>
            </w:pPr>
            <w:r w:rsidRPr="00EE08F8">
              <w:rPr>
                <w:bCs/>
                <w:sz w:val="28"/>
                <w:szCs w:val="28"/>
              </w:rPr>
              <w:t>Всего</w:t>
            </w:r>
          </w:p>
        </w:tc>
        <w:tc>
          <w:tcPr>
            <w:tcW w:w="992" w:type="dxa"/>
            <w:tcBorders>
              <w:top w:val="single" w:sz="4" w:space="0" w:color="auto"/>
              <w:left w:val="single" w:sz="4" w:space="0" w:color="auto"/>
              <w:bottom w:val="single" w:sz="4" w:space="0" w:color="auto"/>
              <w:right w:val="single" w:sz="4" w:space="0" w:color="auto"/>
            </w:tcBorders>
            <w:vAlign w:val="center"/>
            <w:hideMark/>
          </w:tcPr>
          <w:p w:rsidR="00167FCB" w:rsidRPr="00EE08F8" w:rsidRDefault="00526052" w:rsidP="00EE08F8">
            <w:pPr>
              <w:spacing w:line="276" w:lineRule="auto"/>
              <w:jc w:val="center"/>
              <w:rPr>
                <w:sz w:val="28"/>
                <w:szCs w:val="28"/>
              </w:rPr>
            </w:pPr>
            <w:r>
              <w:rPr>
                <w:sz w:val="28"/>
                <w:szCs w:val="28"/>
              </w:rPr>
              <w:t>3</w:t>
            </w:r>
            <w:r w:rsidR="00006E76">
              <w:rPr>
                <w:sz w:val="28"/>
                <w:szCs w:val="28"/>
              </w:rPr>
              <w:t>6</w:t>
            </w:r>
          </w:p>
        </w:tc>
      </w:tr>
    </w:tbl>
    <w:p w:rsidR="00526052" w:rsidRDefault="00526052" w:rsidP="00EE08F8">
      <w:pPr>
        <w:spacing w:after="0" w:line="360" w:lineRule="auto"/>
        <w:jc w:val="center"/>
        <w:rPr>
          <w:rFonts w:ascii="Times New Roman" w:hAnsi="Times New Roman"/>
          <w:b/>
          <w:sz w:val="28"/>
          <w:szCs w:val="28"/>
        </w:rPr>
      </w:pPr>
    </w:p>
    <w:p w:rsidR="00EE08F8" w:rsidRPr="00EE08F8" w:rsidRDefault="00EE08F8" w:rsidP="00EE08F8">
      <w:pPr>
        <w:spacing w:after="0" w:line="360" w:lineRule="auto"/>
        <w:jc w:val="center"/>
        <w:rPr>
          <w:rFonts w:ascii="Times New Roman" w:hAnsi="Times New Roman"/>
          <w:b/>
          <w:sz w:val="28"/>
          <w:szCs w:val="28"/>
        </w:rPr>
      </w:pPr>
      <w:r w:rsidRPr="00EE08F8">
        <w:rPr>
          <w:rFonts w:ascii="Times New Roman" w:hAnsi="Times New Roman"/>
          <w:b/>
          <w:sz w:val="28"/>
          <w:szCs w:val="28"/>
        </w:rPr>
        <w:t>Критерии оценки</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4"/>
        <w:gridCol w:w="1985"/>
        <w:gridCol w:w="2410"/>
        <w:gridCol w:w="2668"/>
        <w:gridCol w:w="3002"/>
      </w:tblGrid>
      <w:tr w:rsidR="00EE08F8" w:rsidRPr="00EE08F8" w:rsidTr="00D14C04">
        <w:trPr>
          <w:cantSplit/>
          <w:trHeight w:val="170"/>
        </w:trPr>
        <w:tc>
          <w:tcPr>
            <w:tcW w:w="284" w:type="dxa"/>
            <w:vMerge w:val="restart"/>
            <w:vAlign w:val="center"/>
          </w:tcPr>
          <w:p w:rsidR="00EE08F8" w:rsidRPr="00EE08F8" w:rsidRDefault="00EE08F8" w:rsidP="00EE08F8">
            <w:pPr>
              <w:spacing w:after="0" w:line="240" w:lineRule="auto"/>
              <w:ind w:left="-108"/>
              <w:jc w:val="center"/>
              <w:rPr>
                <w:rFonts w:ascii="Times New Roman" w:hAnsi="Times New Roman"/>
                <w:b/>
                <w:sz w:val="28"/>
                <w:szCs w:val="28"/>
              </w:rPr>
            </w:pPr>
            <w:r w:rsidRPr="00EE08F8">
              <w:rPr>
                <w:rFonts w:ascii="Times New Roman" w:hAnsi="Times New Roman"/>
                <w:b/>
                <w:sz w:val="28"/>
                <w:szCs w:val="28"/>
              </w:rPr>
              <w:t>№</w:t>
            </w:r>
          </w:p>
        </w:tc>
        <w:tc>
          <w:tcPr>
            <w:tcW w:w="1985" w:type="dxa"/>
            <w:vMerge w:val="restart"/>
            <w:vAlign w:val="center"/>
          </w:tcPr>
          <w:p w:rsidR="00EE08F8" w:rsidRPr="00EE08F8" w:rsidRDefault="00EE08F8" w:rsidP="00D14C04">
            <w:pPr>
              <w:spacing w:after="0" w:line="240" w:lineRule="auto"/>
              <w:jc w:val="center"/>
              <w:rPr>
                <w:rFonts w:ascii="Times New Roman" w:hAnsi="Times New Roman"/>
                <w:b/>
                <w:sz w:val="28"/>
                <w:szCs w:val="28"/>
              </w:rPr>
            </w:pPr>
            <w:r w:rsidRPr="00EE08F8">
              <w:rPr>
                <w:rFonts w:ascii="Times New Roman" w:hAnsi="Times New Roman"/>
                <w:b/>
                <w:sz w:val="28"/>
                <w:szCs w:val="28"/>
              </w:rPr>
              <w:t>Оцениваемые навыки</w:t>
            </w:r>
          </w:p>
        </w:tc>
        <w:tc>
          <w:tcPr>
            <w:tcW w:w="2410" w:type="dxa"/>
            <w:vMerge w:val="restart"/>
            <w:vAlign w:val="center"/>
          </w:tcPr>
          <w:p w:rsidR="00EE08F8" w:rsidRPr="00EE08F8" w:rsidRDefault="00EE08F8" w:rsidP="00D14C04">
            <w:pPr>
              <w:spacing w:after="0" w:line="240" w:lineRule="auto"/>
              <w:jc w:val="center"/>
              <w:rPr>
                <w:rFonts w:ascii="Times New Roman" w:hAnsi="Times New Roman"/>
                <w:b/>
                <w:sz w:val="28"/>
                <w:szCs w:val="28"/>
              </w:rPr>
            </w:pPr>
            <w:r w:rsidRPr="00EE08F8">
              <w:rPr>
                <w:rFonts w:ascii="Times New Roman" w:hAnsi="Times New Roman"/>
                <w:b/>
                <w:sz w:val="28"/>
                <w:szCs w:val="28"/>
              </w:rPr>
              <w:t>Методы оценки</w:t>
            </w:r>
          </w:p>
        </w:tc>
        <w:tc>
          <w:tcPr>
            <w:tcW w:w="5670" w:type="dxa"/>
            <w:gridSpan w:val="2"/>
            <w:vAlign w:val="center"/>
          </w:tcPr>
          <w:p w:rsidR="00EE08F8" w:rsidRPr="00EE08F8" w:rsidRDefault="00EE08F8" w:rsidP="00D14C04">
            <w:pPr>
              <w:spacing w:after="0" w:line="240" w:lineRule="auto"/>
              <w:jc w:val="center"/>
              <w:rPr>
                <w:rFonts w:ascii="Times New Roman" w:hAnsi="Times New Roman"/>
                <w:b/>
                <w:sz w:val="28"/>
                <w:szCs w:val="28"/>
              </w:rPr>
            </w:pPr>
            <w:r w:rsidRPr="00EE08F8">
              <w:rPr>
                <w:rFonts w:ascii="Times New Roman" w:hAnsi="Times New Roman"/>
                <w:b/>
                <w:sz w:val="28"/>
                <w:szCs w:val="28"/>
              </w:rPr>
              <w:t>Граничные критерии оценки</w:t>
            </w:r>
          </w:p>
        </w:tc>
      </w:tr>
      <w:tr w:rsidR="00EE08F8" w:rsidRPr="00EE08F8" w:rsidTr="00D14C04">
        <w:trPr>
          <w:cantSplit/>
          <w:trHeight w:val="255"/>
        </w:trPr>
        <w:tc>
          <w:tcPr>
            <w:tcW w:w="284" w:type="dxa"/>
            <w:vMerge/>
            <w:vAlign w:val="center"/>
          </w:tcPr>
          <w:p w:rsidR="00EE08F8" w:rsidRPr="00EE08F8" w:rsidRDefault="00EE08F8" w:rsidP="00EE08F8">
            <w:pPr>
              <w:spacing w:after="0" w:line="240" w:lineRule="auto"/>
              <w:ind w:left="-108"/>
              <w:jc w:val="center"/>
              <w:rPr>
                <w:rFonts w:ascii="Times New Roman" w:hAnsi="Times New Roman"/>
                <w:b/>
                <w:i/>
                <w:sz w:val="28"/>
                <w:szCs w:val="28"/>
              </w:rPr>
            </w:pPr>
          </w:p>
        </w:tc>
        <w:tc>
          <w:tcPr>
            <w:tcW w:w="1985" w:type="dxa"/>
            <w:vMerge/>
            <w:vAlign w:val="center"/>
          </w:tcPr>
          <w:p w:rsidR="00EE08F8" w:rsidRPr="00EE08F8" w:rsidRDefault="00EE08F8" w:rsidP="00D14C04">
            <w:pPr>
              <w:spacing w:after="0" w:line="240" w:lineRule="auto"/>
              <w:jc w:val="center"/>
              <w:rPr>
                <w:rFonts w:ascii="Times New Roman" w:hAnsi="Times New Roman"/>
                <w:b/>
                <w:i/>
                <w:sz w:val="28"/>
                <w:szCs w:val="28"/>
              </w:rPr>
            </w:pPr>
          </w:p>
        </w:tc>
        <w:tc>
          <w:tcPr>
            <w:tcW w:w="2410" w:type="dxa"/>
            <w:vMerge/>
            <w:vAlign w:val="center"/>
          </w:tcPr>
          <w:p w:rsidR="00EE08F8" w:rsidRPr="00EE08F8" w:rsidRDefault="00EE08F8" w:rsidP="00D14C04">
            <w:pPr>
              <w:spacing w:after="0" w:line="240" w:lineRule="auto"/>
              <w:jc w:val="center"/>
              <w:rPr>
                <w:rFonts w:ascii="Times New Roman" w:hAnsi="Times New Roman"/>
                <w:b/>
                <w:i/>
                <w:sz w:val="28"/>
                <w:szCs w:val="28"/>
              </w:rPr>
            </w:pPr>
          </w:p>
        </w:tc>
        <w:tc>
          <w:tcPr>
            <w:tcW w:w="2668" w:type="dxa"/>
            <w:vAlign w:val="center"/>
          </w:tcPr>
          <w:p w:rsidR="00EE08F8" w:rsidRPr="00EE08F8" w:rsidRDefault="00EE08F8" w:rsidP="00D14C04">
            <w:pPr>
              <w:spacing w:after="0" w:line="240" w:lineRule="auto"/>
              <w:jc w:val="center"/>
              <w:rPr>
                <w:rFonts w:ascii="Times New Roman" w:hAnsi="Times New Roman"/>
                <w:b/>
                <w:sz w:val="28"/>
                <w:szCs w:val="28"/>
              </w:rPr>
            </w:pPr>
            <w:r w:rsidRPr="00EE08F8">
              <w:rPr>
                <w:rFonts w:ascii="Times New Roman" w:hAnsi="Times New Roman"/>
                <w:b/>
                <w:sz w:val="28"/>
                <w:szCs w:val="28"/>
              </w:rPr>
              <w:t>отлично</w:t>
            </w:r>
          </w:p>
        </w:tc>
        <w:tc>
          <w:tcPr>
            <w:tcW w:w="3002" w:type="dxa"/>
            <w:vAlign w:val="center"/>
          </w:tcPr>
          <w:p w:rsidR="00EE08F8" w:rsidRPr="00EE08F8" w:rsidRDefault="00EE08F8" w:rsidP="00D14C04">
            <w:pPr>
              <w:spacing w:after="0" w:line="240" w:lineRule="auto"/>
              <w:jc w:val="center"/>
              <w:rPr>
                <w:rFonts w:ascii="Times New Roman" w:hAnsi="Times New Roman"/>
                <w:b/>
                <w:sz w:val="28"/>
                <w:szCs w:val="28"/>
              </w:rPr>
            </w:pPr>
            <w:r w:rsidRPr="00EE08F8">
              <w:rPr>
                <w:rFonts w:ascii="Times New Roman" w:hAnsi="Times New Roman"/>
                <w:b/>
                <w:sz w:val="28"/>
                <w:szCs w:val="28"/>
              </w:rPr>
              <w:t>неудов.</w:t>
            </w:r>
          </w:p>
        </w:tc>
      </w:tr>
      <w:tr w:rsidR="00EE08F8" w:rsidRPr="00EE08F8" w:rsidTr="00D14C04">
        <w:tc>
          <w:tcPr>
            <w:tcW w:w="284" w:type="dxa"/>
            <w:vAlign w:val="center"/>
          </w:tcPr>
          <w:p w:rsidR="00EE08F8" w:rsidRPr="00EE08F8" w:rsidRDefault="00EE08F8" w:rsidP="00EE08F8">
            <w:pPr>
              <w:spacing w:after="0" w:line="240" w:lineRule="auto"/>
              <w:ind w:left="-108"/>
              <w:jc w:val="center"/>
              <w:rPr>
                <w:rFonts w:ascii="Times New Roman" w:hAnsi="Times New Roman"/>
                <w:sz w:val="28"/>
                <w:szCs w:val="28"/>
              </w:rPr>
            </w:pPr>
            <w:r w:rsidRPr="00EE08F8">
              <w:rPr>
                <w:rFonts w:ascii="Times New Roman" w:hAnsi="Times New Roman"/>
                <w:sz w:val="28"/>
                <w:szCs w:val="28"/>
              </w:rPr>
              <w:t>1</w:t>
            </w:r>
          </w:p>
        </w:tc>
        <w:tc>
          <w:tcPr>
            <w:tcW w:w="1985" w:type="dxa"/>
          </w:tcPr>
          <w:p w:rsidR="00EE08F8" w:rsidRPr="00EE08F8" w:rsidRDefault="00EE08F8" w:rsidP="00D14C04">
            <w:pPr>
              <w:spacing w:after="0" w:line="240" w:lineRule="auto"/>
              <w:jc w:val="both"/>
              <w:rPr>
                <w:rFonts w:ascii="Times New Roman" w:hAnsi="Times New Roman"/>
                <w:sz w:val="28"/>
                <w:szCs w:val="28"/>
              </w:rPr>
            </w:pPr>
            <w:r w:rsidRPr="00EE08F8">
              <w:rPr>
                <w:rFonts w:ascii="Times New Roman" w:hAnsi="Times New Roman"/>
                <w:sz w:val="28"/>
                <w:szCs w:val="28"/>
              </w:rPr>
              <w:t>Отношение к</w:t>
            </w:r>
          </w:p>
          <w:p w:rsidR="00EE08F8" w:rsidRPr="00EE08F8" w:rsidRDefault="00EE08F8" w:rsidP="00D14C04">
            <w:pPr>
              <w:spacing w:after="0" w:line="240" w:lineRule="auto"/>
              <w:jc w:val="both"/>
              <w:rPr>
                <w:rFonts w:ascii="Times New Roman" w:hAnsi="Times New Roman"/>
                <w:sz w:val="28"/>
                <w:szCs w:val="28"/>
              </w:rPr>
            </w:pPr>
            <w:r w:rsidRPr="00EE08F8">
              <w:rPr>
                <w:rFonts w:ascii="Times New Roman" w:hAnsi="Times New Roman"/>
                <w:sz w:val="28"/>
                <w:szCs w:val="28"/>
              </w:rPr>
              <w:t xml:space="preserve"> работе</w:t>
            </w:r>
          </w:p>
        </w:tc>
        <w:tc>
          <w:tcPr>
            <w:tcW w:w="2410" w:type="dxa"/>
          </w:tcPr>
          <w:p w:rsidR="00EE08F8" w:rsidRPr="00EE08F8" w:rsidRDefault="00EE08F8" w:rsidP="00D14C04">
            <w:pPr>
              <w:spacing w:after="0" w:line="240" w:lineRule="auto"/>
              <w:jc w:val="both"/>
              <w:rPr>
                <w:rFonts w:ascii="Times New Roman" w:hAnsi="Times New Roman"/>
                <w:sz w:val="28"/>
                <w:szCs w:val="28"/>
              </w:rPr>
            </w:pPr>
            <w:r w:rsidRPr="00EE08F8">
              <w:rPr>
                <w:rFonts w:ascii="Times New Roman" w:hAnsi="Times New Roman"/>
                <w:sz w:val="28"/>
                <w:szCs w:val="28"/>
              </w:rPr>
              <w:t>Наблюдение преподавателя, анализ материала</w:t>
            </w:r>
          </w:p>
        </w:tc>
        <w:tc>
          <w:tcPr>
            <w:tcW w:w="2668" w:type="dxa"/>
          </w:tcPr>
          <w:p w:rsidR="00EE08F8" w:rsidRPr="00EE08F8" w:rsidRDefault="00EE08F8" w:rsidP="00D14C04">
            <w:pPr>
              <w:spacing w:after="0" w:line="240" w:lineRule="auto"/>
              <w:jc w:val="both"/>
              <w:rPr>
                <w:rFonts w:ascii="Times New Roman" w:hAnsi="Times New Roman"/>
                <w:sz w:val="28"/>
                <w:szCs w:val="28"/>
              </w:rPr>
            </w:pPr>
            <w:r w:rsidRPr="00EE08F8">
              <w:rPr>
                <w:rFonts w:ascii="Times New Roman" w:hAnsi="Times New Roman"/>
                <w:sz w:val="28"/>
                <w:szCs w:val="28"/>
              </w:rPr>
              <w:t>Все материалы предоставлены в срок, не требуют дополнительного времени на завершение</w:t>
            </w:r>
          </w:p>
        </w:tc>
        <w:tc>
          <w:tcPr>
            <w:tcW w:w="3002" w:type="dxa"/>
          </w:tcPr>
          <w:p w:rsidR="00EE08F8" w:rsidRPr="00EE08F8" w:rsidRDefault="00EE08F8" w:rsidP="00D14C04">
            <w:pPr>
              <w:spacing w:after="0" w:line="240" w:lineRule="auto"/>
              <w:jc w:val="both"/>
              <w:rPr>
                <w:rFonts w:ascii="Times New Roman" w:hAnsi="Times New Roman"/>
                <w:sz w:val="28"/>
                <w:szCs w:val="28"/>
              </w:rPr>
            </w:pPr>
            <w:r w:rsidRPr="00EE08F8">
              <w:rPr>
                <w:rFonts w:ascii="Times New Roman" w:hAnsi="Times New Roman"/>
                <w:sz w:val="28"/>
                <w:szCs w:val="28"/>
              </w:rPr>
              <w:t xml:space="preserve">В отведенное для работы время не уложился, демонстрирует полное безразличие к работе, требует постоянного давления </w:t>
            </w:r>
            <w:r w:rsidRPr="00EE08F8">
              <w:rPr>
                <w:rFonts w:ascii="Times New Roman" w:hAnsi="Times New Roman"/>
                <w:spacing w:val="-20"/>
                <w:sz w:val="28"/>
                <w:szCs w:val="28"/>
              </w:rPr>
              <w:t>для ее выполнения</w:t>
            </w:r>
          </w:p>
        </w:tc>
      </w:tr>
      <w:tr w:rsidR="00EE08F8" w:rsidRPr="00EE08F8" w:rsidTr="00D14C04">
        <w:tc>
          <w:tcPr>
            <w:tcW w:w="284" w:type="dxa"/>
            <w:vAlign w:val="center"/>
          </w:tcPr>
          <w:p w:rsidR="00EE08F8" w:rsidRPr="00EE08F8" w:rsidRDefault="00EE08F8" w:rsidP="00EE08F8">
            <w:pPr>
              <w:spacing w:after="0" w:line="240" w:lineRule="auto"/>
              <w:ind w:left="-108"/>
              <w:jc w:val="center"/>
              <w:rPr>
                <w:rFonts w:ascii="Times New Roman" w:hAnsi="Times New Roman"/>
                <w:sz w:val="28"/>
                <w:szCs w:val="28"/>
              </w:rPr>
            </w:pPr>
            <w:r w:rsidRPr="00EE08F8">
              <w:rPr>
                <w:rFonts w:ascii="Times New Roman" w:hAnsi="Times New Roman"/>
                <w:sz w:val="28"/>
                <w:szCs w:val="28"/>
              </w:rPr>
              <w:t>2</w:t>
            </w:r>
          </w:p>
        </w:tc>
        <w:tc>
          <w:tcPr>
            <w:tcW w:w="1985" w:type="dxa"/>
          </w:tcPr>
          <w:p w:rsidR="00EE08F8" w:rsidRPr="00EE08F8" w:rsidRDefault="00EE08F8" w:rsidP="00D14C04">
            <w:pPr>
              <w:spacing w:after="0" w:line="240" w:lineRule="auto"/>
              <w:jc w:val="both"/>
              <w:rPr>
                <w:rFonts w:ascii="Times New Roman" w:hAnsi="Times New Roman"/>
                <w:sz w:val="28"/>
                <w:szCs w:val="28"/>
              </w:rPr>
            </w:pPr>
            <w:r w:rsidRPr="00EE08F8">
              <w:rPr>
                <w:rFonts w:ascii="Times New Roman" w:hAnsi="Times New Roman"/>
                <w:sz w:val="28"/>
                <w:szCs w:val="28"/>
              </w:rPr>
              <w:t xml:space="preserve">Умение </w:t>
            </w:r>
          </w:p>
          <w:p w:rsidR="00EE08F8" w:rsidRPr="00EE08F8" w:rsidRDefault="00EE08F8" w:rsidP="00D14C04">
            <w:pPr>
              <w:spacing w:after="0" w:line="240" w:lineRule="auto"/>
              <w:jc w:val="both"/>
              <w:rPr>
                <w:rFonts w:ascii="Times New Roman" w:hAnsi="Times New Roman"/>
                <w:sz w:val="28"/>
                <w:szCs w:val="28"/>
              </w:rPr>
            </w:pPr>
            <w:r w:rsidRPr="00EE08F8">
              <w:rPr>
                <w:rFonts w:ascii="Times New Roman" w:hAnsi="Times New Roman"/>
                <w:sz w:val="28"/>
                <w:szCs w:val="28"/>
              </w:rPr>
              <w:t>выполнять</w:t>
            </w:r>
          </w:p>
          <w:p w:rsidR="00EE08F8" w:rsidRPr="00EE08F8" w:rsidRDefault="00EE08F8" w:rsidP="00D14C04">
            <w:pPr>
              <w:spacing w:after="0" w:line="240" w:lineRule="auto"/>
              <w:jc w:val="both"/>
              <w:rPr>
                <w:rFonts w:ascii="Times New Roman" w:hAnsi="Times New Roman"/>
                <w:sz w:val="28"/>
                <w:szCs w:val="28"/>
              </w:rPr>
            </w:pPr>
            <w:r w:rsidRPr="00EE08F8">
              <w:rPr>
                <w:rFonts w:ascii="Times New Roman" w:hAnsi="Times New Roman"/>
                <w:sz w:val="28"/>
                <w:szCs w:val="28"/>
              </w:rPr>
              <w:t xml:space="preserve"> задание</w:t>
            </w:r>
          </w:p>
        </w:tc>
        <w:tc>
          <w:tcPr>
            <w:tcW w:w="2410" w:type="dxa"/>
          </w:tcPr>
          <w:p w:rsidR="00EE08F8" w:rsidRPr="00EE08F8" w:rsidRDefault="00EE08F8" w:rsidP="00D14C04">
            <w:pPr>
              <w:spacing w:after="0" w:line="240" w:lineRule="auto"/>
              <w:jc w:val="both"/>
              <w:rPr>
                <w:rFonts w:ascii="Times New Roman" w:hAnsi="Times New Roman"/>
                <w:sz w:val="28"/>
                <w:szCs w:val="28"/>
              </w:rPr>
            </w:pPr>
            <w:r w:rsidRPr="00EE08F8">
              <w:rPr>
                <w:rFonts w:ascii="Times New Roman" w:hAnsi="Times New Roman"/>
                <w:sz w:val="28"/>
                <w:szCs w:val="28"/>
              </w:rPr>
              <w:t>Анализ материалов</w:t>
            </w:r>
          </w:p>
        </w:tc>
        <w:tc>
          <w:tcPr>
            <w:tcW w:w="2668" w:type="dxa"/>
          </w:tcPr>
          <w:p w:rsidR="00EE08F8" w:rsidRPr="00EE08F8" w:rsidRDefault="00EE08F8" w:rsidP="00D14C04">
            <w:pPr>
              <w:spacing w:after="0" w:line="240" w:lineRule="auto"/>
              <w:jc w:val="both"/>
              <w:rPr>
                <w:rFonts w:ascii="Times New Roman" w:hAnsi="Times New Roman"/>
                <w:sz w:val="28"/>
                <w:szCs w:val="28"/>
              </w:rPr>
            </w:pPr>
            <w:r w:rsidRPr="00EE08F8">
              <w:rPr>
                <w:rFonts w:ascii="Times New Roman" w:hAnsi="Times New Roman"/>
                <w:sz w:val="28"/>
                <w:szCs w:val="28"/>
              </w:rPr>
              <w:t>Без затруднений выполняет задания и делает выводы</w:t>
            </w:r>
          </w:p>
        </w:tc>
        <w:tc>
          <w:tcPr>
            <w:tcW w:w="3002" w:type="dxa"/>
          </w:tcPr>
          <w:p w:rsidR="00EE08F8" w:rsidRPr="00EE08F8" w:rsidRDefault="00EE08F8" w:rsidP="00D14C04">
            <w:pPr>
              <w:spacing w:after="0" w:line="240" w:lineRule="auto"/>
              <w:jc w:val="both"/>
              <w:rPr>
                <w:rFonts w:ascii="Times New Roman" w:hAnsi="Times New Roman"/>
                <w:sz w:val="28"/>
                <w:szCs w:val="28"/>
              </w:rPr>
            </w:pPr>
            <w:r w:rsidRPr="00EE08F8">
              <w:rPr>
                <w:rFonts w:ascii="Times New Roman" w:hAnsi="Times New Roman"/>
                <w:sz w:val="28"/>
                <w:szCs w:val="28"/>
              </w:rPr>
              <w:t>Большое число ошибок в выполнении задания, требуется доскональная проверка результатов</w:t>
            </w:r>
          </w:p>
        </w:tc>
      </w:tr>
      <w:tr w:rsidR="00EE08F8" w:rsidRPr="00EE08F8" w:rsidTr="00D14C04">
        <w:tc>
          <w:tcPr>
            <w:tcW w:w="284" w:type="dxa"/>
            <w:vAlign w:val="center"/>
          </w:tcPr>
          <w:p w:rsidR="00EE08F8" w:rsidRPr="00EE08F8" w:rsidRDefault="00EE08F8" w:rsidP="00EE08F8">
            <w:pPr>
              <w:spacing w:after="0" w:line="240" w:lineRule="auto"/>
              <w:ind w:left="-108"/>
              <w:jc w:val="center"/>
              <w:rPr>
                <w:rFonts w:ascii="Times New Roman" w:hAnsi="Times New Roman"/>
                <w:sz w:val="28"/>
                <w:szCs w:val="28"/>
              </w:rPr>
            </w:pPr>
            <w:r w:rsidRPr="00EE08F8">
              <w:rPr>
                <w:rFonts w:ascii="Times New Roman" w:hAnsi="Times New Roman"/>
                <w:sz w:val="28"/>
                <w:szCs w:val="28"/>
              </w:rPr>
              <w:t>3</w:t>
            </w:r>
          </w:p>
        </w:tc>
        <w:tc>
          <w:tcPr>
            <w:tcW w:w="1985" w:type="dxa"/>
          </w:tcPr>
          <w:p w:rsidR="00EE08F8" w:rsidRPr="00EE08F8" w:rsidRDefault="00EE08F8" w:rsidP="00D14C04">
            <w:pPr>
              <w:spacing w:after="0" w:line="240" w:lineRule="auto"/>
              <w:jc w:val="both"/>
              <w:rPr>
                <w:rFonts w:ascii="Times New Roman" w:hAnsi="Times New Roman"/>
                <w:sz w:val="28"/>
                <w:szCs w:val="28"/>
              </w:rPr>
            </w:pPr>
            <w:r w:rsidRPr="00EE08F8">
              <w:rPr>
                <w:rFonts w:ascii="Times New Roman" w:hAnsi="Times New Roman"/>
                <w:sz w:val="28"/>
                <w:szCs w:val="28"/>
              </w:rPr>
              <w:t>Умение использовать ранее полученные знания и навыки для решения конкретных задач</w:t>
            </w:r>
          </w:p>
        </w:tc>
        <w:tc>
          <w:tcPr>
            <w:tcW w:w="2410" w:type="dxa"/>
          </w:tcPr>
          <w:p w:rsidR="00EE08F8" w:rsidRPr="00EE08F8" w:rsidRDefault="00EE08F8" w:rsidP="00D14C04">
            <w:pPr>
              <w:spacing w:after="0" w:line="240" w:lineRule="auto"/>
              <w:jc w:val="both"/>
              <w:rPr>
                <w:rFonts w:ascii="Times New Roman" w:hAnsi="Times New Roman"/>
                <w:sz w:val="28"/>
                <w:szCs w:val="28"/>
              </w:rPr>
            </w:pPr>
            <w:r w:rsidRPr="00EE08F8">
              <w:rPr>
                <w:rFonts w:ascii="Times New Roman" w:hAnsi="Times New Roman"/>
                <w:sz w:val="28"/>
                <w:szCs w:val="28"/>
              </w:rPr>
              <w:t>Наблюдение преподавателя, анализ материалов</w:t>
            </w:r>
          </w:p>
        </w:tc>
        <w:tc>
          <w:tcPr>
            <w:tcW w:w="2668" w:type="dxa"/>
          </w:tcPr>
          <w:p w:rsidR="00EE08F8" w:rsidRPr="00EE08F8" w:rsidRDefault="00EE08F8" w:rsidP="00D14C04">
            <w:pPr>
              <w:spacing w:after="0" w:line="240" w:lineRule="auto"/>
              <w:jc w:val="both"/>
              <w:rPr>
                <w:rFonts w:ascii="Times New Roman" w:hAnsi="Times New Roman"/>
                <w:sz w:val="28"/>
                <w:szCs w:val="28"/>
              </w:rPr>
            </w:pPr>
            <w:r w:rsidRPr="00EE08F8">
              <w:rPr>
                <w:rFonts w:ascii="Times New Roman" w:hAnsi="Times New Roman"/>
                <w:sz w:val="28"/>
                <w:szCs w:val="28"/>
              </w:rPr>
              <w:t>Без вспомогательных пояснений (указаний)  использует навыки и умения, полученные при изучении ПМ</w:t>
            </w:r>
          </w:p>
        </w:tc>
        <w:tc>
          <w:tcPr>
            <w:tcW w:w="3002" w:type="dxa"/>
          </w:tcPr>
          <w:p w:rsidR="00EE08F8" w:rsidRPr="00EE08F8" w:rsidRDefault="00EE08F8" w:rsidP="00D14C04">
            <w:pPr>
              <w:spacing w:after="0" w:line="240" w:lineRule="auto"/>
              <w:jc w:val="both"/>
              <w:rPr>
                <w:rFonts w:ascii="Times New Roman" w:hAnsi="Times New Roman"/>
                <w:sz w:val="28"/>
                <w:szCs w:val="28"/>
              </w:rPr>
            </w:pPr>
            <w:r w:rsidRPr="00EE08F8">
              <w:rPr>
                <w:rFonts w:ascii="Times New Roman" w:hAnsi="Times New Roman"/>
                <w:sz w:val="28"/>
                <w:szCs w:val="28"/>
              </w:rPr>
              <w:t>Не способен без поддержки преподавателя выполнять задания</w:t>
            </w:r>
          </w:p>
        </w:tc>
      </w:tr>
      <w:tr w:rsidR="00EE08F8" w:rsidRPr="00EE08F8" w:rsidTr="00D14C04">
        <w:trPr>
          <w:trHeight w:val="850"/>
        </w:trPr>
        <w:tc>
          <w:tcPr>
            <w:tcW w:w="284" w:type="dxa"/>
            <w:vAlign w:val="center"/>
          </w:tcPr>
          <w:p w:rsidR="00EE08F8" w:rsidRPr="00EE08F8" w:rsidRDefault="00EE08F8" w:rsidP="00EE08F8">
            <w:pPr>
              <w:spacing w:after="0" w:line="240" w:lineRule="auto"/>
              <w:ind w:left="-108"/>
              <w:jc w:val="center"/>
              <w:rPr>
                <w:rFonts w:ascii="Times New Roman" w:hAnsi="Times New Roman"/>
                <w:sz w:val="28"/>
                <w:szCs w:val="28"/>
              </w:rPr>
            </w:pPr>
            <w:r w:rsidRPr="00EE08F8">
              <w:rPr>
                <w:rFonts w:ascii="Times New Roman" w:hAnsi="Times New Roman"/>
                <w:sz w:val="28"/>
                <w:szCs w:val="28"/>
              </w:rPr>
              <w:t>4</w:t>
            </w:r>
          </w:p>
        </w:tc>
        <w:tc>
          <w:tcPr>
            <w:tcW w:w="1985" w:type="dxa"/>
          </w:tcPr>
          <w:p w:rsidR="00EE08F8" w:rsidRPr="00EE08F8" w:rsidRDefault="00EE08F8" w:rsidP="00D14C04">
            <w:pPr>
              <w:spacing w:after="0" w:line="240" w:lineRule="auto"/>
              <w:jc w:val="both"/>
              <w:rPr>
                <w:rFonts w:ascii="Times New Roman" w:hAnsi="Times New Roman"/>
                <w:sz w:val="28"/>
                <w:szCs w:val="28"/>
              </w:rPr>
            </w:pPr>
            <w:r w:rsidRPr="00EE08F8">
              <w:rPr>
                <w:rFonts w:ascii="Times New Roman" w:hAnsi="Times New Roman"/>
                <w:sz w:val="28"/>
                <w:szCs w:val="28"/>
              </w:rPr>
              <w:t>Оформление работы.</w:t>
            </w:r>
          </w:p>
        </w:tc>
        <w:tc>
          <w:tcPr>
            <w:tcW w:w="2410" w:type="dxa"/>
          </w:tcPr>
          <w:p w:rsidR="00EE08F8" w:rsidRPr="00EE08F8" w:rsidRDefault="00EE08F8" w:rsidP="00D14C04">
            <w:pPr>
              <w:spacing w:after="0" w:line="240" w:lineRule="auto"/>
              <w:jc w:val="both"/>
              <w:rPr>
                <w:rFonts w:ascii="Times New Roman" w:hAnsi="Times New Roman"/>
                <w:sz w:val="28"/>
                <w:szCs w:val="28"/>
              </w:rPr>
            </w:pPr>
            <w:r w:rsidRPr="00EE08F8">
              <w:rPr>
                <w:rFonts w:ascii="Times New Roman" w:hAnsi="Times New Roman"/>
                <w:sz w:val="28"/>
                <w:szCs w:val="28"/>
              </w:rPr>
              <w:t>Проверка материала</w:t>
            </w:r>
          </w:p>
        </w:tc>
        <w:tc>
          <w:tcPr>
            <w:tcW w:w="2668" w:type="dxa"/>
          </w:tcPr>
          <w:p w:rsidR="00EE08F8" w:rsidRPr="00EE08F8" w:rsidRDefault="00EE08F8" w:rsidP="00D14C04">
            <w:pPr>
              <w:spacing w:after="0" w:line="240" w:lineRule="auto"/>
              <w:jc w:val="both"/>
              <w:rPr>
                <w:rFonts w:ascii="Times New Roman" w:hAnsi="Times New Roman"/>
                <w:sz w:val="28"/>
                <w:szCs w:val="28"/>
              </w:rPr>
            </w:pPr>
            <w:r w:rsidRPr="00EE08F8">
              <w:rPr>
                <w:rFonts w:ascii="Times New Roman" w:hAnsi="Times New Roman"/>
                <w:sz w:val="28"/>
                <w:szCs w:val="28"/>
              </w:rPr>
              <w:t>Все материалы оформлены согласно требованиям</w:t>
            </w:r>
          </w:p>
        </w:tc>
        <w:tc>
          <w:tcPr>
            <w:tcW w:w="3002" w:type="dxa"/>
          </w:tcPr>
          <w:p w:rsidR="00EE08F8" w:rsidRPr="00EE08F8" w:rsidRDefault="00EE08F8" w:rsidP="00D14C04">
            <w:pPr>
              <w:spacing w:after="0" w:line="240" w:lineRule="auto"/>
              <w:jc w:val="both"/>
              <w:rPr>
                <w:rFonts w:ascii="Times New Roman" w:hAnsi="Times New Roman"/>
                <w:sz w:val="28"/>
                <w:szCs w:val="28"/>
              </w:rPr>
            </w:pPr>
            <w:r w:rsidRPr="00EE08F8">
              <w:rPr>
                <w:rFonts w:ascii="Times New Roman" w:hAnsi="Times New Roman"/>
                <w:sz w:val="28"/>
                <w:szCs w:val="28"/>
              </w:rPr>
              <w:t>Работа оформлена в высшей степени небрежно</w:t>
            </w:r>
          </w:p>
        </w:tc>
      </w:tr>
      <w:tr w:rsidR="00EE08F8" w:rsidRPr="00EE08F8" w:rsidTr="00D14C04">
        <w:tc>
          <w:tcPr>
            <w:tcW w:w="284" w:type="dxa"/>
            <w:vAlign w:val="center"/>
          </w:tcPr>
          <w:p w:rsidR="00EE08F8" w:rsidRPr="00EE08F8" w:rsidRDefault="00EE08F8" w:rsidP="00EE08F8">
            <w:pPr>
              <w:spacing w:after="0" w:line="240" w:lineRule="auto"/>
              <w:ind w:left="-108"/>
              <w:jc w:val="center"/>
              <w:rPr>
                <w:rFonts w:ascii="Times New Roman" w:hAnsi="Times New Roman"/>
                <w:sz w:val="28"/>
                <w:szCs w:val="28"/>
              </w:rPr>
            </w:pPr>
            <w:r w:rsidRPr="00EE08F8">
              <w:rPr>
                <w:rFonts w:ascii="Times New Roman" w:hAnsi="Times New Roman"/>
                <w:sz w:val="28"/>
                <w:szCs w:val="28"/>
              </w:rPr>
              <w:t>5</w:t>
            </w:r>
          </w:p>
        </w:tc>
        <w:tc>
          <w:tcPr>
            <w:tcW w:w="1985" w:type="dxa"/>
          </w:tcPr>
          <w:p w:rsidR="00EE08F8" w:rsidRPr="00EE08F8" w:rsidRDefault="00EE08F8" w:rsidP="00D14C04">
            <w:pPr>
              <w:spacing w:after="0" w:line="240" w:lineRule="auto"/>
              <w:jc w:val="both"/>
              <w:rPr>
                <w:rFonts w:ascii="Times New Roman" w:hAnsi="Times New Roman"/>
                <w:sz w:val="28"/>
                <w:szCs w:val="28"/>
              </w:rPr>
            </w:pPr>
            <w:r w:rsidRPr="00EE08F8">
              <w:rPr>
                <w:rFonts w:ascii="Times New Roman" w:hAnsi="Times New Roman"/>
                <w:sz w:val="28"/>
                <w:szCs w:val="28"/>
              </w:rPr>
              <w:t>Умение отвечать на вопросы, пользоваться профессиональной лексикой</w:t>
            </w:r>
          </w:p>
        </w:tc>
        <w:tc>
          <w:tcPr>
            <w:tcW w:w="2410" w:type="dxa"/>
          </w:tcPr>
          <w:p w:rsidR="00EE08F8" w:rsidRPr="00EE08F8" w:rsidRDefault="00EE08F8" w:rsidP="00D14C04">
            <w:pPr>
              <w:spacing w:after="0" w:line="240" w:lineRule="auto"/>
              <w:jc w:val="both"/>
              <w:rPr>
                <w:rFonts w:ascii="Times New Roman" w:hAnsi="Times New Roman"/>
                <w:sz w:val="28"/>
                <w:szCs w:val="28"/>
              </w:rPr>
            </w:pPr>
            <w:r w:rsidRPr="00EE08F8">
              <w:rPr>
                <w:rFonts w:ascii="Times New Roman" w:hAnsi="Times New Roman"/>
                <w:sz w:val="28"/>
                <w:szCs w:val="28"/>
              </w:rPr>
              <w:t>Собеседование</w:t>
            </w:r>
          </w:p>
        </w:tc>
        <w:tc>
          <w:tcPr>
            <w:tcW w:w="2668" w:type="dxa"/>
          </w:tcPr>
          <w:p w:rsidR="00EE08F8" w:rsidRPr="00EE08F8" w:rsidRDefault="00EE08F8" w:rsidP="00D14C04">
            <w:pPr>
              <w:spacing w:after="0" w:line="240" w:lineRule="auto"/>
              <w:jc w:val="both"/>
              <w:rPr>
                <w:rFonts w:ascii="Times New Roman" w:hAnsi="Times New Roman"/>
                <w:sz w:val="28"/>
                <w:szCs w:val="28"/>
              </w:rPr>
            </w:pPr>
            <w:r w:rsidRPr="00EE08F8">
              <w:rPr>
                <w:rFonts w:ascii="Times New Roman" w:hAnsi="Times New Roman"/>
                <w:sz w:val="28"/>
                <w:szCs w:val="28"/>
              </w:rPr>
              <w:t>Грамотно отвечает на поставленные вопросы, использует профессиональную лексику, может обосновать свою точку зрения по данной проблеме</w:t>
            </w:r>
          </w:p>
        </w:tc>
        <w:tc>
          <w:tcPr>
            <w:tcW w:w="3002" w:type="dxa"/>
          </w:tcPr>
          <w:p w:rsidR="00EE08F8" w:rsidRPr="00EE08F8" w:rsidRDefault="00EE08F8" w:rsidP="00D14C04">
            <w:pPr>
              <w:spacing w:after="0" w:line="240" w:lineRule="auto"/>
              <w:jc w:val="both"/>
              <w:rPr>
                <w:rFonts w:ascii="Times New Roman" w:hAnsi="Times New Roman"/>
                <w:sz w:val="28"/>
                <w:szCs w:val="28"/>
              </w:rPr>
            </w:pPr>
            <w:r w:rsidRPr="00EE08F8">
              <w:rPr>
                <w:rFonts w:ascii="Times New Roman" w:hAnsi="Times New Roman"/>
                <w:sz w:val="28"/>
                <w:szCs w:val="28"/>
              </w:rPr>
              <w:t xml:space="preserve">Показывает незнание предмета при ответе на вопросы, низкий уровень интеллекта, узкий кругозор, ограниченный словарный запас, четко выраженную </w:t>
            </w:r>
            <w:r w:rsidRPr="00EE08F8">
              <w:rPr>
                <w:rFonts w:ascii="Times New Roman" w:hAnsi="Times New Roman"/>
                <w:spacing w:val="-20"/>
                <w:sz w:val="28"/>
                <w:szCs w:val="28"/>
              </w:rPr>
              <w:t>неуверенность в ответах и действиях</w:t>
            </w:r>
          </w:p>
        </w:tc>
      </w:tr>
    </w:tbl>
    <w:p w:rsidR="00EE08F8" w:rsidRDefault="00EE08F8" w:rsidP="00EE08F8">
      <w:pPr>
        <w:spacing w:after="0" w:line="240" w:lineRule="auto"/>
        <w:jc w:val="center"/>
        <w:rPr>
          <w:rFonts w:ascii="Times New Roman" w:hAnsi="Times New Roman"/>
          <w:b/>
          <w:sz w:val="24"/>
          <w:szCs w:val="24"/>
        </w:rPr>
      </w:pPr>
    </w:p>
    <w:p w:rsidR="00EE08F8" w:rsidRPr="00EE08F8" w:rsidRDefault="00526052" w:rsidP="00EE08F8">
      <w:pPr>
        <w:spacing w:after="0"/>
        <w:jc w:val="center"/>
        <w:rPr>
          <w:rFonts w:ascii="Times New Roman" w:eastAsia="Times New Roman" w:hAnsi="Times New Roman" w:cs="Times New Roman"/>
          <w:b/>
          <w:sz w:val="24"/>
          <w:szCs w:val="24"/>
        </w:rPr>
      </w:pPr>
      <w:r w:rsidRPr="00526052">
        <w:rPr>
          <w:rFonts w:ascii="Times New Roman" w:hAnsi="Times New Roman" w:cs="Times New Roman"/>
          <w:b/>
          <w:bCs/>
          <w:sz w:val="24"/>
          <w:szCs w:val="24"/>
        </w:rPr>
        <w:t>Практическая работа №1 Основные приёмы и способы анализа бухгалтерской отчётности</w:t>
      </w:r>
    </w:p>
    <w:p w:rsidR="00380F15" w:rsidRPr="00EE08F8" w:rsidRDefault="00380F15" w:rsidP="00EE08F8">
      <w:pPr>
        <w:spacing w:after="0"/>
        <w:ind w:firstLine="851"/>
        <w:jc w:val="both"/>
        <w:rPr>
          <w:rFonts w:ascii="Times New Roman" w:hAnsi="Times New Roman" w:cs="Times New Roman"/>
          <w:color w:val="000000" w:themeColor="text1"/>
          <w:sz w:val="24"/>
          <w:szCs w:val="24"/>
        </w:rPr>
      </w:pPr>
      <w:r w:rsidRPr="00EE08F8">
        <w:rPr>
          <w:rFonts w:ascii="Times New Roman" w:hAnsi="Times New Roman" w:cs="Times New Roman"/>
          <w:i/>
          <w:sz w:val="24"/>
          <w:szCs w:val="24"/>
        </w:rPr>
        <w:t>Цель занятия</w:t>
      </w:r>
      <w:r w:rsidRPr="00EE08F8">
        <w:rPr>
          <w:rFonts w:ascii="Times New Roman" w:hAnsi="Times New Roman" w:cs="Times New Roman"/>
          <w:sz w:val="24"/>
          <w:szCs w:val="24"/>
        </w:rPr>
        <w:t>:</w:t>
      </w:r>
      <w:r w:rsidR="007B39EF" w:rsidRPr="00EE08F8">
        <w:rPr>
          <w:rFonts w:ascii="Times New Roman" w:hAnsi="Times New Roman" w:cs="Times New Roman"/>
          <w:sz w:val="24"/>
          <w:szCs w:val="24"/>
        </w:rPr>
        <w:t xml:space="preserve"> научиться </w:t>
      </w:r>
      <w:r w:rsidR="00526052">
        <w:rPr>
          <w:rFonts w:ascii="Times New Roman" w:hAnsi="Times New Roman" w:cs="Times New Roman"/>
          <w:sz w:val="24"/>
          <w:szCs w:val="24"/>
        </w:rPr>
        <w:t>применять различные приемы и методы анализа бухгалтерской отчетности</w:t>
      </w:r>
    </w:p>
    <w:p w:rsidR="00380F15" w:rsidRPr="00EE08F8" w:rsidRDefault="00380F15" w:rsidP="00EE08F8">
      <w:pPr>
        <w:spacing w:after="0"/>
        <w:ind w:firstLine="851"/>
        <w:jc w:val="both"/>
        <w:rPr>
          <w:rFonts w:ascii="Times New Roman" w:hAnsi="Times New Roman" w:cs="Times New Roman"/>
          <w:i/>
          <w:sz w:val="24"/>
          <w:szCs w:val="24"/>
        </w:rPr>
      </w:pPr>
      <w:r w:rsidRPr="00EE08F8">
        <w:rPr>
          <w:rFonts w:ascii="Times New Roman" w:hAnsi="Times New Roman" w:cs="Times New Roman"/>
          <w:i/>
          <w:sz w:val="24"/>
          <w:szCs w:val="24"/>
        </w:rPr>
        <w:lastRenderedPageBreak/>
        <w:t>Знания</w:t>
      </w:r>
      <w:r w:rsidR="007B39EF" w:rsidRPr="00EE08F8">
        <w:rPr>
          <w:rFonts w:ascii="Times New Roman" w:hAnsi="Times New Roman" w:cs="Times New Roman"/>
          <w:i/>
          <w:sz w:val="24"/>
          <w:szCs w:val="24"/>
        </w:rPr>
        <w:t>:</w:t>
      </w:r>
    </w:p>
    <w:p w:rsidR="00526052" w:rsidRDefault="00526052" w:rsidP="002D66D5">
      <w:pPr>
        <w:numPr>
          <w:ilvl w:val="0"/>
          <w:numId w:val="3"/>
        </w:numPr>
        <w:snapToGrid w:val="0"/>
        <w:spacing w:after="0"/>
        <w:ind w:left="0"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финансового анализа;</w:t>
      </w:r>
    </w:p>
    <w:p w:rsidR="00AB6588" w:rsidRPr="00EE08F8" w:rsidRDefault="00526052" w:rsidP="002D66D5">
      <w:pPr>
        <w:numPr>
          <w:ilvl w:val="0"/>
          <w:numId w:val="3"/>
        </w:numPr>
        <w:snapToGrid w:val="0"/>
        <w:spacing w:after="0"/>
        <w:ind w:left="0"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и приемы финансового анализа</w:t>
      </w:r>
      <w:r w:rsidR="008A3287" w:rsidRPr="00EE08F8">
        <w:rPr>
          <w:rFonts w:ascii="Times New Roman" w:eastAsia="Times New Roman" w:hAnsi="Times New Roman" w:cs="Times New Roman"/>
          <w:sz w:val="24"/>
          <w:szCs w:val="24"/>
        </w:rPr>
        <w:t>.</w:t>
      </w:r>
    </w:p>
    <w:p w:rsidR="00380F15" w:rsidRPr="00EE08F8" w:rsidRDefault="00380F15" w:rsidP="00EE08F8">
      <w:pPr>
        <w:spacing w:after="0"/>
        <w:ind w:firstLine="851"/>
        <w:jc w:val="both"/>
        <w:rPr>
          <w:rFonts w:ascii="Times New Roman" w:hAnsi="Times New Roman" w:cs="Times New Roman"/>
          <w:i/>
          <w:sz w:val="24"/>
          <w:szCs w:val="24"/>
        </w:rPr>
      </w:pPr>
      <w:r w:rsidRPr="00EE08F8">
        <w:rPr>
          <w:rFonts w:ascii="Times New Roman" w:hAnsi="Times New Roman" w:cs="Times New Roman"/>
          <w:i/>
          <w:sz w:val="24"/>
          <w:szCs w:val="24"/>
        </w:rPr>
        <w:t>Умения</w:t>
      </w:r>
    </w:p>
    <w:p w:rsidR="007B39EF" w:rsidRPr="00EE08F8" w:rsidRDefault="00526052" w:rsidP="002D66D5">
      <w:pPr>
        <w:pStyle w:val="a6"/>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применыть приемы финансового анализа различных форм бухгалтерской отчетности.</w:t>
      </w:r>
    </w:p>
    <w:p w:rsidR="00004FB1" w:rsidRDefault="00004FB1" w:rsidP="00EE08F8">
      <w:pPr>
        <w:spacing w:after="0"/>
        <w:ind w:firstLine="851"/>
        <w:jc w:val="both"/>
        <w:rPr>
          <w:rFonts w:ascii="Times New Roman" w:hAnsi="Times New Roman" w:cs="Times New Roman"/>
          <w:sz w:val="24"/>
          <w:szCs w:val="24"/>
        </w:rPr>
      </w:pPr>
    </w:p>
    <w:p w:rsidR="00380F15" w:rsidRPr="000C2A92" w:rsidRDefault="00380F15" w:rsidP="000C2A92">
      <w:pPr>
        <w:spacing w:after="0"/>
        <w:ind w:firstLine="851"/>
        <w:jc w:val="center"/>
        <w:rPr>
          <w:rFonts w:ascii="Times New Roman" w:hAnsi="Times New Roman" w:cs="Times New Roman"/>
          <w:b/>
          <w:sz w:val="24"/>
          <w:szCs w:val="24"/>
        </w:rPr>
      </w:pPr>
      <w:r w:rsidRPr="000C2A92">
        <w:rPr>
          <w:rFonts w:ascii="Times New Roman" w:hAnsi="Times New Roman" w:cs="Times New Roman"/>
          <w:b/>
          <w:sz w:val="24"/>
          <w:szCs w:val="24"/>
        </w:rPr>
        <w:t>Теоретический материал</w:t>
      </w:r>
    </w:p>
    <w:p w:rsidR="000C2A92" w:rsidRPr="000C2A92" w:rsidRDefault="000C2A92" w:rsidP="000C2A92">
      <w:pPr>
        <w:spacing w:after="0"/>
        <w:ind w:firstLine="851"/>
        <w:jc w:val="both"/>
        <w:rPr>
          <w:rFonts w:ascii="Times New Roman" w:hAnsi="Times New Roman" w:cs="Times New Roman"/>
          <w:sz w:val="24"/>
          <w:szCs w:val="24"/>
        </w:rPr>
      </w:pPr>
      <w:r w:rsidRPr="000C2A92">
        <w:rPr>
          <w:rFonts w:ascii="Times New Roman" w:hAnsi="Times New Roman" w:cs="Times New Roman"/>
          <w:sz w:val="24"/>
          <w:szCs w:val="24"/>
        </w:rPr>
        <w:t>Анализ бухгалтерского баланса проводится с помощью совокупности методов и рабочих приемов (методологий), позволяющих структурировать и идентифицировать взаимосвязи между основными показателями.</w:t>
      </w:r>
    </w:p>
    <w:p w:rsidR="000C2A92" w:rsidRPr="000C2A92" w:rsidRDefault="000C2A92" w:rsidP="000C2A92">
      <w:pPr>
        <w:spacing w:after="0"/>
        <w:ind w:firstLine="851"/>
        <w:jc w:val="both"/>
        <w:rPr>
          <w:rFonts w:ascii="Times New Roman" w:hAnsi="Times New Roman" w:cs="Times New Roman"/>
          <w:sz w:val="24"/>
          <w:szCs w:val="24"/>
        </w:rPr>
      </w:pPr>
      <w:r w:rsidRPr="000C2A92">
        <w:rPr>
          <w:rFonts w:ascii="Times New Roman" w:hAnsi="Times New Roman" w:cs="Times New Roman"/>
          <w:sz w:val="24"/>
          <w:szCs w:val="24"/>
        </w:rPr>
        <w:t xml:space="preserve">Цель анализа статей бухгалтерского баланса – охарактеризовать структуру имущества организации и источников его финансирования. </w:t>
      </w:r>
    </w:p>
    <w:p w:rsidR="000C2A92" w:rsidRPr="000C2A92" w:rsidRDefault="000C2A92" w:rsidP="000C2A92">
      <w:pPr>
        <w:spacing w:after="0"/>
        <w:ind w:firstLine="851"/>
        <w:jc w:val="both"/>
        <w:rPr>
          <w:rFonts w:ascii="Times New Roman" w:hAnsi="Times New Roman" w:cs="Times New Roman"/>
          <w:sz w:val="24"/>
          <w:szCs w:val="24"/>
        </w:rPr>
      </w:pPr>
      <w:r w:rsidRPr="000C2A92">
        <w:rPr>
          <w:rFonts w:ascii="Times New Roman" w:hAnsi="Times New Roman" w:cs="Times New Roman"/>
          <w:sz w:val="24"/>
          <w:szCs w:val="24"/>
        </w:rPr>
        <w:t>Чтение баланса является начальным этапом анализа, в ходе которого пользователь предварительно знакомится с предприятием. Чтение баланса  обычно начинают с исследования изменения валюты баланса за анализируемый период путем сравнения итогов баланса на начало и конец периода. Одновременно анализ абсолютных показателей – это изучение данных, представленных в отчете: состав имущества, размер финансовых вложений, источники формирования собственного капитала, структура заемных средств, размер прибыли и др.</w:t>
      </w:r>
    </w:p>
    <w:p w:rsidR="000C2A92" w:rsidRPr="000C2A92" w:rsidRDefault="000C2A92" w:rsidP="000C2A92">
      <w:pPr>
        <w:spacing w:after="0"/>
        <w:ind w:firstLine="851"/>
        <w:jc w:val="both"/>
        <w:rPr>
          <w:rFonts w:ascii="Times New Roman" w:hAnsi="Times New Roman" w:cs="Times New Roman"/>
          <w:sz w:val="24"/>
          <w:szCs w:val="24"/>
        </w:rPr>
      </w:pPr>
      <w:r w:rsidRPr="000C2A92">
        <w:rPr>
          <w:rFonts w:ascii="Times New Roman" w:hAnsi="Times New Roman" w:cs="Times New Roman"/>
          <w:b/>
          <w:sz w:val="24"/>
          <w:szCs w:val="24"/>
        </w:rPr>
        <w:t>Горизонтальный (временной) анализ</w:t>
      </w:r>
      <w:r w:rsidRPr="000C2A92">
        <w:rPr>
          <w:rFonts w:ascii="Times New Roman" w:hAnsi="Times New Roman" w:cs="Times New Roman"/>
          <w:sz w:val="24"/>
          <w:szCs w:val="24"/>
        </w:rPr>
        <w:t xml:space="preserve"> – сравнение каждой позиции отчетности с предыдущим периодом, что позволяет выявить тенденции изменения статей баланса или их групп и на основании этого исчислить базисные темпы роста (прироста).Горизонтальный анализ отчетности – это сравнительный анализ финансовых данных за ряд периодов. </w:t>
      </w:r>
    </w:p>
    <w:p w:rsidR="000C2A92" w:rsidRPr="000C2A92" w:rsidRDefault="000C2A92" w:rsidP="000C2A92">
      <w:pPr>
        <w:spacing w:after="0"/>
        <w:ind w:firstLine="851"/>
        <w:jc w:val="both"/>
        <w:rPr>
          <w:rFonts w:ascii="Times New Roman" w:hAnsi="Times New Roman" w:cs="Times New Roman"/>
          <w:sz w:val="24"/>
          <w:szCs w:val="24"/>
        </w:rPr>
      </w:pPr>
      <w:r w:rsidRPr="000C2A92">
        <w:rPr>
          <w:rFonts w:ascii="Times New Roman" w:hAnsi="Times New Roman" w:cs="Times New Roman"/>
          <w:sz w:val="24"/>
          <w:szCs w:val="24"/>
        </w:rPr>
        <w:t>При горизонтальном анализе используют два подхода:</w:t>
      </w:r>
    </w:p>
    <w:p w:rsidR="000C2A92" w:rsidRPr="000C2A92" w:rsidRDefault="000C2A92" w:rsidP="000C2A92">
      <w:pPr>
        <w:spacing w:after="0"/>
        <w:ind w:firstLine="851"/>
        <w:jc w:val="both"/>
        <w:rPr>
          <w:rFonts w:ascii="Times New Roman" w:hAnsi="Times New Roman" w:cs="Times New Roman"/>
          <w:sz w:val="24"/>
          <w:szCs w:val="24"/>
        </w:rPr>
      </w:pPr>
      <w:r w:rsidRPr="000C2A92">
        <w:rPr>
          <w:rFonts w:ascii="Times New Roman" w:hAnsi="Times New Roman" w:cs="Times New Roman"/>
          <w:sz w:val="24"/>
          <w:szCs w:val="24"/>
        </w:rPr>
        <w:t xml:space="preserve"> • Сравнение изменение в абсолютных величинах (например, рублях), </w:t>
      </w:r>
    </w:p>
    <w:p w:rsidR="000C2A92" w:rsidRPr="000C2A92" w:rsidRDefault="000C2A92" w:rsidP="000C2A92">
      <w:pPr>
        <w:spacing w:after="0"/>
        <w:ind w:firstLine="851"/>
        <w:jc w:val="both"/>
        <w:rPr>
          <w:rFonts w:ascii="Times New Roman" w:hAnsi="Times New Roman" w:cs="Times New Roman"/>
          <w:sz w:val="24"/>
          <w:szCs w:val="24"/>
        </w:rPr>
      </w:pPr>
      <w:r w:rsidRPr="000C2A92">
        <w:rPr>
          <w:rFonts w:ascii="Times New Roman" w:hAnsi="Times New Roman" w:cs="Times New Roman"/>
          <w:sz w:val="24"/>
          <w:szCs w:val="24"/>
        </w:rPr>
        <w:t xml:space="preserve"> • Сравнение изменений в относительных (процентных) величинах. </w:t>
      </w:r>
    </w:p>
    <w:p w:rsidR="000C2A92" w:rsidRPr="000C2A92" w:rsidRDefault="000C2A92" w:rsidP="000C2A92">
      <w:pPr>
        <w:spacing w:after="0"/>
        <w:ind w:firstLine="851"/>
        <w:jc w:val="both"/>
        <w:rPr>
          <w:rFonts w:ascii="Times New Roman" w:hAnsi="Times New Roman" w:cs="Times New Roman"/>
          <w:sz w:val="24"/>
          <w:szCs w:val="24"/>
        </w:rPr>
      </w:pPr>
      <w:r w:rsidRPr="000C2A92">
        <w:rPr>
          <w:rFonts w:ascii="Times New Roman" w:hAnsi="Times New Roman" w:cs="Times New Roman"/>
          <w:sz w:val="24"/>
          <w:szCs w:val="24"/>
        </w:rPr>
        <w:t xml:space="preserve"> Противоположным по смыслу горизонтальному анализу </w:t>
      </w:r>
      <w:r w:rsidRPr="000C2A92">
        <w:rPr>
          <w:rFonts w:ascii="Times New Roman" w:hAnsi="Times New Roman" w:cs="Times New Roman"/>
          <w:b/>
          <w:sz w:val="24"/>
          <w:szCs w:val="24"/>
        </w:rPr>
        <w:t>является вертикальный анализ</w:t>
      </w:r>
      <w:r w:rsidRPr="000C2A92">
        <w:rPr>
          <w:rFonts w:ascii="Times New Roman" w:hAnsi="Times New Roman" w:cs="Times New Roman"/>
          <w:sz w:val="24"/>
          <w:szCs w:val="24"/>
        </w:rPr>
        <w:t xml:space="preserve"> отчетности, где сравнение идет не в хронологии (по периодам), а в рамках одного периода в сравнение с другими показателями.</w:t>
      </w:r>
    </w:p>
    <w:p w:rsidR="000C2A92" w:rsidRPr="000C2A92" w:rsidRDefault="000C2A92" w:rsidP="000C2A92">
      <w:pPr>
        <w:spacing w:after="0"/>
        <w:ind w:firstLine="851"/>
        <w:jc w:val="both"/>
        <w:rPr>
          <w:rFonts w:ascii="Times New Roman" w:hAnsi="Times New Roman" w:cs="Times New Roman"/>
          <w:sz w:val="24"/>
          <w:szCs w:val="24"/>
        </w:rPr>
      </w:pPr>
      <w:r w:rsidRPr="000C2A92">
        <w:rPr>
          <w:rFonts w:ascii="Times New Roman" w:hAnsi="Times New Roman" w:cs="Times New Roman"/>
          <w:sz w:val="24"/>
          <w:szCs w:val="24"/>
        </w:rPr>
        <w:t xml:space="preserve">Вертикальный анализ показывает структуру средств предприятия и их источников и позволяет перейти к относительным оценкам, чтобы проводить хозяйственные сравнения экономических показателей деятельности предприятий, различающихся по величине использованных ресурсов, и сглаживать влияние инфляционных процессов, искажающих абсолютные показатели финансовой отчетности. </w:t>
      </w:r>
    </w:p>
    <w:p w:rsidR="000C2A92" w:rsidRPr="000C2A92" w:rsidRDefault="000C2A92" w:rsidP="000C2A92">
      <w:pPr>
        <w:spacing w:after="0"/>
        <w:ind w:firstLine="851"/>
        <w:jc w:val="both"/>
        <w:rPr>
          <w:rFonts w:ascii="Times New Roman" w:hAnsi="Times New Roman" w:cs="Times New Roman"/>
          <w:sz w:val="24"/>
          <w:szCs w:val="24"/>
        </w:rPr>
      </w:pPr>
      <w:r w:rsidRPr="000C2A92">
        <w:rPr>
          <w:rFonts w:ascii="Times New Roman" w:hAnsi="Times New Roman" w:cs="Times New Roman"/>
          <w:sz w:val="24"/>
          <w:szCs w:val="24"/>
        </w:rPr>
        <w:t xml:space="preserve"> Вертикальный анализ баланса проводится по схеме: определяется доля постоянных и текущих активов в итоге баланса; далее рассматривается их структура, определяется доля инвестированного капитала и текущих пассивов в итоге баланса и их структура; выявляются причины изменений структуры баланса. </w:t>
      </w:r>
    </w:p>
    <w:p w:rsidR="000C2A92" w:rsidRPr="000C2A92" w:rsidRDefault="000C2A92" w:rsidP="000C2A92">
      <w:pPr>
        <w:spacing w:after="0"/>
        <w:ind w:firstLine="851"/>
        <w:jc w:val="both"/>
        <w:rPr>
          <w:rFonts w:ascii="Times New Roman" w:hAnsi="Times New Roman" w:cs="Times New Roman"/>
          <w:sz w:val="24"/>
          <w:szCs w:val="24"/>
        </w:rPr>
      </w:pPr>
      <w:r w:rsidRPr="000C2A92">
        <w:rPr>
          <w:rFonts w:ascii="Times New Roman" w:hAnsi="Times New Roman" w:cs="Times New Roman"/>
          <w:sz w:val="24"/>
          <w:szCs w:val="24"/>
        </w:rPr>
        <w:t xml:space="preserve">Вертикальный анализ предполагает изучение соотношения разделов и статей баланса, т.е. их структуру. Вертикальный анализ проводиться при помощи аналитической таблицы и предполагает изучение изменений удельных весов статей актива и пассива баланса с целью прогнозирования изменения их структуры. </w:t>
      </w:r>
    </w:p>
    <w:p w:rsidR="000C2A92" w:rsidRDefault="000C2A92" w:rsidP="000C2A92">
      <w:pPr>
        <w:spacing w:after="0"/>
        <w:ind w:firstLine="851"/>
        <w:jc w:val="both"/>
        <w:rPr>
          <w:rFonts w:ascii="Times New Roman" w:hAnsi="Times New Roman" w:cs="Times New Roman"/>
          <w:sz w:val="24"/>
          <w:szCs w:val="24"/>
        </w:rPr>
      </w:pPr>
      <w:r w:rsidRPr="000C2A92">
        <w:rPr>
          <w:rFonts w:ascii="Times New Roman" w:hAnsi="Times New Roman" w:cs="Times New Roman"/>
          <w:sz w:val="24"/>
          <w:szCs w:val="24"/>
        </w:rPr>
        <w:t xml:space="preserve">Вертикальный анализ дополняет горизонтальный анализ. Вертикальный анализ, как и горизонтальный широко используют при проведении межхозяйственных сравнений. </w:t>
      </w:r>
    </w:p>
    <w:p w:rsidR="000C2A92" w:rsidRPr="000C2A92" w:rsidRDefault="000C2A92" w:rsidP="000C2A92">
      <w:pPr>
        <w:spacing w:after="0"/>
        <w:ind w:firstLine="851"/>
        <w:jc w:val="both"/>
        <w:rPr>
          <w:rFonts w:ascii="Times New Roman" w:hAnsi="Times New Roman" w:cs="Times New Roman"/>
          <w:sz w:val="24"/>
          <w:szCs w:val="24"/>
        </w:rPr>
      </w:pPr>
      <w:r w:rsidRPr="000C2A92">
        <w:rPr>
          <w:rFonts w:ascii="Times New Roman" w:hAnsi="Times New Roman" w:cs="Times New Roman"/>
          <w:sz w:val="24"/>
          <w:szCs w:val="24"/>
        </w:rPr>
        <w:lastRenderedPageBreak/>
        <w:t>На практике интерпретация результатов вертикального и горизонтального анализа взаимосвязано в единое целое,  на их основе можно построить сравнительный аналитический баланс путем агрегирования некоторых однородных по составу элементов балансовых статей. Аналитический баланс полезен тем, что охватывает много важных показателей, характеризующих статистику и динамику финансового состояния организации, и сводит воедино и систематизирует те расчеты, которые обычно осуществляет аналитик при ознакомлении с балансом.</w:t>
      </w:r>
    </w:p>
    <w:p w:rsidR="00E07938" w:rsidRDefault="00E07938" w:rsidP="004030A8">
      <w:pPr>
        <w:spacing w:after="0" w:line="360" w:lineRule="auto"/>
        <w:ind w:firstLine="709"/>
        <w:jc w:val="center"/>
        <w:rPr>
          <w:rFonts w:ascii="Times New Roman" w:hAnsi="Times New Roman"/>
          <w:i/>
          <w:sz w:val="24"/>
          <w:szCs w:val="24"/>
        </w:rPr>
      </w:pPr>
      <w:r w:rsidRPr="006A717F">
        <w:rPr>
          <w:rFonts w:ascii="Times New Roman" w:hAnsi="Times New Roman"/>
          <w:i/>
          <w:sz w:val="24"/>
          <w:szCs w:val="24"/>
        </w:rPr>
        <w:t>Задачи для решения</w:t>
      </w:r>
    </w:p>
    <w:p w:rsidR="00526052" w:rsidRPr="00ED4A66" w:rsidRDefault="00526052" w:rsidP="00526052">
      <w:pPr>
        <w:rPr>
          <w:rFonts w:ascii="Times New Roman" w:hAnsi="Times New Roman"/>
          <w:b/>
          <w:sz w:val="24"/>
          <w:szCs w:val="28"/>
        </w:rPr>
      </w:pPr>
      <w:r w:rsidRPr="00ED4A66">
        <w:rPr>
          <w:rFonts w:ascii="Times New Roman" w:hAnsi="Times New Roman"/>
          <w:b/>
          <w:sz w:val="24"/>
          <w:szCs w:val="28"/>
        </w:rPr>
        <w:t>Исходные данные:</w:t>
      </w:r>
    </w:p>
    <w:p w:rsidR="00ED4A66" w:rsidRPr="00ED4A66" w:rsidRDefault="00ED4A66" w:rsidP="00ED4A66">
      <w:pPr>
        <w:widowControl w:val="0"/>
        <w:shd w:val="clear" w:color="auto" w:fill="FFFFFF"/>
        <w:suppressAutoHyphens/>
        <w:autoSpaceDE w:val="0"/>
        <w:autoSpaceDN w:val="0"/>
        <w:adjustRightInd w:val="0"/>
        <w:spacing w:after="0" w:line="240" w:lineRule="auto"/>
        <w:jc w:val="center"/>
        <w:rPr>
          <w:rFonts w:ascii="Times New Roman" w:eastAsia="TimesNewRoman" w:hAnsi="Times New Roman" w:cs="Times New Roman"/>
          <w:b/>
          <w:sz w:val="24"/>
          <w:szCs w:val="20"/>
        </w:rPr>
      </w:pPr>
      <w:r w:rsidRPr="00ED4A66">
        <w:rPr>
          <w:rFonts w:ascii="Times New Roman" w:eastAsia="TimesNewRoman" w:hAnsi="Times New Roman" w:cs="Times New Roman"/>
          <w:b/>
          <w:sz w:val="24"/>
          <w:szCs w:val="20"/>
        </w:rPr>
        <w:t>Вариант №1</w:t>
      </w:r>
    </w:p>
    <w:tbl>
      <w:tblPr>
        <w:tblW w:w="103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222"/>
        <w:gridCol w:w="1679"/>
        <w:gridCol w:w="1885"/>
        <w:gridCol w:w="1540"/>
      </w:tblGrid>
      <w:tr w:rsidR="00ED4A66" w:rsidRPr="00520EA1" w:rsidTr="00ED4A66">
        <w:trPr>
          <w:trHeight w:val="461"/>
        </w:trPr>
        <w:tc>
          <w:tcPr>
            <w:tcW w:w="5222" w:type="dxa"/>
            <w:vMerge w:val="restart"/>
            <w:tcBorders>
              <w:top w:val="single" w:sz="4" w:space="0" w:color="auto"/>
              <w:left w:val="single" w:sz="4" w:space="0" w:color="auto"/>
              <w:right w:val="single" w:sz="4" w:space="0" w:color="auto"/>
            </w:tcBorders>
          </w:tcPr>
          <w:p w:rsidR="00ED4A66" w:rsidRPr="005A4996" w:rsidRDefault="00ED4A66" w:rsidP="00ED4A66">
            <w:pPr>
              <w:widowControl w:val="0"/>
              <w:suppressAutoHyphens/>
              <w:autoSpaceDE w:val="0"/>
              <w:autoSpaceDN w:val="0"/>
              <w:adjustRightInd w:val="0"/>
              <w:spacing w:after="0" w:line="240" w:lineRule="auto"/>
              <w:rPr>
                <w:rFonts w:ascii="Times New Roman" w:eastAsia="Times New Roman" w:hAnsi="Times New Roman" w:cs="Times New Roman"/>
                <w:b/>
                <w:spacing w:val="-3"/>
                <w:sz w:val="24"/>
                <w:szCs w:val="24"/>
              </w:rPr>
            </w:pPr>
            <w:r w:rsidRPr="005A4996">
              <w:rPr>
                <w:rFonts w:ascii="Times New Roman" w:eastAsia="TimesNewRoman" w:hAnsi="Times New Roman" w:cs="Times New Roman"/>
                <w:sz w:val="24"/>
                <w:szCs w:val="24"/>
              </w:rPr>
              <w:t>Статьи баланса</w:t>
            </w:r>
          </w:p>
        </w:tc>
        <w:tc>
          <w:tcPr>
            <w:tcW w:w="1679" w:type="dxa"/>
            <w:vMerge w:val="restart"/>
            <w:tcBorders>
              <w:top w:val="single" w:sz="4" w:space="0" w:color="auto"/>
              <w:left w:val="single" w:sz="4" w:space="0" w:color="auto"/>
              <w:right w:val="single" w:sz="4" w:space="0" w:color="auto"/>
            </w:tcBorders>
          </w:tcPr>
          <w:p w:rsidR="00ED4A66" w:rsidRPr="005A4996" w:rsidRDefault="00ED4A66" w:rsidP="00ED4A66">
            <w:pPr>
              <w:autoSpaceDE w:val="0"/>
              <w:autoSpaceDN w:val="0"/>
              <w:adjustRightInd w:val="0"/>
              <w:spacing w:after="0" w:line="240" w:lineRule="auto"/>
              <w:rPr>
                <w:rFonts w:ascii="Times New Roman" w:eastAsia="TimesNewRoman" w:hAnsi="Times New Roman" w:cs="Times New Roman"/>
                <w:sz w:val="24"/>
                <w:szCs w:val="24"/>
              </w:rPr>
            </w:pPr>
            <w:r w:rsidRPr="005A4996">
              <w:rPr>
                <w:rFonts w:ascii="Times New Roman" w:eastAsia="TimesNewRoman" w:hAnsi="Times New Roman" w:cs="Times New Roman"/>
                <w:sz w:val="24"/>
                <w:szCs w:val="24"/>
              </w:rPr>
              <w:t>Код</w:t>
            </w:r>
          </w:p>
          <w:p w:rsidR="00ED4A66" w:rsidRPr="005A4996" w:rsidRDefault="00ED4A66" w:rsidP="00ED4A66">
            <w:pPr>
              <w:autoSpaceDE w:val="0"/>
              <w:autoSpaceDN w:val="0"/>
              <w:adjustRightInd w:val="0"/>
              <w:spacing w:after="0" w:line="240" w:lineRule="auto"/>
              <w:rPr>
                <w:rFonts w:ascii="Times New Roman" w:eastAsia="TimesNewRoman" w:hAnsi="Times New Roman" w:cs="Times New Roman"/>
                <w:sz w:val="24"/>
                <w:szCs w:val="24"/>
              </w:rPr>
            </w:pPr>
            <w:r w:rsidRPr="005A4996">
              <w:rPr>
                <w:rFonts w:ascii="Times New Roman" w:eastAsia="TimesNewRoman" w:hAnsi="Times New Roman" w:cs="Times New Roman"/>
                <w:sz w:val="24"/>
                <w:szCs w:val="24"/>
              </w:rPr>
              <w:t>стро-</w:t>
            </w:r>
          </w:p>
          <w:p w:rsidR="00ED4A66" w:rsidRPr="005A4996" w:rsidRDefault="00ED4A66" w:rsidP="00ED4A66">
            <w:pPr>
              <w:widowControl w:val="0"/>
              <w:suppressAutoHyphens/>
              <w:autoSpaceDE w:val="0"/>
              <w:autoSpaceDN w:val="0"/>
              <w:adjustRightInd w:val="0"/>
              <w:spacing w:after="0" w:line="240" w:lineRule="auto"/>
              <w:rPr>
                <w:rFonts w:ascii="Times New Roman" w:eastAsia="Times New Roman" w:hAnsi="Times New Roman" w:cs="Times New Roman"/>
                <w:b/>
                <w:spacing w:val="-3"/>
                <w:sz w:val="24"/>
                <w:szCs w:val="24"/>
              </w:rPr>
            </w:pPr>
            <w:r w:rsidRPr="005A4996">
              <w:rPr>
                <w:rFonts w:ascii="Times New Roman" w:eastAsia="TimesNewRoman" w:hAnsi="Times New Roman" w:cs="Times New Roman"/>
                <w:sz w:val="24"/>
                <w:szCs w:val="24"/>
              </w:rPr>
              <w:t>ки</w:t>
            </w:r>
          </w:p>
        </w:tc>
        <w:tc>
          <w:tcPr>
            <w:tcW w:w="1885" w:type="dxa"/>
            <w:tcBorders>
              <w:left w:val="single" w:sz="4" w:space="0" w:color="auto"/>
            </w:tcBorders>
          </w:tcPr>
          <w:p w:rsidR="00ED4A66" w:rsidRPr="005A4996" w:rsidRDefault="00ED4A66" w:rsidP="00ED4A66">
            <w:pPr>
              <w:autoSpaceDE w:val="0"/>
              <w:autoSpaceDN w:val="0"/>
              <w:adjustRightInd w:val="0"/>
              <w:spacing w:after="0" w:line="240" w:lineRule="auto"/>
              <w:jc w:val="center"/>
              <w:rPr>
                <w:rFonts w:ascii="Times New Roman" w:eastAsia="Times New Roman" w:hAnsi="Times New Roman" w:cs="Times New Roman"/>
                <w:b/>
                <w:spacing w:val="-3"/>
                <w:sz w:val="24"/>
                <w:szCs w:val="24"/>
              </w:rPr>
            </w:pPr>
            <w:r w:rsidRPr="005A4996">
              <w:rPr>
                <w:rFonts w:ascii="Times New Roman" w:eastAsia="TimesNewRoman" w:hAnsi="Times New Roman" w:cs="Times New Roman"/>
                <w:sz w:val="24"/>
                <w:szCs w:val="24"/>
              </w:rPr>
              <w:t>На начало периода</w:t>
            </w:r>
          </w:p>
        </w:tc>
        <w:tc>
          <w:tcPr>
            <w:tcW w:w="1540" w:type="dxa"/>
          </w:tcPr>
          <w:p w:rsidR="00ED4A66" w:rsidRPr="00520EA1" w:rsidRDefault="00ED4A66" w:rsidP="00ED4A66">
            <w:pPr>
              <w:autoSpaceDE w:val="0"/>
              <w:autoSpaceDN w:val="0"/>
              <w:adjustRightInd w:val="0"/>
              <w:spacing w:after="0" w:line="240" w:lineRule="auto"/>
              <w:jc w:val="center"/>
              <w:rPr>
                <w:rFonts w:ascii="Times New Roman" w:eastAsia="TimesNewRoman" w:hAnsi="Times New Roman" w:cs="Times New Roman"/>
                <w:sz w:val="24"/>
                <w:szCs w:val="24"/>
              </w:rPr>
            </w:pPr>
            <w:r w:rsidRPr="005A4996">
              <w:rPr>
                <w:rFonts w:ascii="Times New Roman" w:eastAsia="TimesNewRoman" w:hAnsi="Times New Roman" w:cs="Times New Roman"/>
                <w:sz w:val="24"/>
                <w:szCs w:val="24"/>
              </w:rPr>
              <w:t>На конец</w:t>
            </w:r>
            <w:r>
              <w:rPr>
                <w:rFonts w:ascii="Times New Roman" w:eastAsia="TimesNewRoman" w:hAnsi="Times New Roman" w:cs="Times New Roman"/>
                <w:sz w:val="24"/>
                <w:szCs w:val="24"/>
              </w:rPr>
              <w:t xml:space="preserve"> периода</w:t>
            </w:r>
          </w:p>
        </w:tc>
      </w:tr>
      <w:tr w:rsidR="00ED4A66" w:rsidRPr="00520EA1" w:rsidTr="00ED4A66">
        <w:trPr>
          <w:trHeight w:val="120"/>
        </w:trPr>
        <w:tc>
          <w:tcPr>
            <w:tcW w:w="5222" w:type="dxa"/>
            <w:vMerge/>
            <w:tcBorders>
              <w:left w:val="single" w:sz="4" w:space="0" w:color="auto"/>
              <w:bottom w:val="single" w:sz="4" w:space="0" w:color="auto"/>
              <w:right w:val="single" w:sz="4" w:space="0" w:color="auto"/>
            </w:tcBorders>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b/>
                <w:spacing w:val="-3"/>
                <w:sz w:val="24"/>
                <w:szCs w:val="24"/>
              </w:rPr>
            </w:pPr>
          </w:p>
        </w:tc>
        <w:tc>
          <w:tcPr>
            <w:tcW w:w="1679" w:type="dxa"/>
            <w:vMerge/>
            <w:tcBorders>
              <w:left w:val="single" w:sz="4" w:space="0" w:color="auto"/>
              <w:bottom w:val="single" w:sz="4" w:space="0" w:color="auto"/>
              <w:right w:val="single" w:sz="4" w:space="0" w:color="auto"/>
            </w:tcBorders>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b/>
                <w:spacing w:val="-3"/>
                <w:sz w:val="24"/>
                <w:szCs w:val="24"/>
              </w:rPr>
            </w:pPr>
          </w:p>
        </w:tc>
        <w:tc>
          <w:tcPr>
            <w:tcW w:w="1885" w:type="dxa"/>
            <w:tcBorders>
              <w:left w:val="single" w:sz="4" w:space="0" w:color="auto"/>
            </w:tcBorders>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b/>
                <w:spacing w:val="-3"/>
                <w:sz w:val="24"/>
                <w:szCs w:val="24"/>
              </w:rPr>
            </w:pPr>
            <w:r w:rsidRPr="005A4996">
              <w:rPr>
                <w:rFonts w:ascii="Times New Roman" w:eastAsia="TimesNewRoman" w:hAnsi="Times New Roman" w:cs="Times New Roman"/>
                <w:sz w:val="24"/>
                <w:szCs w:val="24"/>
              </w:rPr>
              <w:t>сумма</w:t>
            </w:r>
          </w:p>
        </w:tc>
        <w:tc>
          <w:tcPr>
            <w:tcW w:w="154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b/>
                <w:spacing w:val="-3"/>
                <w:sz w:val="24"/>
                <w:szCs w:val="24"/>
              </w:rPr>
            </w:pPr>
            <w:r w:rsidRPr="005A4996">
              <w:rPr>
                <w:rFonts w:ascii="Times New Roman" w:eastAsia="TimesNewRoman" w:hAnsi="Times New Roman" w:cs="Times New Roman"/>
                <w:sz w:val="24"/>
                <w:szCs w:val="24"/>
              </w:rPr>
              <w:t>сумма</w:t>
            </w:r>
          </w:p>
        </w:tc>
      </w:tr>
      <w:tr w:rsidR="00ED4A66" w:rsidRPr="00520EA1" w:rsidTr="00ED4A66">
        <w:trPr>
          <w:trHeight w:val="72"/>
        </w:trPr>
        <w:tc>
          <w:tcPr>
            <w:tcW w:w="5222" w:type="dxa"/>
            <w:tcBorders>
              <w:top w:val="single" w:sz="4" w:space="0" w:color="auto"/>
            </w:tcBorders>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b/>
                <w:spacing w:val="-3"/>
                <w:sz w:val="24"/>
                <w:szCs w:val="24"/>
              </w:rPr>
            </w:pPr>
            <w:r>
              <w:rPr>
                <w:rFonts w:ascii="Times New Roman" w:eastAsia="Times New Roman" w:hAnsi="Times New Roman" w:cs="Times New Roman"/>
                <w:b/>
                <w:spacing w:val="-3"/>
                <w:sz w:val="24"/>
                <w:szCs w:val="24"/>
              </w:rPr>
              <w:t>1</w:t>
            </w:r>
          </w:p>
        </w:tc>
        <w:tc>
          <w:tcPr>
            <w:tcW w:w="1679" w:type="dxa"/>
            <w:tcBorders>
              <w:top w:val="single" w:sz="4" w:space="0" w:color="auto"/>
            </w:tcBorders>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b/>
                <w:spacing w:val="-3"/>
                <w:sz w:val="24"/>
                <w:szCs w:val="24"/>
              </w:rPr>
            </w:pPr>
            <w:r>
              <w:rPr>
                <w:rFonts w:ascii="Times New Roman" w:eastAsia="Times New Roman" w:hAnsi="Times New Roman" w:cs="Times New Roman"/>
                <w:b/>
                <w:spacing w:val="-3"/>
                <w:sz w:val="24"/>
                <w:szCs w:val="24"/>
              </w:rPr>
              <w:t>2</w:t>
            </w:r>
          </w:p>
        </w:tc>
        <w:tc>
          <w:tcPr>
            <w:tcW w:w="1885"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b/>
                <w:spacing w:val="-3"/>
                <w:sz w:val="24"/>
                <w:szCs w:val="24"/>
              </w:rPr>
            </w:pPr>
            <w:r>
              <w:rPr>
                <w:rFonts w:ascii="Times New Roman" w:eastAsia="Times New Roman" w:hAnsi="Times New Roman" w:cs="Times New Roman"/>
                <w:b/>
                <w:spacing w:val="-3"/>
                <w:sz w:val="24"/>
                <w:szCs w:val="24"/>
              </w:rPr>
              <w:t>3</w:t>
            </w:r>
          </w:p>
        </w:tc>
        <w:tc>
          <w:tcPr>
            <w:tcW w:w="154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b/>
                <w:spacing w:val="-3"/>
                <w:sz w:val="24"/>
                <w:szCs w:val="24"/>
              </w:rPr>
            </w:pPr>
            <w:r>
              <w:rPr>
                <w:rFonts w:ascii="Times New Roman" w:eastAsia="Times New Roman" w:hAnsi="Times New Roman" w:cs="Times New Roman"/>
                <w:b/>
                <w:spacing w:val="-3"/>
                <w:sz w:val="24"/>
                <w:szCs w:val="24"/>
              </w:rPr>
              <w:t>4</w:t>
            </w:r>
          </w:p>
        </w:tc>
      </w:tr>
      <w:tr w:rsidR="00ED4A66" w:rsidRPr="00520EA1" w:rsidTr="00ED4A66">
        <w:trPr>
          <w:trHeight w:val="120"/>
        </w:trPr>
        <w:tc>
          <w:tcPr>
            <w:tcW w:w="5222" w:type="dxa"/>
          </w:tcPr>
          <w:p w:rsidR="00ED4A66" w:rsidRPr="005A4996" w:rsidRDefault="00ED4A66" w:rsidP="00ED4A66">
            <w:pPr>
              <w:autoSpaceDE w:val="0"/>
              <w:autoSpaceDN w:val="0"/>
              <w:adjustRightInd w:val="0"/>
              <w:spacing w:after="0" w:line="240" w:lineRule="auto"/>
              <w:rPr>
                <w:rFonts w:ascii="Times New Roman" w:eastAsia="TimesNewRoman" w:hAnsi="Times New Roman" w:cs="Times New Roman"/>
                <w:sz w:val="24"/>
                <w:szCs w:val="24"/>
              </w:rPr>
            </w:pPr>
            <w:r w:rsidRPr="005A4996">
              <w:rPr>
                <w:rFonts w:ascii="Times New Roman" w:eastAsia="TimesNewRoman" w:hAnsi="Times New Roman" w:cs="Times New Roman"/>
                <w:sz w:val="24"/>
                <w:szCs w:val="24"/>
              </w:rPr>
              <w:t>Актив</w:t>
            </w:r>
          </w:p>
        </w:tc>
        <w:tc>
          <w:tcPr>
            <w:tcW w:w="1679"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c>
          <w:tcPr>
            <w:tcW w:w="1885"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c>
          <w:tcPr>
            <w:tcW w:w="154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r>
      <w:tr w:rsidR="00ED4A66" w:rsidRPr="00520EA1" w:rsidTr="00ED4A66">
        <w:trPr>
          <w:trHeight w:val="250"/>
        </w:trPr>
        <w:tc>
          <w:tcPr>
            <w:tcW w:w="5222" w:type="dxa"/>
          </w:tcPr>
          <w:p w:rsidR="00ED4A66" w:rsidRPr="005A4996" w:rsidRDefault="00ED4A66" w:rsidP="002D66D5">
            <w:pPr>
              <w:widowControl w:val="0"/>
              <w:numPr>
                <w:ilvl w:val="0"/>
                <w:numId w:val="11"/>
              </w:numPr>
              <w:autoSpaceDE w:val="0"/>
              <w:autoSpaceDN w:val="0"/>
              <w:adjustRightInd w:val="0"/>
              <w:spacing w:after="0" w:line="240" w:lineRule="auto"/>
              <w:rPr>
                <w:rFonts w:ascii="Times New Roman" w:eastAsia="TimesNewRoman" w:hAnsi="Times New Roman" w:cs="Times New Roman"/>
                <w:sz w:val="24"/>
                <w:szCs w:val="24"/>
              </w:rPr>
            </w:pPr>
            <w:r w:rsidRPr="005A4996">
              <w:rPr>
                <w:rFonts w:ascii="Times New Roman" w:eastAsia="TimesNewRoman" w:hAnsi="Times New Roman" w:cs="Times New Roman"/>
                <w:sz w:val="24"/>
                <w:szCs w:val="24"/>
              </w:rPr>
              <w:t>ВНЕОБОРОТНЫЕ</w:t>
            </w:r>
          </w:p>
          <w:p w:rsidR="00ED4A66" w:rsidRPr="005A4996" w:rsidRDefault="00ED4A66" w:rsidP="00ED4A66">
            <w:pPr>
              <w:widowControl w:val="0"/>
              <w:tabs>
                <w:tab w:val="left" w:pos="954"/>
                <w:tab w:val="center" w:pos="1434"/>
              </w:tabs>
              <w:suppressAutoHyphens/>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NewRoman" w:hAnsi="Times New Roman" w:cs="Times New Roman"/>
                <w:sz w:val="24"/>
                <w:szCs w:val="24"/>
              </w:rPr>
              <w:tab/>
            </w:r>
            <w:r w:rsidRPr="005A4996">
              <w:rPr>
                <w:rFonts w:ascii="Times New Roman" w:eastAsia="TimesNewRoman" w:hAnsi="Times New Roman" w:cs="Times New Roman"/>
                <w:sz w:val="24"/>
                <w:szCs w:val="24"/>
              </w:rPr>
              <w:tab/>
              <w:t>АКТИВЫ</w:t>
            </w:r>
          </w:p>
        </w:tc>
        <w:tc>
          <w:tcPr>
            <w:tcW w:w="1679"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c>
          <w:tcPr>
            <w:tcW w:w="1885"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c>
          <w:tcPr>
            <w:tcW w:w="154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r>
      <w:tr w:rsidR="00ED4A66" w:rsidRPr="00520EA1" w:rsidTr="00ED4A66">
        <w:trPr>
          <w:trHeight w:val="120"/>
        </w:trPr>
        <w:tc>
          <w:tcPr>
            <w:tcW w:w="5222" w:type="dxa"/>
          </w:tcPr>
          <w:p w:rsidR="00ED4A66" w:rsidRPr="005A4996" w:rsidRDefault="00ED4A66" w:rsidP="00ED4A66">
            <w:pPr>
              <w:widowControl w:val="0"/>
              <w:suppressAutoHyphens/>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NewRoman" w:hAnsi="Times New Roman" w:cs="Times New Roman"/>
                <w:sz w:val="24"/>
                <w:szCs w:val="24"/>
              </w:rPr>
              <w:t>Нематериальные активы</w:t>
            </w:r>
          </w:p>
        </w:tc>
        <w:tc>
          <w:tcPr>
            <w:tcW w:w="1679"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110</w:t>
            </w:r>
          </w:p>
        </w:tc>
        <w:tc>
          <w:tcPr>
            <w:tcW w:w="1885"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c>
          <w:tcPr>
            <w:tcW w:w="154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r>
      <w:tr w:rsidR="00ED4A66" w:rsidRPr="00520EA1" w:rsidTr="00ED4A66">
        <w:trPr>
          <w:trHeight w:val="120"/>
        </w:trPr>
        <w:tc>
          <w:tcPr>
            <w:tcW w:w="5222" w:type="dxa"/>
          </w:tcPr>
          <w:p w:rsidR="00ED4A66" w:rsidRPr="005A4996" w:rsidRDefault="00ED4A66" w:rsidP="00ED4A66">
            <w:pPr>
              <w:widowControl w:val="0"/>
              <w:suppressAutoHyphens/>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NewRoman" w:hAnsi="Times New Roman" w:cs="Times New Roman"/>
                <w:sz w:val="24"/>
                <w:szCs w:val="24"/>
              </w:rPr>
              <w:t>Основные средства</w:t>
            </w:r>
          </w:p>
        </w:tc>
        <w:tc>
          <w:tcPr>
            <w:tcW w:w="1679"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120</w:t>
            </w:r>
          </w:p>
        </w:tc>
        <w:tc>
          <w:tcPr>
            <w:tcW w:w="1885"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100983</w:t>
            </w:r>
          </w:p>
        </w:tc>
        <w:tc>
          <w:tcPr>
            <w:tcW w:w="154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115725</w:t>
            </w:r>
          </w:p>
        </w:tc>
      </w:tr>
      <w:tr w:rsidR="00ED4A66" w:rsidRPr="00520EA1" w:rsidTr="00ED4A66">
        <w:trPr>
          <w:trHeight w:val="120"/>
        </w:trPr>
        <w:tc>
          <w:tcPr>
            <w:tcW w:w="5222" w:type="dxa"/>
          </w:tcPr>
          <w:p w:rsidR="00ED4A66" w:rsidRPr="005A4996" w:rsidRDefault="00ED4A66" w:rsidP="00ED4A66">
            <w:pPr>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NewRoman" w:hAnsi="Times New Roman" w:cs="Times New Roman"/>
                <w:sz w:val="24"/>
                <w:szCs w:val="24"/>
              </w:rPr>
              <w:t>Незавершенное строительство</w:t>
            </w:r>
          </w:p>
        </w:tc>
        <w:tc>
          <w:tcPr>
            <w:tcW w:w="1679"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130</w:t>
            </w:r>
          </w:p>
        </w:tc>
        <w:tc>
          <w:tcPr>
            <w:tcW w:w="1885"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2075</w:t>
            </w:r>
          </w:p>
        </w:tc>
        <w:tc>
          <w:tcPr>
            <w:tcW w:w="154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2075</w:t>
            </w:r>
          </w:p>
        </w:tc>
      </w:tr>
      <w:tr w:rsidR="00ED4A66" w:rsidRPr="00520EA1" w:rsidTr="00ED4A66">
        <w:trPr>
          <w:trHeight w:val="239"/>
        </w:trPr>
        <w:tc>
          <w:tcPr>
            <w:tcW w:w="5222" w:type="dxa"/>
          </w:tcPr>
          <w:p w:rsidR="00ED4A66" w:rsidRPr="005A4996" w:rsidRDefault="00ED4A66" w:rsidP="00ED4A66">
            <w:pPr>
              <w:widowControl w:val="0"/>
              <w:suppressAutoHyphens/>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Долгосрочные финансовые вложения</w:t>
            </w:r>
          </w:p>
        </w:tc>
        <w:tc>
          <w:tcPr>
            <w:tcW w:w="1679"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140</w:t>
            </w:r>
          </w:p>
        </w:tc>
        <w:tc>
          <w:tcPr>
            <w:tcW w:w="1885"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54</w:t>
            </w:r>
          </w:p>
        </w:tc>
        <w:tc>
          <w:tcPr>
            <w:tcW w:w="154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54</w:t>
            </w:r>
          </w:p>
        </w:tc>
      </w:tr>
      <w:tr w:rsidR="00ED4A66" w:rsidRPr="00520EA1" w:rsidTr="00ED4A66">
        <w:trPr>
          <w:trHeight w:val="120"/>
        </w:trPr>
        <w:tc>
          <w:tcPr>
            <w:tcW w:w="5222" w:type="dxa"/>
          </w:tcPr>
          <w:p w:rsidR="00ED4A66" w:rsidRPr="005A4996" w:rsidRDefault="00ED4A66" w:rsidP="00ED4A66">
            <w:pPr>
              <w:widowControl w:val="0"/>
              <w:suppressAutoHyphens/>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Прочие внеоборотные активы</w:t>
            </w:r>
          </w:p>
        </w:tc>
        <w:tc>
          <w:tcPr>
            <w:tcW w:w="1679"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150</w:t>
            </w:r>
          </w:p>
        </w:tc>
        <w:tc>
          <w:tcPr>
            <w:tcW w:w="1885"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w:t>
            </w:r>
          </w:p>
        </w:tc>
        <w:tc>
          <w:tcPr>
            <w:tcW w:w="154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w:t>
            </w:r>
          </w:p>
        </w:tc>
      </w:tr>
      <w:tr w:rsidR="00ED4A66" w:rsidRPr="00520EA1" w:rsidTr="00ED4A66">
        <w:trPr>
          <w:trHeight w:val="120"/>
        </w:trPr>
        <w:tc>
          <w:tcPr>
            <w:tcW w:w="5222" w:type="dxa"/>
          </w:tcPr>
          <w:p w:rsidR="00ED4A66" w:rsidRPr="005A4996" w:rsidRDefault="00ED4A66" w:rsidP="00ED4A66">
            <w:pPr>
              <w:widowControl w:val="0"/>
              <w:suppressAutoHyphens/>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Итого по 1 разделу</w:t>
            </w:r>
          </w:p>
        </w:tc>
        <w:tc>
          <w:tcPr>
            <w:tcW w:w="1679"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190</w:t>
            </w:r>
          </w:p>
        </w:tc>
        <w:tc>
          <w:tcPr>
            <w:tcW w:w="1885"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c>
          <w:tcPr>
            <w:tcW w:w="154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r>
      <w:tr w:rsidR="00ED4A66" w:rsidRPr="00520EA1" w:rsidTr="00ED4A66">
        <w:trPr>
          <w:trHeight w:val="120"/>
        </w:trPr>
        <w:tc>
          <w:tcPr>
            <w:tcW w:w="5222" w:type="dxa"/>
          </w:tcPr>
          <w:p w:rsidR="00ED4A66" w:rsidRPr="005A4996" w:rsidRDefault="00ED4A66" w:rsidP="00ED4A66">
            <w:pPr>
              <w:widowControl w:val="0"/>
              <w:suppressAutoHyphens/>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2. ОБОРОТНЫЕ АКТИВЫ</w:t>
            </w:r>
          </w:p>
        </w:tc>
        <w:tc>
          <w:tcPr>
            <w:tcW w:w="1679"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c>
          <w:tcPr>
            <w:tcW w:w="1885"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c>
          <w:tcPr>
            <w:tcW w:w="154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r>
      <w:tr w:rsidR="00ED4A66" w:rsidRPr="00520EA1" w:rsidTr="00ED4A66">
        <w:trPr>
          <w:trHeight w:val="120"/>
        </w:trPr>
        <w:tc>
          <w:tcPr>
            <w:tcW w:w="5222" w:type="dxa"/>
          </w:tcPr>
          <w:p w:rsidR="00ED4A66" w:rsidRPr="005A4996" w:rsidRDefault="00ED4A66" w:rsidP="00ED4A66">
            <w:pPr>
              <w:widowControl w:val="0"/>
              <w:suppressAutoHyphens/>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 xml:space="preserve">Запасы </w:t>
            </w:r>
          </w:p>
        </w:tc>
        <w:tc>
          <w:tcPr>
            <w:tcW w:w="1679"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210</w:t>
            </w:r>
          </w:p>
        </w:tc>
        <w:tc>
          <w:tcPr>
            <w:tcW w:w="1885"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41065</w:t>
            </w:r>
          </w:p>
        </w:tc>
        <w:tc>
          <w:tcPr>
            <w:tcW w:w="154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41155</w:t>
            </w:r>
          </w:p>
        </w:tc>
      </w:tr>
      <w:tr w:rsidR="00ED4A66" w:rsidRPr="00520EA1" w:rsidTr="00ED4A66">
        <w:trPr>
          <w:trHeight w:val="250"/>
        </w:trPr>
        <w:tc>
          <w:tcPr>
            <w:tcW w:w="5222" w:type="dxa"/>
          </w:tcPr>
          <w:p w:rsidR="00ED4A66" w:rsidRPr="005A4996" w:rsidRDefault="00ED4A66" w:rsidP="00ED4A66">
            <w:pPr>
              <w:widowControl w:val="0"/>
              <w:suppressAutoHyphens/>
              <w:autoSpaceDE w:val="0"/>
              <w:autoSpaceDN w:val="0"/>
              <w:adjustRightInd w:val="0"/>
              <w:spacing w:after="0" w:line="240" w:lineRule="auto"/>
              <w:rPr>
                <w:rFonts w:ascii="Times New Roman" w:eastAsia="Times New Roman" w:hAnsi="Times New Roman" w:cs="Times New Roman"/>
                <w:b/>
                <w:spacing w:val="-3"/>
                <w:sz w:val="24"/>
                <w:szCs w:val="24"/>
              </w:rPr>
            </w:pPr>
            <w:r w:rsidRPr="005A4996">
              <w:rPr>
                <w:rFonts w:ascii="Times New Roman" w:eastAsia="Times New Roman" w:hAnsi="Times New Roman" w:cs="Times New Roman"/>
                <w:spacing w:val="-3"/>
                <w:sz w:val="24"/>
                <w:szCs w:val="24"/>
              </w:rPr>
              <w:t>НДС по приобретенным ценностям</w:t>
            </w:r>
          </w:p>
        </w:tc>
        <w:tc>
          <w:tcPr>
            <w:tcW w:w="1679"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220</w:t>
            </w:r>
          </w:p>
        </w:tc>
        <w:tc>
          <w:tcPr>
            <w:tcW w:w="1885"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1346</w:t>
            </w:r>
          </w:p>
        </w:tc>
        <w:tc>
          <w:tcPr>
            <w:tcW w:w="154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1352</w:t>
            </w:r>
          </w:p>
        </w:tc>
      </w:tr>
      <w:tr w:rsidR="00ED4A66" w:rsidRPr="00520EA1" w:rsidTr="00ED4A66">
        <w:trPr>
          <w:trHeight w:val="120"/>
        </w:trPr>
        <w:tc>
          <w:tcPr>
            <w:tcW w:w="5222" w:type="dxa"/>
          </w:tcPr>
          <w:p w:rsidR="00ED4A66" w:rsidRPr="005A4996" w:rsidRDefault="00ED4A66" w:rsidP="00ED4A66">
            <w:pPr>
              <w:widowControl w:val="0"/>
              <w:suppressAutoHyphens/>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Дебиторская задолженность</w:t>
            </w:r>
          </w:p>
        </w:tc>
        <w:tc>
          <w:tcPr>
            <w:tcW w:w="1679"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230</w:t>
            </w:r>
          </w:p>
        </w:tc>
        <w:tc>
          <w:tcPr>
            <w:tcW w:w="1885"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4156</w:t>
            </w:r>
          </w:p>
        </w:tc>
        <w:tc>
          <w:tcPr>
            <w:tcW w:w="154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4285</w:t>
            </w:r>
          </w:p>
        </w:tc>
      </w:tr>
      <w:tr w:rsidR="00ED4A66" w:rsidRPr="00520EA1" w:rsidTr="00ED4A66">
        <w:trPr>
          <w:trHeight w:val="239"/>
        </w:trPr>
        <w:tc>
          <w:tcPr>
            <w:tcW w:w="5222" w:type="dxa"/>
          </w:tcPr>
          <w:p w:rsidR="00ED4A66" w:rsidRPr="005A4996" w:rsidRDefault="00ED4A66" w:rsidP="00ED4A66">
            <w:pPr>
              <w:widowControl w:val="0"/>
              <w:suppressAutoHyphens/>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Краткосрочные финансовые вложения</w:t>
            </w:r>
          </w:p>
        </w:tc>
        <w:tc>
          <w:tcPr>
            <w:tcW w:w="1679"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250</w:t>
            </w:r>
          </w:p>
        </w:tc>
        <w:tc>
          <w:tcPr>
            <w:tcW w:w="1885"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w:t>
            </w:r>
          </w:p>
        </w:tc>
        <w:tc>
          <w:tcPr>
            <w:tcW w:w="154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w:t>
            </w:r>
          </w:p>
        </w:tc>
      </w:tr>
      <w:tr w:rsidR="00ED4A66" w:rsidRPr="00520EA1" w:rsidTr="00ED4A66">
        <w:trPr>
          <w:trHeight w:val="120"/>
        </w:trPr>
        <w:tc>
          <w:tcPr>
            <w:tcW w:w="5222" w:type="dxa"/>
          </w:tcPr>
          <w:p w:rsidR="00ED4A66" w:rsidRPr="005A4996" w:rsidRDefault="00ED4A66" w:rsidP="00ED4A66">
            <w:pPr>
              <w:widowControl w:val="0"/>
              <w:suppressAutoHyphens/>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Денежные средства</w:t>
            </w:r>
          </w:p>
        </w:tc>
        <w:tc>
          <w:tcPr>
            <w:tcW w:w="1679"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260</w:t>
            </w:r>
          </w:p>
        </w:tc>
        <w:tc>
          <w:tcPr>
            <w:tcW w:w="1885"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10</w:t>
            </w:r>
          </w:p>
        </w:tc>
        <w:tc>
          <w:tcPr>
            <w:tcW w:w="154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15</w:t>
            </w:r>
          </w:p>
        </w:tc>
      </w:tr>
      <w:tr w:rsidR="00ED4A66" w:rsidRPr="00520EA1" w:rsidTr="00ED4A66">
        <w:trPr>
          <w:trHeight w:val="120"/>
        </w:trPr>
        <w:tc>
          <w:tcPr>
            <w:tcW w:w="5222" w:type="dxa"/>
          </w:tcPr>
          <w:p w:rsidR="00ED4A66" w:rsidRPr="005A4996" w:rsidRDefault="00ED4A66" w:rsidP="00ED4A66">
            <w:pPr>
              <w:widowControl w:val="0"/>
              <w:suppressAutoHyphens/>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Прочие оборотные активы</w:t>
            </w:r>
          </w:p>
        </w:tc>
        <w:tc>
          <w:tcPr>
            <w:tcW w:w="1679"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270</w:t>
            </w:r>
          </w:p>
        </w:tc>
        <w:tc>
          <w:tcPr>
            <w:tcW w:w="1885"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1295</w:t>
            </w:r>
          </w:p>
        </w:tc>
        <w:tc>
          <w:tcPr>
            <w:tcW w:w="154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1353</w:t>
            </w:r>
          </w:p>
        </w:tc>
      </w:tr>
      <w:tr w:rsidR="00ED4A66" w:rsidRPr="00520EA1" w:rsidTr="00ED4A66">
        <w:trPr>
          <w:trHeight w:val="120"/>
        </w:trPr>
        <w:tc>
          <w:tcPr>
            <w:tcW w:w="5222" w:type="dxa"/>
          </w:tcPr>
          <w:p w:rsidR="00ED4A66" w:rsidRPr="005A4996" w:rsidRDefault="00ED4A66" w:rsidP="00ED4A66">
            <w:pPr>
              <w:widowControl w:val="0"/>
              <w:suppressAutoHyphens/>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Итого по 2 разделу</w:t>
            </w:r>
          </w:p>
        </w:tc>
        <w:tc>
          <w:tcPr>
            <w:tcW w:w="1679"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290</w:t>
            </w:r>
          </w:p>
        </w:tc>
        <w:tc>
          <w:tcPr>
            <w:tcW w:w="1885"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c>
          <w:tcPr>
            <w:tcW w:w="154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r>
      <w:tr w:rsidR="00ED4A66" w:rsidRPr="00520EA1" w:rsidTr="00ED4A66">
        <w:trPr>
          <w:trHeight w:val="120"/>
        </w:trPr>
        <w:tc>
          <w:tcPr>
            <w:tcW w:w="5222" w:type="dxa"/>
          </w:tcPr>
          <w:p w:rsidR="00ED4A66" w:rsidRPr="005A4996" w:rsidRDefault="00ED4A66" w:rsidP="00ED4A66">
            <w:pPr>
              <w:widowControl w:val="0"/>
              <w:suppressAutoHyphens/>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 xml:space="preserve">БАЛАНС </w:t>
            </w:r>
          </w:p>
        </w:tc>
        <w:tc>
          <w:tcPr>
            <w:tcW w:w="1679"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300</w:t>
            </w:r>
          </w:p>
        </w:tc>
        <w:tc>
          <w:tcPr>
            <w:tcW w:w="1885"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c>
          <w:tcPr>
            <w:tcW w:w="154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r>
      <w:tr w:rsidR="00ED4A66" w:rsidRPr="00520EA1" w:rsidTr="00ED4A66">
        <w:trPr>
          <w:trHeight w:val="120"/>
        </w:trPr>
        <w:tc>
          <w:tcPr>
            <w:tcW w:w="5222" w:type="dxa"/>
          </w:tcPr>
          <w:p w:rsidR="00ED4A66" w:rsidRPr="005A4996" w:rsidRDefault="00ED4A66" w:rsidP="00ED4A66">
            <w:pPr>
              <w:autoSpaceDE w:val="0"/>
              <w:autoSpaceDN w:val="0"/>
              <w:adjustRightInd w:val="0"/>
              <w:spacing w:after="0" w:line="240" w:lineRule="auto"/>
              <w:rPr>
                <w:rFonts w:ascii="Times New Roman" w:eastAsia="TimesNewRoman" w:hAnsi="Times New Roman" w:cs="Times New Roman"/>
                <w:sz w:val="24"/>
                <w:szCs w:val="24"/>
              </w:rPr>
            </w:pPr>
            <w:r w:rsidRPr="005A4996">
              <w:rPr>
                <w:rFonts w:ascii="Times New Roman" w:eastAsia="TimesNewRoman" w:hAnsi="Times New Roman" w:cs="Times New Roman"/>
                <w:sz w:val="24"/>
                <w:szCs w:val="24"/>
              </w:rPr>
              <w:t>Пассив</w:t>
            </w:r>
          </w:p>
        </w:tc>
        <w:tc>
          <w:tcPr>
            <w:tcW w:w="1679"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c>
          <w:tcPr>
            <w:tcW w:w="1885"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c>
          <w:tcPr>
            <w:tcW w:w="154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r>
      <w:tr w:rsidR="00ED4A66" w:rsidRPr="00520EA1" w:rsidTr="00ED4A66">
        <w:trPr>
          <w:trHeight w:val="250"/>
        </w:trPr>
        <w:tc>
          <w:tcPr>
            <w:tcW w:w="5222" w:type="dxa"/>
          </w:tcPr>
          <w:p w:rsidR="00ED4A66" w:rsidRPr="005A4996" w:rsidRDefault="00ED4A66" w:rsidP="002D66D5">
            <w:pPr>
              <w:widowControl w:val="0"/>
              <w:numPr>
                <w:ilvl w:val="0"/>
                <w:numId w:val="12"/>
              </w:numPr>
              <w:tabs>
                <w:tab w:val="left" w:pos="954"/>
                <w:tab w:val="center" w:pos="1434"/>
              </w:tabs>
              <w:suppressAutoHyphens/>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NewRoman" w:hAnsi="Times New Roman" w:cs="Times New Roman"/>
                <w:sz w:val="24"/>
                <w:szCs w:val="24"/>
              </w:rPr>
              <w:t>КАПИТАЛЫ И РЕЗЕРВЫ</w:t>
            </w:r>
          </w:p>
        </w:tc>
        <w:tc>
          <w:tcPr>
            <w:tcW w:w="1679"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c>
          <w:tcPr>
            <w:tcW w:w="1885"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c>
          <w:tcPr>
            <w:tcW w:w="154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r>
      <w:tr w:rsidR="00ED4A66" w:rsidRPr="00520EA1" w:rsidTr="00ED4A66">
        <w:trPr>
          <w:trHeight w:val="120"/>
        </w:trPr>
        <w:tc>
          <w:tcPr>
            <w:tcW w:w="5222" w:type="dxa"/>
          </w:tcPr>
          <w:p w:rsidR="00ED4A66" w:rsidRPr="005A4996" w:rsidRDefault="00ED4A66" w:rsidP="00ED4A66">
            <w:pPr>
              <w:widowControl w:val="0"/>
              <w:suppressAutoHyphens/>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NewRoman" w:hAnsi="Times New Roman" w:cs="Times New Roman"/>
                <w:sz w:val="24"/>
                <w:szCs w:val="24"/>
              </w:rPr>
              <w:t>Уставной капитал</w:t>
            </w:r>
          </w:p>
        </w:tc>
        <w:tc>
          <w:tcPr>
            <w:tcW w:w="1679"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410</w:t>
            </w:r>
          </w:p>
        </w:tc>
        <w:tc>
          <w:tcPr>
            <w:tcW w:w="1885"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130</w:t>
            </w:r>
          </w:p>
        </w:tc>
        <w:tc>
          <w:tcPr>
            <w:tcW w:w="154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130</w:t>
            </w:r>
          </w:p>
        </w:tc>
      </w:tr>
      <w:tr w:rsidR="00ED4A66" w:rsidRPr="00520EA1" w:rsidTr="00ED4A66">
        <w:trPr>
          <w:trHeight w:val="120"/>
        </w:trPr>
        <w:tc>
          <w:tcPr>
            <w:tcW w:w="5222" w:type="dxa"/>
          </w:tcPr>
          <w:p w:rsidR="00ED4A66" w:rsidRPr="005A4996" w:rsidRDefault="00ED4A66" w:rsidP="00ED4A66">
            <w:pPr>
              <w:widowControl w:val="0"/>
              <w:suppressAutoHyphens/>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NewRoman" w:hAnsi="Times New Roman" w:cs="Times New Roman"/>
                <w:sz w:val="24"/>
                <w:szCs w:val="24"/>
              </w:rPr>
              <w:t>Добавочный капитал</w:t>
            </w:r>
          </w:p>
        </w:tc>
        <w:tc>
          <w:tcPr>
            <w:tcW w:w="1679"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420</w:t>
            </w:r>
          </w:p>
        </w:tc>
        <w:tc>
          <w:tcPr>
            <w:tcW w:w="1885"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106080</w:t>
            </w:r>
          </w:p>
        </w:tc>
        <w:tc>
          <w:tcPr>
            <w:tcW w:w="154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106080</w:t>
            </w:r>
          </w:p>
        </w:tc>
      </w:tr>
      <w:tr w:rsidR="00ED4A66" w:rsidRPr="00520EA1" w:rsidTr="00ED4A66">
        <w:trPr>
          <w:trHeight w:val="120"/>
        </w:trPr>
        <w:tc>
          <w:tcPr>
            <w:tcW w:w="5222" w:type="dxa"/>
          </w:tcPr>
          <w:p w:rsidR="00ED4A66" w:rsidRPr="005A4996" w:rsidRDefault="00ED4A66" w:rsidP="00ED4A66">
            <w:pPr>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NewRoman" w:hAnsi="Times New Roman" w:cs="Times New Roman"/>
                <w:sz w:val="24"/>
                <w:szCs w:val="24"/>
              </w:rPr>
              <w:t>Резервный капитал</w:t>
            </w:r>
          </w:p>
        </w:tc>
        <w:tc>
          <w:tcPr>
            <w:tcW w:w="1679"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430</w:t>
            </w:r>
          </w:p>
        </w:tc>
        <w:tc>
          <w:tcPr>
            <w:tcW w:w="1885"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w:t>
            </w:r>
          </w:p>
        </w:tc>
        <w:tc>
          <w:tcPr>
            <w:tcW w:w="154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w:t>
            </w:r>
          </w:p>
        </w:tc>
      </w:tr>
      <w:tr w:rsidR="00ED4A66" w:rsidRPr="00520EA1" w:rsidTr="00ED4A66">
        <w:trPr>
          <w:trHeight w:val="250"/>
        </w:trPr>
        <w:tc>
          <w:tcPr>
            <w:tcW w:w="5222" w:type="dxa"/>
          </w:tcPr>
          <w:p w:rsidR="00ED4A66" w:rsidRPr="005A4996" w:rsidRDefault="00ED4A66" w:rsidP="00ED4A66">
            <w:pPr>
              <w:widowControl w:val="0"/>
              <w:suppressAutoHyphens/>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Нераспределенная прибыль (непокрытый убыток)</w:t>
            </w:r>
          </w:p>
        </w:tc>
        <w:tc>
          <w:tcPr>
            <w:tcW w:w="1679"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470</w:t>
            </w:r>
          </w:p>
        </w:tc>
        <w:tc>
          <w:tcPr>
            <w:tcW w:w="1885"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-4928</w:t>
            </w:r>
          </w:p>
        </w:tc>
        <w:tc>
          <w:tcPr>
            <w:tcW w:w="154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-4355</w:t>
            </w:r>
          </w:p>
        </w:tc>
      </w:tr>
      <w:tr w:rsidR="00ED4A66" w:rsidRPr="00520EA1" w:rsidTr="00ED4A66">
        <w:trPr>
          <w:trHeight w:val="120"/>
        </w:trPr>
        <w:tc>
          <w:tcPr>
            <w:tcW w:w="5222" w:type="dxa"/>
          </w:tcPr>
          <w:p w:rsidR="00ED4A66" w:rsidRPr="005A4996" w:rsidRDefault="00ED4A66" w:rsidP="00ED4A66">
            <w:pPr>
              <w:widowControl w:val="0"/>
              <w:suppressAutoHyphens/>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Итого по 3  разделу</w:t>
            </w:r>
          </w:p>
        </w:tc>
        <w:tc>
          <w:tcPr>
            <w:tcW w:w="1679"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490</w:t>
            </w:r>
          </w:p>
        </w:tc>
        <w:tc>
          <w:tcPr>
            <w:tcW w:w="1885"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c>
          <w:tcPr>
            <w:tcW w:w="154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r>
      <w:tr w:rsidR="00ED4A66" w:rsidRPr="00520EA1" w:rsidTr="00ED4A66">
        <w:trPr>
          <w:trHeight w:val="239"/>
        </w:trPr>
        <w:tc>
          <w:tcPr>
            <w:tcW w:w="5222" w:type="dxa"/>
          </w:tcPr>
          <w:p w:rsidR="00ED4A66" w:rsidRPr="005A4996" w:rsidRDefault="00ED4A66" w:rsidP="002D66D5">
            <w:pPr>
              <w:widowControl w:val="0"/>
              <w:numPr>
                <w:ilvl w:val="0"/>
                <w:numId w:val="12"/>
              </w:numPr>
              <w:suppressAutoHyphens/>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ДОЛГОСРОЧНЫЕ ОБЯЗАТЕЛЬСТВА</w:t>
            </w:r>
          </w:p>
        </w:tc>
        <w:tc>
          <w:tcPr>
            <w:tcW w:w="1679"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c>
          <w:tcPr>
            <w:tcW w:w="1885"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c>
          <w:tcPr>
            <w:tcW w:w="154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r>
      <w:tr w:rsidR="00ED4A66" w:rsidRPr="00520EA1" w:rsidTr="00ED4A66">
        <w:trPr>
          <w:trHeight w:val="120"/>
        </w:trPr>
        <w:tc>
          <w:tcPr>
            <w:tcW w:w="5222" w:type="dxa"/>
          </w:tcPr>
          <w:p w:rsidR="00ED4A66" w:rsidRPr="005A4996" w:rsidRDefault="00ED4A66" w:rsidP="00ED4A66">
            <w:pPr>
              <w:widowControl w:val="0"/>
              <w:suppressAutoHyphens/>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Долгосрочные займы и кредиты</w:t>
            </w:r>
          </w:p>
        </w:tc>
        <w:tc>
          <w:tcPr>
            <w:tcW w:w="1679"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510</w:t>
            </w:r>
          </w:p>
        </w:tc>
        <w:tc>
          <w:tcPr>
            <w:tcW w:w="1885"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1058</w:t>
            </w:r>
          </w:p>
        </w:tc>
        <w:tc>
          <w:tcPr>
            <w:tcW w:w="154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1058</w:t>
            </w:r>
          </w:p>
        </w:tc>
      </w:tr>
      <w:tr w:rsidR="00ED4A66" w:rsidRPr="00520EA1" w:rsidTr="00ED4A66">
        <w:trPr>
          <w:trHeight w:val="250"/>
        </w:trPr>
        <w:tc>
          <w:tcPr>
            <w:tcW w:w="5222" w:type="dxa"/>
          </w:tcPr>
          <w:p w:rsidR="00ED4A66" w:rsidRPr="005A4996" w:rsidRDefault="00ED4A66" w:rsidP="00ED4A66">
            <w:pPr>
              <w:widowControl w:val="0"/>
              <w:suppressAutoHyphens/>
              <w:autoSpaceDE w:val="0"/>
              <w:autoSpaceDN w:val="0"/>
              <w:adjustRightInd w:val="0"/>
              <w:spacing w:after="0" w:line="240" w:lineRule="auto"/>
              <w:rPr>
                <w:rFonts w:ascii="Times New Roman" w:eastAsia="Times New Roman" w:hAnsi="Times New Roman" w:cs="Times New Roman"/>
                <w:b/>
                <w:spacing w:val="-3"/>
                <w:sz w:val="24"/>
                <w:szCs w:val="24"/>
              </w:rPr>
            </w:pPr>
            <w:r w:rsidRPr="005A4996">
              <w:rPr>
                <w:rFonts w:ascii="Times New Roman" w:eastAsia="Times New Roman" w:hAnsi="Times New Roman" w:cs="Times New Roman"/>
                <w:spacing w:val="-3"/>
                <w:sz w:val="24"/>
                <w:szCs w:val="24"/>
              </w:rPr>
              <w:t>Просроченные долгосрочные обязательства</w:t>
            </w:r>
          </w:p>
        </w:tc>
        <w:tc>
          <w:tcPr>
            <w:tcW w:w="1679"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520</w:t>
            </w:r>
          </w:p>
        </w:tc>
        <w:tc>
          <w:tcPr>
            <w:tcW w:w="1885"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w:t>
            </w:r>
          </w:p>
        </w:tc>
        <w:tc>
          <w:tcPr>
            <w:tcW w:w="154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w:t>
            </w:r>
          </w:p>
        </w:tc>
      </w:tr>
      <w:tr w:rsidR="00ED4A66" w:rsidRPr="00520EA1" w:rsidTr="00ED4A66">
        <w:trPr>
          <w:trHeight w:val="120"/>
        </w:trPr>
        <w:tc>
          <w:tcPr>
            <w:tcW w:w="5222" w:type="dxa"/>
          </w:tcPr>
          <w:p w:rsidR="00ED4A66" w:rsidRPr="005A4996" w:rsidRDefault="00ED4A66" w:rsidP="00ED4A66">
            <w:pPr>
              <w:widowControl w:val="0"/>
              <w:suppressAutoHyphens/>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Итого по разделу 3</w:t>
            </w:r>
          </w:p>
        </w:tc>
        <w:tc>
          <w:tcPr>
            <w:tcW w:w="1679"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590</w:t>
            </w:r>
          </w:p>
        </w:tc>
        <w:tc>
          <w:tcPr>
            <w:tcW w:w="1885"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c>
          <w:tcPr>
            <w:tcW w:w="154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r>
      <w:tr w:rsidR="00ED4A66" w:rsidRPr="00520EA1" w:rsidTr="00ED4A66">
        <w:trPr>
          <w:trHeight w:val="239"/>
        </w:trPr>
        <w:tc>
          <w:tcPr>
            <w:tcW w:w="5222" w:type="dxa"/>
          </w:tcPr>
          <w:p w:rsidR="00ED4A66" w:rsidRPr="005A4996" w:rsidRDefault="00ED4A66" w:rsidP="002D66D5">
            <w:pPr>
              <w:widowControl w:val="0"/>
              <w:numPr>
                <w:ilvl w:val="0"/>
                <w:numId w:val="12"/>
              </w:numPr>
              <w:suppressAutoHyphens/>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КРАТКОСРОЧНЫЕ ОБЯЗАТЕЛЬСТВА</w:t>
            </w:r>
          </w:p>
        </w:tc>
        <w:tc>
          <w:tcPr>
            <w:tcW w:w="1679"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c>
          <w:tcPr>
            <w:tcW w:w="1885"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c>
          <w:tcPr>
            <w:tcW w:w="154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r>
      <w:tr w:rsidR="00ED4A66" w:rsidRPr="00520EA1" w:rsidTr="00ED4A66">
        <w:trPr>
          <w:trHeight w:val="120"/>
        </w:trPr>
        <w:tc>
          <w:tcPr>
            <w:tcW w:w="5222" w:type="dxa"/>
          </w:tcPr>
          <w:p w:rsidR="00ED4A66" w:rsidRPr="005A4996" w:rsidRDefault="00ED4A66" w:rsidP="00ED4A66">
            <w:pPr>
              <w:widowControl w:val="0"/>
              <w:suppressAutoHyphens/>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Краткосрочные займы и кредиты</w:t>
            </w:r>
          </w:p>
        </w:tc>
        <w:tc>
          <w:tcPr>
            <w:tcW w:w="1679"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610</w:t>
            </w:r>
          </w:p>
        </w:tc>
        <w:tc>
          <w:tcPr>
            <w:tcW w:w="1885"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10139</w:t>
            </w:r>
          </w:p>
        </w:tc>
        <w:tc>
          <w:tcPr>
            <w:tcW w:w="154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10139</w:t>
            </w:r>
          </w:p>
        </w:tc>
      </w:tr>
      <w:tr w:rsidR="00ED4A66" w:rsidRPr="00520EA1" w:rsidTr="00ED4A66">
        <w:trPr>
          <w:trHeight w:val="120"/>
        </w:trPr>
        <w:tc>
          <w:tcPr>
            <w:tcW w:w="5222" w:type="dxa"/>
          </w:tcPr>
          <w:p w:rsidR="00ED4A66" w:rsidRPr="005A4996" w:rsidRDefault="00ED4A66" w:rsidP="00ED4A66">
            <w:pPr>
              <w:widowControl w:val="0"/>
              <w:suppressAutoHyphens/>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Кредиторская задолженность</w:t>
            </w:r>
          </w:p>
        </w:tc>
        <w:tc>
          <w:tcPr>
            <w:tcW w:w="1679"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620</w:t>
            </w:r>
          </w:p>
        </w:tc>
        <w:tc>
          <w:tcPr>
            <w:tcW w:w="1885"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38401</w:t>
            </w:r>
          </w:p>
        </w:tc>
        <w:tc>
          <w:tcPr>
            <w:tcW w:w="154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52858</w:t>
            </w:r>
          </w:p>
        </w:tc>
      </w:tr>
      <w:tr w:rsidR="00ED4A66" w:rsidRPr="00520EA1" w:rsidTr="00ED4A66">
        <w:trPr>
          <w:trHeight w:val="370"/>
        </w:trPr>
        <w:tc>
          <w:tcPr>
            <w:tcW w:w="5222" w:type="dxa"/>
          </w:tcPr>
          <w:p w:rsidR="00ED4A66" w:rsidRPr="005A4996" w:rsidRDefault="00ED4A66" w:rsidP="00ED4A66">
            <w:pPr>
              <w:widowControl w:val="0"/>
              <w:suppressAutoHyphens/>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Задолженность участникам (учредителям) по выплате доходов</w:t>
            </w:r>
          </w:p>
        </w:tc>
        <w:tc>
          <w:tcPr>
            <w:tcW w:w="1679"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630</w:t>
            </w:r>
          </w:p>
        </w:tc>
        <w:tc>
          <w:tcPr>
            <w:tcW w:w="1885"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w:t>
            </w:r>
          </w:p>
        </w:tc>
        <w:tc>
          <w:tcPr>
            <w:tcW w:w="154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w:t>
            </w:r>
          </w:p>
        </w:tc>
      </w:tr>
      <w:tr w:rsidR="00ED4A66" w:rsidRPr="00520EA1" w:rsidTr="00ED4A66">
        <w:trPr>
          <w:trHeight w:val="120"/>
        </w:trPr>
        <w:tc>
          <w:tcPr>
            <w:tcW w:w="5222" w:type="dxa"/>
          </w:tcPr>
          <w:p w:rsidR="00ED4A66" w:rsidRPr="005A4996" w:rsidRDefault="00ED4A66" w:rsidP="00ED4A66">
            <w:pPr>
              <w:widowControl w:val="0"/>
              <w:suppressAutoHyphens/>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Доходы будущих периодов</w:t>
            </w:r>
          </w:p>
        </w:tc>
        <w:tc>
          <w:tcPr>
            <w:tcW w:w="1679"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640</w:t>
            </w:r>
          </w:p>
        </w:tc>
        <w:tc>
          <w:tcPr>
            <w:tcW w:w="1885"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w:t>
            </w:r>
          </w:p>
        </w:tc>
        <w:tc>
          <w:tcPr>
            <w:tcW w:w="154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w:t>
            </w:r>
          </w:p>
        </w:tc>
      </w:tr>
      <w:tr w:rsidR="00ED4A66" w:rsidRPr="00520EA1" w:rsidTr="00ED4A66">
        <w:trPr>
          <w:trHeight w:val="120"/>
        </w:trPr>
        <w:tc>
          <w:tcPr>
            <w:tcW w:w="5222" w:type="dxa"/>
          </w:tcPr>
          <w:p w:rsidR="00ED4A66" w:rsidRPr="005A4996" w:rsidRDefault="00ED4A66" w:rsidP="00ED4A66">
            <w:pPr>
              <w:widowControl w:val="0"/>
              <w:suppressAutoHyphens/>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lastRenderedPageBreak/>
              <w:t>Резервы предстоящих расходов</w:t>
            </w:r>
          </w:p>
        </w:tc>
        <w:tc>
          <w:tcPr>
            <w:tcW w:w="1679"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650</w:t>
            </w:r>
          </w:p>
        </w:tc>
        <w:tc>
          <w:tcPr>
            <w:tcW w:w="1885"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104</w:t>
            </w:r>
          </w:p>
        </w:tc>
        <w:tc>
          <w:tcPr>
            <w:tcW w:w="154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104</w:t>
            </w:r>
          </w:p>
        </w:tc>
      </w:tr>
      <w:tr w:rsidR="00ED4A66" w:rsidRPr="00520EA1" w:rsidTr="00ED4A66">
        <w:trPr>
          <w:trHeight w:val="130"/>
        </w:trPr>
        <w:tc>
          <w:tcPr>
            <w:tcW w:w="5222" w:type="dxa"/>
          </w:tcPr>
          <w:p w:rsidR="00ED4A66" w:rsidRPr="005A4996" w:rsidRDefault="00ED4A66" w:rsidP="00ED4A66">
            <w:pPr>
              <w:widowControl w:val="0"/>
              <w:suppressAutoHyphens/>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Прочие краткосрочные обязателства</w:t>
            </w:r>
          </w:p>
        </w:tc>
        <w:tc>
          <w:tcPr>
            <w:tcW w:w="1679"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660</w:t>
            </w:r>
          </w:p>
        </w:tc>
        <w:tc>
          <w:tcPr>
            <w:tcW w:w="1885"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w:t>
            </w:r>
          </w:p>
        </w:tc>
        <w:tc>
          <w:tcPr>
            <w:tcW w:w="154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w:t>
            </w:r>
          </w:p>
        </w:tc>
      </w:tr>
      <w:tr w:rsidR="00ED4A66" w:rsidRPr="00520EA1" w:rsidTr="00ED4A66">
        <w:trPr>
          <w:trHeight w:val="120"/>
        </w:trPr>
        <w:tc>
          <w:tcPr>
            <w:tcW w:w="5222" w:type="dxa"/>
          </w:tcPr>
          <w:p w:rsidR="00ED4A66" w:rsidRPr="005A4996" w:rsidRDefault="00ED4A66" w:rsidP="00ED4A66">
            <w:pPr>
              <w:widowControl w:val="0"/>
              <w:suppressAutoHyphens/>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Итого по разделу 5.</w:t>
            </w:r>
          </w:p>
        </w:tc>
        <w:tc>
          <w:tcPr>
            <w:tcW w:w="1679"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690</w:t>
            </w:r>
          </w:p>
        </w:tc>
        <w:tc>
          <w:tcPr>
            <w:tcW w:w="1885"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c>
          <w:tcPr>
            <w:tcW w:w="154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r>
      <w:tr w:rsidR="00ED4A66" w:rsidRPr="00520EA1" w:rsidTr="00ED4A66">
        <w:trPr>
          <w:trHeight w:val="250"/>
        </w:trPr>
        <w:tc>
          <w:tcPr>
            <w:tcW w:w="5222" w:type="dxa"/>
          </w:tcPr>
          <w:p w:rsidR="00ED4A66" w:rsidRPr="005A4996" w:rsidRDefault="00ED4A66" w:rsidP="00ED4A66">
            <w:pPr>
              <w:widowControl w:val="0"/>
              <w:suppressAutoHyphens/>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 xml:space="preserve">БАЛАНС </w:t>
            </w:r>
          </w:p>
        </w:tc>
        <w:tc>
          <w:tcPr>
            <w:tcW w:w="1679"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700</w:t>
            </w:r>
          </w:p>
        </w:tc>
        <w:tc>
          <w:tcPr>
            <w:tcW w:w="1885"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c>
          <w:tcPr>
            <w:tcW w:w="154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r>
    </w:tbl>
    <w:p w:rsidR="00ED4A66" w:rsidRPr="00ED4A66" w:rsidRDefault="00ED4A66" w:rsidP="0055205A">
      <w:pPr>
        <w:spacing w:after="0"/>
        <w:jc w:val="center"/>
        <w:rPr>
          <w:rFonts w:ascii="Times New Roman" w:hAnsi="Times New Roman" w:cs="Times New Roman"/>
          <w:b/>
          <w:sz w:val="24"/>
        </w:rPr>
      </w:pPr>
      <w:r w:rsidRPr="00ED4A66">
        <w:rPr>
          <w:rFonts w:ascii="Times New Roman" w:hAnsi="Times New Roman" w:cs="Times New Roman"/>
          <w:b/>
          <w:sz w:val="24"/>
        </w:rPr>
        <w:t>Вариант №2</w:t>
      </w: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954"/>
        <w:gridCol w:w="1592"/>
        <w:gridCol w:w="1788"/>
        <w:gridCol w:w="1980"/>
      </w:tblGrid>
      <w:tr w:rsidR="00ED4A66" w:rsidRPr="00520EA1" w:rsidTr="00ED4A66">
        <w:trPr>
          <w:trHeight w:val="617"/>
        </w:trPr>
        <w:tc>
          <w:tcPr>
            <w:tcW w:w="4954" w:type="dxa"/>
            <w:vMerge w:val="restart"/>
            <w:tcBorders>
              <w:top w:val="single" w:sz="4" w:space="0" w:color="auto"/>
              <w:left w:val="single" w:sz="4" w:space="0" w:color="auto"/>
              <w:right w:val="single" w:sz="4" w:space="0" w:color="auto"/>
            </w:tcBorders>
          </w:tcPr>
          <w:p w:rsidR="00ED4A66" w:rsidRPr="005A4996" w:rsidRDefault="00ED4A66" w:rsidP="00ED4A66">
            <w:pPr>
              <w:widowControl w:val="0"/>
              <w:suppressAutoHyphens/>
              <w:autoSpaceDE w:val="0"/>
              <w:autoSpaceDN w:val="0"/>
              <w:adjustRightInd w:val="0"/>
              <w:spacing w:after="0" w:line="240" w:lineRule="auto"/>
              <w:rPr>
                <w:rFonts w:ascii="Times New Roman" w:eastAsia="Times New Roman" w:hAnsi="Times New Roman" w:cs="Times New Roman"/>
                <w:b/>
                <w:spacing w:val="-3"/>
                <w:sz w:val="24"/>
                <w:szCs w:val="24"/>
              </w:rPr>
            </w:pPr>
            <w:r>
              <w:br w:type="page"/>
            </w:r>
            <w:r>
              <w:br w:type="page"/>
            </w:r>
            <w:r w:rsidRPr="005A4996">
              <w:rPr>
                <w:rFonts w:ascii="Times New Roman" w:eastAsia="TimesNewRoman" w:hAnsi="Times New Roman" w:cs="Times New Roman"/>
                <w:sz w:val="24"/>
                <w:szCs w:val="24"/>
              </w:rPr>
              <w:t>Статьи баланса</w:t>
            </w:r>
          </w:p>
        </w:tc>
        <w:tc>
          <w:tcPr>
            <w:tcW w:w="1592" w:type="dxa"/>
            <w:vMerge w:val="restart"/>
            <w:tcBorders>
              <w:top w:val="single" w:sz="4" w:space="0" w:color="auto"/>
              <w:left w:val="single" w:sz="4" w:space="0" w:color="auto"/>
              <w:right w:val="single" w:sz="4" w:space="0" w:color="auto"/>
            </w:tcBorders>
          </w:tcPr>
          <w:p w:rsidR="00ED4A66" w:rsidRPr="005A4996" w:rsidRDefault="00ED4A66" w:rsidP="00ED4A66">
            <w:pPr>
              <w:autoSpaceDE w:val="0"/>
              <w:autoSpaceDN w:val="0"/>
              <w:adjustRightInd w:val="0"/>
              <w:spacing w:after="0" w:line="240" w:lineRule="auto"/>
              <w:rPr>
                <w:rFonts w:ascii="Times New Roman" w:eastAsia="TimesNewRoman" w:hAnsi="Times New Roman" w:cs="Times New Roman"/>
                <w:sz w:val="24"/>
                <w:szCs w:val="24"/>
              </w:rPr>
            </w:pPr>
            <w:r w:rsidRPr="005A4996">
              <w:rPr>
                <w:rFonts w:ascii="Times New Roman" w:eastAsia="TimesNewRoman" w:hAnsi="Times New Roman" w:cs="Times New Roman"/>
                <w:sz w:val="24"/>
                <w:szCs w:val="24"/>
              </w:rPr>
              <w:t>Код</w:t>
            </w:r>
          </w:p>
          <w:p w:rsidR="00ED4A66" w:rsidRPr="005A4996" w:rsidRDefault="00ED4A66" w:rsidP="00ED4A66">
            <w:pPr>
              <w:autoSpaceDE w:val="0"/>
              <w:autoSpaceDN w:val="0"/>
              <w:adjustRightInd w:val="0"/>
              <w:spacing w:after="0" w:line="240" w:lineRule="auto"/>
              <w:rPr>
                <w:rFonts w:ascii="Times New Roman" w:eastAsia="TimesNewRoman" w:hAnsi="Times New Roman" w:cs="Times New Roman"/>
                <w:sz w:val="24"/>
                <w:szCs w:val="24"/>
              </w:rPr>
            </w:pPr>
            <w:r w:rsidRPr="005A4996">
              <w:rPr>
                <w:rFonts w:ascii="Times New Roman" w:eastAsia="TimesNewRoman" w:hAnsi="Times New Roman" w:cs="Times New Roman"/>
                <w:sz w:val="24"/>
                <w:szCs w:val="24"/>
              </w:rPr>
              <w:t>стро-</w:t>
            </w:r>
          </w:p>
          <w:p w:rsidR="00ED4A66" w:rsidRPr="005A4996" w:rsidRDefault="00ED4A66" w:rsidP="00ED4A66">
            <w:pPr>
              <w:widowControl w:val="0"/>
              <w:suppressAutoHyphens/>
              <w:autoSpaceDE w:val="0"/>
              <w:autoSpaceDN w:val="0"/>
              <w:adjustRightInd w:val="0"/>
              <w:spacing w:after="0" w:line="240" w:lineRule="auto"/>
              <w:rPr>
                <w:rFonts w:ascii="Times New Roman" w:eastAsia="Times New Roman" w:hAnsi="Times New Roman" w:cs="Times New Roman"/>
                <w:b/>
                <w:spacing w:val="-3"/>
                <w:sz w:val="24"/>
                <w:szCs w:val="24"/>
              </w:rPr>
            </w:pPr>
            <w:r w:rsidRPr="005A4996">
              <w:rPr>
                <w:rFonts w:ascii="Times New Roman" w:eastAsia="TimesNewRoman" w:hAnsi="Times New Roman" w:cs="Times New Roman"/>
                <w:sz w:val="24"/>
                <w:szCs w:val="24"/>
              </w:rPr>
              <w:t>ки</w:t>
            </w:r>
          </w:p>
        </w:tc>
        <w:tc>
          <w:tcPr>
            <w:tcW w:w="1788" w:type="dxa"/>
            <w:tcBorders>
              <w:left w:val="single" w:sz="4" w:space="0" w:color="auto"/>
            </w:tcBorders>
          </w:tcPr>
          <w:p w:rsidR="00ED4A66" w:rsidRPr="005A4996" w:rsidRDefault="00ED4A66" w:rsidP="00ED4A66">
            <w:pPr>
              <w:autoSpaceDE w:val="0"/>
              <w:autoSpaceDN w:val="0"/>
              <w:adjustRightInd w:val="0"/>
              <w:spacing w:after="0" w:line="240" w:lineRule="auto"/>
              <w:jc w:val="center"/>
              <w:rPr>
                <w:rFonts w:ascii="Times New Roman" w:eastAsia="Times New Roman" w:hAnsi="Times New Roman" w:cs="Times New Roman"/>
                <w:b/>
                <w:spacing w:val="-3"/>
                <w:sz w:val="24"/>
                <w:szCs w:val="24"/>
              </w:rPr>
            </w:pPr>
            <w:r w:rsidRPr="005A4996">
              <w:rPr>
                <w:rFonts w:ascii="Times New Roman" w:eastAsia="TimesNewRoman" w:hAnsi="Times New Roman" w:cs="Times New Roman"/>
                <w:sz w:val="24"/>
                <w:szCs w:val="24"/>
              </w:rPr>
              <w:t>На начало периода</w:t>
            </w:r>
          </w:p>
        </w:tc>
        <w:tc>
          <w:tcPr>
            <w:tcW w:w="1980" w:type="dxa"/>
          </w:tcPr>
          <w:p w:rsidR="00ED4A66" w:rsidRPr="00520EA1" w:rsidRDefault="00ED4A66" w:rsidP="00ED4A66">
            <w:pPr>
              <w:autoSpaceDE w:val="0"/>
              <w:autoSpaceDN w:val="0"/>
              <w:adjustRightInd w:val="0"/>
              <w:spacing w:after="0" w:line="240" w:lineRule="auto"/>
              <w:jc w:val="center"/>
              <w:rPr>
                <w:rFonts w:ascii="Times New Roman" w:eastAsia="TimesNewRoman" w:hAnsi="Times New Roman" w:cs="Times New Roman"/>
                <w:sz w:val="24"/>
                <w:szCs w:val="24"/>
              </w:rPr>
            </w:pPr>
            <w:r w:rsidRPr="005A4996">
              <w:rPr>
                <w:rFonts w:ascii="Times New Roman" w:eastAsia="TimesNewRoman" w:hAnsi="Times New Roman" w:cs="Times New Roman"/>
                <w:sz w:val="24"/>
                <w:szCs w:val="24"/>
              </w:rPr>
              <w:t>На конец</w:t>
            </w:r>
            <w:r>
              <w:rPr>
                <w:rFonts w:ascii="Times New Roman" w:eastAsia="TimesNewRoman" w:hAnsi="Times New Roman" w:cs="Times New Roman"/>
                <w:sz w:val="24"/>
                <w:szCs w:val="24"/>
              </w:rPr>
              <w:t xml:space="preserve"> периода</w:t>
            </w:r>
          </w:p>
        </w:tc>
      </w:tr>
      <w:tr w:rsidR="00ED4A66" w:rsidRPr="00520EA1" w:rsidTr="00ED4A66">
        <w:trPr>
          <w:trHeight w:val="160"/>
        </w:trPr>
        <w:tc>
          <w:tcPr>
            <w:tcW w:w="4954" w:type="dxa"/>
            <w:vMerge/>
            <w:tcBorders>
              <w:left w:val="single" w:sz="4" w:space="0" w:color="auto"/>
              <w:bottom w:val="single" w:sz="4" w:space="0" w:color="auto"/>
              <w:right w:val="single" w:sz="4" w:space="0" w:color="auto"/>
            </w:tcBorders>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b/>
                <w:spacing w:val="-3"/>
                <w:sz w:val="24"/>
                <w:szCs w:val="24"/>
              </w:rPr>
            </w:pPr>
          </w:p>
        </w:tc>
        <w:tc>
          <w:tcPr>
            <w:tcW w:w="1592" w:type="dxa"/>
            <w:vMerge/>
            <w:tcBorders>
              <w:left w:val="single" w:sz="4" w:space="0" w:color="auto"/>
              <w:bottom w:val="single" w:sz="4" w:space="0" w:color="auto"/>
              <w:right w:val="single" w:sz="4" w:space="0" w:color="auto"/>
            </w:tcBorders>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b/>
                <w:spacing w:val="-3"/>
                <w:sz w:val="24"/>
                <w:szCs w:val="24"/>
              </w:rPr>
            </w:pPr>
          </w:p>
        </w:tc>
        <w:tc>
          <w:tcPr>
            <w:tcW w:w="1788" w:type="dxa"/>
            <w:tcBorders>
              <w:left w:val="single" w:sz="4" w:space="0" w:color="auto"/>
            </w:tcBorders>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b/>
                <w:spacing w:val="-3"/>
                <w:sz w:val="24"/>
                <w:szCs w:val="24"/>
              </w:rPr>
            </w:pPr>
            <w:r w:rsidRPr="005A4996">
              <w:rPr>
                <w:rFonts w:ascii="Times New Roman" w:eastAsia="TimesNewRoman" w:hAnsi="Times New Roman" w:cs="Times New Roman"/>
                <w:sz w:val="24"/>
                <w:szCs w:val="24"/>
              </w:rPr>
              <w:t>сумма</w:t>
            </w:r>
          </w:p>
        </w:tc>
        <w:tc>
          <w:tcPr>
            <w:tcW w:w="198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b/>
                <w:spacing w:val="-3"/>
                <w:sz w:val="24"/>
                <w:szCs w:val="24"/>
              </w:rPr>
            </w:pPr>
            <w:r w:rsidRPr="005A4996">
              <w:rPr>
                <w:rFonts w:ascii="Times New Roman" w:eastAsia="TimesNewRoman" w:hAnsi="Times New Roman" w:cs="Times New Roman"/>
                <w:sz w:val="24"/>
                <w:szCs w:val="24"/>
              </w:rPr>
              <w:t>сумма</w:t>
            </w:r>
          </w:p>
        </w:tc>
      </w:tr>
      <w:tr w:rsidR="00ED4A66" w:rsidRPr="00520EA1" w:rsidTr="00ED4A66">
        <w:trPr>
          <w:trHeight w:val="97"/>
        </w:trPr>
        <w:tc>
          <w:tcPr>
            <w:tcW w:w="4954" w:type="dxa"/>
            <w:tcBorders>
              <w:top w:val="single" w:sz="4" w:space="0" w:color="auto"/>
            </w:tcBorders>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b/>
                <w:spacing w:val="-3"/>
                <w:sz w:val="24"/>
                <w:szCs w:val="24"/>
              </w:rPr>
            </w:pPr>
            <w:r>
              <w:rPr>
                <w:rFonts w:ascii="Times New Roman" w:eastAsia="Times New Roman" w:hAnsi="Times New Roman" w:cs="Times New Roman"/>
                <w:b/>
                <w:spacing w:val="-3"/>
                <w:sz w:val="24"/>
                <w:szCs w:val="24"/>
              </w:rPr>
              <w:t>1</w:t>
            </w:r>
          </w:p>
        </w:tc>
        <w:tc>
          <w:tcPr>
            <w:tcW w:w="1592" w:type="dxa"/>
            <w:tcBorders>
              <w:top w:val="single" w:sz="4" w:space="0" w:color="auto"/>
            </w:tcBorders>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b/>
                <w:spacing w:val="-3"/>
                <w:sz w:val="24"/>
                <w:szCs w:val="24"/>
              </w:rPr>
            </w:pPr>
            <w:r>
              <w:rPr>
                <w:rFonts w:ascii="Times New Roman" w:eastAsia="Times New Roman" w:hAnsi="Times New Roman" w:cs="Times New Roman"/>
                <w:b/>
                <w:spacing w:val="-3"/>
                <w:sz w:val="24"/>
                <w:szCs w:val="24"/>
              </w:rPr>
              <w:t>2</w:t>
            </w:r>
          </w:p>
        </w:tc>
        <w:tc>
          <w:tcPr>
            <w:tcW w:w="1788"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b/>
                <w:spacing w:val="-3"/>
                <w:sz w:val="24"/>
                <w:szCs w:val="24"/>
              </w:rPr>
            </w:pPr>
            <w:r>
              <w:rPr>
                <w:rFonts w:ascii="Times New Roman" w:eastAsia="Times New Roman" w:hAnsi="Times New Roman" w:cs="Times New Roman"/>
                <w:b/>
                <w:spacing w:val="-3"/>
                <w:sz w:val="24"/>
                <w:szCs w:val="24"/>
              </w:rPr>
              <w:t>3</w:t>
            </w:r>
          </w:p>
        </w:tc>
        <w:tc>
          <w:tcPr>
            <w:tcW w:w="198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b/>
                <w:spacing w:val="-3"/>
                <w:sz w:val="24"/>
                <w:szCs w:val="24"/>
              </w:rPr>
            </w:pPr>
            <w:r>
              <w:rPr>
                <w:rFonts w:ascii="Times New Roman" w:eastAsia="Times New Roman" w:hAnsi="Times New Roman" w:cs="Times New Roman"/>
                <w:b/>
                <w:spacing w:val="-3"/>
                <w:sz w:val="24"/>
                <w:szCs w:val="24"/>
              </w:rPr>
              <w:t>4</w:t>
            </w:r>
          </w:p>
        </w:tc>
      </w:tr>
      <w:tr w:rsidR="00ED4A66" w:rsidRPr="00520EA1" w:rsidTr="00ED4A66">
        <w:trPr>
          <w:trHeight w:val="160"/>
        </w:trPr>
        <w:tc>
          <w:tcPr>
            <w:tcW w:w="4954" w:type="dxa"/>
          </w:tcPr>
          <w:p w:rsidR="00ED4A66" w:rsidRPr="005A4996" w:rsidRDefault="00ED4A66" w:rsidP="00ED4A66">
            <w:pPr>
              <w:autoSpaceDE w:val="0"/>
              <w:autoSpaceDN w:val="0"/>
              <w:adjustRightInd w:val="0"/>
              <w:spacing w:after="0" w:line="240" w:lineRule="auto"/>
              <w:rPr>
                <w:rFonts w:ascii="Times New Roman" w:eastAsia="TimesNewRoman" w:hAnsi="Times New Roman" w:cs="Times New Roman"/>
                <w:sz w:val="24"/>
                <w:szCs w:val="24"/>
              </w:rPr>
            </w:pPr>
            <w:r w:rsidRPr="005A4996">
              <w:rPr>
                <w:rFonts w:ascii="Times New Roman" w:eastAsia="TimesNewRoman" w:hAnsi="Times New Roman" w:cs="Times New Roman"/>
                <w:sz w:val="24"/>
                <w:szCs w:val="24"/>
              </w:rPr>
              <w:t>Актив</w:t>
            </w:r>
          </w:p>
        </w:tc>
        <w:tc>
          <w:tcPr>
            <w:tcW w:w="1592"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c>
          <w:tcPr>
            <w:tcW w:w="1788"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c>
          <w:tcPr>
            <w:tcW w:w="198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r>
      <w:tr w:rsidR="00ED4A66" w:rsidRPr="00520EA1" w:rsidTr="00ED4A66">
        <w:trPr>
          <w:trHeight w:val="334"/>
        </w:trPr>
        <w:tc>
          <w:tcPr>
            <w:tcW w:w="4954" w:type="dxa"/>
          </w:tcPr>
          <w:p w:rsidR="00ED4A66" w:rsidRPr="005A4996" w:rsidRDefault="00ED4A66" w:rsidP="002D66D5">
            <w:pPr>
              <w:widowControl w:val="0"/>
              <w:numPr>
                <w:ilvl w:val="0"/>
                <w:numId w:val="11"/>
              </w:numPr>
              <w:autoSpaceDE w:val="0"/>
              <w:autoSpaceDN w:val="0"/>
              <w:adjustRightInd w:val="0"/>
              <w:spacing w:after="0" w:line="240" w:lineRule="auto"/>
              <w:rPr>
                <w:rFonts w:ascii="Times New Roman" w:eastAsia="TimesNewRoman" w:hAnsi="Times New Roman" w:cs="Times New Roman"/>
                <w:sz w:val="24"/>
                <w:szCs w:val="24"/>
              </w:rPr>
            </w:pPr>
            <w:r w:rsidRPr="005A4996">
              <w:rPr>
                <w:rFonts w:ascii="Times New Roman" w:eastAsia="TimesNewRoman" w:hAnsi="Times New Roman" w:cs="Times New Roman"/>
                <w:sz w:val="24"/>
                <w:szCs w:val="24"/>
              </w:rPr>
              <w:t>ВНЕОБОРОТНЫЕ</w:t>
            </w:r>
          </w:p>
          <w:p w:rsidR="00ED4A66" w:rsidRPr="005A4996" w:rsidRDefault="00ED4A66" w:rsidP="00ED4A66">
            <w:pPr>
              <w:widowControl w:val="0"/>
              <w:tabs>
                <w:tab w:val="left" w:pos="954"/>
                <w:tab w:val="center" w:pos="1434"/>
              </w:tabs>
              <w:suppressAutoHyphens/>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NewRoman" w:hAnsi="Times New Roman" w:cs="Times New Roman"/>
                <w:sz w:val="24"/>
                <w:szCs w:val="24"/>
              </w:rPr>
              <w:tab/>
            </w:r>
            <w:r w:rsidRPr="005A4996">
              <w:rPr>
                <w:rFonts w:ascii="Times New Roman" w:eastAsia="TimesNewRoman" w:hAnsi="Times New Roman" w:cs="Times New Roman"/>
                <w:sz w:val="24"/>
                <w:szCs w:val="24"/>
              </w:rPr>
              <w:tab/>
              <w:t>АКТИВЫ</w:t>
            </w:r>
          </w:p>
        </w:tc>
        <w:tc>
          <w:tcPr>
            <w:tcW w:w="1592"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c>
          <w:tcPr>
            <w:tcW w:w="1788"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c>
          <w:tcPr>
            <w:tcW w:w="198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r>
      <w:tr w:rsidR="00ED4A66" w:rsidRPr="00520EA1" w:rsidTr="00ED4A66">
        <w:trPr>
          <w:trHeight w:val="160"/>
        </w:trPr>
        <w:tc>
          <w:tcPr>
            <w:tcW w:w="4954" w:type="dxa"/>
          </w:tcPr>
          <w:p w:rsidR="00ED4A66" w:rsidRPr="005A4996" w:rsidRDefault="00ED4A66" w:rsidP="00ED4A66">
            <w:pPr>
              <w:widowControl w:val="0"/>
              <w:suppressAutoHyphens/>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NewRoman" w:hAnsi="Times New Roman" w:cs="Times New Roman"/>
                <w:sz w:val="24"/>
                <w:szCs w:val="24"/>
              </w:rPr>
              <w:t>Нематериальные активы</w:t>
            </w:r>
          </w:p>
        </w:tc>
        <w:tc>
          <w:tcPr>
            <w:tcW w:w="1592"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110</w:t>
            </w:r>
          </w:p>
        </w:tc>
        <w:tc>
          <w:tcPr>
            <w:tcW w:w="1788"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c>
          <w:tcPr>
            <w:tcW w:w="198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r>
      <w:tr w:rsidR="00ED4A66" w:rsidRPr="00520EA1" w:rsidTr="00ED4A66">
        <w:trPr>
          <w:trHeight w:val="160"/>
        </w:trPr>
        <w:tc>
          <w:tcPr>
            <w:tcW w:w="4954" w:type="dxa"/>
          </w:tcPr>
          <w:p w:rsidR="00ED4A66" w:rsidRPr="005A4996" w:rsidRDefault="00ED4A66" w:rsidP="00ED4A66">
            <w:pPr>
              <w:widowControl w:val="0"/>
              <w:suppressAutoHyphens/>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NewRoman" w:hAnsi="Times New Roman" w:cs="Times New Roman"/>
                <w:sz w:val="24"/>
                <w:szCs w:val="24"/>
              </w:rPr>
              <w:t>Основные средства</w:t>
            </w:r>
          </w:p>
        </w:tc>
        <w:tc>
          <w:tcPr>
            <w:tcW w:w="1592"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120</w:t>
            </w:r>
          </w:p>
        </w:tc>
        <w:tc>
          <w:tcPr>
            <w:tcW w:w="1788"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Pr>
                <w:rFonts w:ascii="Times New Roman" w:eastAsia="Times New Roman" w:hAnsi="Times New Roman" w:cs="Times New Roman"/>
                <w:spacing w:val="-3"/>
                <w:sz w:val="24"/>
                <w:szCs w:val="24"/>
              </w:rPr>
              <w:t>111081</w:t>
            </w:r>
          </w:p>
        </w:tc>
        <w:tc>
          <w:tcPr>
            <w:tcW w:w="198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Pr>
                <w:rFonts w:ascii="Times New Roman" w:eastAsia="Times New Roman" w:hAnsi="Times New Roman" w:cs="Times New Roman"/>
                <w:spacing w:val="-3"/>
                <w:sz w:val="24"/>
                <w:szCs w:val="24"/>
              </w:rPr>
              <w:t>127298</w:t>
            </w:r>
          </w:p>
        </w:tc>
      </w:tr>
      <w:tr w:rsidR="00ED4A66" w:rsidRPr="00520EA1" w:rsidTr="00ED4A66">
        <w:trPr>
          <w:trHeight w:val="160"/>
        </w:trPr>
        <w:tc>
          <w:tcPr>
            <w:tcW w:w="4954" w:type="dxa"/>
          </w:tcPr>
          <w:p w:rsidR="00ED4A66" w:rsidRPr="005A4996" w:rsidRDefault="00ED4A66" w:rsidP="00ED4A66">
            <w:pPr>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NewRoman" w:hAnsi="Times New Roman" w:cs="Times New Roman"/>
                <w:sz w:val="24"/>
                <w:szCs w:val="24"/>
              </w:rPr>
              <w:t>Незавершенное строительство</w:t>
            </w:r>
          </w:p>
        </w:tc>
        <w:tc>
          <w:tcPr>
            <w:tcW w:w="1592"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130</w:t>
            </w:r>
          </w:p>
        </w:tc>
        <w:tc>
          <w:tcPr>
            <w:tcW w:w="1788"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Pr>
                <w:rFonts w:ascii="Times New Roman" w:eastAsia="Times New Roman" w:hAnsi="Times New Roman" w:cs="Times New Roman"/>
                <w:spacing w:val="-3"/>
                <w:sz w:val="24"/>
                <w:szCs w:val="24"/>
              </w:rPr>
              <w:t>2283</w:t>
            </w:r>
          </w:p>
        </w:tc>
        <w:tc>
          <w:tcPr>
            <w:tcW w:w="198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Pr>
                <w:rFonts w:ascii="Times New Roman" w:eastAsia="Times New Roman" w:hAnsi="Times New Roman" w:cs="Times New Roman"/>
                <w:spacing w:val="-3"/>
                <w:sz w:val="24"/>
                <w:szCs w:val="24"/>
              </w:rPr>
              <w:t>2283</w:t>
            </w:r>
          </w:p>
        </w:tc>
      </w:tr>
      <w:tr w:rsidR="00ED4A66" w:rsidRPr="00520EA1" w:rsidTr="00ED4A66">
        <w:trPr>
          <w:trHeight w:val="320"/>
        </w:trPr>
        <w:tc>
          <w:tcPr>
            <w:tcW w:w="4954" w:type="dxa"/>
          </w:tcPr>
          <w:p w:rsidR="00ED4A66" w:rsidRPr="005A4996" w:rsidRDefault="00ED4A66" w:rsidP="00ED4A66">
            <w:pPr>
              <w:widowControl w:val="0"/>
              <w:suppressAutoHyphens/>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Долгосрочные финансовые вложения</w:t>
            </w:r>
          </w:p>
        </w:tc>
        <w:tc>
          <w:tcPr>
            <w:tcW w:w="1592"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140</w:t>
            </w:r>
          </w:p>
        </w:tc>
        <w:tc>
          <w:tcPr>
            <w:tcW w:w="1788"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5</w:t>
            </w:r>
            <w:r>
              <w:rPr>
                <w:rFonts w:ascii="Times New Roman" w:eastAsia="Times New Roman" w:hAnsi="Times New Roman" w:cs="Times New Roman"/>
                <w:spacing w:val="-3"/>
                <w:sz w:val="24"/>
                <w:szCs w:val="24"/>
              </w:rPr>
              <w:t>9</w:t>
            </w:r>
          </w:p>
        </w:tc>
        <w:tc>
          <w:tcPr>
            <w:tcW w:w="198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Pr>
                <w:rFonts w:ascii="Times New Roman" w:eastAsia="Times New Roman" w:hAnsi="Times New Roman" w:cs="Times New Roman"/>
                <w:spacing w:val="-3"/>
                <w:sz w:val="24"/>
                <w:szCs w:val="24"/>
              </w:rPr>
              <w:t>59</w:t>
            </w:r>
          </w:p>
        </w:tc>
      </w:tr>
      <w:tr w:rsidR="00ED4A66" w:rsidRPr="00520EA1" w:rsidTr="00ED4A66">
        <w:trPr>
          <w:trHeight w:val="160"/>
        </w:trPr>
        <w:tc>
          <w:tcPr>
            <w:tcW w:w="4954" w:type="dxa"/>
          </w:tcPr>
          <w:p w:rsidR="00ED4A66" w:rsidRPr="005A4996" w:rsidRDefault="00ED4A66" w:rsidP="00ED4A66">
            <w:pPr>
              <w:widowControl w:val="0"/>
              <w:suppressAutoHyphens/>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Прочие внеоборотные активы</w:t>
            </w:r>
          </w:p>
        </w:tc>
        <w:tc>
          <w:tcPr>
            <w:tcW w:w="1592"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150</w:t>
            </w:r>
          </w:p>
        </w:tc>
        <w:tc>
          <w:tcPr>
            <w:tcW w:w="1788"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w:t>
            </w:r>
          </w:p>
        </w:tc>
        <w:tc>
          <w:tcPr>
            <w:tcW w:w="198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w:t>
            </w:r>
          </w:p>
        </w:tc>
      </w:tr>
      <w:tr w:rsidR="00ED4A66" w:rsidRPr="00520EA1" w:rsidTr="00ED4A66">
        <w:trPr>
          <w:trHeight w:val="160"/>
        </w:trPr>
        <w:tc>
          <w:tcPr>
            <w:tcW w:w="4954" w:type="dxa"/>
          </w:tcPr>
          <w:p w:rsidR="00ED4A66" w:rsidRPr="005A4996" w:rsidRDefault="00ED4A66" w:rsidP="00ED4A66">
            <w:pPr>
              <w:widowControl w:val="0"/>
              <w:suppressAutoHyphens/>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Итого по 1 разделу</w:t>
            </w:r>
          </w:p>
        </w:tc>
        <w:tc>
          <w:tcPr>
            <w:tcW w:w="1592"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190</w:t>
            </w:r>
          </w:p>
        </w:tc>
        <w:tc>
          <w:tcPr>
            <w:tcW w:w="1788"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c>
          <w:tcPr>
            <w:tcW w:w="198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r>
      <w:tr w:rsidR="00ED4A66" w:rsidRPr="00520EA1" w:rsidTr="00ED4A66">
        <w:trPr>
          <w:trHeight w:val="160"/>
        </w:trPr>
        <w:tc>
          <w:tcPr>
            <w:tcW w:w="4954" w:type="dxa"/>
          </w:tcPr>
          <w:p w:rsidR="00ED4A66" w:rsidRPr="005A4996" w:rsidRDefault="00ED4A66" w:rsidP="00ED4A66">
            <w:pPr>
              <w:widowControl w:val="0"/>
              <w:suppressAutoHyphens/>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2. ОБОРОТНЫЕ АКТИВЫ</w:t>
            </w:r>
          </w:p>
        </w:tc>
        <w:tc>
          <w:tcPr>
            <w:tcW w:w="1592"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c>
          <w:tcPr>
            <w:tcW w:w="1788"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c>
          <w:tcPr>
            <w:tcW w:w="198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r>
      <w:tr w:rsidR="00ED4A66" w:rsidRPr="00520EA1" w:rsidTr="00ED4A66">
        <w:trPr>
          <w:trHeight w:val="160"/>
        </w:trPr>
        <w:tc>
          <w:tcPr>
            <w:tcW w:w="4954" w:type="dxa"/>
          </w:tcPr>
          <w:p w:rsidR="00ED4A66" w:rsidRPr="005A4996" w:rsidRDefault="00ED4A66" w:rsidP="00ED4A66">
            <w:pPr>
              <w:widowControl w:val="0"/>
              <w:suppressAutoHyphens/>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 xml:space="preserve">Запасы </w:t>
            </w:r>
          </w:p>
        </w:tc>
        <w:tc>
          <w:tcPr>
            <w:tcW w:w="1592"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210</w:t>
            </w:r>
          </w:p>
        </w:tc>
        <w:tc>
          <w:tcPr>
            <w:tcW w:w="1788"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Pr>
                <w:rFonts w:ascii="Times New Roman" w:eastAsia="Times New Roman" w:hAnsi="Times New Roman" w:cs="Times New Roman"/>
                <w:spacing w:val="-3"/>
                <w:sz w:val="24"/>
                <w:szCs w:val="24"/>
              </w:rPr>
              <w:t>45172</w:t>
            </w:r>
          </w:p>
        </w:tc>
        <w:tc>
          <w:tcPr>
            <w:tcW w:w="198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4</w:t>
            </w:r>
            <w:r>
              <w:rPr>
                <w:rFonts w:ascii="Times New Roman" w:eastAsia="Times New Roman" w:hAnsi="Times New Roman" w:cs="Times New Roman"/>
                <w:spacing w:val="-3"/>
                <w:sz w:val="24"/>
                <w:szCs w:val="24"/>
              </w:rPr>
              <w:t>5271</w:t>
            </w:r>
          </w:p>
        </w:tc>
      </w:tr>
      <w:tr w:rsidR="00ED4A66" w:rsidRPr="00520EA1" w:rsidTr="00ED4A66">
        <w:trPr>
          <w:trHeight w:val="334"/>
        </w:trPr>
        <w:tc>
          <w:tcPr>
            <w:tcW w:w="4954" w:type="dxa"/>
          </w:tcPr>
          <w:p w:rsidR="00ED4A66" w:rsidRPr="005A4996" w:rsidRDefault="00ED4A66" w:rsidP="00ED4A66">
            <w:pPr>
              <w:widowControl w:val="0"/>
              <w:suppressAutoHyphens/>
              <w:autoSpaceDE w:val="0"/>
              <w:autoSpaceDN w:val="0"/>
              <w:adjustRightInd w:val="0"/>
              <w:spacing w:after="0" w:line="240" w:lineRule="auto"/>
              <w:rPr>
                <w:rFonts w:ascii="Times New Roman" w:eastAsia="Times New Roman" w:hAnsi="Times New Roman" w:cs="Times New Roman"/>
                <w:b/>
                <w:spacing w:val="-3"/>
                <w:sz w:val="24"/>
                <w:szCs w:val="24"/>
              </w:rPr>
            </w:pPr>
            <w:r w:rsidRPr="005A4996">
              <w:rPr>
                <w:rFonts w:ascii="Times New Roman" w:eastAsia="Times New Roman" w:hAnsi="Times New Roman" w:cs="Times New Roman"/>
                <w:spacing w:val="-3"/>
                <w:sz w:val="24"/>
                <w:szCs w:val="24"/>
              </w:rPr>
              <w:t>НДС по приобретенным ценностям</w:t>
            </w:r>
          </w:p>
        </w:tc>
        <w:tc>
          <w:tcPr>
            <w:tcW w:w="1592"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220</w:t>
            </w:r>
          </w:p>
        </w:tc>
        <w:tc>
          <w:tcPr>
            <w:tcW w:w="1788"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Pr>
                <w:rFonts w:ascii="Times New Roman" w:eastAsia="Times New Roman" w:hAnsi="Times New Roman" w:cs="Times New Roman"/>
                <w:spacing w:val="-3"/>
                <w:sz w:val="24"/>
                <w:szCs w:val="24"/>
              </w:rPr>
              <w:t>1481</w:t>
            </w:r>
          </w:p>
        </w:tc>
        <w:tc>
          <w:tcPr>
            <w:tcW w:w="198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1</w:t>
            </w:r>
            <w:r>
              <w:rPr>
                <w:rFonts w:ascii="Times New Roman" w:eastAsia="Times New Roman" w:hAnsi="Times New Roman" w:cs="Times New Roman"/>
                <w:spacing w:val="-3"/>
                <w:sz w:val="24"/>
                <w:szCs w:val="24"/>
              </w:rPr>
              <w:t>487</w:t>
            </w:r>
          </w:p>
        </w:tc>
      </w:tr>
      <w:tr w:rsidR="00ED4A66" w:rsidRPr="00520EA1" w:rsidTr="00ED4A66">
        <w:trPr>
          <w:trHeight w:val="160"/>
        </w:trPr>
        <w:tc>
          <w:tcPr>
            <w:tcW w:w="4954" w:type="dxa"/>
          </w:tcPr>
          <w:p w:rsidR="00ED4A66" w:rsidRPr="005A4996" w:rsidRDefault="00ED4A66" w:rsidP="00ED4A66">
            <w:pPr>
              <w:widowControl w:val="0"/>
              <w:suppressAutoHyphens/>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Дебиторская задолженность</w:t>
            </w:r>
          </w:p>
        </w:tc>
        <w:tc>
          <w:tcPr>
            <w:tcW w:w="1592"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230</w:t>
            </w:r>
          </w:p>
        </w:tc>
        <w:tc>
          <w:tcPr>
            <w:tcW w:w="1788"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Pr>
                <w:rFonts w:ascii="Times New Roman" w:eastAsia="Times New Roman" w:hAnsi="Times New Roman" w:cs="Times New Roman"/>
                <w:spacing w:val="-3"/>
                <w:sz w:val="24"/>
                <w:szCs w:val="24"/>
              </w:rPr>
              <w:t>4571</w:t>
            </w:r>
          </w:p>
        </w:tc>
        <w:tc>
          <w:tcPr>
            <w:tcW w:w="198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4</w:t>
            </w:r>
            <w:r>
              <w:rPr>
                <w:rFonts w:ascii="Times New Roman" w:eastAsia="Times New Roman" w:hAnsi="Times New Roman" w:cs="Times New Roman"/>
                <w:spacing w:val="-3"/>
                <w:sz w:val="24"/>
                <w:szCs w:val="24"/>
              </w:rPr>
              <w:t>714</w:t>
            </w:r>
          </w:p>
        </w:tc>
      </w:tr>
      <w:tr w:rsidR="00ED4A66" w:rsidRPr="00520EA1" w:rsidTr="00ED4A66">
        <w:trPr>
          <w:trHeight w:val="320"/>
        </w:trPr>
        <w:tc>
          <w:tcPr>
            <w:tcW w:w="4954" w:type="dxa"/>
          </w:tcPr>
          <w:p w:rsidR="00ED4A66" w:rsidRPr="005A4996" w:rsidRDefault="00ED4A66" w:rsidP="00ED4A66">
            <w:pPr>
              <w:widowControl w:val="0"/>
              <w:suppressAutoHyphens/>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Краткосрочные финансовые вложения</w:t>
            </w:r>
          </w:p>
        </w:tc>
        <w:tc>
          <w:tcPr>
            <w:tcW w:w="1592"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250</w:t>
            </w:r>
          </w:p>
        </w:tc>
        <w:tc>
          <w:tcPr>
            <w:tcW w:w="1788"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w:t>
            </w:r>
          </w:p>
        </w:tc>
        <w:tc>
          <w:tcPr>
            <w:tcW w:w="198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w:t>
            </w:r>
          </w:p>
        </w:tc>
      </w:tr>
      <w:tr w:rsidR="00ED4A66" w:rsidRPr="00520EA1" w:rsidTr="00ED4A66">
        <w:trPr>
          <w:trHeight w:val="160"/>
        </w:trPr>
        <w:tc>
          <w:tcPr>
            <w:tcW w:w="4954" w:type="dxa"/>
          </w:tcPr>
          <w:p w:rsidR="00ED4A66" w:rsidRPr="005A4996" w:rsidRDefault="00ED4A66" w:rsidP="00ED4A66">
            <w:pPr>
              <w:widowControl w:val="0"/>
              <w:suppressAutoHyphens/>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Денежные средства</w:t>
            </w:r>
          </w:p>
        </w:tc>
        <w:tc>
          <w:tcPr>
            <w:tcW w:w="1592"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260</w:t>
            </w:r>
          </w:p>
        </w:tc>
        <w:tc>
          <w:tcPr>
            <w:tcW w:w="1788"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Pr>
                <w:rFonts w:ascii="Times New Roman" w:eastAsia="Times New Roman" w:hAnsi="Times New Roman" w:cs="Times New Roman"/>
                <w:spacing w:val="-3"/>
                <w:sz w:val="24"/>
                <w:szCs w:val="24"/>
              </w:rPr>
              <w:t>11</w:t>
            </w:r>
          </w:p>
        </w:tc>
        <w:tc>
          <w:tcPr>
            <w:tcW w:w="198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1</w:t>
            </w:r>
            <w:r>
              <w:rPr>
                <w:rFonts w:ascii="Times New Roman" w:eastAsia="Times New Roman" w:hAnsi="Times New Roman" w:cs="Times New Roman"/>
                <w:spacing w:val="-3"/>
                <w:sz w:val="24"/>
                <w:szCs w:val="24"/>
              </w:rPr>
              <w:t>7</w:t>
            </w:r>
          </w:p>
        </w:tc>
      </w:tr>
      <w:tr w:rsidR="00ED4A66" w:rsidRPr="00520EA1" w:rsidTr="00ED4A66">
        <w:trPr>
          <w:trHeight w:val="160"/>
        </w:trPr>
        <w:tc>
          <w:tcPr>
            <w:tcW w:w="4954" w:type="dxa"/>
          </w:tcPr>
          <w:p w:rsidR="00ED4A66" w:rsidRPr="005A4996" w:rsidRDefault="00ED4A66" w:rsidP="00ED4A66">
            <w:pPr>
              <w:widowControl w:val="0"/>
              <w:suppressAutoHyphens/>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Прочие оборотные активы</w:t>
            </w:r>
          </w:p>
        </w:tc>
        <w:tc>
          <w:tcPr>
            <w:tcW w:w="1592"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270</w:t>
            </w:r>
          </w:p>
        </w:tc>
        <w:tc>
          <w:tcPr>
            <w:tcW w:w="1788"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Pr>
                <w:rFonts w:ascii="Times New Roman" w:eastAsia="Times New Roman" w:hAnsi="Times New Roman" w:cs="Times New Roman"/>
                <w:spacing w:val="-3"/>
                <w:sz w:val="24"/>
                <w:szCs w:val="24"/>
              </w:rPr>
              <w:t>1424</w:t>
            </w:r>
          </w:p>
        </w:tc>
        <w:tc>
          <w:tcPr>
            <w:tcW w:w="198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1</w:t>
            </w:r>
            <w:r>
              <w:rPr>
                <w:rFonts w:ascii="Times New Roman" w:eastAsia="Times New Roman" w:hAnsi="Times New Roman" w:cs="Times New Roman"/>
                <w:spacing w:val="-3"/>
                <w:sz w:val="24"/>
                <w:szCs w:val="24"/>
              </w:rPr>
              <w:t>486</w:t>
            </w:r>
          </w:p>
        </w:tc>
      </w:tr>
      <w:tr w:rsidR="00ED4A66" w:rsidRPr="00520EA1" w:rsidTr="00ED4A66">
        <w:trPr>
          <w:trHeight w:val="160"/>
        </w:trPr>
        <w:tc>
          <w:tcPr>
            <w:tcW w:w="4954" w:type="dxa"/>
          </w:tcPr>
          <w:p w:rsidR="00ED4A66" w:rsidRPr="005A4996" w:rsidRDefault="00ED4A66" w:rsidP="00ED4A66">
            <w:pPr>
              <w:widowControl w:val="0"/>
              <w:suppressAutoHyphens/>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Итого по 2 разделу</w:t>
            </w:r>
          </w:p>
        </w:tc>
        <w:tc>
          <w:tcPr>
            <w:tcW w:w="1592"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290</w:t>
            </w:r>
          </w:p>
        </w:tc>
        <w:tc>
          <w:tcPr>
            <w:tcW w:w="1788"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c>
          <w:tcPr>
            <w:tcW w:w="198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r>
      <w:tr w:rsidR="00ED4A66" w:rsidRPr="00520EA1" w:rsidTr="00ED4A66">
        <w:trPr>
          <w:trHeight w:val="160"/>
        </w:trPr>
        <w:tc>
          <w:tcPr>
            <w:tcW w:w="4954" w:type="dxa"/>
          </w:tcPr>
          <w:p w:rsidR="00ED4A66" w:rsidRPr="005A4996" w:rsidRDefault="00ED4A66" w:rsidP="00ED4A66">
            <w:pPr>
              <w:widowControl w:val="0"/>
              <w:suppressAutoHyphens/>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 xml:space="preserve">БАЛАНС </w:t>
            </w:r>
          </w:p>
        </w:tc>
        <w:tc>
          <w:tcPr>
            <w:tcW w:w="1592"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300</w:t>
            </w:r>
          </w:p>
        </w:tc>
        <w:tc>
          <w:tcPr>
            <w:tcW w:w="1788"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c>
          <w:tcPr>
            <w:tcW w:w="198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r>
      <w:tr w:rsidR="00ED4A66" w:rsidRPr="00520EA1" w:rsidTr="00ED4A66">
        <w:trPr>
          <w:trHeight w:val="160"/>
        </w:trPr>
        <w:tc>
          <w:tcPr>
            <w:tcW w:w="4954" w:type="dxa"/>
          </w:tcPr>
          <w:p w:rsidR="00ED4A66" w:rsidRPr="005A4996" w:rsidRDefault="00ED4A66" w:rsidP="00ED4A66">
            <w:pPr>
              <w:autoSpaceDE w:val="0"/>
              <w:autoSpaceDN w:val="0"/>
              <w:adjustRightInd w:val="0"/>
              <w:spacing w:after="0" w:line="240" w:lineRule="auto"/>
              <w:rPr>
                <w:rFonts w:ascii="Times New Roman" w:eastAsia="TimesNewRoman" w:hAnsi="Times New Roman" w:cs="Times New Roman"/>
                <w:sz w:val="24"/>
                <w:szCs w:val="24"/>
              </w:rPr>
            </w:pPr>
            <w:r w:rsidRPr="005A4996">
              <w:rPr>
                <w:rFonts w:ascii="Times New Roman" w:eastAsia="TimesNewRoman" w:hAnsi="Times New Roman" w:cs="Times New Roman"/>
                <w:sz w:val="24"/>
                <w:szCs w:val="24"/>
              </w:rPr>
              <w:t>Пассив</w:t>
            </w:r>
          </w:p>
        </w:tc>
        <w:tc>
          <w:tcPr>
            <w:tcW w:w="1592"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c>
          <w:tcPr>
            <w:tcW w:w="1788"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c>
          <w:tcPr>
            <w:tcW w:w="198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r>
      <w:tr w:rsidR="00ED4A66" w:rsidRPr="00520EA1" w:rsidTr="00ED4A66">
        <w:trPr>
          <w:trHeight w:val="334"/>
        </w:trPr>
        <w:tc>
          <w:tcPr>
            <w:tcW w:w="4954" w:type="dxa"/>
          </w:tcPr>
          <w:p w:rsidR="00ED4A66" w:rsidRPr="005A4996" w:rsidRDefault="00ED4A66" w:rsidP="002D66D5">
            <w:pPr>
              <w:widowControl w:val="0"/>
              <w:numPr>
                <w:ilvl w:val="0"/>
                <w:numId w:val="12"/>
              </w:numPr>
              <w:tabs>
                <w:tab w:val="left" w:pos="954"/>
                <w:tab w:val="center" w:pos="1434"/>
              </w:tabs>
              <w:suppressAutoHyphens/>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NewRoman" w:hAnsi="Times New Roman" w:cs="Times New Roman"/>
                <w:sz w:val="24"/>
                <w:szCs w:val="24"/>
              </w:rPr>
              <w:t>КАПИТАЛЫ И РЕЗЕРВЫ</w:t>
            </w:r>
          </w:p>
        </w:tc>
        <w:tc>
          <w:tcPr>
            <w:tcW w:w="1592"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c>
          <w:tcPr>
            <w:tcW w:w="1788"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c>
          <w:tcPr>
            <w:tcW w:w="198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r>
      <w:tr w:rsidR="00ED4A66" w:rsidRPr="00520EA1" w:rsidTr="00ED4A66">
        <w:trPr>
          <w:trHeight w:val="160"/>
        </w:trPr>
        <w:tc>
          <w:tcPr>
            <w:tcW w:w="4954" w:type="dxa"/>
          </w:tcPr>
          <w:p w:rsidR="00ED4A66" w:rsidRPr="005A4996" w:rsidRDefault="00ED4A66" w:rsidP="00ED4A66">
            <w:pPr>
              <w:widowControl w:val="0"/>
              <w:suppressAutoHyphens/>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NewRoman" w:hAnsi="Times New Roman" w:cs="Times New Roman"/>
                <w:sz w:val="24"/>
                <w:szCs w:val="24"/>
              </w:rPr>
              <w:t>Уставной капитал</w:t>
            </w:r>
          </w:p>
        </w:tc>
        <w:tc>
          <w:tcPr>
            <w:tcW w:w="1592"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410</w:t>
            </w:r>
          </w:p>
        </w:tc>
        <w:tc>
          <w:tcPr>
            <w:tcW w:w="1788"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Pr>
                <w:rFonts w:ascii="Times New Roman" w:eastAsia="Times New Roman" w:hAnsi="Times New Roman" w:cs="Times New Roman"/>
                <w:spacing w:val="-3"/>
                <w:sz w:val="24"/>
                <w:szCs w:val="24"/>
              </w:rPr>
              <w:t>143</w:t>
            </w:r>
          </w:p>
        </w:tc>
        <w:tc>
          <w:tcPr>
            <w:tcW w:w="198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1</w:t>
            </w:r>
            <w:r>
              <w:rPr>
                <w:rFonts w:ascii="Times New Roman" w:eastAsia="Times New Roman" w:hAnsi="Times New Roman" w:cs="Times New Roman"/>
                <w:spacing w:val="-3"/>
                <w:sz w:val="24"/>
                <w:szCs w:val="24"/>
              </w:rPr>
              <w:t>43</w:t>
            </w:r>
          </w:p>
        </w:tc>
      </w:tr>
      <w:tr w:rsidR="00ED4A66" w:rsidRPr="00520EA1" w:rsidTr="00ED4A66">
        <w:trPr>
          <w:trHeight w:val="160"/>
        </w:trPr>
        <w:tc>
          <w:tcPr>
            <w:tcW w:w="4954" w:type="dxa"/>
          </w:tcPr>
          <w:p w:rsidR="00ED4A66" w:rsidRPr="005A4996" w:rsidRDefault="00ED4A66" w:rsidP="00ED4A66">
            <w:pPr>
              <w:widowControl w:val="0"/>
              <w:suppressAutoHyphens/>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NewRoman" w:hAnsi="Times New Roman" w:cs="Times New Roman"/>
                <w:sz w:val="24"/>
                <w:szCs w:val="24"/>
              </w:rPr>
              <w:t>Добавочный капитал</w:t>
            </w:r>
          </w:p>
        </w:tc>
        <w:tc>
          <w:tcPr>
            <w:tcW w:w="1592"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420</w:t>
            </w:r>
          </w:p>
        </w:tc>
        <w:tc>
          <w:tcPr>
            <w:tcW w:w="1788"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Pr>
                <w:rFonts w:ascii="Times New Roman" w:eastAsia="Times New Roman" w:hAnsi="Times New Roman" w:cs="Times New Roman"/>
                <w:spacing w:val="-3"/>
                <w:sz w:val="24"/>
                <w:szCs w:val="24"/>
              </w:rPr>
              <w:t>116688</w:t>
            </w:r>
          </w:p>
        </w:tc>
        <w:tc>
          <w:tcPr>
            <w:tcW w:w="198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Pr>
                <w:rFonts w:ascii="Times New Roman" w:eastAsia="Times New Roman" w:hAnsi="Times New Roman" w:cs="Times New Roman"/>
                <w:spacing w:val="-3"/>
                <w:sz w:val="24"/>
                <w:szCs w:val="24"/>
              </w:rPr>
              <w:t>116688</w:t>
            </w:r>
          </w:p>
        </w:tc>
      </w:tr>
      <w:tr w:rsidR="00ED4A66" w:rsidRPr="00520EA1" w:rsidTr="00ED4A66">
        <w:trPr>
          <w:trHeight w:val="160"/>
        </w:trPr>
        <w:tc>
          <w:tcPr>
            <w:tcW w:w="4954" w:type="dxa"/>
          </w:tcPr>
          <w:p w:rsidR="00ED4A66" w:rsidRPr="005A4996" w:rsidRDefault="00ED4A66" w:rsidP="00ED4A66">
            <w:pPr>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NewRoman" w:hAnsi="Times New Roman" w:cs="Times New Roman"/>
                <w:sz w:val="24"/>
                <w:szCs w:val="24"/>
              </w:rPr>
              <w:t>Резервный капитал</w:t>
            </w:r>
          </w:p>
        </w:tc>
        <w:tc>
          <w:tcPr>
            <w:tcW w:w="1592"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430</w:t>
            </w:r>
          </w:p>
        </w:tc>
        <w:tc>
          <w:tcPr>
            <w:tcW w:w="1788"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w:t>
            </w:r>
          </w:p>
        </w:tc>
        <w:tc>
          <w:tcPr>
            <w:tcW w:w="198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w:t>
            </w:r>
          </w:p>
        </w:tc>
      </w:tr>
      <w:tr w:rsidR="00ED4A66" w:rsidRPr="00520EA1" w:rsidTr="00ED4A66">
        <w:trPr>
          <w:trHeight w:val="334"/>
        </w:trPr>
        <w:tc>
          <w:tcPr>
            <w:tcW w:w="4954" w:type="dxa"/>
          </w:tcPr>
          <w:p w:rsidR="00ED4A66" w:rsidRPr="005A4996" w:rsidRDefault="00ED4A66" w:rsidP="00ED4A66">
            <w:pPr>
              <w:widowControl w:val="0"/>
              <w:suppressAutoHyphens/>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Нераспределенная прибыль (непокрытый убыток)</w:t>
            </w:r>
          </w:p>
        </w:tc>
        <w:tc>
          <w:tcPr>
            <w:tcW w:w="1592"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470</w:t>
            </w:r>
          </w:p>
        </w:tc>
        <w:tc>
          <w:tcPr>
            <w:tcW w:w="1788"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Pr>
                <w:rFonts w:ascii="Times New Roman" w:eastAsia="Times New Roman" w:hAnsi="Times New Roman" w:cs="Times New Roman"/>
                <w:spacing w:val="-3"/>
                <w:sz w:val="24"/>
                <w:szCs w:val="24"/>
              </w:rPr>
              <w:t>-5421</w:t>
            </w:r>
          </w:p>
        </w:tc>
        <w:tc>
          <w:tcPr>
            <w:tcW w:w="198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w:t>
            </w:r>
            <w:r>
              <w:rPr>
                <w:rFonts w:ascii="Times New Roman" w:eastAsia="Times New Roman" w:hAnsi="Times New Roman" w:cs="Times New Roman"/>
                <w:spacing w:val="-3"/>
                <w:sz w:val="24"/>
                <w:szCs w:val="24"/>
              </w:rPr>
              <w:t>4791</w:t>
            </w:r>
          </w:p>
        </w:tc>
      </w:tr>
      <w:tr w:rsidR="00ED4A66" w:rsidRPr="00520EA1" w:rsidTr="00ED4A66">
        <w:trPr>
          <w:trHeight w:val="160"/>
        </w:trPr>
        <w:tc>
          <w:tcPr>
            <w:tcW w:w="4954" w:type="dxa"/>
          </w:tcPr>
          <w:p w:rsidR="00ED4A66" w:rsidRPr="005A4996" w:rsidRDefault="00ED4A66" w:rsidP="00ED4A66">
            <w:pPr>
              <w:widowControl w:val="0"/>
              <w:suppressAutoHyphens/>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Итого по 3  разделу</w:t>
            </w:r>
          </w:p>
        </w:tc>
        <w:tc>
          <w:tcPr>
            <w:tcW w:w="1592"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490</w:t>
            </w:r>
          </w:p>
        </w:tc>
        <w:tc>
          <w:tcPr>
            <w:tcW w:w="1788"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c>
          <w:tcPr>
            <w:tcW w:w="198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r>
      <w:tr w:rsidR="00ED4A66" w:rsidRPr="00520EA1" w:rsidTr="00ED4A66">
        <w:trPr>
          <w:trHeight w:val="320"/>
        </w:trPr>
        <w:tc>
          <w:tcPr>
            <w:tcW w:w="4954" w:type="dxa"/>
          </w:tcPr>
          <w:p w:rsidR="00ED4A66" w:rsidRPr="005A4996" w:rsidRDefault="00ED4A66" w:rsidP="002D66D5">
            <w:pPr>
              <w:widowControl w:val="0"/>
              <w:numPr>
                <w:ilvl w:val="0"/>
                <w:numId w:val="12"/>
              </w:numPr>
              <w:suppressAutoHyphens/>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ДОЛГОСРОЧНЫЕ ОБЯЗАТЕЛЬСТВА</w:t>
            </w:r>
          </w:p>
        </w:tc>
        <w:tc>
          <w:tcPr>
            <w:tcW w:w="1592"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c>
          <w:tcPr>
            <w:tcW w:w="1788"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c>
          <w:tcPr>
            <w:tcW w:w="198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r>
      <w:tr w:rsidR="00ED4A66" w:rsidRPr="00520EA1" w:rsidTr="00ED4A66">
        <w:trPr>
          <w:trHeight w:val="160"/>
        </w:trPr>
        <w:tc>
          <w:tcPr>
            <w:tcW w:w="4954" w:type="dxa"/>
          </w:tcPr>
          <w:p w:rsidR="00ED4A66" w:rsidRPr="005A4996" w:rsidRDefault="00ED4A66" w:rsidP="00ED4A66">
            <w:pPr>
              <w:widowControl w:val="0"/>
              <w:suppressAutoHyphens/>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Долгосрочные займы и кредиты</w:t>
            </w:r>
          </w:p>
        </w:tc>
        <w:tc>
          <w:tcPr>
            <w:tcW w:w="1592"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510</w:t>
            </w:r>
          </w:p>
        </w:tc>
        <w:tc>
          <w:tcPr>
            <w:tcW w:w="1788"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Pr>
                <w:rFonts w:ascii="Times New Roman" w:eastAsia="Times New Roman" w:hAnsi="Times New Roman" w:cs="Times New Roman"/>
                <w:spacing w:val="-3"/>
                <w:sz w:val="24"/>
                <w:szCs w:val="24"/>
              </w:rPr>
              <w:t>1164</w:t>
            </w:r>
          </w:p>
        </w:tc>
        <w:tc>
          <w:tcPr>
            <w:tcW w:w="198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1</w:t>
            </w:r>
            <w:r>
              <w:rPr>
                <w:rFonts w:ascii="Times New Roman" w:eastAsia="Times New Roman" w:hAnsi="Times New Roman" w:cs="Times New Roman"/>
                <w:spacing w:val="-3"/>
                <w:sz w:val="24"/>
                <w:szCs w:val="24"/>
              </w:rPr>
              <w:t>164</w:t>
            </w:r>
          </w:p>
        </w:tc>
      </w:tr>
      <w:tr w:rsidR="00ED4A66" w:rsidRPr="00520EA1" w:rsidTr="00ED4A66">
        <w:trPr>
          <w:trHeight w:val="334"/>
        </w:trPr>
        <w:tc>
          <w:tcPr>
            <w:tcW w:w="4954" w:type="dxa"/>
          </w:tcPr>
          <w:p w:rsidR="00ED4A66" w:rsidRPr="005A4996" w:rsidRDefault="00ED4A66" w:rsidP="00ED4A66">
            <w:pPr>
              <w:widowControl w:val="0"/>
              <w:suppressAutoHyphens/>
              <w:autoSpaceDE w:val="0"/>
              <w:autoSpaceDN w:val="0"/>
              <w:adjustRightInd w:val="0"/>
              <w:spacing w:after="0" w:line="240" w:lineRule="auto"/>
              <w:rPr>
                <w:rFonts w:ascii="Times New Roman" w:eastAsia="Times New Roman" w:hAnsi="Times New Roman" w:cs="Times New Roman"/>
                <w:b/>
                <w:spacing w:val="-3"/>
                <w:sz w:val="24"/>
                <w:szCs w:val="24"/>
              </w:rPr>
            </w:pPr>
            <w:r w:rsidRPr="005A4996">
              <w:rPr>
                <w:rFonts w:ascii="Times New Roman" w:eastAsia="Times New Roman" w:hAnsi="Times New Roman" w:cs="Times New Roman"/>
                <w:spacing w:val="-3"/>
                <w:sz w:val="24"/>
                <w:szCs w:val="24"/>
              </w:rPr>
              <w:t>Просроченные долгосрочные обязательства</w:t>
            </w:r>
          </w:p>
        </w:tc>
        <w:tc>
          <w:tcPr>
            <w:tcW w:w="1592"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520</w:t>
            </w:r>
          </w:p>
        </w:tc>
        <w:tc>
          <w:tcPr>
            <w:tcW w:w="1788"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w:t>
            </w:r>
          </w:p>
        </w:tc>
        <w:tc>
          <w:tcPr>
            <w:tcW w:w="198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w:t>
            </w:r>
          </w:p>
        </w:tc>
      </w:tr>
      <w:tr w:rsidR="00ED4A66" w:rsidRPr="00520EA1" w:rsidTr="00ED4A66">
        <w:trPr>
          <w:trHeight w:val="160"/>
        </w:trPr>
        <w:tc>
          <w:tcPr>
            <w:tcW w:w="4954" w:type="dxa"/>
          </w:tcPr>
          <w:p w:rsidR="00ED4A66" w:rsidRPr="005A4996" w:rsidRDefault="00ED4A66" w:rsidP="00ED4A66">
            <w:pPr>
              <w:widowControl w:val="0"/>
              <w:suppressAutoHyphens/>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Итого по разделу 3</w:t>
            </w:r>
          </w:p>
        </w:tc>
        <w:tc>
          <w:tcPr>
            <w:tcW w:w="1592"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590</w:t>
            </w:r>
          </w:p>
        </w:tc>
        <w:tc>
          <w:tcPr>
            <w:tcW w:w="1788"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c>
          <w:tcPr>
            <w:tcW w:w="198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r>
      <w:tr w:rsidR="00ED4A66" w:rsidRPr="00520EA1" w:rsidTr="00ED4A66">
        <w:trPr>
          <w:trHeight w:val="320"/>
        </w:trPr>
        <w:tc>
          <w:tcPr>
            <w:tcW w:w="4954" w:type="dxa"/>
          </w:tcPr>
          <w:p w:rsidR="00ED4A66" w:rsidRPr="005A4996" w:rsidRDefault="00ED4A66" w:rsidP="002D66D5">
            <w:pPr>
              <w:widowControl w:val="0"/>
              <w:numPr>
                <w:ilvl w:val="0"/>
                <w:numId w:val="12"/>
              </w:numPr>
              <w:suppressAutoHyphens/>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КРАТКОСРОЧНЫЕ ОБЯЗАТЕЛЬСТВА</w:t>
            </w:r>
          </w:p>
        </w:tc>
        <w:tc>
          <w:tcPr>
            <w:tcW w:w="1592"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c>
          <w:tcPr>
            <w:tcW w:w="1788"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c>
          <w:tcPr>
            <w:tcW w:w="198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r>
      <w:tr w:rsidR="00ED4A66" w:rsidRPr="00520EA1" w:rsidTr="00ED4A66">
        <w:trPr>
          <w:trHeight w:val="160"/>
        </w:trPr>
        <w:tc>
          <w:tcPr>
            <w:tcW w:w="4954" w:type="dxa"/>
          </w:tcPr>
          <w:p w:rsidR="00ED4A66" w:rsidRPr="005A4996" w:rsidRDefault="00ED4A66" w:rsidP="00ED4A66">
            <w:pPr>
              <w:widowControl w:val="0"/>
              <w:suppressAutoHyphens/>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Краткосрочные займы и кредиты</w:t>
            </w:r>
          </w:p>
        </w:tc>
        <w:tc>
          <w:tcPr>
            <w:tcW w:w="1592"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610</w:t>
            </w:r>
          </w:p>
        </w:tc>
        <w:tc>
          <w:tcPr>
            <w:tcW w:w="1788"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Pr>
                <w:rFonts w:ascii="Times New Roman" w:eastAsia="Times New Roman" w:hAnsi="Times New Roman" w:cs="Times New Roman"/>
                <w:spacing w:val="-3"/>
                <w:sz w:val="24"/>
                <w:szCs w:val="24"/>
              </w:rPr>
              <w:t>11153</w:t>
            </w:r>
          </w:p>
        </w:tc>
        <w:tc>
          <w:tcPr>
            <w:tcW w:w="198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1</w:t>
            </w:r>
            <w:r>
              <w:rPr>
                <w:rFonts w:ascii="Times New Roman" w:eastAsia="Times New Roman" w:hAnsi="Times New Roman" w:cs="Times New Roman"/>
                <w:spacing w:val="-3"/>
                <w:sz w:val="24"/>
                <w:szCs w:val="24"/>
              </w:rPr>
              <w:t>1153</w:t>
            </w:r>
          </w:p>
        </w:tc>
      </w:tr>
      <w:tr w:rsidR="00ED4A66" w:rsidRPr="00520EA1" w:rsidTr="00ED4A66">
        <w:trPr>
          <w:trHeight w:val="160"/>
        </w:trPr>
        <w:tc>
          <w:tcPr>
            <w:tcW w:w="4954" w:type="dxa"/>
          </w:tcPr>
          <w:p w:rsidR="00ED4A66" w:rsidRPr="005A4996" w:rsidRDefault="00ED4A66" w:rsidP="00ED4A66">
            <w:pPr>
              <w:widowControl w:val="0"/>
              <w:suppressAutoHyphens/>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Кредиторская задолженность</w:t>
            </w:r>
          </w:p>
        </w:tc>
        <w:tc>
          <w:tcPr>
            <w:tcW w:w="1592"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620</w:t>
            </w:r>
          </w:p>
        </w:tc>
        <w:tc>
          <w:tcPr>
            <w:tcW w:w="1788"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Pr>
                <w:rFonts w:ascii="Times New Roman" w:eastAsia="Times New Roman" w:hAnsi="Times New Roman" w:cs="Times New Roman"/>
                <w:spacing w:val="-3"/>
                <w:sz w:val="24"/>
                <w:szCs w:val="24"/>
              </w:rPr>
              <w:t>42241</w:t>
            </w:r>
          </w:p>
        </w:tc>
        <w:tc>
          <w:tcPr>
            <w:tcW w:w="198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Pr>
                <w:rFonts w:ascii="Times New Roman" w:eastAsia="Times New Roman" w:hAnsi="Times New Roman" w:cs="Times New Roman"/>
                <w:spacing w:val="-3"/>
                <w:sz w:val="24"/>
                <w:szCs w:val="24"/>
              </w:rPr>
              <w:t>58144</w:t>
            </w:r>
          </w:p>
        </w:tc>
      </w:tr>
      <w:tr w:rsidR="00ED4A66" w:rsidRPr="00520EA1" w:rsidTr="00ED4A66">
        <w:trPr>
          <w:trHeight w:val="494"/>
        </w:trPr>
        <w:tc>
          <w:tcPr>
            <w:tcW w:w="4954" w:type="dxa"/>
          </w:tcPr>
          <w:p w:rsidR="00ED4A66" w:rsidRPr="005A4996" w:rsidRDefault="00ED4A66" w:rsidP="00ED4A66">
            <w:pPr>
              <w:widowControl w:val="0"/>
              <w:suppressAutoHyphens/>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Задолженность участникам (учредителям) по выплате доходов</w:t>
            </w:r>
          </w:p>
        </w:tc>
        <w:tc>
          <w:tcPr>
            <w:tcW w:w="1592"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630</w:t>
            </w:r>
          </w:p>
        </w:tc>
        <w:tc>
          <w:tcPr>
            <w:tcW w:w="1788"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w:t>
            </w:r>
          </w:p>
        </w:tc>
        <w:tc>
          <w:tcPr>
            <w:tcW w:w="198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w:t>
            </w:r>
          </w:p>
        </w:tc>
      </w:tr>
      <w:tr w:rsidR="00ED4A66" w:rsidRPr="00520EA1" w:rsidTr="00ED4A66">
        <w:trPr>
          <w:trHeight w:val="160"/>
        </w:trPr>
        <w:tc>
          <w:tcPr>
            <w:tcW w:w="4954" w:type="dxa"/>
          </w:tcPr>
          <w:p w:rsidR="00ED4A66" w:rsidRPr="005A4996" w:rsidRDefault="00ED4A66" w:rsidP="00ED4A66">
            <w:pPr>
              <w:widowControl w:val="0"/>
              <w:suppressAutoHyphens/>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Доходы будущих периодов</w:t>
            </w:r>
          </w:p>
        </w:tc>
        <w:tc>
          <w:tcPr>
            <w:tcW w:w="1592"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640</w:t>
            </w:r>
          </w:p>
        </w:tc>
        <w:tc>
          <w:tcPr>
            <w:tcW w:w="1788"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w:t>
            </w:r>
          </w:p>
        </w:tc>
        <w:tc>
          <w:tcPr>
            <w:tcW w:w="198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w:t>
            </w:r>
          </w:p>
        </w:tc>
      </w:tr>
      <w:tr w:rsidR="00ED4A66" w:rsidRPr="00520EA1" w:rsidTr="00ED4A66">
        <w:trPr>
          <w:trHeight w:val="160"/>
        </w:trPr>
        <w:tc>
          <w:tcPr>
            <w:tcW w:w="4954" w:type="dxa"/>
          </w:tcPr>
          <w:p w:rsidR="00ED4A66" w:rsidRPr="005A4996" w:rsidRDefault="00ED4A66" w:rsidP="00ED4A66">
            <w:pPr>
              <w:widowControl w:val="0"/>
              <w:suppressAutoHyphens/>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Резервы предстоящих расходов</w:t>
            </w:r>
          </w:p>
        </w:tc>
        <w:tc>
          <w:tcPr>
            <w:tcW w:w="1592"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650</w:t>
            </w:r>
          </w:p>
        </w:tc>
        <w:tc>
          <w:tcPr>
            <w:tcW w:w="1788"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Pr>
                <w:rFonts w:ascii="Times New Roman" w:eastAsia="Times New Roman" w:hAnsi="Times New Roman" w:cs="Times New Roman"/>
                <w:spacing w:val="-3"/>
                <w:sz w:val="24"/>
                <w:szCs w:val="24"/>
              </w:rPr>
              <w:t>114</w:t>
            </w:r>
          </w:p>
        </w:tc>
        <w:tc>
          <w:tcPr>
            <w:tcW w:w="198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Pr>
                <w:rFonts w:ascii="Times New Roman" w:eastAsia="Times New Roman" w:hAnsi="Times New Roman" w:cs="Times New Roman"/>
                <w:spacing w:val="-3"/>
                <w:sz w:val="24"/>
                <w:szCs w:val="24"/>
              </w:rPr>
              <w:t>11</w:t>
            </w:r>
            <w:r w:rsidRPr="005A4996">
              <w:rPr>
                <w:rFonts w:ascii="Times New Roman" w:eastAsia="Times New Roman" w:hAnsi="Times New Roman" w:cs="Times New Roman"/>
                <w:spacing w:val="-3"/>
                <w:sz w:val="24"/>
                <w:szCs w:val="24"/>
              </w:rPr>
              <w:t>4</w:t>
            </w:r>
          </w:p>
        </w:tc>
      </w:tr>
      <w:tr w:rsidR="00ED4A66" w:rsidRPr="00520EA1" w:rsidTr="00ED4A66">
        <w:trPr>
          <w:trHeight w:val="174"/>
        </w:trPr>
        <w:tc>
          <w:tcPr>
            <w:tcW w:w="4954" w:type="dxa"/>
          </w:tcPr>
          <w:p w:rsidR="00ED4A66" w:rsidRPr="005A4996" w:rsidRDefault="00ED4A66" w:rsidP="00ED4A66">
            <w:pPr>
              <w:widowControl w:val="0"/>
              <w:suppressAutoHyphens/>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Прочие краткосрочные обязателства</w:t>
            </w:r>
          </w:p>
        </w:tc>
        <w:tc>
          <w:tcPr>
            <w:tcW w:w="1592"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660</w:t>
            </w:r>
          </w:p>
        </w:tc>
        <w:tc>
          <w:tcPr>
            <w:tcW w:w="1788"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w:t>
            </w:r>
          </w:p>
        </w:tc>
        <w:tc>
          <w:tcPr>
            <w:tcW w:w="198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w:t>
            </w:r>
          </w:p>
        </w:tc>
      </w:tr>
      <w:tr w:rsidR="00ED4A66" w:rsidRPr="00520EA1" w:rsidTr="00ED4A66">
        <w:trPr>
          <w:trHeight w:val="160"/>
        </w:trPr>
        <w:tc>
          <w:tcPr>
            <w:tcW w:w="4954" w:type="dxa"/>
          </w:tcPr>
          <w:p w:rsidR="00ED4A66" w:rsidRPr="005A4996" w:rsidRDefault="00ED4A66" w:rsidP="00ED4A66">
            <w:pPr>
              <w:widowControl w:val="0"/>
              <w:suppressAutoHyphens/>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Итого по разделу 5.</w:t>
            </w:r>
          </w:p>
        </w:tc>
        <w:tc>
          <w:tcPr>
            <w:tcW w:w="1592"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690</w:t>
            </w:r>
          </w:p>
        </w:tc>
        <w:tc>
          <w:tcPr>
            <w:tcW w:w="1788"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c>
          <w:tcPr>
            <w:tcW w:w="198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r>
      <w:tr w:rsidR="00ED4A66" w:rsidRPr="00520EA1" w:rsidTr="00ED4A66">
        <w:trPr>
          <w:trHeight w:val="334"/>
        </w:trPr>
        <w:tc>
          <w:tcPr>
            <w:tcW w:w="4954" w:type="dxa"/>
          </w:tcPr>
          <w:p w:rsidR="00ED4A66" w:rsidRPr="005A4996" w:rsidRDefault="00ED4A66" w:rsidP="00ED4A66">
            <w:pPr>
              <w:widowControl w:val="0"/>
              <w:suppressAutoHyphens/>
              <w:autoSpaceDE w:val="0"/>
              <w:autoSpaceDN w:val="0"/>
              <w:adjustRightInd w:val="0"/>
              <w:spacing w:after="0" w:line="240" w:lineRule="auto"/>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 xml:space="preserve">БАЛАНС </w:t>
            </w:r>
          </w:p>
        </w:tc>
        <w:tc>
          <w:tcPr>
            <w:tcW w:w="1592"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r w:rsidRPr="005A4996">
              <w:rPr>
                <w:rFonts w:ascii="Times New Roman" w:eastAsia="Times New Roman" w:hAnsi="Times New Roman" w:cs="Times New Roman"/>
                <w:spacing w:val="-3"/>
                <w:sz w:val="24"/>
                <w:szCs w:val="24"/>
              </w:rPr>
              <w:t>700</w:t>
            </w:r>
          </w:p>
        </w:tc>
        <w:tc>
          <w:tcPr>
            <w:tcW w:w="1788"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c>
          <w:tcPr>
            <w:tcW w:w="1980" w:type="dxa"/>
          </w:tcPr>
          <w:p w:rsidR="00ED4A66" w:rsidRPr="005A4996" w:rsidRDefault="00ED4A66" w:rsidP="00ED4A66">
            <w:pPr>
              <w:widowControl w:val="0"/>
              <w:suppressAutoHyphens/>
              <w:autoSpaceDE w:val="0"/>
              <w:autoSpaceDN w:val="0"/>
              <w:adjustRightInd w:val="0"/>
              <w:spacing w:after="0" w:line="240" w:lineRule="auto"/>
              <w:jc w:val="center"/>
              <w:rPr>
                <w:rFonts w:ascii="Times New Roman" w:eastAsia="Times New Roman" w:hAnsi="Times New Roman" w:cs="Times New Roman"/>
                <w:spacing w:val="-3"/>
                <w:sz w:val="24"/>
                <w:szCs w:val="24"/>
              </w:rPr>
            </w:pPr>
          </w:p>
        </w:tc>
      </w:tr>
    </w:tbl>
    <w:p w:rsidR="00ED4A66" w:rsidRDefault="00ED4A66" w:rsidP="00ED4A66">
      <w:pPr>
        <w:pStyle w:val="a6"/>
        <w:spacing w:after="0" w:line="240" w:lineRule="auto"/>
        <w:ind w:left="0"/>
        <w:jc w:val="both"/>
        <w:rPr>
          <w:rFonts w:ascii="Times New Roman" w:hAnsi="Times New Roman"/>
          <w:sz w:val="24"/>
          <w:szCs w:val="28"/>
        </w:rPr>
      </w:pPr>
    </w:p>
    <w:p w:rsidR="00ED4A66" w:rsidRPr="003C70D0" w:rsidRDefault="00ED4A66" w:rsidP="00ED4A66">
      <w:pPr>
        <w:pStyle w:val="a6"/>
        <w:spacing w:after="0" w:line="240" w:lineRule="auto"/>
        <w:ind w:left="0"/>
        <w:jc w:val="both"/>
        <w:rPr>
          <w:rFonts w:ascii="Times New Roman" w:hAnsi="Times New Roman"/>
          <w:sz w:val="24"/>
          <w:szCs w:val="28"/>
        </w:rPr>
      </w:pPr>
      <w:r w:rsidRPr="003C70D0">
        <w:rPr>
          <w:rFonts w:ascii="Times New Roman" w:hAnsi="Times New Roman"/>
          <w:sz w:val="24"/>
          <w:szCs w:val="28"/>
        </w:rPr>
        <w:t>По исходным данным бухгалтерского баланса предприятий (организаций):</w:t>
      </w:r>
    </w:p>
    <w:p w:rsidR="00ED4A66" w:rsidRPr="003C70D0" w:rsidRDefault="00ED4A66" w:rsidP="00ED4A66">
      <w:pPr>
        <w:pStyle w:val="a6"/>
        <w:spacing w:after="0" w:line="240" w:lineRule="auto"/>
        <w:ind w:left="0"/>
        <w:jc w:val="both"/>
        <w:rPr>
          <w:rFonts w:ascii="Times New Roman" w:hAnsi="Times New Roman"/>
          <w:sz w:val="24"/>
          <w:szCs w:val="28"/>
        </w:rPr>
      </w:pPr>
      <w:r>
        <w:rPr>
          <w:rFonts w:ascii="Times New Roman" w:hAnsi="Times New Roman"/>
          <w:sz w:val="24"/>
          <w:szCs w:val="28"/>
        </w:rPr>
        <w:t xml:space="preserve">1. </w:t>
      </w:r>
      <w:r w:rsidRPr="003C70D0">
        <w:rPr>
          <w:rFonts w:ascii="Times New Roman" w:hAnsi="Times New Roman"/>
          <w:sz w:val="24"/>
          <w:szCs w:val="28"/>
        </w:rPr>
        <w:t>Сделать вертикальный и горизонтальный анализ статей баланса.</w:t>
      </w:r>
    </w:p>
    <w:p w:rsidR="00526052" w:rsidRPr="00ED4A66" w:rsidRDefault="00ED4A66" w:rsidP="00526052">
      <w:pPr>
        <w:rPr>
          <w:rFonts w:ascii="Times New Roman" w:hAnsi="Times New Roman"/>
          <w:sz w:val="24"/>
          <w:szCs w:val="28"/>
        </w:rPr>
      </w:pPr>
      <w:r>
        <w:rPr>
          <w:rFonts w:ascii="Times New Roman" w:hAnsi="Times New Roman"/>
          <w:sz w:val="24"/>
          <w:szCs w:val="28"/>
        </w:rPr>
        <w:t xml:space="preserve">2. </w:t>
      </w:r>
      <w:r w:rsidRPr="003C70D0">
        <w:rPr>
          <w:rFonts w:ascii="Times New Roman" w:hAnsi="Times New Roman"/>
          <w:sz w:val="24"/>
          <w:szCs w:val="28"/>
        </w:rPr>
        <w:t>Сделать вывод</w:t>
      </w:r>
    </w:p>
    <w:tbl>
      <w:tblPr>
        <w:tblpPr w:leftFromText="180" w:rightFromText="180" w:vertAnchor="text" w:horzAnchor="margin" w:tblpY="195"/>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83"/>
        <w:gridCol w:w="669"/>
        <w:gridCol w:w="670"/>
        <w:gridCol w:w="937"/>
        <w:gridCol w:w="803"/>
        <w:gridCol w:w="802"/>
        <w:gridCol w:w="803"/>
        <w:gridCol w:w="1208"/>
      </w:tblGrid>
      <w:tr w:rsidR="00526052" w:rsidRPr="003C70D0" w:rsidTr="00526052">
        <w:trPr>
          <w:trHeight w:val="184"/>
        </w:trPr>
        <w:tc>
          <w:tcPr>
            <w:tcW w:w="4383" w:type="dxa"/>
            <w:vMerge w:val="restart"/>
            <w:shd w:val="clear" w:color="auto" w:fill="auto"/>
          </w:tcPr>
          <w:p w:rsidR="00526052" w:rsidRPr="003C70D0" w:rsidRDefault="00526052" w:rsidP="00ED4A66">
            <w:pPr>
              <w:spacing w:after="0" w:line="240" w:lineRule="auto"/>
              <w:jc w:val="both"/>
              <w:rPr>
                <w:rFonts w:ascii="Times New Roman" w:hAnsi="Times New Roman"/>
                <w:sz w:val="24"/>
                <w:szCs w:val="24"/>
              </w:rPr>
            </w:pPr>
            <w:r w:rsidRPr="003C70D0">
              <w:rPr>
                <w:rFonts w:ascii="Times New Roman" w:hAnsi="Times New Roman"/>
                <w:sz w:val="24"/>
                <w:szCs w:val="24"/>
              </w:rPr>
              <w:t>АКТИВЫ</w:t>
            </w:r>
            <w:r w:rsidRPr="003C70D0">
              <w:rPr>
                <w:rFonts w:ascii="Times New Roman" w:hAnsi="Times New Roman"/>
                <w:sz w:val="24"/>
                <w:szCs w:val="24"/>
              </w:rPr>
              <w:tab/>
            </w:r>
          </w:p>
        </w:tc>
        <w:tc>
          <w:tcPr>
            <w:tcW w:w="1339" w:type="dxa"/>
            <w:gridSpan w:val="2"/>
            <w:shd w:val="clear" w:color="auto" w:fill="auto"/>
          </w:tcPr>
          <w:p w:rsidR="00526052" w:rsidRPr="003C70D0" w:rsidRDefault="00526052" w:rsidP="00ED4A66">
            <w:pPr>
              <w:spacing w:after="0" w:line="240" w:lineRule="auto"/>
              <w:jc w:val="both"/>
              <w:rPr>
                <w:rFonts w:ascii="Times New Roman" w:hAnsi="Times New Roman"/>
                <w:sz w:val="24"/>
                <w:szCs w:val="24"/>
              </w:rPr>
            </w:pPr>
            <w:r w:rsidRPr="003C70D0">
              <w:rPr>
                <w:rFonts w:ascii="Times New Roman" w:hAnsi="Times New Roman"/>
                <w:sz w:val="24"/>
                <w:szCs w:val="24"/>
              </w:rPr>
              <w:t>01.01.2016</w:t>
            </w:r>
          </w:p>
        </w:tc>
        <w:tc>
          <w:tcPr>
            <w:tcW w:w="1740" w:type="dxa"/>
            <w:gridSpan w:val="2"/>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r w:rsidRPr="003C70D0">
              <w:rPr>
                <w:rFonts w:ascii="Times New Roman" w:hAnsi="Times New Roman"/>
                <w:sz w:val="24"/>
                <w:szCs w:val="24"/>
              </w:rPr>
              <w:t>01.01.2017</w:t>
            </w:r>
          </w:p>
        </w:tc>
        <w:tc>
          <w:tcPr>
            <w:tcW w:w="802" w:type="dxa"/>
            <w:vMerge w:val="restart"/>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r w:rsidRPr="003C70D0">
              <w:rPr>
                <w:rFonts w:ascii="Times New Roman" w:hAnsi="Times New Roman"/>
                <w:sz w:val="24"/>
                <w:szCs w:val="24"/>
              </w:rPr>
              <w:t>Изм.УВ  %</w:t>
            </w:r>
          </w:p>
        </w:tc>
        <w:tc>
          <w:tcPr>
            <w:tcW w:w="803" w:type="dxa"/>
            <w:vMerge w:val="restart"/>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r w:rsidRPr="003C70D0">
              <w:rPr>
                <w:rFonts w:ascii="Times New Roman" w:hAnsi="Times New Roman"/>
                <w:sz w:val="24"/>
                <w:szCs w:val="24"/>
              </w:rPr>
              <w:t>Абс. изм,  т.р.</w:t>
            </w:r>
          </w:p>
        </w:tc>
        <w:tc>
          <w:tcPr>
            <w:tcW w:w="1208" w:type="dxa"/>
            <w:vMerge w:val="restart"/>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r w:rsidRPr="003C70D0">
              <w:rPr>
                <w:rFonts w:ascii="Times New Roman" w:hAnsi="Times New Roman"/>
                <w:sz w:val="24"/>
                <w:szCs w:val="24"/>
              </w:rPr>
              <w:t>В % к общему изменению</w:t>
            </w:r>
          </w:p>
        </w:tc>
      </w:tr>
      <w:tr w:rsidR="00526052" w:rsidRPr="003C70D0" w:rsidTr="00526052">
        <w:trPr>
          <w:trHeight w:val="281"/>
        </w:trPr>
        <w:tc>
          <w:tcPr>
            <w:tcW w:w="4383" w:type="dxa"/>
            <w:vMerge/>
            <w:shd w:val="clear" w:color="auto" w:fill="auto"/>
          </w:tcPr>
          <w:p w:rsidR="00526052" w:rsidRPr="003C70D0" w:rsidRDefault="00526052" w:rsidP="00ED4A66">
            <w:pPr>
              <w:spacing w:after="0" w:line="240" w:lineRule="auto"/>
              <w:jc w:val="both"/>
              <w:rPr>
                <w:rFonts w:ascii="Times New Roman" w:hAnsi="Times New Roman"/>
                <w:sz w:val="24"/>
                <w:szCs w:val="24"/>
              </w:rPr>
            </w:pPr>
          </w:p>
        </w:tc>
        <w:tc>
          <w:tcPr>
            <w:tcW w:w="669" w:type="dxa"/>
            <w:shd w:val="clear" w:color="auto" w:fill="auto"/>
          </w:tcPr>
          <w:p w:rsidR="00526052" w:rsidRPr="003C70D0" w:rsidRDefault="00526052" w:rsidP="00ED4A66">
            <w:pPr>
              <w:spacing w:after="0" w:line="240" w:lineRule="auto"/>
              <w:jc w:val="both"/>
              <w:rPr>
                <w:rFonts w:ascii="Times New Roman" w:hAnsi="Times New Roman"/>
                <w:sz w:val="24"/>
                <w:szCs w:val="24"/>
              </w:rPr>
            </w:pPr>
            <w:r w:rsidRPr="003C70D0">
              <w:rPr>
                <w:rFonts w:ascii="Times New Roman" w:hAnsi="Times New Roman"/>
                <w:sz w:val="24"/>
                <w:szCs w:val="24"/>
              </w:rPr>
              <w:t>тыс. руб</w:t>
            </w:r>
          </w:p>
        </w:tc>
        <w:tc>
          <w:tcPr>
            <w:tcW w:w="669" w:type="dxa"/>
            <w:shd w:val="clear" w:color="auto" w:fill="auto"/>
          </w:tcPr>
          <w:p w:rsidR="00526052" w:rsidRPr="003C70D0" w:rsidRDefault="00526052" w:rsidP="00ED4A66">
            <w:pPr>
              <w:spacing w:after="0" w:line="240" w:lineRule="auto"/>
              <w:jc w:val="both"/>
              <w:rPr>
                <w:rFonts w:ascii="Times New Roman" w:hAnsi="Times New Roman"/>
                <w:sz w:val="24"/>
                <w:szCs w:val="24"/>
              </w:rPr>
            </w:pPr>
            <w:r w:rsidRPr="003C70D0">
              <w:rPr>
                <w:rFonts w:ascii="Times New Roman" w:hAnsi="Times New Roman"/>
                <w:sz w:val="24"/>
                <w:szCs w:val="24"/>
              </w:rPr>
              <w:t>УВ, %</w:t>
            </w:r>
            <w:r w:rsidRPr="003C70D0">
              <w:rPr>
                <w:rFonts w:ascii="Times New Roman" w:hAnsi="Times New Roman"/>
                <w:sz w:val="24"/>
                <w:szCs w:val="24"/>
              </w:rPr>
              <w:tab/>
            </w:r>
          </w:p>
        </w:tc>
        <w:tc>
          <w:tcPr>
            <w:tcW w:w="937" w:type="dxa"/>
            <w:shd w:val="clear" w:color="auto" w:fill="auto"/>
          </w:tcPr>
          <w:p w:rsidR="00526052" w:rsidRPr="003C70D0" w:rsidRDefault="00526052" w:rsidP="00ED4A66">
            <w:pPr>
              <w:spacing w:after="0" w:line="240" w:lineRule="auto"/>
              <w:jc w:val="both"/>
              <w:rPr>
                <w:rFonts w:ascii="Times New Roman" w:hAnsi="Times New Roman"/>
                <w:sz w:val="24"/>
                <w:szCs w:val="24"/>
              </w:rPr>
            </w:pPr>
            <w:r w:rsidRPr="003C70D0">
              <w:rPr>
                <w:rFonts w:ascii="Times New Roman" w:hAnsi="Times New Roman"/>
                <w:sz w:val="24"/>
                <w:szCs w:val="24"/>
              </w:rPr>
              <w:t>тыс. руб</w:t>
            </w:r>
            <w:r w:rsidRPr="003C70D0">
              <w:rPr>
                <w:rFonts w:ascii="Times New Roman" w:hAnsi="Times New Roman"/>
                <w:sz w:val="24"/>
                <w:szCs w:val="24"/>
              </w:rPr>
              <w:tab/>
            </w:r>
          </w:p>
        </w:tc>
        <w:tc>
          <w:tcPr>
            <w:tcW w:w="803" w:type="dxa"/>
            <w:shd w:val="clear" w:color="auto" w:fill="auto"/>
          </w:tcPr>
          <w:p w:rsidR="00526052" w:rsidRPr="003C70D0" w:rsidRDefault="00526052" w:rsidP="00ED4A66">
            <w:pPr>
              <w:spacing w:after="0" w:line="240" w:lineRule="auto"/>
              <w:jc w:val="both"/>
              <w:rPr>
                <w:rFonts w:ascii="Times New Roman" w:hAnsi="Times New Roman"/>
                <w:sz w:val="24"/>
                <w:szCs w:val="24"/>
              </w:rPr>
            </w:pPr>
            <w:r w:rsidRPr="003C70D0">
              <w:rPr>
                <w:rFonts w:ascii="Times New Roman" w:hAnsi="Times New Roman"/>
                <w:sz w:val="24"/>
                <w:szCs w:val="24"/>
              </w:rPr>
              <w:t>УВ%</w:t>
            </w:r>
          </w:p>
        </w:tc>
        <w:tc>
          <w:tcPr>
            <w:tcW w:w="802" w:type="dxa"/>
            <w:vMerge/>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3" w:type="dxa"/>
            <w:vMerge/>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1208" w:type="dxa"/>
            <w:vMerge/>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r>
      <w:tr w:rsidR="00526052" w:rsidRPr="003C70D0" w:rsidTr="00526052">
        <w:trPr>
          <w:trHeight w:val="197"/>
        </w:trPr>
        <w:tc>
          <w:tcPr>
            <w:tcW w:w="4383" w:type="dxa"/>
            <w:shd w:val="clear" w:color="auto" w:fill="auto"/>
            <w:vAlign w:val="bottom"/>
          </w:tcPr>
          <w:p w:rsidR="00526052" w:rsidRPr="00A77F34" w:rsidRDefault="002E1F61" w:rsidP="00ED4A66">
            <w:pPr>
              <w:spacing w:after="0" w:line="240" w:lineRule="auto"/>
              <w:jc w:val="center"/>
              <w:rPr>
                <w:rFonts w:ascii="Times New Roman" w:hAnsi="Times New Roman"/>
                <w:b/>
                <w:bCs/>
                <w:sz w:val="24"/>
                <w:szCs w:val="24"/>
              </w:rPr>
            </w:pPr>
            <w:hyperlink r:id="rId8" w:history="1">
              <w:r w:rsidR="00526052" w:rsidRPr="00A77F34">
                <w:rPr>
                  <w:rStyle w:val="ac"/>
                  <w:rFonts w:ascii="Times New Roman" w:hAnsi="Times New Roman"/>
                  <w:b/>
                  <w:bCs/>
                  <w:color w:val="auto"/>
                  <w:sz w:val="24"/>
                  <w:szCs w:val="24"/>
                  <w:u w:val="none"/>
                </w:rPr>
                <w:t>АКТИВ</w:t>
              </w:r>
            </w:hyperlink>
          </w:p>
        </w:tc>
        <w:tc>
          <w:tcPr>
            <w:tcW w:w="669"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669"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937"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803"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802"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803"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1208" w:type="dxa"/>
            <w:shd w:val="clear" w:color="auto" w:fill="auto"/>
          </w:tcPr>
          <w:p w:rsidR="00526052" w:rsidRPr="003C70D0" w:rsidRDefault="00526052" w:rsidP="00ED4A66">
            <w:pPr>
              <w:spacing w:after="0" w:line="240" w:lineRule="auto"/>
              <w:rPr>
                <w:rFonts w:ascii="Times New Roman" w:hAnsi="Times New Roman"/>
                <w:sz w:val="24"/>
                <w:szCs w:val="24"/>
              </w:rPr>
            </w:pPr>
          </w:p>
        </w:tc>
      </w:tr>
      <w:tr w:rsidR="00526052" w:rsidRPr="003C70D0" w:rsidTr="00526052">
        <w:trPr>
          <w:trHeight w:val="43"/>
        </w:trPr>
        <w:tc>
          <w:tcPr>
            <w:tcW w:w="4383" w:type="dxa"/>
            <w:shd w:val="clear" w:color="auto" w:fill="auto"/>
            <w:vAlign w:val="bottom"/>
          </w:tcPr>
          <w:p w:rsidR="00526052" w:rsidRPr="003C70D0" w:rsidRDefault="00526052" w:rsidP="00ED4A66">
            <w:pPr>
              <w:spacing w:after="0" w:line="240" w:lineRule="auto"/>
              <w:jc w:val="center"/>
              <w:rPr>
                <w:rFonts w:ascii="Times New Roman" w:hAnsi="Times New Roman"/>
                <w:b/>
                <w:bCs/>
                <w:sz w:val="24"/>
                <w:szCs w:val="24"/>
              </w:rPr>
            </w:pPr>
            <w:r w:rsidRPr="003C70D0">
              <w:rPr>
                <w:rFonts w:ascii="Times New Roman" w:hAnsi="Times New Roman"/>
                <w:b/>
                <w:bCs/>
                <w:sz w:val="24"/>
                <w:szCs w:val="24"/>
              </w:rPr>
              <w:t>I. ВНЕОБОРОТНЫЕ АКТИВЫ</w:t>
            </w:r>
          </w:p>
        </w:tc>
        <w:tc>
          <w:tcPr>
            <w:tcW w:w="669"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669"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937"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803"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802"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803"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1208" w:type="dxa"/>
            <w:shd w:val="clear" w:color="auto" w:fill="auto"/>
          </w:tcPr>
          <w:p w:rsidR="00526052" w:rsidRPr="003C70D0" w:rsidRDefault="00526052" w:rsidP="00ED4A66">
            <w:pPr>
              <w:spacing w:after="0" w:line="240" w:lineRule="auto"/>
              <w:rPr>
                <w:rFonts w:ascii="Times New Roman" w:hAnsi="Times New Roman"/>
                <w:sz w:val="24"/>
                <w:szCs w:val="24"/>
              </w:rPr>
            </w:pPr>
          </w:p>
        </w:tc>
      </w:tr>
      <w:tr w:rsidR="00526052" w:rsidRPr="003C70D0" w:rsidTr="00526052">
        <w:trPr>
          <w:trHeight w:val="197"/>
        </w:trPr>
        <w:tc>
          <w:tcPr>
            <w:tcW w:w="4383" w:type="dxa"/>
            <w:shd w:val="clear" w:color="auto" w:fill="auto"/>
            <w:vAlign w:val="bottom"/>
          </w:tcPr>
          <w:p w:rsidR="00526052" w:rsidRPr="003C70D0" w:rsidRDefault="00526052" w:rsidP="00ED4A66">
            <w:pPr>
              <w:spacing w:after="0" w:line="240" w:lineRule="auto"/>
              <w:rPr>
                <w:rFonts w:ascii="Times New Roman" w:hAnsi="Times New Roman"/>
                <w:sz w:val="24"/>
                <w:szCs w:val="24"/>
              </w:rPr>
            </w:pPr>
            <w:r w:rsidRPr="003C70D0">
              <w:rPr>
                <w:rFonts w:ascii="Times New Roman" w:hAnsi="Times New Roman"/>
                <w:sz w:val="24"/>
                <w:szCs w:val="24"/>
              </w:rPr>
              <w:t>Нематериальные активы</w:t>
            </w:r>
          </w:p>
        </w:tc>
        <w:tc>
          <w:tcPr>
            <w:tcW w:w="669"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669"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937"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803"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802"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803"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1208" w:type="dxa"/>
            <w:shd w:val="clear" w:color="auto" w:fill="auto"/>
          </w:tcPr>
          <w:p w:rsidR="00526052" w:rsidRPr="003C70D0" w:rsidRDefault="00526052" w:rsidP="00ED4A66">
            <w:pPr>
              <w:spacing w:after="0" w:line="240" w:lineRule="auto"/>
              <w:rPr>
                <w:rFonts w:ascii="Times New Roman" w:hAnsi="Times New Roman"/>
                <w:sz w:val="24"/>
                <w:szCs w:val="24"/>
              </w:rPr>
            </w:pPr>
          </w:p>
        </w:tc>
      </w:tr>
      <w:tr w:rsidR="00526052" w:rsidRPr="003C70D0" w:rsidTr="00526052">
        <w:trPr>
          <w:trHeight w:val="224"/>
        </w:trPr>
        <w:tc>
          <w:tcPr>
            <w:tcW w:w="4383" w:type="dxa"/>
            <w:shd w:val="clear" w:color="auto" w:fill="auto"/>
            <w:vAlign w:val="bottom"/>
          </w:tcPr>
          <w:p w:rsidR="00526052" w:rsidRPr="003C70D0" w:rsidRDefault="00526052" w:rsidP="00ED4A66">
            <w:pPr>
              <w:spacing w:after="0" w:line="240" w:lineRule="auto"/>
              <w:rPr>
                <w:rFonts w:ascii="Times New Roman" w:hAnsi="Times New Roman"/>
                <w:sz w:val="24"/>
                <w:szCs w:val="24"/>
              </w:rPr>
            </w:pPr>
            <w:r w:rsidRPr="003C70D0">
              <w:rPr>
                <w:rFonts w:ascii="Times New Roman" w:hAnsi="Times New Roman"/>
                <w:sz w:val="24"/>
                <w:szCs w:val="24"/>
              </w:rPr>
              <w:t>Результаты исследований и разработок</w:t>
            </w:r>
          </w:p>
        </w:tc>
        <w:tc>
          <w:tcPr>
            <w:tcW w:w="669"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669"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937"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803"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802"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803"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1208" w:type="dxa"/>
            <w:shd w:val="clear" w:color="auto" w:fill="auto"/>
          </w:tcPr>
          <w:p w:rsidR="00526052" w:rsidRPr="003C70D0" w:rsidRDefault="00526052" w:rsidP="00ED4A66">
            <w:pPr>
              <w:spacing w:after="0" w:line="240" w:lineRule="auto"/>
              <w:rPr>
                <w:rFonts w:ascii="Times New Roman" w:hAnsi="Times New Roman"/>
                <w:sz w:val="24"/>
                <w:szCs w:val="24"/>
              </w:rPr>
            </w:pPr>
          </w:p>
        </w:tc>
      </w:tr>
      <w:tr w:rsidR="00526052" w:rsidRPr="003C70D0" w:rsidTr="00526052">
        <w:trPr>
          <w:trHeight w:val="184"/>
        </w:trPr>
        <w:tc>
          <w:tcPr>
            <w:tcW w:w="4383" w:type="dxa"/>
            <w:shd w:val="clear" w:color="auto" w:fill="auto"/>
            <w:vAlign w:val="bottom"/>
          </w:tcPr>
          <w:p w:rsidR="00526052" w:rsidRPr="003C70D0" w:rsidRDefault="00526052" w:rsidP="00ED4A66">
            <w:pPr>
              <w:spacing w:after="0" w:line="240" w:lineRule="auto"/>
              <w:rPr>
                <w:rFonts w:ascii="Times New Roman" w:hAnsi="Times New Roman"/>
                <w:sz w:val="24"/>
                <w:szCs w:val="24"/>
              </w:rPr>
            </w:pPr>
            <w:r w:rsidRPr="003C70D0">
              <w:rPr>
                <w:rFonts w:ascii="Times New Roman" w:hAnsi="Times New Roman"/>
                <w:sz w:val="24"/>
                <w:szCs w:val="24"/>
              </w:rPr>
              <w:t>Основные средства</w:t>
            </w:r>
          </w:p>
        </w:tc>
        <w:tc>
          <w:tcPr>
            <w:tcW w:w="669"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669"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937"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803"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802"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803"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1208" w:type="dxa"/>
            <w:shd w:val="clear" w:color="auto" w:fill="auto"/>
          </w:tcPr>
          <w:p w:rsidR="00526052" w:rsidRPr="003C70D0" w:rsidRDefault="00526052" w:rsidP="00ED4A66">
            <w:pPr>
              <w:spacing w:after="0" w:line="240" w:lineRule="auto"/>
              <w:rPr>
                <w:rFonts w:ascii="Times New Roman" w:hAnsi="Times New Roman"/>
                <w:sz w:val="24"/>
                <w:szCs w:val="24"/>
              </w:rPr>
            </w:pPr>
          </w:p>
        </w:tc>
      </w:tr>
      <w:tr w:rsidR="00526052" w:rsidRPr="003C70D0" w:rsidTr="00526052">
        <w:trPr>
          <w:trHeight w:val="43"/>
        </w:trPr>
        <w:tc>
          <w:tcPr>
            <w:tcW w:w="4383" w:type="dxa"/>
            <w:shd w:val="clear" w:color="auto" w:fill="auto"/>
            <w:vAlign w:val="bottom"/>
          </w:tcPr>
          <w:p w:rsidR="00526052" w:rsidRPr="003C70D0" w:rsidRDefault="00526052" w:rsidP="00ED4A66">
            <w:pPr>
              <w:spacing w:after="0" w:line="240" w:lineRule="auto"/>
              <w:rPr>
                <w:rFonts w:ascii="Times New Roman" w:hAnsi="Times New Roman"/>
                <w:sz w:val="24"/>
                <w:szCs w:val="24"/>
              </w:rPr>
            </w:pPr>
            <w:r w:rsidRPr="003C70D0">
              <w:rPr>
                <w:rFonts w:ascii="Times New Roman" w:hAnsi="Times New Roman"/>
                <w:sz w:val="24"/>
                <w:szCs w:val="24"/>
              </w:rPr>
              <w:t>Доходные вложения в материальные ценности</w:t>
            </w:r>
          </w:p>
        </w:tc>
        <w:tc>
          <w:tcPr>
            <w:tcW w:w="669"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669"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937"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803"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802"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803"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1208" w:type="dxa"/>
            <w:shd w:val="clear" w:color="auto" w:fill="auto"/>
          </w:tcPr>
          <w:p w:rsidR="00526052" w:rsidRPr="003C70D0" w:rsidRDefault="00526052" w:rsidP="00ED4A66">
            <w:pPr>
              <w:spacing w:after="0" w:line="240" w:lineRule="auto"/>
              <w:rPr>
                <w:rFonts w:ascii="Times New Roman" w:hAnsi="Times New Roman"/>
                <w:sz w:val="24"/>
                <w:szCs w:val="24"/>
              </w:rPr>
            </w:pPr>
          </w:p>
        </w:tc>
      </w:tr>
      <w:tr w:rsidR="00526052" w:rsidRPr="003C70D0" w:rsidTr="00526052">
        <w:trPr>
          <w:trHeight w:val="124"/>
        </w:trPr>
        <w:tc>
          <w:tcPr>
            <w:tcW w:w="4383" w:type="dxa"/>
            <w:shd w:val="clear" w:color="auto" w:fill="auto"/>
            <w:vAlign w:val="bottom"/>
          </w:tcPr>
          <w:p w:rsidR="00526052" w:rsidRPr="003C70D0" w:rsidRDefault="00526052" w:rsidP="00ED4A66">
            <w:pPr>
              <w:spacing w:after="0" w:line="240" w:lineRule="auto"/>
              <w:rPr>
                <w:rFonts w:ascii="Times New Roman" w:hAnsi="Times New Roman"/>
                <w:sz w:val="24"/>
                <w:szCs w:val="24"/>
              </w:rPr>
            </w:pPr>
            <w:r w:rsidRPr="003C70D0">
              <w:rPr>
                <w:rFonts w:ascii="Times New Roman" w:hAnsi="Times New Roman"/>
                <w:sz w:val="24"/>
                <w:szCs w:val="24"/>
              </w:rPr>
              <w:t>Долгосрочные финансовые вложения</w:t>
            </w:r>
          </w:p>
        </w:tc>
        <w:tc>
          <w:tcPr>
            <w:tcW w:w="669"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669"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937"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803"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802"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803"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1208" w:type="dxa"/>
            <w:shd w:val="clear" w:color="auto" w:fill="auto"/>
          </w:tcPr>
          <w:p w:rsidR="00526052" w:rsidRPr="003C70D0" w:rsidRDefault="00526052" w:rsidP="00ED4A66">
            <w:pPr>
              <w:spacing w:after="0" w:line="240" w:lineRule="auto"/>
              <w:rPr>
                <w:rFonts w:ascii="Times New Roman" w:hAnsi="Times New Roman"/>
                <w:sz w:val="24"/>
                <w:szCs w:val="24"/>
              </w:rPr>
            </w:pPr>
          </w:p>
        </w:tc>
      </w:tr>
      <w:tr w:rsidR="00526052" w:rsidRPr="003C70D0" w:rsidTr="00526052">
        <w:trPr>
          <w:trHeight w:val="184"/>
        </w:trPr>
        <w:tc>
          <w:tcPr>
            <w:tcW w:w="4383" w:type="dxa"/>
            <w:shd w:val="clear" w:color="auto" w:fill="auto"/>
            <w:vAlign w:val="bottom"/>
          </w:tcPr>
          <w:p w:rsidR="00526052" w:rsidRPr="003C70D0" w:rsidRDefault="00526052" w:rsidP="00ED4A66">
            <w:pPr>
              <w:spacing w:after="0" w:line="240" w:lineRule="auto"/>
              <w:rPr>
                <w:rFonts w:ascii="Times New Roman" w:hAnsi="Times New Roman"/>
                <w:sz w:val="24"/>
                <w:szCs w:val="24"/>
              </w:rPr>
            </w:pPr>
            <w:r w:rsidRPr="003C70D0">
              <w:rPr>
                <w:rFonts w:ascii="Times New Roman" w:hAnsi="Times New Roman"/>
                <w:sz w:val="24"/>
                <w:szCs w:val="24"/>
              </w:rPr>
              <w:t>Отложенные налоговые активы</w:t>
            </w:r>
          </w:p>
        </w:tc>
        <w:tc>
          <w:tcPr>
            <w:tcW w:w="669"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669"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937"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803"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802"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3"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1208"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r>
      <w:tr w:rsidR="00526052" w:rsidRPr="003C70D0" w:rsidTr="00526052">
        <w:trPr>
          <w:trHeight w:val="197"/>
        </w:trPr>
        <w:tc>
          <w:tcPr>
            <w:tcW w:w="4383" w:type="dxa"/>
            <w:shd w:val="clear" w:color="auto" w:fill="auto"/>
            <w:vAlign w:val="bottom"/>
          </w:tcPr>
          <w:p w:rsidR="00526052" w:rsidRPr="003C70D0" w:rsidRDefault="00526052" w:rsidP="00ED4A66">
            <w:pPr>
              <w:spacing w:after="0" w:line="240" w:lineRule="auto"/>
              <w:rPr>
                <w:rFonts w:ascii="Times New Roman" w:hAnsi="Times New Roman"/>
                <w:sz w:val="24"/>
                <w:szCs w:val="24"/>
              </w:rPr>
            </w:pPr>
            <w:r w:rsidRPr="003C70D0">
              <w:rPr>
                <w:rFonts w:ascii="Times New Roman" w:hAnsi="Times New Roman"/>
                <w:sz w:val="24"/>
                <w:szCs w:val="24"/>
              </w:rPr>
              <w:t>Прочие внеоборотные активы</w:t>
            </w:r>
          </w:p>
        </w:tc>
        <w:tc>
          <w:tcPr>
            <w:tcW w:w="669"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669"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937"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803"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802"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3"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1208"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r>
      <w:tr w:rsidR="00526052" w:rsidRPr="003C70D0" w:rsidTr="00526052">
        <w:trPr>
          <w:trHeight w:val="197"/>
        </w:trPr>
        <w:tc>
          <w:tcPr>
            <w:tcW w:w="4383" w:type="dxa"/>
            <w:shd w:val="clear" w:color="auto" w:fill="auto"/>
            <w:vAlign w:val="bottom"/>
          </w:tcPr>
          <w:p w:rsidR="00526052" w:rsidRPr="003C70D0" w:rsidRDefault="00526052" w:rsidP="00ED4A66">
            <w:pPr>
              <w:spacing w:after="0" w:line="240" w:lineRule="auto"/>
              <w:rPr>
                <w:rFonts w:ascii="Times New Roman" w:hAnsi="Times New Roman"/>
                <w:b/>
                <w:sz w:val="24"/>
                <w:szCs w:val="24"/>
              </w:rPr>
            </w:pPr>
            <w:r w:rsidRPr="003C70D0">
              <w:rPr>
                <w:rFonts w:ascii="Times New Roman" w:hAnsi="Times New Roman"/>
                <w:b/>
                <w:sz w:val="24"/>
                <w:szCs w:val="24"/>
              </w:rPr>
              <w:t>Итого по разделу I</w:t>
            </w:r>
          </w:p>
        </w:tc>
        <w:tc>
          <w:tcPr>
            <w:tcW w:w="669"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669"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937"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803"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802"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3"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1208"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r>
      <w:tr w:rsidR="00526052" w:rsidRPr="003C70D0" w:rsidTr="00526052">
        <w:trPr>
          <w:trHeight w:val="184"/>
        </w:trPr>
        <w:tc>
          <w:tcPr>
            <w:tcW w:w="4383" w:type="dxa"/>
            <w:shd w:val="clear" w:color="auto" w:fill="auto"/>
            <w:vAlign w:val="bottom"/>
          </w:tcPr>
          <w:p w:rsidR="00526052" w:rsidRPr="003C70D0" w:rsidRDefault="00526052" w:rsidP="00ED4A66">
            <w:pPr>
              <w:spacing w:after="0" w:line="240" w:lineRule="auto"/>
              <w:jc w:val="center"/>
              <w:rPr>
                <w:rFonts w:ascii="Times New Roman" w:hAnsi="Times New Roman"/>
                <w:b/>
                <w:bCs/>
                <w:sz w:val="24"/>
                <w:szCs w:val="24"/>
              </w:rPr>
            </w:pPr>
            <w:r w:rsidRPr="003C70D0">
              <w:rPr>
                <w:rFonts w:ascii="Times New Roman" w:hAnsi="Times New Roman"/>
                <w:b/>
                <w:bCs/>
                <w:sz w:val="24"/>
                <w:szCs w:val="24"/>
              </w:rPr>
              <w:t>II. ОБОРОТНЫЕ АКТИВЫ</w:t>
            </w:r>
          </w:p>
        </w:tc>
        <w:tc>
          <w:tcPr>
            <w:tcW w:w="669"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669"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937"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803"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802"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3"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1208"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r>
      <w:tr w:rsidR="00526052" w:rsidRPr="003C70D0" w:rsidTr="00526052">
        <w:trPr>
          <w:trHeight w:val="197"/>
        </w:trPr>
        <w:tc>
          <w:tcPr>
            <w:tcW w:w="4383" w:type="dxa"/>
            <w:shd w:val="clear" w:color="auto" w:fill="auto"/>
            <w:vAlign w:val="bottom"/>
          </w:tcPr>
          <w:p w:rsidR="00526052" w:rsidRPr="003C70D0" w:rsidRDefault="00526052" w:rsidP="00ED4A66">
            <w:pPr>
              <w:spacing w:after="0" w:line="240" w:lineRule="auto"/>
              <w:rPr>
                <w:rFonts w:ascii="Times New Roman" w:hAnsi="Times New Roman"/>
                <w:sz w:val="24"/>
                <w:szCs w:val="24"/>
              </w:rPr>
            </w:pPr>
            <w:r w:rsidRPr="003C70D0">
              <w:rPr>
                <w:rFonts w:ascii="Times New Roman" w:hAnsi="Times New Roman"/>
                <w:sz w:val="24"/>
                <w:szCs w:val="24"/>
              </w:rPr>
              <w:t>Запасы</w:t>
            </w:r>
          </w:p>
        </w:tc>
        <w:tc>
          <w:tcPr>
            <w:tcW w:w="669"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669"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937"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803"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802"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3"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1208"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r>
      <w:tr w:rsidR="00526052" w:rsidRPr="003C70D0" w:rsidTr="00526052">
        <w:trPr>
          <w:trHeight w:val="174"/>
        </w:trPr>
        <w:tc>
          <w:tcPr>
            <w:tcW w:w="4383" w:type="dxa"/>
            <w:shd w:val="clear" w:color="auto" w:fill="auto"/>
            <w:vAlign w:val="bottom"/>
          </w:tcPr>
          <w:p w:rsidR="00526052" w:rsidRPr="003C70D0" w:rsidRDefault="00526052" w:rsidP="00ED4A66">
            <w:pPr>
              <w:spacing w:after="0" w:line="240" w:lineRule="auto"/>
              <w:rPr>
                <w:rFonts w:ascii="Times New Roman" w:hAnsi="Times New Roman"/>
                <w:sz w:val="24"/>
                <w:szCs w:val="24"/>
              </w:rPr>
            </w:pPr>
            <w:r w:rsidRPr="003C70D0">
              <w:rPr>
                <w:rFonts w:ascii="Times New Roman" w:hAnsi="Times New Roman"/>
                <w:sz w:val="24"/>
                <w:szCs w:val="24"/>
              </w:rPr>
              <w:t>Налог на добавленную стоимость по приобретенным ценностям</w:t>
            </w:r>
          </w:p>
        </w:tc>
        <w:tc>
          <w:tcPr>
            <w:tcW w:w="669"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669"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937"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803"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802"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3"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1208"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r>
      <w:tr w:rsidR="00526052" w:rsidRPr="003C70D0" w:rsidTr="00526052">
        <w:trPr>
          <w:trHeight w:val="184"/>
        </w:trPr>
        <w:tc>
          <w:tcPr>
            <w:tcW w:w="4383" w:type="dxa"/>
            <w:shd w:val="clear" w:color="auto" w:fill="auto"/>
            <w:vAlign w:val="bottom"/>
          </w:tcPr>
          <w:p w:rsidR="00526052" w:rsidRPr="003C70D0" w:rsidRDefault="00526052" w:rsidP="00ED4A66">
            <w:pPr>
              <w:spacing w:after="0" w:line="240" w:lineRule="auto"/>
              <w:rPr>
                <w:rFonts w:ascii="Times New Roman" w:hAnsi="Times New Roman"/>
                <w:sz w:val="24"/>
                <w:szCs w:val="24"/>
              </w:rPr>
            </w:pPr>
            <w:r w:rsidRPr="003C70D0">
              <w:rPr>
                <w:rFonts w:ascii="Times New Roman" w:hAnsi="Times New Roman"/>
                <w:sz w:val="24"/>
                <w:szCs w:val="24"/>
              </w:rPr>
              <w:t>Дебиторская задолженность</w:t>
            </w:r>
          </w:p>
        </w:tc>
        <w:tc>
          <w:tcPr>
            <w:tcW w:w="669"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669"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937"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803" w:type="dxa"/>
            <w:shd w:val="clear" w:color="auto" w:fill="auto"/>
          </w:tcPr>
          <w:p w:rsidR="00526052" w:rsidRPr="003C70D0" w:rsidRDefault="00526052" w:rsidP="00ED4A66">
            <w:pPr>
              <w:spacing w:after="0" w:line="240" w:lineRule="auto"/>
              <w:rPr>
                <w:rFonts w:ascii="Times New Roman" w:hAnsi="Times New Roman"/>
                <w:sz w:val="24"/>
                <w:szCs w:val="24"/>
              </w:rPr>
            </w:pPr>
          </w:p>
        </w:tc>
        <w:tc>
          <w:tcPr>
            <w:tcW w:w="802"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3"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1208"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r>
      <w:tr w:rsidR="00526052" w:rsidRPr="003C70D0" w:rsidTr="00526052">
        <w:trPr>
          <w:trHeight w:val="221"/>
        </w:trPr>
        <w:tc>
          <w:tcPr>
            <w:tcW w:w="4383" w:type="dxa"/>
            <w:shd w:val="clear" w:color="auto" w:fill="auto"/>
            <w:vAlign w:val="bottom"/>
          </w:tcPr>
          <w:p w:rsidR="00526052" w:rsidRPr="003C70D0" w:rsidRDefault="00526052" w:rsidP="00ED4A66">
            <w:pPr>
              <w:spacing w:after="0" w:line="240" w:lineRule="auto"/>
              <w:rPr>
                <w:rFonts w:ascii="Times New Roman" w:hAnsi="Times New Roman"/>
                <w:sz w:val="24"/>
                <w:szCs w:val="24"/>
              </w:rPr>
            </w:pPr>
            <w:r w:rsidRPr="003C70D0">
              <w:rPr>
                <w:rFonts w:ascii="Times New Roman" w:hAnsi="Times New Roman"/>
                <w:sz w:val="24"/>
                <w:szCs w:val="24"/>
              </w:rPr>
              <w:t xml:space="preserve">Краткосрочные финансовые вложения </w:t>
            </w:r>
          </w:p>
        </w:tc>
        <w:tc>
          <w:tcPr>
            <w:tcW w:w="669"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669"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937"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3"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2"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3"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1208"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r>
      <w:tr w:rsidR="00526052" w:rsidRPr="003C70D0" w:rsidTr="00526052">
        <w:trPr>
          <w:trHeight w:val="197"/>
        </w:trPr>
        <w:tc>
          <w:tcPr>
            <w:tcW w:w="4383" w:type="dxa"/>
            <w:shd w:val="clear" w:color="auto" w:fill="auto"/>
            <w:vAlign w:val="bottom"/>
          </w:tcPr>
          <w:p w:rsidR="00526052" w:rsidRPr="003C70D0" w:rsidRDefault="00526052" w:rsidP="00ED4A66">
            <w:pPr>
              <w:spacing w:after="0" w:line="240" w:lineRule="auto"/>
              <w:rPr>
                <w:rFonts w:ascii="Times New Roman" w:hAnsi="Times New Roman"/>
                <w:sz w:val="24"/>
                <w:szCs w:val="24"/>
              </w:rPr>
            </w:pPr>
            <w:r w:rsidRPr="003C70D0">
              <w:rPr>
                <w:rFonts w:ascii="Times New Roman" w:hAnsi="Times New Roman"/>
                <w:sz w:val="24"/>
                <w:szCs w:val="24"/>
              </w:rPr>
              <w:t xml:space="preserve">Денежные средства </w:t>
            </w:r>
          </w:p>
        </w:tc>
        <w:tc>
          <w:tcPr>
            <w:tcW w:w="669"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669"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937"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3"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2"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3"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1208"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r>
      <w:tr w:rsidR="00526052" w:rsidRPr="003C70D0" w:rsidTr="00526052">
        <w:trPr>
          <w:trHeight w:val="184"/>
        </w:trPr>
        <w:tc>
          <w:tcPr>
            <w:tcW w:w="4383" w:type="dxa"/>
            <w:shd w:val="clear" w:color="auto" w:fill="auto"/>
            <w:vAlign w:val="bottom"/>
          </w:tcPr>
          <w:p w:rsidR="00526052" w:rsidRPr="003C70D0" w:rsidRDefault="00526052" w:rsidP="00ED4A66">
            <w:pPr>
              <w:spacing w:after="0" w:line="240" w:lineRule="auto"/>
              <w:rPr>
                <w:rFonts w:ascii="Times New Roman" w:hAnsi="Times New Roman"/>
                <w:sz w:val="24"/>
                <w:szCs w:val="24"/>
              </w:rPr>
            </w:pPr>
            <w:r w:rsidRPr="003C70D0">
              <w:rPr>
                <w:rFonts w:ascii="Times New Roman" w:hAnsi="Times New Roman"/>
                <w:sz w:val="24"/>
                <w:szCs w:val="24"/>
              </w:rPr>
              <w:t>Прочие оборотные активы</w:t>
            </w:r>
          </w:p>
        </w:tc>
        <w:tc>
          <w:tcPr>
            <w:tcW w:w="669"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669"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937"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3"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2"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3"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1208"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r>
      <w:tr w:rsidR="00526052" w:rsidRPr="003C70D0" w:rsidTr="00526052">
        <w:trPr>
          <w:trHeight w:val="197"/>
        </w:trPr>
        <w:tc>
          <w:tcPr>
            <w:tcW w:w="4383" w:type="dxa"/>
            <w:shd w:val="clear" w:color="auto" w:fill="auto"/>
            <w:vAlign w:val="bottom"/>
          </w:tcPr>
          <w:p w:rsidR="00526052" w:rsidRPr="003C70D0" w:rsidRDefault="00526052" w:rsidP="00ED4A66">
            <w:pPr>
              <w:spacing w:after="0" w:line="240" w:lineRule="auto"/>
              <w:rPr>
                <w:rFonts w:ascii="Times New Roman" w:hAnsi="Times New Roman"/>
                <w:b/>
                <w:sz w:val="24"/>
                <w:szCs w:val="24"/>
              </w:rPr>
            </w:pPr>
            <w:r w:rsidRPr="003C70D0">
              <w:rPr>
                <w:rFonts w:ascii="Times New Roman" w:hAnsi="Times New Roman"/>
                <w:b/>
                <w:sz w:val="24"/>
                <w:szCs w:val="24"/>
              </w:rPr>
              <w:t>Итого по разделу II</w:t>
            </w:r>
          </w:p>
        </w:tc>
        <w:tc>
          <w:tcPr>
            <w:tcW w:w="669"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669"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937"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3"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2"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3"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1208"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r>
      <w:tr w:rsidR="00526052" w:rsidRPr="003C70D0" w:rsidTr="00526052">
        <w:trPr>
          <w:trHeight w:val="184"/>
        </w:trPr>
        <w:tc>
          <w:tcPr>
            <w:tcW w:w="4383" w:type="dxa"/>
            <w:shd w:val="clear" w:color="auto" w:fill="auto"/>
          </w:tcPr>
          <w:p w:rsidR="00526052" w:rsidRPr="003C70D0" w:rsidRDefault="00526052" w:rsidP="00ED4A66">
            <w:pPr>
              <w:pStyle w:val="1"/>
              <w:spacing w:before="0" w:after="0"/>
              <w:jc w:val="both"/>
              <w:rPr>
                <w:sz w:val="24"/>
                <w:szCs w:val="24"/>
              </w:rPr>
            </w:pPr>
            <w:r w:rsidRPr="003C70D0">
              <w:rPr>
                <w:sz w:val="24"/>
                <w:szCs w:val="24"/>
              </w:rPr>
              <w:t>БАЛАНС</w:t>
            </w:r>
          </w:p>
        </w:tc>
        <w:tc>
          <w:tcPr>
            <w:tcW w:w="669" w:type="dxa"/>
            <w:shd w:val="clear" w:color="auto" w:fill="auto"/>
          </w:tcPr>
          <w:p w:rsidR="00526052" w:rsidRPr="003C70D0" w:rsidRDefault="00526052" w:rsidP="00ED4A66">
            <w:pPr>
              <w:tabs>
                <w:tab w:val="left" w:pos="7372"/>
              </w:tabs>
              <w:spacing w:after="0" w:line="240" w:lineRule="auto"/>
              <w:jc w:val="both"/>
              <w:rPr>
                <w:rFonts w:ascii="Times New Roman" w:hAnsi="Times New Roman"/>
                <w:b/>
                <w:sz w:val="24"/>
                <w:szCs w:val="24"/>
              </w:rPr>
            </w:pPr>
          </w:p>
        </w:tc>
        <w:tc>
          <w:tcPr>
            <w:tcW w:w="669" w:type="dxa"/>
            <w:shd w:val="clear" w:color="auto" w:fill="auto"/>
          </w:tcPr>
          <w:p w:rsidR="00526052" w:rsidRPr="003C70D0" w:rsidRDefault="00526052" w:rsidP="00ED4A66">
            <w:pPr>
              <w:tabs>
                <w:tab w:val="left" w:pos="7372"/>
              </w:tabs>
              <w:spacing w:after="0" w:line="240" w:lineRule="auto"/>
              <w:jc w:val="both"/>
              <w:rPr>
                <w:rFonts w:ascii="Times New Roman" w:hAnsi="Times New Roman"/>
                <w:b/>
                <w:sz w:val="24"/>
                <w:szCs w:val="24"/>
              </w:rPr>
            </w:pPr>
          </w:p>
        </w:tc>
        <w:tc>
          <w:tcPr>
            <w:tcW w:w="937" w:type="dxa"/>
            <w:shd w:val="clear" w:color="auto" w:fill="auto"/>
          </w:tcPr>
          <w:p w:rsidR="00526052" w:rsidRPr="003C70D0" w:rsidRDefault="00526052" w:rsidP="00ED4A66">
            <w:pPr>
              <w:tabs>
                <w:tab w:val="left" w:pos="7372"/>
              </w:tabs>
              <w:spacing w:after="0" w:line="240" w:lineRule="auto"/>
              <w:jc w:val="both"/>
              <w:rPr>
                <w:rFonts w:ascii="Times New Roman" w:hAnsi="Times New Roman"/>
                <w:b/>
                <w:sz w:val="24"/>
                <w:szCs w:val="24"/>
              </w:rPr>
            </w:pPr>
          </w:p>
        </w:tc>
        <w:tc>
          <w:tcPr>
            <w:tcW w:w="803" w:type="dxa"/>
            <w:shd w:val="clear" w:color="auto" w:fill="auto"/>
          </w:tcPr>
          <w:p w:rsidR="00526052" w:rsidRPr="003C70D0" w:rsidRDefault="00526052" w:rsidP="00ED4A66">
            <w:pPr>
              <w:tabs>
                <w:tab w:val="left" w:pos="7372"/>
              </w:tabs>
              <w:spacing w:after="0" w:line="240" w:lineRule="auto"/>
              <w:jc w:val="both"/>
              <w:rPr>
                <w:rFonts w:ascii="Times New Roman" w:hAnsi="Times New Roman"/>
                <w:b/>
                <w:sz w:val="24"/>
                <w:szCs w:val="24"/>
              </w:rPr>
            </w:pPr>
          </w:p>
        </w:tc>
        <w:tc>
          <w:tcPr>
            <w:tcW w:w="802" w:type="dxa"/>
            <w:shd w:val="clear" w:color="auto" w:fill="auto"/>
          </w:tcPr>
          <w:p w:rsidR="00526052" w:rsidRPr="003C70D0" w:rsidRDefault="00526052" w:rsidP="00ED4A66">
            <w:pPr>
              <w:tabs>
                <w:tab w:val="left" w:pos="7372"/>
              </w:tabs>
              <w:spacing w:after="0" w:line="240" w:lineRule="auto"/>
              <w:jc w:val="both"/>
              <w:rPr>
                <w:rFonts w:ascii="Times New Roman" w:hAnsi="Times New Roman"/>
                <w:b/>
                <w:sz w:val="24"/>
                <w:szCs w:val="24"/>
              </w:rPr>
            </w:pPr>
          </w:p>
        </w:tc>
        <w:tc>
          <w:tcPr>
            <w:tcW w:w="803" w:type="dxa"/>
            <w:shd w:val="clear" w:color="auto" w:fill="auto"/>
          </w:tcPr>
          <w:p w:rsidR="00526052" w:rsidRPr="003C70D0" w:rsidRDefault="00526052" w:rsidP="00ED4A66">
            <w:pPr>
              <w:tabs>
                <w:tab w:val="left" w:pos="7372"/>
              </w:tabs>
              <w:spacing w:after="0" w:line="240" w:lineRule="auto"/>
              <w:jc w:val="both"/>
              <w:rPr>
                <w:rFonts w:ascii="Times New Roman" w:hAnsi="Times New Roman"/>
                <w:b/>
                <w:sz w:val="24"/>
                <w:szCs w:val="24"/>
              </w:rPr>
            </w:pPr>
          </w:p>
        </w:tc>
        <w:tc>
          <w:tcPr>
            <w:tcW w:w="1208" w:type="dxa"/>
            <w:shd w:val="clear" w:color="auto" w:fill="auto"/>
          </w:tcPr>
          <w:p w:rsidR="00526052" w:rsidRPr="003C70D0" w:rsidRDefault="00526052" w:rsidP="00ED4A66">
            <w:pPr>
              <w:tabs>
                <w:tab w:val="left" w:pos="7372"/>
              </w:tabs>
              <w:spacing w:after="0" w:line="240" w:lineRule="auto"/>
              <w:jc w:val="both"/>
              <w:rPr>
                <w:rFonts w:ascii="Times New Roman" w:hAnsi="Times New Roman"/>
                <w:b/>
                <w:sz w:val="24"/>
                <w:szCs w:val="24"/>
              </w:rPr>
            </w:pPr>
          </w:p>
        </w:tc>
      </w:tr>
      <w:tr w:rsidR="00526052" w:rsidRPr="003C70D0" w:rsidTr="00526052">
        <w:trPr>
          <w:trHeight w:val="197"/>
        </w:trPr>
        <w:tc>
          <w:tcPr>
            <w:tcW w:w="4383" w:type="dxa"/>
            <w:shd w:val="clear" w:color="auto" w:fill="auto"/>
            <w:vAlign w:val="bottom"/>
          </w:tcPr>
          <w:p w:rsidR="00526052" w:rsidRPr="003C70D0" w:rsidRDefault="00526052" w:rsidP="00ED4A66">
            <w:pPr>
              <w:spacing w:after="0" w:line="240" w:lineRule="auto"/>
              <w:jc w:val="center"/>
              <w:rPr>
                <w:rFonts w:ascii="Times New Roman" w:hAnsi="Times New Roman"/>
                <w:b/>
                <w:bCs/>
                <w:sz w:val="24"/>
                <w:szCs w:val="24"/>
              </w:rPr>
            </w:pPr>
            <w:r w:rsidRPr="003C70D0">
              <w:rPr>
                <w:rFonts w:ascii="Times New Roman" w:hAnsi="Times New Roman"/>
                <w:b/>
                <w:bCs/>
                <w:sz w:val="24"/>
                <w:szCs w:val="24"/>
              </w:rPr>
              <w:t>ПАССИВ</w:t>
            </w:r>
          </w:p>
        </w:tc>
        <w:tc>
          <w:tcPr>
            <w:tcW w:w="669"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669"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937"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3"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2"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3"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1208"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r>
      <w:tr w:rsidR="00526052" w:rsidRPr="003C70D0" w:rsidTr="00526052">
        <w:trPr>
          <w:trHeight w:val="184"/>
        </w:trPr>
        <w:tc>
          <w:tcPr>
            <w:tcW w:w="4383" w:type="dxa"/>
            <w:shd w:val="clear" w:color="auto" w:fill="auto"/>
            <w:vAlign w:val="bottom"/>
          </w:tcPr>
          <w:p w:rsidR="00526052" w:rsidRPr="003C70D0" w:rsidRDefault="00526052" w:rsidP="00ED4A66">
            <w:pPr>
              <w:spacing w:after="0" w:line="240" w:lineRule="auto"/>
              <w:jc w:val="center"/>
              <w:rPr>
                <w:rFonts w:ascii="Times New Roman" w:hAnsi="Times New Roman"/>
                <w:b/>
                <w:bCs/>
                <w:sz w:val="24"/>
                <w:szCs w:val="24"/>
              </w:rPr>
            </w:pPr>
            <w:r w:rsidRPr="003C70D0">
              <w:rPr>
                <w:rFonts w:ascii="Times New Roman" w:hAnsi="Times New Roman"/>
                <w:b/>
                <w:bCs/>
                <w:sz w:val="24"/>
                <w:szCs w:val="24"/>
              </w:rPr>
              <w:t xml:space="preserve">III. КАПИТАЛ И РЕЗЕРВЫ </w:t>
            </w:r>
          </w:p>
        </w:tc>
        <w:tc>
          <w:tcPr>
            <w:tcW w:w="669"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669"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937"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3"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2"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3"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1208"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r>
      <w:tr w:rsidR="00526052" w:rsidRPr="003C70D0" w:rsidTr="00526052">
        <w:trPr>
          <w:trHeight w:val="184"/>
        </w:trPr>
        <w:tc>
          <w:tcPr>
            <w:tcW w:w="4383" w:type="dxa"/>
            <w:shd w:val="clear" w:color="auto" w:fill="auto"/>
            <w:vAlign w:val="bottom"/>
          </w:tcPr>
          <w:p w:rsidR="00526052" w:rsidRPr="003C70D0" w:rsidRDefault="00526052" w:rsidP="00ED4A66">
            <w:pPr>
              <w:spacing w:after="0" w:line="240" w:lineRule="auto"/>
              <w:rPr>
                <w:rFonts w:ascii="Times New Roman" w:hAnsi="Times New Roman"/>
                <w:sz w:val="24"/>
                <w:szCs w:val="24"/>
              </w:rPr>
            </w:pPr>
            <w:r w:rsidRPr="003C70D0">
              <w:rPr>
                <w:rFonts w:ascii="Times New Roman" w:hAnsi="Times New Roman"/>
                <w:sz w:val="24"/>
                <w:szCs w:val="24"/>
              </w:rPr>
              <w:t xml:space="preserve">Уставный капитал </w:t>
            </w:r>
          </w:p>
        </w:tc>
        <w:tc>
          <w:tcPr>
            <w:tcW w:w="669"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669"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937"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3"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2"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3"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1208"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r>
      <w:tr w:rsidR="00526052" w:rsidRPr="003C70D0" w:rsidTr="00526052">
        <w:trPr>
          <w:trHeight w:val="205"/>
        </w:trPr>
        <w:tc>
          <w:tcPr>
            <w:tcW w:w="4383" w:type="dxa"/>
            <w:shd w:val="clear" w:color="auto" w:fill="auto"/>
            <w:vAlign w:val="bottom"/>
          </w:tcPr>
          <w:p w:rsidR="00526052" w:rsidRPr="003C70D0" w:rsidRDefault="00526052" w:rsidP="00ED4A66">
            <w:pPr>
              <w:spacing w:after="0" w:line="240" w:lineRule="auto"/>
              <w:rPr>
                <w:rFonts w:ascii="Times New Roman" w:hAnsi="Times New Roman"/>
                <w:sz w:val="24"/>
                <w:szCs w:val="24"/>
              </w:rPr>
            </w:pPr>
            <w:r w:rsidRPr="003C70D0">
              <w:rPr>
                <w:rFonts w:ascii="Times New Roman" w:hAnsi="Times New Roman"/>
                <w:sz w:val="24"/>
                <w:szCs w:val="24"/>
              </w:rPr>
              <w:t>Собственные акции, выкупленные у акционеров</w:t>
            </w:r>
          </w:p>
        </w:tc>
        <w:tc>
          <w:tcPr>
            <w:tcW w:w="669"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669"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937"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3"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2"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3"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1208"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r>
      <w:tr w:rsidR="00526052" w:rsidRPr="003C70D0" w:rsidTr="00526052">
        <w:trPr>
          <w:trHeight w:val="210"/>
        </w:trPr>
        <w:tc>
          <w:tcPr>
            <w:tcW w:w="4383" w:type="dxa"/>
            <w:shd w:val="clear" w:color="auto" w:fill="auto"/>
            <w:vAlign w:val="bottom"/>
          </w:tcPr>
          <w:p w:rsidR="00526052" w:rsidRPr="003C70D0" w:rsidRDefault="00526052" w:rsidP="00ED4A66">
            <w:pPr>
              <w:spacing w:after="0" w:line="240" w:lineRule="auto"/>
              <w:rPr>
                <w:rFonts w:ascii="Times New Roman" w:hAnsi="Times New Roman"/>
                <w:sz w:val="24"/>
                <w:szCs w:val="24"/>
              </w:rPr>
            </w:pPr>
            <w:r w:rsidRPr="003C70D0">
              <w:rPr>
                <w:rFonts w:ascii="Times New Roman" w:hAnsi="Times New Roman"/>
                <w:sz w:val="24"/>
                <w:szCs w:val="24"/>
              </w:rPr>
              <w:t>Переоценка внеоборотных активов</w:t>
            </w:r>
          </w:p>
        </w:tc>
        <w:tc>
          <w:tcPr>
            <w:tcW w:w="669" w:type="dxa"/>
            <w:shd w:val="clear" w:color="auto" w:fill="auto"/>
          </w:tcPr>
          <w:p w:rsidR="00526052" w:rsidRPr="003C70D0" w:rsidRDefault="00526052" w:rsidP="00ED4A66">
            <w:pPr>
              <w:tabs>
                <w:tab w:val="left" w:pos="7372"/>
              </w:tabs>
              <w:spacing w:after="0" w:line="240" w:lineRule="auto"/>
              <w:jc w:val="both"/>
              <w:rPr>
                <w:rFonts w:ascii="Times New Roman" w:hAnsi="Times New Roman"/>
                <w:b/>
                <w:sz w:val="24"/>
                <w:szCs w:val="24"/>
              </w:rPr>
            </w:pPr>
          </w:p>
        </w:tc>
        <w:tc>
          <w:tcPr>
            <w:tcW w:w="669" w:type="dxa"/>
            <w:shd w:val="clear" w:color="auto" w:fill="auto"/>
          </w:tcPr>
          <w:p w:rsidR="00526052" w:rsidRPr="003C70D0" w:rsidRDefault="00526052" w:rsidP="00ED4A66">
            <w:pPr>
              <w:tabs>
                <w:tab w:val="left" w:pos="7372"/>
              </w:tabs>
              <w:spacing w:after="0" w:line="240" w:lineRule="auto"/>
              <w:jc w:val="both"/>
              <w:rPr>
                <w:rFonts w:ascii="Times New Roman" w:hAnsi="Times New Roman"/>
                <w:b/>
                <w:sz w:val="24"/>
                <w:szCs w:val="24"/>
              </w:rPr>
            </w:pPr>
          </w:p>
        </w:tc>
        <w:tc>
          <w:tcPr>
            <w:tcW w:w="937" w:type="dxa"/>
            <w:shd w:val="clear" w:color="auto" w:fill="auto"/>
          </w:tcPr>
          <w:p w:rsidR="00526052" w:rsidRPr="003C70D0" w:rsidRDefault="00526052" w:rsidP="00ED4A66">
            <w:pPr>
              <w:tabs>
                <w:tab w:val="left" w:pos="7372"/>
              </w:tabs>
              <w:spacing w:after="0" w:line="240" w:lineRule="auto"/>
              <w:jc w:val="both"/>
              <w:rPr>
                <w:rFonts w:ascii="Times New Roman" w:hAnsi="Times New Roman"/>
                <w:b/>
                <w:sz w:val="24"/>
                <w:szCs w:val="24"/>
              </w:rPr>
            </w:pPr>
          </w:p>
        </w:tc>
        <w:tc>
          <w:tcPr>
            <w:tcW w:w="803" w:type="dxa"/>
            <w:shd w:val="clear" w:color="auto" w:fill="auto"/>
          </w:tcPr>
          <w:p w:rsidR="00526052" w:rsidRPr="003C70D0" w:rsidRDefault="00526052" w:rsidP="00ED4A66">
            <w:pPr>
              <w:tabs>
                <w:tab w:val="left" w:pos="7372"/>
              </w:tabs>
              <w:spacing w:after="0" w:line="240" w:lineRule="auto"/>
              <w:jc w:val="both"/>
              <w:rPr>
                <w:rFonts w:ascii="Times New Roman" w:hAnsi="Times New Roman"/>
                <w:b/>
                <w:sz w:val="24"/>
                <w:szCs w:val="24"/>
              </w:rPr>
            </w:pPr>
          </w:p>
        </w:tc>
        <w:tc>
          <w:tcPr>
            <w:tcW w:w="802" w:type="dxa"/>
            <w:shd w:val="clear" w:color="auto" w:fill="auto"/>
          </w:tcPr>
          <w:p w:rsidR="00526052" w:rsidRPr="003C70D0" w:rsidRDefault="00526052" w:rsidP="00ED4A66">
            <w:pPr>
              <w:tabs>
                <w:tab w:val="left" w:pos="7372"/>
              </w:tabs>
              <w:spacing w:after="0" w:line="240" w:lineRule="auto"/>
              <w:jc w:val="both"/>
              <w:rPr>
                <w:rFonts w:ascii="Times New Roman" w:hAnsi="Times New Roman"/>
                <w:b/>
                <w:sz w:val="24"/>
                <w:szCs w:val="24"/>
              </w:rPr>
            </w:pPr>
          </w:p>
        </w:tc>
        <w:tc>
          <w:tcPr>
            <w:tcW w:w="803" w:type="dxa"/>
            <w:shd w:val="clear" w:color="auto" w:fill="auto"/>
          </w:tcPr>
          <w:p w:rsidR="00526052" w:rsidRPr="003C70D0" w:rsidRDefault="00526052" w:rsidP="00ED4A66">
            <w:pPr>
              <w:tabs>
                <w:tab w:val="left" w:pos="7372"/>
              </w:tabs>
              <w:spacing w:after="0" w:line="240" w:lineRule="auto"/>
              <w:jc w:val="both"/>
              <w:rPr>
                <w:rFonts w:ascii="Times New Roman" w:hAnsi="Times New Roman"/>
                <w:b/>
                <w:sz w:val="24"/>
                <w:szCs w:val="24"/>
              </w:rPr>
            </w:pPr>
          </w:p>
        </w:tc>
        <w:tc>
          <w:tcPr>
            <w:tcW w:w="1208" w:type="dxa"/>
            <w:shd w:val="clear" w:color="auto" w:fill="auto"/>
          </w:tcPr>
          <w:p w:rsidR="00526052" w:rsidRPr="003C70D0" w:rsidRDefault="00526052" w:rsidP="00ED4A66">
            <w:pPr>
              <w:tabs>
                <w:tab w:val="left" w:pos="7372"/>
              </w:tabs>
              <w:spacing w:after="0" w:line="240" w:lineRule="auto"/>
              <w:jc w:val="both"/>
              <w:rPr>
                <w:rFonts w:ascii="Times New Roman" w:hAnsi="Times New Roman"/>
                <w:b/>
                <w:sz w:val="24"/>
                <w:szCs w:val="24"/>
              </w:rPr>
            </w:pPr>
          </w:p>
        </w:tc>
      </w:tr>
      <w:tr w:rsidR="00526052" w:rsidRPr="003C70D0" w:rsidTr="00526052">
        <w:trPr>
          <w:trHeight w:val="382"/>
        </w:trPr>
        <w:tc>
          <w:tcPr>
            <w:tcW w:w="4383" w:type="dxa"/>
            <w:shd w:val="clear" w:color="auto" w:fill="auto"/>
            <w:vAlign w:val="bottom"/>
          </w:tcPr>
          <w:p w:rsidR="00526052" w:rsidRPr="003C70D0" w:rsidRDefault="00526052" w:rsidP="00ED4A66">
            <w:pPr>
              <w:spacing w:after="0" w:line="240" w:lineRule="auto"/>
              <w:rPr>
                <w:rFonts w:ascii="Times New Roman" w:hAnsi="Times New Roman"/>
                <w:sz w:val="24"/>
                <w:szCs w:val="24"/>
              </w:rPr>
            </w:pPr>
            <w:r w:rsidRPr="003C70D0">
              <w:rPr>
                <w:rFonts w:ascii="Times New Roman" w:hAnsi="Times New Roman"/>
                <w:sz w:val="24"/>
                <w:szCs w:val="24"/>
              </w:rPr>
              <w:t>Добавочный капитал (без переоценки)</w:t>
            </w:r>
          </w:p>
        </w:tc>
        <w:tc>
          <w:tcPr>
            <w:tcW w:w="669"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669"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937"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3"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2"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3"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1208"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r>
      <w:tr w:rsidR="00526052" w:rsidRPr="003C70D0" w:rsidTr="00526052">
        <w:trPr>
          <w:trHeight w:val="197"/>
        </w:trPr>
        <w:tc>
          <w:tcPr>
            <w:tcW w:w="4383" w:type="dxa"/>
            <w:shd w:val="clear" w:color="auto" w:fill="auto"/>
            <w:vAlign w:val="bottom"/>
          </w:tcPr>
          <w:p w:rsidR="00526052" w:rsidRPr="003C70D0" w:rsidRDefault="00526052" w:rsidP="00ED4A66">
            <w:pPr>
              <w:spacing w:after="0" w:line="240" w:lineRule="auto"/>
              <w:rPr>
                <w:rFonts w:ascii="Times New Roman" w:hAnsi="Times New Roman"/>
                <w:sz w:val="24"/>
                <w:szCs w:val="24"/>
              </w:rPr>
            </w:pPr>
            <w:r w:rsidRPr="003C70D0">
              <w:rPr>
                <w:rFonts w:ascii="Times New Roman" w:hAnsi="Times New Roman"/>
                <w:sz w:val="24"/>
                <w:szCs w:val="24"/>
              </w:rPr>
              <w:t>Резервный капитал</w:t>
            </w:r>
          </w:p>
        </w:tc>
        <w:tc>
          <w:tcPr>
            <w:tcW w:w="669"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669"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937"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3"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2"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3"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1208"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r>
      <w:tr w:rsidR="00526052" w:rsidRPr="003C70D0" w:rsidTr="00526052">
        <w:trPr>
          <w:trHeight w:val="394"/>
        </w:trPr>
        <w:tc>
          <w:tcPr>
            <w:tcW w:w="4383" w:type="dxa"/>
            <w:shd w:val="clear" w:color="auto" w:fill="auto"/>
            <w:vAlign w:val="bottom"/>
          </w:tcPr>
          <w:p w:rsidR="00526052" w:rsidRPr="003C70D0" w:rsidRDefault="00526052" w:rsidP="00ED4A66">
            <w:pPr>
              <w:spacing w:after="0" w:line="240" w:lineRule="auto"/>
              <w:rPr>
                <w:rFonts w:ascii="Times New Roman" w:hAnsi="Times New Roman"/>
                <w:sz w:val="24"/>
                <w:szCs w:val="24"/>
              </w:rPr>
            </w:pPr>
            <w:r w:rsidRPr="003C70D0">
              <w:rPr>
                <w:rFonts w:ascii="Times New Roman" w:hAnsi="Times New Roman"/>
                <w:sz w:val="24"/>
                <w:szCs w:val="24"/>
              </w:rPr>
              <w:t>Нераспределенная прибыль (непокрытый убыток)</w:t>
            </w:r>
          </w:p>
        </w:tc>
        <w:tc>
          <w:tcPr>
            <w:tcW w:w="669"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669"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937"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3"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2"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3"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1208"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r>
      <w:tr w:rsidR="00526052" w:rsidRPr="003C70D0" w:rsidTr="00526052">
        <w:trPr>
          <w:trHeight w:val="184"/>
        </w:trPr>
        <w:tc>
          <w:tcPr>
            <w:tcW w:w="4383" w:type="dxa"/>
            <w:shd w:val="clear" w:color="auto" w:fill="auto"/>
            <w:vAlign w:val="bottom"/>
          </w:tcPr>
          <w:p w:rsidR="00526052" w:rsidRPr="003C70D0" w:rsidRDefault="00526052" w:rsidP="00ED4A66">
            <w:pPr>
              <w:spacing w:after="0" w:line="240" w:lineRule="auto"/>
              <w:rPr>
                <w:rFonts w:ascii="Times New Roman" w:hAnsi="Times New Roman"/>
                <w:b/>
                <w:sz w:val="24"/>
                <w:szCs w:val="24"/>
              </w:rPr>
            </w:pPr>
            <w:r w:rsidRPr="003C70D0">
              <w:rPr>
                <w:rFonts w:ascii="Times New Roman" w:hAnsi="Times New Roman"/>
                <w:b/>
                <w:sz w:val="24"/>
                <w:szCs w:val="24"/>
              </w:rPr>
              <w:t>Итого по разделу III</w:t>
            </w:r>
          </w:p>
        </w:tc>
        <w:tc>
          <w:tcPr>
            <w:tcW w:w="669"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669"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937"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3"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2"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3"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1208"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r>
      <w:tr w:rsidR="00526052" w:rsidRPr="003C70D0" w:rsidTr="00526052">
        <w:trPr>
          <w:trHeight w:val="394"/>
        </w:trPr>
        <w:tc>
          <w:tcPr>
            <w:tcW w:w="4383" w:type="dxa"/>
            <w:shd w:val="clear" w:color="auto" w:fill="auto"/>
            <w:vAlign w:val="bottom"/>
          </w:tcPr>
          <w:p w:rsidR="00526052" w:rsidRPr="003C70D0" w:rsidRDefault="00526052" w:rsidP="00ED4A66">
            <w:pPr>
              <w:spacing w:after="0" w:line="240" w:lineRule="auto"/>
              <w:jc w:val="center"/>
              <w:rPr>
                <w:rFonts w:ascii="Times New Roman" w:hAnsi="Times New Roman"/>
                <w:b/>
                <w:bCs/>
                <w:sz w:val="24"/>
                <w:szCs w:val="24"/>
              </w:rPr>
            </w:pPr>
            <w:r w:rsidRPr="003C70D0">
              <w:rPr>
                <w:rFonts w:ascii="Times New Roman" w:hAnsi="Times New Roman"/>
                <w:b/>
                <w:bCs/>
                <w:sz w:val="24"/>
                <w:szCs w:val="24"/>
              </w:rPr>
              <w:t>IV. ДОЛГОСРОЧНЫЕ ОБЯЗАТЕЛЬСТВА</w:t>
            </w:r>
          </w:p>
        </w:tc>
        <w:tc>
          <w:tcPr>
            <w:tcW w:w="669"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669"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937"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3"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2"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3"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1208"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r>
      <w:tr w:rsidR="00526052" w:rsidRPr="003C70D0" w:rsidTr="00526052">
        <w:trPr>
          <w:trHeight w:val="197"/>
        </w:trPr>
        <w:tc>
          <w:tcPr>
            <w:tcW w:w="4383" w:type="dxa"/>
            <w:shd w:val="clear" w:color="auto" w:fill="auto"/>
            <w:vAlign w:val="bottom"/>
          </w:tcPr>
          <w:p w:rsidR="00526052" w:rsidRPr="003C70D0" w:rsidRDefault="00526052" w:rsidP="00ED4A66">
            <w:pPr>
              <w:spacing w:after="0" w:line="240" w:lineRule="auto"/>
              <w:rPr>
                <w:rFonts w:ascii="Times New Roman" w:hAnsi="Times New Roman"/>
                <w:sz w:val="24"/>
                <w:szCs w:val="24"/>
              </w:rPr>
            </w:pPr>
            <w:r w:rsidRPr="003C70D0">
              <w:rPr>
                <w:rFonts w:ascii="Times New Roman" w:hAnsi="Times New Roman"/>
                <w:sz w:val="24"/>
                <w:szCs w:val="24"/>
              </w:rPr>
              <w:t>Долгосрочные займы и кредиты</w:t>
            </w:r>
          </w:p>
        </w:tc>
        <w:tc>
          <w:tcPr>
            <w:tcW w:w="669"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669"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937"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3"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2"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3"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1208"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r>
      <w:tr w:rsidR="00526052" w:rsidRPr="003C70D0" w:rsidTr="00526052">
        <w:trPr>
          <w:trHeight w:val="207"/>
        </w:trPr>
        <w:tc>
          <w:tcPr>
            <w:tcW w:w="4383" w:type="dxa"/>
            <w:shd w:val="clear" w:color="auto" w:fill="auto"/>
            <w:vAlign w:val="bottom"/>
          </w:tcPr>
          <w:p w:rsidR="00526052" w:rsidRPr="003C70D0" w:rsidRDefault="00526052" w:rsidP="00ED4A66">
            <w:pPr>
              <w:spacing w:after="0" w:line="240" w:lineRule="auto"/>
              <w:rPr>
                <w:rFonts w:ascii="Times New Roman" w:hAnsi="Times New Roman"/>
                <w:sz w:val="24"/>
                <w:szCs w:val="24"/>
              </w:rPr>
            </w:pPr>
            <w:r w:rsidRPr="003C70D0">
              <w:rPr>
                <w:rFonts w:ascii="Times New Roman" w:hAnsi="Times New Roman"/>
                <w:sz w:val="24"/>
                <w:szCs w:val="24"/>
              </w:rPr>
              <w:t>Отложенные налоговые обязательства</w:t>
            </w:r>
          </w:p>
        </w:tc>
        <w:tc>
          <w:tcPr>
            <w:tcW w:w="669"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669"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937"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3"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2"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3"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1208"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r>
      <w:tr w:rsidR="00526052" w:rsidRPr="003C70D0" w:rsidTr="00526052">
        <w:trPr>
          <w:trHeight w:val="197"/>
        </w:trPr>
        <w:tc>
          <w:tcPr>
            <w:tcW w:w="4383" w:type="dxa"/>
            <w:shd w:val="clear" w:color="auto" w:fill="auto"/>
            <w:vAlign w:val="bottom"/>
          </w:tcPr>
          <w:p w:rsidR="00526052" w:rsidRPr="003C70D0" w:rsidRDefault="00526052" w:rsidP="00ED4A66">
            <w:pPr>
              <w:spacing w:after="0" w:line="240" w:lineRule="auto"/>
              <w:rPr>
                <w:rFonts w:ascii="Times New Roman" w:hAnsi="Times New Roman"/>
                <w:sz w:val="24"/>
                <w:szCs w:val="24"/>
              </w:rPr>
            </w:pPr>
            <w:r w:rsidRPr="003C70D0">
              <w:rPr>
                <w:rFonts w:ascii="Times New Roman" w:hAnsi="Times New Roman"/>
                <w:sz w:val="24"/>
                <w:szCs w:val="24"/>
              </w:rPr>
              <w:t>Оценочные обязательства</w:t>
            </w:r>
          </w:p>
        </w:tc>
        <w:tc>
          <w:tcPr>
            <w:tcW w:w="669"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669"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937"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3"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2"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3"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1208"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r>
      <w:tr w:rsidR="00526052" w:rsidRPr="003C70D0" w:rsidTr="00526052">
        <w:trPr>
          <w:trHeight w:val="184"/>
        </w:trPr>
        <w:tc>
          <w:tcPr>
            <w:tcW w:w="4383" w:type="dxa"/>
            <w:shd w:val="clear" w:color="auto" w:fill="auto"/>
            <w:vAlign w:val="bottom"/>
          </w:tcPr>
          <w:p w:rsidR="00526052" w:rsidRPr="003C70D0" w:rsidRDefault="00526052" w:rsidP="00ED4A66">
            <w:pPr>
              <w:spacing w:after="0" w:line="240" w:lineRule="auto"/>
              <w:rPr>
                <w:rFonts w:ascii="Times New Roman" w:hAnsi="Times New Roman"/>
                <w:sz w:val="24"/>
                <w:szCs w:val="24"/>
              </w:rPr>
            </w:pPr>
            <w:r w:rsidRPr="003C70D0">
              <w:rPr>
                <w:rFonts w:ascii="Times New Roman" w:hAnsi="Times New Roman"/>
                <w:sz w:val="24"/>
                <w:szCs w:val="24"/>
              </w:rPr>
              <w:t>Прочие обязательства</w:t>
            </w:r>
          </w:p>
        </w:tc>
        <w:tc>
          <w:tcPr>
            <w:tcW w:w="669"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669"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937"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3"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2"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3"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1208"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r>
      <w:tr w:rsidR="00526052" w:rsidRPr="003C70D0" w:rsidTr="00526052">
        <w:trPr>
          <w:trHeight w:val="197"/>
        </w:trPr>
        <w:tc>
          <w:tcPr>
            <w:tcW w:w="4383" w:type="dxa"/>
            <w:shd w:val="clear" w:color="auto" w:fill="auto"/>
            <w:vAlign w:val="bottom"/>
          </w:tcPr>
          <w:p w:rsidR="00526052" w:rsidRPr="003C70D0" w:rsidRDefault="00526052" w:rsidP="00ED4A66">
            <w:pPr>
              <w:spacing w:after="0" w:line="240" w:lineRule="auto"/>
              <w:rPr>
                <w:rFonts w:ascii="Times New Roman" w:hAnsi="Times New Roman"/>
                <w:b/>
                <w:sz w:val="24"/>
                <w:szCs w:val="24"/>
              </w:rPr>
            </w:pPr>
            <w:r w:rsidRPr="003C70D0">
              <w:rPr>
                <w:rFonts w:ascii="Times New Roman" w:hAnsi="Times New Roman"/>
                <w:b/>
                <w:sz w:val="24"/>
                <w:szCs w:val="24"/>
              </w:rPr>
              <w:t>Итого по разделу IV</w:t>
            </w:r>
          </w:p>
        </w:tc>
        <w:tc>
          <w:tcPr>
            <w:tcW w:w="669"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669"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937"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3"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2"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3"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1208"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r>
      <w:tr w:rsidR="00526052" w:rsidRPr="003C70D0" w:rsidTr="00526052">
        <w:trPr>
          <w:trHeight w:val="394"/>
        </w:trPr>
        <w:tc>
          <w:tcPr>
            <w:tcW w:w="4383" w:type="dxa"/>
            <w:shd w:val="clear" w:color="auto" w:fill="auto"/>
            <w:vAlign w:val="bottom"/>
          </w:tcPr>
          <w:p w:rsidR="00526052" w:rsidRPr="003C70D0" w:rsidRDefault="00526052" w:rsidP="00ED4A66">
            <w:pPr>
              <w:spacing w:after="0" w:line="240" w:lineRule="auto"/>
              <w:jc w:val="center"/>
              <w:rPr>
                <w:rFonts w:ascii="Times New Roman" w:hAnsi="Times New Roman"/>
                <w:b/>
                <w:bCs/>
                <w:sz w:val="24"/>
                <w:szCs w:val="24"/>
              </w:rPr>
            </w:pPr>
            <w:r w:rsidRPr="003C70D0">
              <w:rPr>
                <w:rFonts w:ascii="Times New Roman" w:hAnsi="Times New Roman"/>
                <w:b/>
                <w:bCs/>
                <w:sz w:val="24"/>
                <w:szCs w:val="24"/>
              </w:rPr>
              <w:t>V. КРАТКОСРОЧНЫЕ ОБЯЗАТЕЛЬСТВА</w:t>
            </w:r>
          </w:p>
        </w:tc>
        <w:tc>
          <w:tcPr>
            <w:tcW w:w="669"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669"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937"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3"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2"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3"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1208"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r>
      <w:tr w:rsidR="00526052" w:rsidRPr="003C70D0" w:rsidTr="00526052">
        <w:trPr>
          <w:trHeight w:val="184"/>
        </w:trPr>
        <w:tc>
          <w:tcPr>
            <w:tcW w:w="4383" w:type="dxa"/>
            <w:shd w:val="clear" w:color="auto" w:fill="auto"/>
            <w:vAlign w:val="bottom"/>
          </w:tcPr>
          <w:p w:rsidR="00526052" w:rsidRPr="003C70D0" w:rsidRDefault="00526052" w:rsidP="00ED4A66">
            <w:pPr>
              <w:spacing w:after="0" w:line="240" w:lineRule="auto"/>
              <w:rPr>
                <w:rFonts w:ascii="Times New Roman" w:hAnsi="Times New Roman"/>
                <w:sz w:val="24"/>
                <w:szCs w:val="24"/>
              </w:rPr>
            </w:pPr>
            <w:r w:rsidRPr="003C70D0">
              <w:rPr>
                <w:rFonts w:ascii="Times New Roman" w:hAnsi="Times New Roman"/>
                <w:sz w:val="24"/>
                <w:szCs w:val="24"/>
              </w:rPr>
              <w:t>Краткосрочные займы и кредиты</w:t>
            </w:r>
          </w:p>
        </w:tc>
        <w:tc>
          <w:tcPr>
            <w:tcW w:w="669"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669"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937"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3"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2"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3"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1208"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r>
      <w:tr w:rsidR="00526052" w:rsidRPr="003C70D0" w:rsidTr="00526052">
        <w:trPr>
          <w:trHeight w:val="197"/>
        </w:trPr>
        <w:tc>
          <w:tcPr>
            <w:tcW w:w="4383" w:type="dxa"/>
            <w:shd w:val="clear" w:color="auto" w:fill="auto"/>
            <w:vAlign w:val="bottom"/>
          </w:tcPr>
          <w:p w:rsidR="00526052" w:rsidRPr="003C70D0" w:rsidRDefault="00526052" w:rsidP="00ED4A66">
            <w:pPr>
              <w:spacing w:after="0" w:line="240" w:lineRule="auto"/>
              <w:rPr>
                <w:rFonts w:ascii="Times New Roman" w:hAnsi="Times New Roman"/>
                <w:sz w:val="24"/>
                <w:szCs w:val="24"/>
              </w:rPr>
            </w:pPr>
            <w:r w:rsidRPr="003C70D0">
              <w:rPr>
                <w:rFonts w:ascii="Times New Roman" w:hAnsi="Times New Roman"/>
                <w:sz w:val="24"/>
                <w:szCs w:val="24"/>
              </w:rPr>
              <w:lastRenderedPageBreak/>
              <w:t>Кредиторская задолженность</w:t>
            </w:r>
          </w:p>
        </w:tc>
        <w:tc>
          <w:tcPr>
            <w:tcW w:w="669"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669"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937"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3"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2"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3"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1208"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r>
      <w:tr w:rsidR="00526052" w:rsidRPr="003C70D0" w:rsidTr="00526052">
        <w:trPr>
          <w:trHeight w:val="197"/>
        </w:trPr>
        <w:tc>
          <w:tcPr>
            <w:tcW w:w="4383" w:type="dxa"/>
            <w:shd w:val="clear" w:color="auto" w:fill="auto"/>
            <w:vAlign w:val="bottom"/>
          </w:tcPr>
          <w:p w:rsidR="00526052" w:rsidRPr="003C70D0" w:rsidRDefault="00526052" w:rsidP="00ED4A66">
            <w:pPr>
              <w:spacing w:after="0" w:line="240" w:lineRule="auto"/>
              <w:rPr>
                <w:rFonts w:ascii="Times New Roman" w:hAnsi="Times New Roman"/>
                <w:sz w:val="24"/>
                <w:szCs w:val="24"/>
              </w:rPr>
            </w:pPr>
            <w:r w:rsidRPr="003C70D0">
              <w:rPr>
                <w:rFonts w:ascii="Times New Roman" w:hAnsi="Times New Roman"/>
                <w:sz w:val="24"/>
                <w:szCs w:val="24"/>
              </w:rPr>
              <w:t>Доходы будущих периодов</w:t>
            </w:r>
          </w:p>
        </w:tc>
        <w:tc>
          <w:tcPr>
            <w:tcW w:w="669"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669"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937"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3"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2"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3"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1208"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r>
      <w:tr w:rsidR="00526052" w:rsidRPr="003C70D0" w:rsidTr="00526052">
        <w:trPr>
          <w:trHeight w:val="184"/>
        </w:trPr>
        <w:tc>
          <w:tcPr>
            <w:tcW w:w="4383" w:type="dxa"/>
            <w:shd w:val="clear" w:color="auto" w:fill="auto"/>
            <w:vAlign w:val="bottom"/>
          </w:tcPr>
          <w:p w:rsidR="00526052" w:rsidRPr="003C70D0" w:rsidRDefault="00526052" w:rsidP="00ED4A66">
            <w:pPr>
              <w:spacing w:after="0" w:line="240" w:lineRule="auto"/>
              <w:rPr>
                <w:rFonts w:ascii="Times New Roman" w:hAnsi="Times New Roman"/>
                <w:sz w:val="24"/>
                <w:szCs w:val="24"/>
              </w:rPr>
            </w:pPr>
            <w:r w:rsidRPr="003C70D0">
              <w:rPr>
                <w:rFonts w:ascii="Times New Roman" w:hAnsi="Times New Roman"/>
                <w:sz w:val="24"/>
                <w:szCs w:val="24"/>
              </w:rPr>
              <w:t>Резервы предстоящих расходов</w:t>
            </w:r>
          </w:p>
        </w:tc>
        <w:tc>
          <w:tcPr>
            <w:tcW w:w="669"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669"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937"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3"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2"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3"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1208"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r>
      <w:tr w:rsidR="00526052" w:rsidRPr="003C70D0" w:rsidTr="00526052">
        <w:trPr>
          <w:trHeight w:val="197"/>
        </w:trPr>
        <w:tc>
          <w:tcPr>
            <w:tcW w:w="4383" w:type="dxa"/>
            <w:shd w:val="clear" w:color="auto" w:fill="auto"/>
            <w:vAlign w:val="bottom"/>
          </w:tcPr>
          <w:p w:rsidR="00526052" w:rsidRPr="003C70D0" w:rsidRDefault="00526052" w:rsidP="00ED4A66">
            <w:pPr>
              <w:spacing w:after="0" w:line="240" w:lineRule="auto"/>
              <w:rPr>
                <w:rFonts w:ascii="Times New Roman" w:hAnsi="Times New Roman"/>
                <w:sz w:val="24"/>
                <w:szCs w:val="24"/>
              </w:rPr>
            </w:pPr>
            <w:r w:rsidRPr="003C70D0">
              <w:rPr>
                <w:rFonts w:ascii="Times New Roman" w:hAnsi="Times New Roman"/>
                <w:sz w:val="24"/>
                <w:szCs w:val="24"/>
              </w:rPr>
              <w:t>Прочие обязательства</w:t>
            </w:r>
          </w:p>
        </w:tc>
        <w:tc>
          <w:tcPr>
            <w:tcW w:w="669"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669"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937"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3"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2"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3"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1208"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r>
      <w:tr w:rsidR="00526052" w:rsidRPr="003C70D0" w:rsidTr="00526052">
        <w:trPr>
          <w:trHeight w:val="184"/>
        </w:trPr>
        <w:tc>
          <w:tcPr>
            <w:tcW w:w="4383" w:type="dxa"/>
            <w:shd w:val="clear" w:color="auto" w:fill="auto"/>
            <w:vAlign w:val="bottom"/>
          </w:tcPr>
          <w:p w:rsidR="00526052" w:rsidRPr="003C70D0" w:rsidRDefault="00526052" w:rsidP="00ED4A66">
            <w:pPr>
              <w:spacing w:after="0" w:line="240" w:lineRule="auto"/>
              <w:rPr>
                <w:rFonts w:ascii="Times New Roman" w:hAnsi="Times New Roman"/>
                <w:b/>
                <w:sz w:val="24"/>
                <w:szCs w:val="24"/>
              </w:rPr>
            </w:pPr>
            <w:r w:rsidRPr="003C70D0">
              <w:rPr>
                <w:rFonts w:ascii="Times New Roman" w:hAnsi="Times New Roman"/>
                <w:b/>
                <w:sz w:val="24"/>
                <w:szCs w:val="24"/>
              </w:rPr>
              <w:t>Итого по разделу V</w:t>
            </w:r>
          </w:p>
        </w:tc>
        <w:tc>
          <w:tcPr>
            <w:tcW w:w="669"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669"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937"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3"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2"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3"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1208"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r>
      <w:tr w:rsidR="00526052" w:rsidRPr="003C70D0" w:rsidTr="00526052">
        <w:trPr>
          <w:trHeight w:val="209"/>
        </w:trPr>
        <w:tc>
          <w:tcPr>
            <w:tcW w:w="4383" w:type="dxa"/>
            <w:shd w:val="clear" w:color="auto" w:fill="auto"/>
            <w:vAlign w:val="bottom"/>
          </w:tcPr>
          <w:p w:rsidR="00526052" w:rsidRPr="003C70D0" w:rsidRDefault="00526052" w:rsidP="00ED4A66">
            <w:pPr>
              <w:spacing w:after="0" w:line="240" w:lineRule="auto"/>
              <w:rPr>
                <w:rFonts w:ascii="Times New Roman" w:hAnsi="Times New Roman"/>
                <w:b/>
                <w:bCs/>
                <w:sz w:val="24"/>
                <w:szCs w:val="24"/>
              </w:rPr>
            </w:pPr>
            <w:r w:rsidRPr="003C70D0">
              <w:rPr>
                <w:rFonts w:ascii="Times New Roman" w:hAnsi="Times New Roman"/>
                <w:b/>
                <w:bCs/>
                <w:sz w:val="24"/>
                <w:szCs w:val="24"/>
              </w:rPr>
              <w:t>БАЛАНС</w:t>
            </w:r>
          </w:p>
        </w:tc>
        <w:tc>
          <w:tcPr>
            <w:tcW w:w="669"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669"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937"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3"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2"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803"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c>
          <w:tcPr>
            <w:tcW w:w="1208" w:type="dxa"/>
            <w:shd w:val="clear" w:color="auto" w:fill="auto"/>
          </w:tcPr>
          <w:p w:rsidR="00526052" w:rsidRPr="003C70D0" w:rsidRDefault="00526052" w:rsidP="00ED4A66">
            <w:pPr>
              <w:tabs>
                <w:tab w:val="left" w:pos="7372"/>
              </w:tabs>
              <w:spacing w:after="0" w:line="240" w:lineRule="auto"/>
              <w:jc w:val="both"/>
              <w:rPr>
                <w:rFonts w:ascii="Times New Roman" w:hAnsi="Times New Roman"/>
                <w:sz w:val="24"/>
                <w:szCs w:val="24"/>
              </w:rPr>
            </w:pPr>
          </w:p>
        </w:tc>
      </w:tr>
    </w:tbl>
    <w:p w:rsidR="00526052" w:rsidRPr="00526052" w:rsidRDefault="00526052" w:rsidP="00526052">
      <w:pPr>
        <w:spacing w:after="0" w:line="240" w:lineRule="auto"/>
        <w:rPr>
          <w:rFonts w:ascii="Times New Roman" w:eastAsia="MS Mincho" w:hAnsi="Times New Roman"/>
          <w:b/>
          <w:sz w:val="28"/>
          <w:szCs w:val="28"/>
        </w:rPr>
      </w:pPr>
      <w:r>
        <w:tab/>
      </w:r>
      <w:r w:rsidRPr="00526052">
        <w:rPr>
          <w:rFonts w:ascii="Times New Roman" w:hAnsi="Times New Roman"/>
          <w:b/>
          <w:sz w:val="28"/>
          <w:szCs w:val="28"/>
        </w:rPr>
        <w:t>Контрольные вопросы:</w:t>
      </w:r>
    </w:p>
    <w:p w:rsidR="00526052" w:rsidRPr="00E30C59" w:rsidRDefault="00526052" w:rsidP="002D66D5">
      <w:pPr>
        <w:numPr>
          <w:ilvl w:val="0"/>
          <w:numId w:val="10"/>
        </w:numPr>
        <w:spacing w:after="0" w:line="240" w:lineRule="auto"/>
        <w:ind w:left="0" w:firstLine="0"/>
        <w:rPr>
          <w:rFonts w:ascii="Times New Roman" w:eastAsia="Times New Roman" w:hAnsi="Times New Roman"/>
          <w:sz w:val="28"/>
          <w:szCs w:val="28"/>
        </w:rPr>
      </w:pPr>
      <w:r w:rsidRPr="00E30C59">
        <w:rPr>
          <w:rFonts w:ascii="Times New Roman" w:eastAsia="Times New Roman" w:hAnsi="Times New Roman"/>
          <w:sz w:val="28"/>
          <w:szCs w:val="28"/>
        </w:rPr>
        <w:t xml:space="preserve">Какие цели преследует вертикальный анализ бухгалтерского баланса? </w:t>
      </w:r>
    </w:p>
    <w:p w:rsidR="00526052" w:rsidRPr="00E30C59" w:rsidRDefault="00526052" w:rsidP="0055205A">
      <w:pPr>
        <w:numPr>
          <w:ilvl w:val="0"/>
          <w:numId w:val="10"/>
        </w:numPr>
        <w:spacing w:after="0" w:line="240" w:lineRule="auto"/>
        <w:ind w:left="0" w:firstLine="0"/>
        <w:jc w:val="both"/>
        <w:rPr>
          <w:rFonts w:ascii="Times New Roman" w:eastAsia="Times New Roman" w:hAnsi="Times New Roman"/>
          <w:sz w:val="28"/>
          <w:szCs w:val="28"/>
        </w:rPr>
      </w:pPr>
      <w:r w:rsidRPr="00E30C59">
        <w:rPr>
          <w:rFonts w:ascii="Times New Roman" w:eastAsia="Times New Roman" w:hAnsi="Times New Roman"/>
          <w:sz w:val="28"/>
          <w:szCs w:val="28"/>
        </w:rPr>
        <w:t xml:space="preserve">Какие цели преследует горизонтальный анализ бухгалтерского баланса? </w:t>
      </w:r>
    </w:p>
    <w:p w:rsidR="00526052" w:rsidRPr="00E30C59" w:rsidRDefault="00526052" w:rsidP="0055205A">
      <w:pPr>
        <w:numPr>
          <w:ilvl w:val="0"/>
          <w:numId w:val="10"/>
        </w:numPr>
        <w:spacing w:after="0" w:line="240" w:lineRule="auto"/>
        <w:ind w:left="0" w:firstLine="0"/>
        <w:jc w:val="both"/>
        <w:rPr>
          <w:rFonts w:ascii="Times New Roman" w:eastAsia="Times New Roman" w:hAnsi="Times New Roman"/>
          <w:sz w:val="28"/>
          <w:szCs w:val="28"/>
        </w:rPr>
      </w:pPr>
      <w:r w:rsidRPr="00E30C59">
        <w:rPr>
          <w:rFonts w:ascii="Times New Roman" w:eastAsia="Times New Roman" w:hAnsi="Times New Roman"/>
          <w:sz w:val="28"/>
          <w:szCs w:val="28"/>
        </w:rPr>
        <w:t xml:space="preserve">В чем отличительные черты трендового анализа? </w:t>
      </w:r>
    </w:p>
    <w:p w:rsidR="00526052" w:rsidRPr="00E30C59" w:rsidRDefault="00526052" w:rsidP="0055205A">
      <w:pPr>
        <w:numPr>
          <w:ilvl w:val="0"/>
          <w:numId w:val="10"/>
        </w:numPr>
        <w:spacing w:after="0" w:line="240" w:lineRule="auto"/>
        <w:ind w:left="0" w:firstLine="0"/>
        <w:jc w:val="both"/>
        <w:rPr>
          <w:rFonts w:ascii="Times New Roman" w:eastAsia="Times New Roman" w:hAnsi="Times New Roman"/>
          <w:sz w:val="28"/>
          <w:szCs w:val="28"/>
        </w:rPr>
      </w:pPr>
      <w:r w:rsidRPr="00E30C59">
        <w:rPr>
          <w:rFonts w:ascii="Times New Roman" w:eastAsia="Times New Roman" w:hAnsi="Times New Roman"/>
          <w:sz w:val="28"/>
          <w:szCs w:val="28"/>
        </w:rPr>
        <w:t xml:space="preserve">Как оценивается существенность статей бухгалтерского баланса и отчета о прибылях и убытках? </w:t>
      </w:r>
    </w:p>
    <w:p w:rsidR="00526052" w:rsidRPr="00E30C59" w:rsidRDefault="00526052" w:rsidP="0055205A">
      <w:pPr>
        <w:numPr>
          <w:ilvl w:val="0"/>
          <w:numId w:val="10"/>
        </w:numPr>
        <w:spacing w:after="0" w:line="240" w:lineRule="auto"/>
        <w:ind w:left="0" w:firstLine="0"/>
        <w:jc w:val="both"/>
        <w:rPr>
          <w:rFonts w:ascii="Times New Roman" w:eastAsia="Times New Roman" w:hAnsi="Times New Roman"/>
          <w:sz w:val="28"/>
          <w:szCs w:val="28"/>
        </w:rPr>
      </w:pPr>
      <w:r w:rsidRPr="00E30C59">
        <w:rPr>
          <w:rFonts w:ascii="Times New Roman" w:eastAsia="Times New Roman" w:hAnsi="Times New Roman"/>
          <w:sz w:val="28"/>
          <w:szCs w:val="28"/>
        </w:rPr>
        <w:t xml:space="preserve">Какие методы сравнительного анализа используются при анализе бухгалтерской отчетности? </w:t>
      </w:r>
    </w:p>
    <w:p w:rsidR="00526052" w:rsidRPr="00E30C59" w:rsidRDefault="00526052" w:rsidP="0055205A">
      <w:pPr>
        <w:numPr>
          <w:ilvl w:val="0"/>
          <w:numId w:val="10"/>
        </w:numPr>
        <w:spacing w:after="0" w:line="240" w:lineRule="auto"/>
        <w:ind w:left="0" w:firstLine="0"/>
        <w:jc w:val="both"/>
        <w:rPr>
          <w:rFonts w:ascii="Times New Roman" w:eastAsia="Times New Roman" w:hAnsi="Times New Roman"/>
          <w:sz w:val="28"/>
          <w:szCs w:val="28"/>
        </w:rPr>
      </w:pPr>
      <w:r w:rsidRPr="00E30C59">
        <w:rPr>
          <w:rFonts w:ascii="Times New Roman" w:eastAsia="Times New Roman" w:hAnsi="Times New Roman"/>
          <w:sz w:val="28"/>
          <w:szCs w:val="28"/>
        </w:rPr>
        <w:t xml:space="preserve">Какие направления анализа бухгалтерской (финансовой) отчетности можно выделить? </w:t>
      </w:r>
    </w:p>
    <w:p w:rsidR="00526052" w:rsidRPr="006A717F" w:rsidRDefault="00526052" w:rsidP="004030A8">
      <w:pPr>
        <w:spacing w:after="0" w:line="360" w:lineRule="auto"/>
        <w:ind w:firstLine="709"/>
        <w:jc w:val="center"/>
        <w:rPr>
          <w:rFonts w:ascii="Times New Roman" w:hAnsi="Times New Roman"/>
          <w:i/>
          <w:sz w:val="24"/>
          <w:szCs w:val="24"/>
        </w:rPr>
      </w:pPr>
    </w:p>
    <w:p w:rsidR="00004FB1" w:rsidRPr="008A3287" w:rsidRDefault="00004FB1" w:rsidP="00004FB1">
      <w:pPr>
        <w:widowControl w:val="0"/>
        <w:shd w:val="clear" w:color="auto" w:fill="FFFFFF"/>
        <w:tabs>
          <w:tab w:val="left" w:pos="0"/>
        </w:tabs>
        <w:autoSpaceDE w:val="0"/>
        <w:autoSpaceDN w:val="0"/>
        <w:adjustRightInd w:val="0"/>
        <w:spacing w:after="0"/>
        <w:jc w:val="both"/>
        <w:rPr>
          <w:rFonts w:ascii="Times New Roman" w:eastAsia="Times New Roman" w:hAnsi="Times New Roman" w:cs="Times New Roman"/>
          <w:spacing w:val="-7"/>
          <w:sz w:val="24"/>
          <w:szCs w:val="24"/>
        </w:rPr>
      </w:pPr>
    </w:p>
    <w:p w:rsidR="00ED4A66" w:rsidRDefault="00ED4A66" w:rsidP="00AE6AF1">
      <w:pPr>
        <w:spacing w:after="0"/>
        <w:ind w:firstLine="851"/>
        <w:jc w:val="center"/>
        <w:rPr>
          <w:rFonts w:ascii="Times New Roman" w:hAnsi="Times New Roman" w:cs="Times New Roman"/>
          <w:b/>
          <w:bCs/>
          <w:i/>
          <w:sz w:val="24"/>
          <w:szCs w:val="24"/>
        </w:rPr>
      </w:pPr>
      <w:r w:rsidRPr="00ED4A66">
        <w:rPr>
          <w:rFonts w:ascii="Times New Roman" w:hAnsi="Times New Roman" w:cs="Times New Roman"/>
          <w:b/>
          <w:bCs/>
          <w:sz w:val="24"/>
          <w:szCs w:val="24"/>
        </w:rPr>
        <w:t>Практическая работа №2 Оценка структуры имущества и источников формирования имущества организации</w:t>
      </w:r>
    </w:p>
    <w:p w:rsidR="00151E6A" w:rsidRPr="002645E2" w:rsidRDefault="00151E6A" w:rsidP="002645E2">
      <w:pPr>
        <w:spacing w:after="0"/>
        <w:ind w:firstLine="851"/>
        <w:jc w:val="both"/>
        <w:rPr>
          <w:rFonts w:ascii="Times New Roman" w:hAnsi="Times New Roman" w:cs="Times New Roman"/>
          <w:color w:val="000000" w:themeColor="text1"/>
          <w:sz w:val="24"/>
          <w:szCs w:val="24"/>
        </w:rPr>
      </w:pPr>
      <w:r w:rsidRPr="002645E2">
        <w:rPr>
          <w:rFonts w:ascii="Times New Roman" w:hAnsi="Times New Roman" w:cs="Times New Roman"/>
          <w:i/>
          <w:color w:val="000000" w:themeColor="text1"/>
          <w:sz w:val="24"/>
          <w:szCs w:val="24"/>
        </w:rPr>
        <w:t>Цель занятия</w:t>
      </w:r>
      <w:r w:rsidRPr="002645E2">
        <w:rPr>
          <w:rFonts w:ascii="Times New Roman" w:hAnsi="Times New Roman" w:cs="Times New Roman"/>
          <w:color w:val="000000" w:themeColor="text1"/>
          <w:sz w:val="24"/>
          <w:szCs w:val="24"/>
        </w:rPr>
        <w:t xml:space="preserve">: научиться </w:t>
      </w:r>
      <w:r w:rsidR="00ED4A66">
        <w:rPr>
          <w:rFonts w:ascii="Times New Roman" w:hAnsi="Times New Roman" w:cs="Times New Roman"/>
          <w:color w:val="000000" w:themeColor="text1"/>
          <w:sz w:val="24"/>
          <w:szCs w:val="24"/>
        </w:rPr>
        <w:t>проводить оценку имущества организации и источников его формирования</w:t>
      </w:r>
    </w:p>
    <w:p w:rsidR="00151E6A" w:rsidRPr="002645E2" w:rsidRDefault="00151E6A" w:rsidP="002645E2">
      <w:pPr>
        <w:tabs>
          <w:tab w:val="left" w:pos="0"/>
        </w:tabs>
        <w:spacing w:after="0"/>
        <w:ind w:firstLine="851"/>
        <w:jc w:val="both"/>
        <w:rPr>
          <w:rFonts w:ascii="Times New Roman" w:hAnsi="Times New Roman" w:cs="Times New Roman"/>
          <w:i/>
          <w:color w:val="000000" w:themeColor="text1"/>
          <w:sz w:val="24"/>
          <w:szCs w:val="24"/>
        </w:rPr>
      </w:pPr>
      <w:r w:rsidRPr="002645E2">
        <w:rPr>
          <w:rFonts w:ascii="Times New Roman" w:hAnsi="Times New Roman" w:cs="Times New Roman"/>
          <w:i/>
          <w:color w:val="000000" w:themeColor="text1"/>
          <w:sz w:val="24"/>
          <w:szCs w:val="24"/>
        </w:rPr>
        <w:t>Знания:</w:t>
      </w:r>
    </w:p>
    <w:p w:rsidR="00ED4A66" w:rsidRDefault="00ED4A66" w:rsidP="002D66D5">
      <w:pPr>
        <w:numPr>
          <w:ilvl w:val="0"/>
          <w:numId w:val="9"/>
        </w:numPr>
        <w:spacing w:after="0"/>
        <w:ind w:left="1077" w:hanging="357"/>
        <w:rPr>
          <w:rFonts w:ascii="Times New Roman" w:hAnsi="Times New Roman" w:cs="Times New Roman"/>
          <w:color w:val="000000" w:themeColor="text1"/>
          <w:sz w:val="24"/>
          <w:szCs w:val="24"/>
        </w:rPr>
      </w:pPr>
      <w:r w:rsidRPr="00ED4A66">
        <w:rPr>
          <w:rFonts w:ascii="Times New Roman" w:hAnsi="Times New Roman" w:cs="Times New Roman"/>
          <w:color w:val="000000" w:themeColor="text1"/>
          <w:sz w:val="24"/>
          <w:szCs w:val="24"/>
        </w:rPr>
        <w:t>процедуры анализа бухгалтерского баланса;</w:t>
      </w:r>
    </w:p>
    <w:p w:rsidR="00ED4A66" w:rsidRPr="00ED4A66" w:rsidRDefault="00ED4A66" w:rsidP="002D66D5">
      <w:pPr>
        <w:numPr>
          <w:ilvl w:val="0"/>
          <w:numId w:val="9"/>
        </w:numPr>
        <w:spacing w:after="0"/>
        <w:ind w:left="1077" w:hanging="357"/>
        <w:rPr>
          <w:rFonts w:ascii="Times New Roman" w:hAnsi="Times New Roman" w:cs="Times New Roman"/>
          <w:color w:val="000000" w:themeColor="text1"/>
          <w:sz w:val="24"/>
          <w:szCs w:val="24"/>
        </w:rPr>
      </w:pPr>
      <w:r w:rsidRPr="00ED4A66">
        <w:rPr>
          <w:rFonts w:ascii="Times New Roman" w:eastAsia="Times New Roman" w:hAnsi="Times New Roman" w:cs="Times New Roman"/>
          <w:iCs/>
          <w:color w:val="000000" w:themeColor="text1"/>
          <w:sz w:val="24"/>
          <w:szCs w:val="24"/>
        </w:rPr>
        <w:t>порядок общей оценки структуры имущества организации и его источников по показателям баланса</w:t>
      </w:r>
      <w:r w:rsidRPr="00ED4A66">
        <w:rPr>
          <w:rFonts w:ascii="Times New Roman" w:eastAsia="Times New Roman" w:hAnsi="Times New Roman" w:cs="Times New Roman"/>
          <w:i/>
          <w:color w:val="000000" w:themeColor="text1"/>
          <w:sz w:val="24"/>
          <w:szCs w:val="24"/>
        </w:rPr>
        <w:t xml:space="preserve"> </w:t>
      </w:r>
    </w:p>
    <w:p w:rsidR="00151E6A" w:rsidRPr="002645E2" w:rsidRDefault="00151E6A" w:rsidP="00ED4A66">
      <w:pPr>
        <w:spacing w:after="0"/>
        <w:ind w:firstLine="851"/>
        <w:jc w:val="both"/>
        <w:rPr>
          <w:rFonts w:ascii="Times New Roman" w:hAnsi="Times New Roman" w:cs="Times New Roman"/>
          <w:i/>
          <w:color w:val="000000" w:themeColor="text1"/>
          <w:sz w:val="24"/>
          <w:szCs w:val="24"/>
        </w:rPr>
      </w:pPr>
      <w:r w:rsidRPr="002645E2">
        <w:rPr>
          <w:rFonts w:ascii="Times New Roman" w:hAnsi="Times New Roman" w:cs="Times New Roman"/>
          <w:i/>
          <w:color w:val="000000" w:themeColor="text1"/>
          <w:sz w:val="24"/>
          <w:szCs w:val="24"/>
        </w:rPr>
        <w:t>Умения</w:t>
      </w:r>
      <w:r w:rsidR="002645E2">
        <w:rPr>
          <w:rFonts w:ascii="Times New Roman" w:hAnsi="Times New Roman" w:cs="Times New Roman"/>
          <w:i/>
          <w:color w:val="000000" w:themeColor="text1"/>
          <w:sz w:val="24"/>
          <w:szCs w:val="24"/>
        </w:rPr>
        <w:t>:</w:t>
      </w:r>
    </w:p>
    <w:p w:rsidR="000C2A92" w:rsidRDefault="00CF6B6F" w:rsidP="000C2A92">
      <w:pPr>
        <w:spacing w:after="0"/>
        <w:ind w:firstLine="851"/>
        <w:jc w:val="both"/>
        <w:rPr>
          <w:rFonts w:ascii="Times New Roman" w:eastAsia="Times New Roman" w:hAnsi="Times New Roman" w:cs="Times New Roman"/>
          <w:color w:val="000000" w:themeColor="text1"/>
          <w:sz w:val="24"/>
          <w:szCs w:val="24"/>
        </w:rPr>
      </w:pPr>
      <w:r w:rsidRPr="002645E2">
        <w:rPr>
          <w:rFonts w:ascii="Times New Roman" w:hAnsi="Times New Roman" w:cs="Times New Roman"/>
          <w:color w:val="000000" w:themeColor="text1"/>
          <w:sz w:val="24"/>
          <w:szCs w:val="24"/>
        </w:rPr>
        <w:t>-</w:t>
      </w:r>
      <w:r w:rsidR="002645E2">
        <w:rPr>
          <w:rFonts w:ascii="Times New Roman" w:hAnsi="Times New Roman" w:cs="Times New Roman"/>
          <w:color w:val="000000" w:themeColor="text1"/>
          <w:sz w:val="24"/>
          <w:szCs w:val="24"/>
        </w:rPr>
        <w:t xml:space="preserve"> </w:t>
      </w:r>
      <w:r w:rsidR="000C2A92">
        <w:rPr>
          <w:rFonts w:ascii="Times New Roman" w:eastAsia="Times New Roman" w:hAnsi="Times New Roman" w:cs="Times New Roman"/>
          <w:color w:val="000000" w:themeColor="text1"/>
          <w:sz w:val="24"/>
          <w:szCs w:val="24"/>
        </w:rPr>
        <w:t>проводить аналитз имущества организации и источников его формирования;</w:t>
      </w:r>
    </w:p>
    <w:p w:rsidR="000C2A92" w:rsidRPr="002645E2" w:rsidRDefault="000C2A92" w:rsidP="000C2A92">
      <w:pPr>
        <w:spacing w:after="0"/>
        <w:ind w:firstLine="851"/>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давать оценку полученным результатам.</w:t>
      </w:r>
    </w:p>
    <w:p w:rsidR="002645E2" w:rsidRDefault="002645E2" w:rsidP="002645E2">
      <w:pPr>
        <w:spacing w:after="0"/>
        <w:ind w:firstLine="851"/>
        <w:jc w:val="both"/>
        <w:rPr>
          <w:rFonts w:ascii="Times New Roman" w:hAnsi="Times New Roman" w:cs="Times New Roman"/>
          <w:color w:val="000000" w:themeColor="text1"/>
          <w:sz w:val="24"/>
          <w:szCs w:val="24"/>
        </w:rPr>
      </w:pPr>
    </w:p>
    <w:p w:rsidR="00151E6A" w:rsidRPr="000C2A92" w:rsidRDefault="00151E6A" w:rsidP="000C2A92">
      <w:pPr>
        <w:spacing w:after="0"/>
        <w:ind w:firstLine="851"/>
        <w:jc w:val="center"/>
        <w:rPr>
          <w:rFonts w:ascii="Times New Roman" w:hAnsi="Times New Roman" w:cs="Times New Roman"/>
          <w:b/>
          <w:color w:val="000000" w:themeColor="text1"/>
          <w:sz w:val="24"/>
          <w:szCs w:val="24"/>
        </w:rPr>
      </w:pPr>
      <w:r w:rsidRPr="000C2A92">
        <w:rPr>
          <w:rFonts w:ascii="Times New Roman" w:hAnsi="Times New Roman" w:cs="Times New Roman"/>
          <w:b/>
          <w:color w:val="000000" w:themeColor="text1"/>
          <w:sz w:val="24"/>
          <w:szCs w:val="24"/>
        </w:rPr>
        <w:t>Теоретический материал</w:t>
      </w:r>
    </w:p>
    <w:p w:rsidR="000C2A92" w:rsidRPr="000C2A92" w:rsidRDefault="000C2A92" w:rsidP="000C2A92">
      <w:pPr>
        <w:spacing w:after="0"/>
        <w:ind w:firstLine="851"/>
        <w:jc w:val="both"/>
        <w:rPr>
          <w:rFonts w:ascii="Times New Roman" w:hAnsi="Times New Roman" w:cs="Times New Roman"/>
          <w:color w:val="000000" w:themeColor="text1"/>
          <w:sz w:val="24"/>
          <w:szCs w:val="24"/>
        </w:rPr>
      </w:pPr>
      <w:r w:rsidRPr="000C2A92">
        <w:rPr>
          <w:rFonts w:ascii="Times New Roman" w:hAnsi="Times New Roman" w:cs="Times New Roman"/>
          <w:color w:val="000000" w:themeColor="text1"/>
          <w:sz w:val="24"/>
          <w:szCs w:val="24"/>
        </w:rPr>
        <w:t>Бухгалтерский баланс показывает состояние имущества, собственного капитала и обязательств организации непрерывно нарастающим итогом с момента создания организации. Из всех форм бухгалтерской отчетности бухгалтерский баланс содержит наибольшее количество данных о деятельности организации, необходимых для оценки ее финансового положения: объемы денежных средств, материальных запасов, инвестиций.</w:t>
      </w:r>
    </w:p>
    <w:p w:rsidR="000C2A92" w:rsidRPr="000C2A92" w:rsidRDefault="000C2A92" w:rsidP="000C2A92">
      <w:pPr>
        <w:spacing w:after="0"/>
        <w:ind w:firstLine="851"/>
        <w:jc w:val="both"/>
        <w:rPr>
          <w:rFonts w:ascii="Times New Roman" w:hAnsi="Times New Roman" w:cs="Times New Roman"/>
          <w:color w:val="000000" w:themeColor="text1"/>
          <w:sz w:val="24"/>
          <w:szCs w:val="24"/>
        </w:rPr>
      </w:pPr>
      <w:r w:rsidRPr="000C2A92">
        <w:rPr>
          <w:rFonts w:ascii="Times New Roman" w:hAnsi="Times New Roman" w:cs="Times New Roman"/>
          <w:color w:val="000000" w:themeColor="text1"/>
          <w:sz w:val="24"/>
          <w:szCs w:val="24"/>
        </w:rPr>
        <w:t>Анализ бухгалтерского баланса позволяет оценить эффективность размещения активов предприятия, их достаточность для текущей и предстоящей хозяйственной деятельности; оценить структуру, размер и эффективность привлечения инвестиций; позволяет судить о способности руководства организации развивать бизнес и увеличивать прибыль.</w:t>
      </w:r>
    </w:p>
    <w:p w:rsidR="000C2A92" w:rsidRPr="000C2A92" w:rsidRDefault="000C2A92" w:rsidP="000C2A92">
      <w:pPr>
        <w:spacing w:after="0"/>
        <w:ind w:firstLine="851"/>
        <w:jc w:val="both"/>
        <w:rPr>
          <w:rFonts w:ascii="Times New Roman" w:hAnsi="Times New Roman" w:cs="Times New Roman"/>
          <w:color w:val="000000" w:themeColor="text1"/>
          <w:sz w:val="24"/>
          <w:szCs w:val="24"/>
        </w:rPr>
      </w:pPr>
      <w:r w:rsidRPr="000C2A92">
        <w:rPr>
          <w:rFonts w:ascii="Times New Roman" w:hAnsi="Times New Roman" w:cs="Times New Roman"/>
          <w:color w:val="000000" w:themeColor="text1"/>
          <w:sz w:val="24"/>
          <w:szCs w:val="24"/>
        </w:rPr>
        <w:t>При анализе бухгалтерского баланса используются вертикальный и горизонтальный анализ.</w:t>
      </w:r>
    </w:p>
    <w:p w:rsidR="000C2A92" w:rsidRPr="000C2A92" w:rsidRDefault="000C2A92" w:rsidP="000C2A92">
      <w:pPr>
        <w:spacing w:after="0"/>
        <w:ind w:firstLine="851"/>
        <w:jc w:val="both"/>
        <w:rPr>
          <w:rFonts w:ascii="Times New Roman" w:hAnsi="Times New Roman" w:cs="Times New Roman"/>
          <w:color w:val="000000" w:themeColor="text1"/>
          <w:sz w:val="24"/>
          <w:szCs w:val="24"/>
        </w:rPr>
      </w:pPr>
      <w:r w:rsidRPr="000C2A92">
        <w:rPr>
          <w:rFonts w:ascii="Times New Roman" w:hAnsi="Times New Roman" w:cs="Times New Roman"/>
          <w:color w:val="000000" w:themeColor="text1"/>
          <w:sz w:val="24"/>
          <w:szCs w:val="24"/>
        </w:rPr>
        <w:tab/>
        <w:t>При горизонтальном анализе используют два подхода:</w:t>
      </w:r>
    </w:p>
    <w:p w:rsidR="000C2A92" w:rsidRPr="000C2A92" w:rsidRDefault="000C2A92" w:rsidP="002D66D5">
      <w:pPr>
        <w:numPr>
          <w:ilvl w:val="0"/>
          <w:numId w:val="14"/>
        </w:numPr>
        <w:spacing w:after="0"/>
        <w:jc w:val="both"/>
        <w:rPr>
          <w:rFonts w:ascii="Times New Roman" w:hAnsi="Times New Roman" w:cs="Times New Roman"/>
          <w:color w:val="000000" w:themeColor="text1"/>
          <w:sz w:val="24"/>
          <w:szCs w:val="24"/>
        </w:rPr>
      </w:pPr>
      <w:r w:rsidRPr="000C2A92">
        <w:rPr>
          <w:rFonts w:ascii="Times New Roman" w:hAnsi="Times New Roman" w:cs="Times New Roman"/>
          <w:color w:val="000000" w:themeColor="text1"/>
          <w:sz w:val="24"/>
          <w:szCs w:val="24"/>
        </w:rPr>
        <w:t>Сравнение изменение в абсолютных величинах (рублях).</w:t>
      </w:r>
    </w:p>
    <w:p w:rsidR="000C2A92" w:rsidRPr="000C2A92" w:rsidRDefault="000C2A92" w:rsidP="002D66D5">
      <w:pPr>
        <w:numPr>
          <w:ilvl w:val="0"/>
          <w:numId w:val="14"/>
        </w:numPr>
        <w:spacing w:after="0"/>
        <w:jc w:val="both"/>
        <w:rPr>
          <w:rFonts w:ascii="Times New Roman" w:hAnsi="Times New Roman" w:cs="Times New Roman"/>
          <w:color w:val="000000" w:themeColor="text1"/>
          <w:sz w:val="24"/>
          <w:szCs w:val="24"/>
        </w:rPr>
      </w:pPr>
      <w:r w:rsidRPr="000C2A92">
        <w:rPr>
          <w:rFonts w:ascii="Times New Roman" w:hAnsi="Times New Roman" w:cs="Times New Roman"/>
          <w:color w:val="000000" w:themeColor="text1"/>
          <w:sz w:val="24"/>
          <w:szCs w:val="24"/>
        </w:rPr>
        <w:t>Сравнение изменений в относительных величинах (процентах).</w:t>
      </w:r>
    </w:p>
    <w:p w:rsidR="000C2A92" w:rsidRPr="000C2A92" w:rsidRDefault="000C2A92" w:rsidP="000C2A92">
      <w:pPr>
        <w:spacing w:after="0"/>
        <w:ind w:firstLine="851"/>
        <w:jc w:val="both"/>
        <w:rPr>
          <w:rFonts w:ascii="Times New Roman" w:hAnsi="Times New Roman" w:cs="Times New Roman"/>
          <w:color w:val="000000" w:themeColor="text1"/>
          <w:sz w:val="24"/>
          <w:szCs w:val="24"/>
        </w:rPr>
      </w:pPr>
      <w:r w:rsidRPr="000C2A92">
        <w:rPr>
          <w:rFonts w:ascii="Times New Roman" w:hAnsi="Times New Roman" w:cs="Times New Roman"/>
          <w:color w:val="000000" w:themeColor="text1"/>
          <w:sz w:val="24"/>
          <w:szCs w:val="24"/>
        </w:rPr>
        <w:lastRenderedPageBreak/>
        <w:t>Важным направлением анализа является </w:t>
      </w:r>
      <w:hyperlink r:id="rId9" w:tooltip="Анализ структуры баланса" w:history="1">
        <w:r w:rsidRPr="00AE6AF1">
          <w:rPr>
            <w:rStyle w:val="ac"/>
            <w:rFonts w:ascii="Times New Roman" w:hAnsi="Times New Roman" w:cs="Times New Roman"/>
            <w:color w:val="auto"/>
            <w:sz w:val="24"/>
            <w:szCs w:val="24"/>
            <w:u w:val="none"/>
          </w:rPr>
          <w:t>вертикальный анализ баланса</w:t>
        </w:r>
      </w:hyperlink>
      <w:r w:rsidRPr="00AE6AF1">
        <w:rPr>
          <w:rFonts w:ascii="Times New Roman" w:hAnsi="Times New Roman" w:cs="Times New Roman"/>
          <w:sz w:val="24"/>
          <w:szCs w:val="24"/>
        </w:rPr>
        <w:t>,</w:t>
      </w:r>
      <w:r w:rsidRPr="000C2A92">
        <w:rPr>
          <w:rFonts w:ascii="Times New Roman" w:hAnsi="Times New Roman" w:cs="Times New Roman"/>
          <w:color w:val="000000" w:themeColor="text1"/>
          <w:sz w:val="24"/>
          <w:szCs w:val="24"/>
        </w:rPr>
        <w:t xml:space="preserve"> в ходе которого оцениваются удельный вес и структурная динамика отдельных групп и статей актива и пассива баланса.</w:t>
      </w:r>
    </w:p>
    <w:p w:rsidR="000C2A92" w:rsidRPr="000C2A92" w:rsidRDefault="000C2A92" w:rsidP="000C2A92">
      <w:pPr>
        <w:spacing w:after="0"/>
        <w:ind w:firstLine="851"/>
        <w:jc w:val="both"/>
        <w:rPr>
          <w:rFonts w:ascii="Times New Roman" w:hAnsi="Times New Roman" w:cs="Times New Roman"/>
          <w:color w:val="000000" w:themeColor="text1"/>
          <w:sz w:val="24"/>
          <w:szCs w:val="24"/>
        </w:rPr>
      </w:pPr>
      <w:r w:rsidRPr="000C2A92">
        <w:rPr>
          <w:rFonts w:ascii="Times New Roman" w:hAnsi="Times New Roman" w:cs="Times New Roman"/>
          <w:color w:val="000000" w:themeColor="text1"/>
          <w:sz w:val="24"/>
          <w:szCs w:val="24"/>
        </w:rPr>
        <w:t>«Хороший» баланс удовлетворяет следующим условиям:</w:t>
      </w:r>
    </w:p>
    <w:p w:rsidR="000C2A92" w:rsidRPr="000C2A92" w:rsidRDefault="000C2A92" w:rsidP="002D66D5">
      <w:pPr>
        <w:numPr>
          <w:ilvl w:val="0"/>
          <w:numId w:val="13"/>
        </w:numPr>
        <w:spacing w:after="0"/>
        <w:jc w:val="both"/>
        <w:rPr>
          <w:rFonts w:ascii="Times New Roman" w:hAnsi="Times New Roman" w:cs="Times New Roman"/>
          <w:color w:val="000000" w:themeColor="text1"/>
          <w:sz w:val="24"/>
          <w:szCs w:val="24"/>
        </w:rPr>
      </w:pPr>
      <w:r w:rsidRPr="000C2A92">
        <w:rPr>
          <w:rFonts w:ascii="Times New Roman" w:hAnsi="Times New Roman" w:cs="Times New Roman"/>
          <w:color w:val="000000" w:themeColor="text1"/>
          <w:sz w:val="24"/>
          <w:szCs w:val="24"/>
        </w:rPr>
        <w:t>Валюта баланса в конце отчетного периода увеличивается по сравнению с началом периода, а темпы роста ее выше уровня инфляции, но не выше темпов роста выручки;</w:t>
      </w:r>
    </w:p>
    <w:p w:rsidR="000C2A92" w:rsidRPr="000C2A92" w:rsidRDefault="000C2A92" w:rsidP="002D66D5">
      <w:pPr>
        <w:numPr>
          <w:ilvl w:val="0"/>
          <w:numId w:val="13"/>
        </w:numPr>
        <w:spacing w:after="0"/>
        <w:jc w:val="both"/>
        <w:rPr>
          <w:rFonts w:ascii="Times New Roman" w:hAnsi="Times New Roman" w:cs="Times New Roman"/>
          <w:color w:val="000000" w:themeColor="text1"/>
          <w:sz w:val="24"/>
          <w:szCs w:val="24"/>
        </w:rPr>
      </w:pPr>
      <w:r w:rsidRPr="000C2A92">
        <w:rPr>
          <w:rFonts w:ascii="Times New Roman" w:hAnsi="Times New Roman" w:cs="Times New Roman"/>
          <w:color w:val="000000" w:themeColor="text1"/>
          <w:sz w:val="24"/>
          <w:szCs w:val="24"/>
        </w:rPr>
        <w:t>При прочих равных условиях темпы роста оборотных активов выше, чем темпы роста внеоборотных активов и краткосрочных обязательств;</w:t>
      </w:r>
    </w:p>
    <w:p w:rsidR="000C2A92" w:rsidRPr="000C2A92" w:rsidRDefault="000C2A92" w:rsidP="002D66D5">
      <w:pPr>
        <w:numPr>
          <w:ilvl w:val="0"/>
          <w:numId w:val="13"/>
        </w:numPr>
        <w:spacing w:after="0"/>
        <w:jc w:val="both"/>
        <w:rPr>
          <w:rFonts w:ascii="Times New Roman" w:hAnsi="Times New Roman" w:cs="Times New Roman"/>
          <w:color w:val="000000" w:themeColor="text1"/>
          <w:sz w:val="24"/>
          <w:szCs w:val="24"/>
        </w:rPr>
      </w:pPr>
      <w:r w:rsidRPr="000C2A92">
        <w:rPr>
          <w:rFonts w:ascii="Times New Roman" w:hAnsi="Times New Roman" w:cs="Times New Roman"/>
          <w:color w:val="000000" w:themeColor="text1"/>
          <w:sz w:val="24"/>
          <w:szCs w:val="24"/>
        </w:rPr>
        <w:t>Размеры и темпы роста долгосрочных источников финансирования (собственного и долгосрочного заемного капитала) превышают соответствующие показатели по внеоборотным активам;</w:t>
      </w:r>
    </w:p>
    <w:p w:rsidR="000C2A92" w:rsidRPr="000C2A92" w:rsidRDefault="000C2A92" w:rsidP="002D66D5">
      <w:pPr>
        <w:numPr>
          <w:ilvl w:val="0"/>
          <w:numId w:val="13"/>
        </w:numPr>
        <w:spacing w:after="0"/>
        <w:jc w:val="both"/>
        <w:rPr>
          <w:rFonts w:ascii="Times New Roman" w:hAnsi="Times New Roman" w:cs="Times New Roman"/>
          <w:color w:val="000000" w:themeColor="text1"/>
          <w:sz w:val="24"/>
          <w:szCs w:val="24"/>
        </w:rPr>
      </w:pPr>
      <w:r w:rsidRPr="000C2A92">
        <w:rPr>
          <w:rFonts w:ascii="Times New Roman" w:hAnsi="Times New Roman" w:cs="Times New Roman"/>
          <w:color w:val="000000" w:themeColor="text1"/>
          <w:sz w:val="24"/>
          <w:szCs w:val="24"/>
        </w:rPr>
        <w:t>Доля собственного капитала в валюте баланса не ниже 50%;</w:t>
      </w:r>
    </w:p>
    <w:p w:rsidR="000C2A92" w:rsidRPr="000C2A92" w:rsidRDefault="000C2A92" w:rsidP="002D66D5">
      <w:pPr>
        <w:numPr>
          <w:ilvl w:val="0"/>
          <w:numId w:val="13"/>
        </w:numPr>
        <w:spacing w:after="0"/>
        <w:jc w:val="both"/>
        <w:rPr>
          <w:rFonts w:ascii="Times New Roman" w:hAnsi="Times New Roman" w:cs="Times New Roman"/>
          <w:color w:val="000000" w:themeColor="text1"/>
          <w:sz w:val="24"/>
          <w:szCs w:val="24"/>
        </w:rPr>
      </w:pPr>
      <w:r w:rsidRPr="000C2A92">
        <w:rPr>
          <w:rFonts w:ascii="Times New Roman" w:hAnsi="Times New Roman" w:cs="Times New Roman"/>
          <w:color w:val="000000" w:themeColor="text1"/>
          <w:sz w:val="24"/>
          <w:szCs w:val="24"/>
        </w:rPr>
        <w:t>Размеры, доля и темпы роста дебиторской и кредиторской задолженности примерно одинаковые;</w:t>
      </w:r>
    </w:p>
    <w:p w:rsidR="000C2A92" w:rsidRPr="000C2A92" w:rsidRDefault="000C2A92" w:rsidP="002D66D5">
      <w:pPr>
        <w:numPr>
          <w:ilvl w:val="0"/>
          <w:numId w:val="13"/>
        </w:numPr>
        <w:spacing w:after="0"/>
        <w:jc w:val="both"/>
        <w:rPr>
          <w:rFonts w:ascii="Times New Roman" w:hAnsi="Times New Roman" w:cs="Times New Roman"/>
          <w:color w:val="000000" w:themeColor="text1"/>
          <w:sz w:val="24"/>
          <w:szCs w:val="24"/>
        </w:rPr>
      </w:pPr>
      <w:r w:rsidRPr="000C2A92">
        <w:rPr>
          <w:rFonts w:ascii="Times New Roman" w:hAnsi="Times New Roman" w:cs="Times New Roman"/>
          <w:color w:val="000000" w:themeColor="text1"/>
          <w:sz w:val="24"/>
          <w:szCs w:val="24"/>
        </w:rPr>
        <w:t>В балансе отсутствуют непокрытые убытки.</w:t>
      </w:r>
    </w:p>
    <w:p w:rsidR="00271111" w:rsidRPr="006A717F" w:rsidRDefault="00271111" w:rsidP="002400F5">
      <w:pPr>
        <w:spacing w:after="0" w:line="360" w:lineRule="auto"/>
        <w:ind w:firstLine="709"/>
        <w:jc w:val="center"/>
        <w:rPr>
          <w:rFonts w:ascii="Times New Roman" w:hAnsi="Times New Roman" w:cs="Times New Roman"/>
          <w:i/>
          <w:sz w:val="24"/>
          <w:szCs w:val="24"/>
        </w:rPr>
      </w:pPr>
      <w:r w:rsidRPr="006A717F">
        <w:rPr>
          <w:rFonts w:ascii="Times New Roman" w:hAnsi="Times New Roman" w:cs="Times New Roman"/>
          <w:i/>
          <w:sz w:val="24"/>
          <w:szCs w:val="24"/>
        </w:rPr>
        <w:t>Задачи для решения</w:t>
      </w:r>
    </w:p>
    <w:p w:rsidR="000C2A92" w:rsidRPr="00664C22" w:rsidRDefault="000C2A92" w:rsidP="000C2A92">
      <w:pPr>
        <w:spacing w:after="0" w:line="240" w:lineRule="auto"/>
        <w:ind w:right="281"/>
        <w:jc w:val="both"/>
        <w:rPr>
          <w:rFonts w:ascii="Times New Roman" w:hAnsi="Times New Roman" w:cs="Times New Roman"/>
          <w:sz w:val="24"/>
          <w:szCs w:val="24"/>
        </w:rPr>
      </w:pPr>
      <w:r w:rsidRPr="00664C22">
        <w:rPr>
          <w:rFonts w:ascii="Times New Roman" w:hAnsi="Times New Roman" w:cs="Times New Roman"/>
          <w:sz w:val="24"/>
          <w:szCs w:val="24"/>
        </w:rPr>
        <w:t xml:space="preserve">Таблица </w:t>
      </w:r>
      <w:r>
        <w:rPr>
          <w:rFonts w:ascii="Times New Roman" w:hAnsi="Times New Roman" w:cs="Times New Roman"/>
          <w:sz w:val="24"/>
          <w:szCs w:val="24"/>
        </w:rPr>
        <w:t>1</w:t>
      </w:r>
      <w:r w:rsidRPr="00664C22">
        <w:rPr>
          <w:rFonts w:ascii="Times New Roman" w:hAnsi="Times New Roman" w:cs="Times New Roman"/>
          <w:sz w:val="24"/>
          <w:szCs w:val="24"/>
        </w:rPr>
        <w:t xml:space="preserve"> - Аналитический баланс-нетто (агрегированный вид)</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660"/>
        <w:gridCol w:w="992"/>
        <w:gridCol w:w="992"/>
        <w:gridCol w:w="2835"/>
        <w:gridCol w:w="993"/>
        <w:gridCol w:w="992"/>
      </w:tblGrid>
      <w:tr w:rsidR="000C2A92" w:rsidRPr="000C2A92" w:rsidTr="00A77F34">
        <w:trPr>
          <w:trHeight w:val="210"/>
        </w:trPr>
        <w:tc>
          <w:tcPr>
            <w:tcW w:w="2660" w:type="dxa"/>
            <w:vMerge w:val="restart"/>
            <w:tcBorders>
              <w:top w:val="single" w:sz="6" w:space="0" w:color="auto"/>
              <w:left w:val="single" w:sz="6" w:space="0" w:color="auto"/>
              <w:bottom w:val="single" w:sz="6"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sz w:val="24"/>
                <w:szCs w:val="24"/>
              </w:rPr>
            </w:pPr>
            <w:r w:rsidRPr="000C2A92">
              <w:rPr>
                <w:rFonts w:ascii="Times New Roman" w:hAnsi="Times New Roman" w:cs="Times New Roman"/>
                <w:sz w:val="24"/>
                <w:szCs w:val="24"/>
              </w:rPr>
              <w:t>АКТИВ</w:t>
            </w:r>
          </w:p>
        </w:tc>
        <w:tc>
          <w:tcPr>
            <w:tcW w:w="1984" w:type="dxa"/>
            <w:gridSpan w:val="2"/>
            <w:tcBorders>
              <w:top w:val="single" w:sz="6" w:space="0" w:color="auto"/>
              <w:left w:val="single" w:sz="6" w:space="0" w:color="auto"/>
              <w:bottom w:val="single" w:sz="6"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sz w:val="24"/>
                <w:szCs w:val="24"/>
              </w:rPr>
            </w:pPr>
            <w:r w:rsidRPr="000C2A92">
              <w:rPr>
                <w:rFonts w:ascii="Times New Roman" w:hAnsi="Times New Roman" w:cs="Times New Roman"/>
                <w:sz w:val="24"/>
                <w:szCs w:val="24"/>
              </w:rPr>
              <w:t>Сумма, тыс. руб.</w:t>
            </w:r>
          </w:p>
        </w:tc>
        <w:tc>
          <w:tcPr>
            <w:tcW w:w="2835" w:type="dxa"/>
            <w:vMerge w:val="restart"/>
            <w:tcBorders>
              <w:top w:val="single" w:sz="6" w:space="0" w:color="auto"/>
              <w:left w:val="single" w:sz="6" w:space="0" w:color="auto"/>
              <w:bottom w:val="single" w:sz="6"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sz w:val="24"/>
                <w:szCs w:val="24"/>
              </w:rPr>
            </w:pPr>
            <w:r w:rsidRPr="000C2A92">
              <w:rPr>
                <w:rFonts w:ascii="Times New Roman" w:hAnsi="Times New Roman" w:cs="Times New Roman"/>
                <w:sz w:val="24"/>
                <w:szCs w:val="24"/>
              </w:rPr>
              <w:t>ПАССИВ</w:t>
            </w:r>
          </w:p>
        </w:tc>
        <w:tc>
          <w:tcPr>
            <w:tcW w:w="1985" w:type="dxa"/>
            <w:gridSpan w:val="2"/>
            <w:tcBorders>
              <w:top w:val="single" w:sz="6" w:space="0" w:color="auto"/>
              <w:left w:val="single" w:sz="6" w:space="0" w:color="auto"/>
              <w:bottom w:val="single" w:sz="6"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sz w:val="24"/>
                <w:szCs w:val="24"/>
              </w:rPr>
            </w:pPr>
            <w:r w:rsidRPr="000C2A92">
              <w:rPr>
                <w:rFonts w:ascii="Times New Roman" w:hAnsi="Times New Roman" w:cs="Times New Roman"/>
                <w:sz w:val="24"/>
                <w:szCs w:val="24"/>
              </w:rPr>
              <w:t>Сумма, тыс. руб.</w:t>
            </w:r>
          </w:p>
        </w:tc>
      </w:tr>
      <w:tr w:rsidR="000C2A92" w:rsidRPr="000C2A92" w:rsidTr="00A77F34">
        <w:trPr>
          <w:trHeight w:val="210"/>
        </w:trPr>
        <w:tc>
          <w:tcPr>
            <w:tcW w:w="2660" w:type="dxa"/>
            <w:vMerge/>
            <w:tcBorders>
              <w:top w:val="single" w:sz="6" w:space="0" w:color="auto"/>
              <w:left w:val="single" w:sz="6" w:space="0" w:color="auto"/>
              <w:bottom w:val="single" w:sz="6"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i/>
                <w:iCs/>
                <w:sz w:val="24"/>
                <w:szCs w:val="24"/>
              </w:rPr>
            </w:pPr>
          </w:p>
        </w:tc>
        <w:tc>
          <w:tcPr>
            <w:tcW w:w="992" w:type="dxa"/>
            <w:tcBorders>
              <w:top w:val="single" w:sz="6" w:space="0" w:color="auto"/>
              <w:left w:val="single" w:sz="6" w:space="0" w:color="auto"/>
              <w:bottom w:val="single" w:sz="6"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sz w:val="24"/>
                <w:szCs w:val="24"/>
              </w:rPr>
            </w:pPr>
            <w:r w:rsidRPr="000C2A92">
              <w:rPr>
                <w:rFonts w:ascii="Times New Roman" w:hAnsi="Times New Roman" w:cs="Times New Roman"/>
                <w:sz w:val="24"/>
                <w:szCs w:val="24"/>
              </w:rPr>
              <w:t>На начало периода</w:t>
            </w:r>
          </w:p>
        </w:tc>
        <w:tc>
          <w:tcPr>
            <w:tcW w:w="992" w:type="dxa"/>
            <w:tcBorders>
              <w:top w:val="single" w:sz="6" w:space="0" w:color="auto"/>
              <w:left w:val="single" w:sz="6" w:space="0" w:color="auto"/>
              <w:bottom w:val="single" w:sz="6"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sz w:val="24"/>
                <w:szCs w:val="24"/>
              </w:rPr>
            </w:pPr>
            <w:r w:rsidRPr="000C2A92">
              <w:rPr>
                <w:rFonts w:ascii="Times New Roman" w:hAnsi="Times New Roman" w:cs="Times New Roman"/>
                <w:sz w:val="24"/>
                <w:szCs w:val="24"/>
              </w:rPr>
              <w:t>На</w:t>
            </w:r>
          </w:p>
          <w:p w:rsidR="000C2A92" w:rsidRPr="000C2A92" w:rsidRDefault="000C2A92" w:rsidP="00A77F34">
            <w:pPr>
              <w:spacing w:after="0" w:line="240" w:lineRule="auto"/>
              <w:jc w:val="center"/>
              <w:rPr>
                <w:rFonts w:ascii="Times New Roman" w:hAnsi="Times New Roman" w:cs="Times New Roman"/>
                <w:sz w:val="24"/>
                <w:szCs w:val="24"/>
              </w:rPr>
            </w:pPr>
            <w:r w:rsidRPr="000C2A92">
              <w:rPr>
                <w:rFonts w:ascii="Times New Roman" w:hAnsi="Times New Roman" w:cs="Times New Roman"/>
                <w:sz w:val="24"/>
                <w:szCs w:val="24"/>
              </w:rPr>
              <w:t>конец периода</w:t>
            </w:r>
          </w:p>
        </w:tc>
        <w:tc>
          <w:tcPr>
            <w:tcW w:w="2835" w:type="dxa"/>
            <w:vMerge/>
            <w:tcBorders>
              <w:top w:val="single" w:sz="6" w:space="0" w:color="auto"/>
              <w:left w:val="single" w:sz="6" w:space="0" w:color="auto"/>
              <w:bottom w:val="single" w:sz="6"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i/>
                <w:iCs/>
                <w:sz w:val="24"/>
                <w:szCs w:val="24"/>
              </w:rPr>
            </w:pPr>
          </w:p>
        </w:tc>
        <w:tc>
          <w:tcPr>
            <w:tcW w:w="993" w:type="dxa"/>
            <w:tcBorders>
              <w:top w:val="single" w:sz="6" w:space="0" w:color="auto"/>
              <w:left w:val="single" w:sz="6" w:space="0" w:color="auto"/>
              <w:bottom w:val="single" w:sz="6"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sz w:val="24"/>
                <w:szCs w:val="24"/>
              </w:rPr>
            </w:pPr>
            <w:r w:rsidRPr="000C2A92">
              <w:rPr>
                <w:rFonts w:ascii="Times New Roman" w:hAnsi="Times New Roman" w:cs="Times New Roman"/>
                <w:sz w:val="24"/>
                <w:szCs w:val="24"/>
              </w:rPr>
              <w:t>На начало периода</w:t>
            </w:r>
          </w:p>
        </w:tc>
        <w:tc>
          <w:tcPr>
            <w:tcW w:w="992" w:type="dxa"/>
            <w:tcBorders>
              <w:top w:val="single" w:sz="6" w:space="0" w:color="auto"/>
              <w:left w:val="single" w:sz="6" w:space="0" w:color="auto"/>
              <w:bottom w:val="single" w:sz="6"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sz w:val="24"/>
                <w:szCs w:val="24"/>
              </w:rPr>
            </w:pPr>
            <w:r w:rsidRPr="000C2A92">
              <w:rPr>
                <w:rFonts w:ascii="Times New Roman" w:hAnsi="Times New Roman" w:cs="Times New Roman"/>
                <w:sz w:val="24"/>
                <w:szCs w:val="24"/>
              </w:rPr>
              <w:t>На</w:t>
            </w:r>
          </w:p>
          <w:p w:rsidR="000C2A92" w:rsidRPr="000C2A92" w:rsidRDefault="000C2A92" w:rsidP="00A77F34">
            <w:pPr>
              <w:spacing w:after="0" w:line="240" w:lineRule="auto"/>
              <w:jc w:val="center"/>
              <w:rPr>
                <w:rFonts w:ascii="Times New Roman" w:hAnsi="Times New Roman" w:cs="Times New Roman"/>
                <w:sz w:val="24"/>
                <w:szCs w:val="24"/>
              </w:rPr>
            </w:pPr>
            <w:r w:rsidRPr="000C2A92">
              <w:rPr>
                <w:rFonts w:ascii="Times New Roman" w:hAnsi="Times New Roman" w:cs="Times New Roman"/>
                <w:sz w:val="24"/>
                <w:szCs w:val="24"/>
              </w:rPr>
              <w:t>конец периода</w:t>
            </w:r>
          </w:p>
        </w:tc>
      </w:tr>
      <w:tr w:rsidR="000C2A92" w:rsidRPr="000C2A92" w:rsidTr="00A77F34">
        <w:trPr>
          <w:trHeight w:val="190"/>
        </w:trPr>
        <w:tc>
          <w:tcPr>
            <w:tcW w:w="2660" w:type="dxa"/>
            <w:tcBorders>
              <w:top w:val="single" w:sz="6" w:space="0" w:color="auto"/>
              <w:left w:val="single" w:sz="6" w:space="0" w:color="auto"/>
              <w:bottom w:val="single" w:sz="4" w:space="0" w:color="auto"/>
              <w:right w:val="single" w:sz="6" w:space="0" w:color="auto"/>
            </w:tcBorders>
            <w:vAlign w:val="center"/>
          </w:tcPr>
          <w:p w:rsidR="000C2A92" w:rsidRPr="000C2A92" w:rsidRDefault="000C2A92" w:rsidP="00A77F34">
            <w:pPr>
              <w:spacing w:after="0" w:line="240" w:lineRule="auto"/>
              <w:rPr>
                <w:rFonts w:ascii="Times New Roman" w:hAnsi="Times New Roman" w:cs="Times New Roman"/>
                <w:sz w:val="24"/>
                <w:szCs w:val="24"/>
              </w:rPr>
            </w:pPr>
            <w:r w:rsidRPr="000C2A92">
              <w:rPr>
                <w:rFonts w:ascii="Times New Roman" w:hAnsi="Times New Roman" w:cs="Times New Roman"/>
                <w:i/>
                <w:iCs/>
                <w:sz w:val="24"/>
                <w:szCs w:val="24"/>
              </w:rPr>
              <w:t>Имущество</w:t>
            </w:r>
          </w:p>
        </w:tc>
        <w:tc>
          <w:tcPr>
            <w:tcW w:w="992" w:type="dxa"/>
            <w:tcBorders>
              <w:top w:val="single" w:sz="6" w:space="0" w:color="auto"/>
              <w:left w:val="single" w:sz="6" w:space="0" w:color="auto"/>
              <w:bottom w:val="single" w:sz="4"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i/>
                <w:iCs/>
                <w:sz w:val="24"/>
                <w:szCs w:val="24"/>
              </w:rPr>
            </w:pPr>
          </w:p>
        </w:tc>
        <w:tc>
          <w:tcPr>
            <w:tcW w:w="992" w:type="dxa"/>
            <w:tcBorders>
              <w:top w:val="single" w:sz="6" w:space="0" w:color="auto"/>
              <w:left w:val="single" w:sz="6" w:space="0" w:color="auto"/>
              <w:bottom w:val="single" w:sz="4"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i/>
                <w:iCs/>
                <w:sz w:val="24"/>
                <w:szCs w:val="24"/>
              </w:rPr>
            </w:pPr>
          </w:p>
        </w:tc>
        <w:tc>
          <w:tcPr>
            <w:tcW w:w="2835" w:type="dxa"/>
            <w:tcBorders>
              <w:top w:val="single" w:sz="6" w:space="0" w:color="auto"/>
              <w:left w:val="single" w:sz="6" w:space="0" w:color="auto"/>
              <w:bottom w:val="single" w:sz="4" w:space="0" w:color="auto"/>
              <w:right w:val="single" w:sz="6" w:space="0" w:color="auto"/>
            </w:tcBorders>
            <w:vAlign w:val="center"/>
          </w:tcPr>
          <w:p w:rsidR="000C2A92" w:rsidRPr="000C2A92" w:rsidRDefault="000C2A92" w:rsidP="00A77F34">
            <w:pPr>
              <w:spacing w:after="0" w:line="240" w:lineRule="auto"/>
              <w:rPr>
                <w:rFonts w:ascii="Times New Roman" w:hAnsi="Times New Roman" w:cs="Times New Roman"/>
                <w:sz w:val="24"/>
                <w:szCs w:val="24"/>
              </w:rPr>
            </w:pPr>
            <w:r w:rsidRPr="000C2A92">
              <w:rPr>
                <w:rFonts w:ascii="Times New Roman" w:hAnsi="Times New Roman" w:cs="Times New Roman"/>
                <w:i/>
                <w:iCs/>
                <w:sz w:val="24"/>
                <w:szCs w:val="24"/>
              </w:rPr>
              <w:t>Источники имущества</w:t>
            </w:r>
          </w:p>
        </w:tc>
        <w:tc>
          <w:tcPr>
            <w:tcW w:w="993" w:type="dxa"/>
            <w:tcBorders>
              <w:top w:val="single" w:sz="6" w:space="0" w:color="auto"/>
              <w:left w:val="single" w:sz="6" w:space="0" w:color="auto"/>
              <w:bottom w:val="single" w:sz="4"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sz w:val="24"/>
                <w:szCs w:val="24"/>
              </w:rPr>
            </w:pPr>
          </w:p>
        </w:tc>
        <w:tc>
          <w:tcPr>
            <w:tcW w:w="992" w:type="dxa"/>
            <w:tcBorders>
              <w:top w:val="single" w:sz="6" w:space="0" w:color="auto"/>
              <w:left w:val="single" w:sz="6" w:space="0" w:color="auto"/>
              <w:bottom w:val="single" w:sz="4"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sz w:val="24"/>
                <w:szCs w:val="24"/>
              </w:rPr>
            </w:pPr>
          </w:p>
        </w:tc>
      </w:tr>
      <w:tr w:rsidR="000C2A92" w:rsidRPr="000C2A92" w:rsidTr="00A77F34">
        <w:trPr>
          <w:trHeight w:val="312"/>
        </w:trPr>
        <w:tc>
          <w:tcPr>
            <w:tcW w:w="2660" w:type="dxa"/>
            <w:tcBorders>
              <w:top w:val="single" w:sz="4" w:space="0" w:color="auto"/>
              <w:left w:val="single" w:sz="6" w:space="0" w:color="auto"/>
              <w:bottom w:val="single" w:sz="4" w:space="0" w:color="auto"/>
              <w:right w:val="single" w:sz="6" w:space="0" w:color="auto"/>
            </w:tcBorders>
            <w:vAlign w:val="center"/>
          </w:tcPr>
          <w:p w:rsidR="000C2A92" w:rsidRPr="000C2A92" w:rsidRDefault="000C2A92" w:rsidP="00A77F34">
            <w:pPr>
              <w:spacing w:after="0" w:line="240" w:lineRule="auto"/>
              <w:rPr>
                <w:rFonts w:ascii="Times New Roman" w:hAnsi="Times New Roman" w:cs="Times New Roman"/>
                <w:i/>
                <w:iCs/>
                <w:sz w:val="24"/>
                <w:szCs w:val="24"/>
              </w:rPr>
            </w:pPr>
            <w:r w:rsidRPr="000C2A92">
              <w:rPr>
                <w:rFonts w:ascii="Times New Roman" w:hAnsi="Times New Roman" w:cs="Times New Roman"/>
                <w:sz w:val="24"/>
                <w:szCs w:val="24"/>
              </w:rPr>
              <w:t>1.Внеоборотные акти</w:t>
            </w:r>
            <w:r w:rsidRPr="000C2A92">
              <w:rPr>
                <w:rFonts w:ascii="Times New Roman" w:hAnsi="Times New Roman" w:cs="Times New Roman"/>
                <w:sz w:val="24"/>
                <w:szCs w:val="24"/>
              </w:rPr>
              <w:softHyphen/>
              <w:t>вы</w:t>
            </w:r>
          </w:p>
        </w:tc>
        <w:tc>
          <w:tcPr>
            <w:tcW w:w="992" w:type="dxa"/>
            <w:tcBorders>
              <w:top w:val="single" w:sz="4" w:space="0" w:color="auto"/>
              <w:left w:val="single" w:sz="6" w:space="0" w:color="auto"/>
              <w:bottom w:val="single" w:sz="4"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color w:val="000000"/>
                <w:sz w:val="24"/>
                <w:szCs w:val="24"/>
              </w:rPr>
            </w:pPr>
          </w:p>
        </w:tc>
        <w:tc>
          <w:tcPr>
            <w:tcW w:w="992" w:type="dxa"/>
            <w:tcBorders>
              <w:top w:val="single" w:sz="4" w:space="0" w:color="auto"/>
              <w:left w:val="single" w:sz="6" w:space="0" w:color="auto"/>
              <w:bottom w:val="single" w:sz="4"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color w:val="000000"/>
                <w:sz w:val="24"/>
                <w:szCs w:val="24"/>
              </w:rPr>
            </w:pPr>
          </w:p>
        </w:tc>
        <w:tc>
          <w:tcPr>
            <w:tcW w:w="2835" w:type="dxa"/>
            <w:tcBorders>
              <w:top w:val="single" w:sz="4" w:space="0" w:color="auto"/>
              <w:left w:val="single" w:sz="6" w:space="0" w:color="auto"/>
              <w:bottom w:val="single" w:sz="4" w:space="0" w:color="auto"/>
              <w:right w:val="single" w:sz="6" w:space="0" w:color="auto"/>
            </w:tcBorders>
            <w:vAlign w:val="center"/>
          </w:tcPr>
          <w:p w:rsidR="000C2A92" w:rsidRPr="000C2A92" w:rsidRDefault="000C2A92" w:rsidP="00A77F34">
            <w:pPr>
              <w:spacing w:after="0" w:line="240" w:lineRule="auto"/>
              <w:rPr>
                <w:rFonts w:ascii="Times New Roman" w:hAnsi="Times New Roman" w:cs="Times New Roman"/>
                <w:i/>
                <w:iCs/>
                <w:sz w:val="24"/>
                <w:szCs w:val="24"/>
              </w:rPr>
            </w:pPr>
            <w:r w:rsidRPr="000C2A92">
              <w:rPr>
                <w:rFonts w:ascii="Times New Roman" w:hAnsi="Times New Roman" w:cs="Times New Roman"/>
                <w:sz w:val="24"/>
                <w:szCs w:val="24"/>
              </w:rPr>
              <w:t>1. Собственный капитал</w:t>
            </w:r>
          </w:p>
        </w:tc>
        <w:tc>
          <w:tcPr>
            <w:tcW w:w="993" w:type="dxa"/>
            <w:tcBorders>
              <w:top w:val="single" w:sz="4" w:space="0" w:color="auto"/>
              <w:left w:val="single" w:sz="6" w:space="0" w:color="auto"/>
              <w:bottom w:val="single" w:sz="4"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color w:val="000000"/>
                <w:sz w:val="24"/>
                <w:szCs w:val="24"/>
              </w:rPr>
            </w:pPr>
          </w:p>
        </w:tc>
        <w:tc>
          <w:tcPr>
            <w:tcW w:w="992" w:type="dxa"/>
            <w:tcBorders>
              <w:top w:val="single" w:sz="4" w:space="0" w:color="auto"/>
              <w:left w:val="single" w:sz="6" w:space="0" w:color="auto"/>
              <w:bottom w:val="single" w:sz="4"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color w:val="000000"/>
                <w:sz w:val="24"/>
                <w:szCs w:val="24"/>
              </w:rPr>
            </w:pPr>
          </w:p>
        </w:tc>
      </w:tr>
      <w:tr w:rsidR="000C2A92" w:rsidRPr="000C2A92" w:rsidTr="00A77F34">
        <w:trPr>
          <w:trHeight w:val="254"/>
        </w:trPr>
        <w:tc>
          <w:tcPr>
            <w:tcW w:w="2660" w:type="dxa"/>
            <w:tcBorders>
              <w:top w:val="single" w:sz="4" w:space="0" w:color="auto"/>
              <w:left w:val="single" w:sz="6" w:space="0" w:color="auto"/>
              <w:bottom w:val="single" w:sz="4" w:space="0" w:color="auto"/>
              <w:right w:val="single" w:sz="6" w:space="0" w:color="auto"/>
            </w:tcBorders>
            <w:vAlign w:val="center"/>
          </w:tcPr>
          <w:p w:rsidR="000C2A92" w:rsidRPr="000C2A92" w:rsidRDefault="000C2A92" w:rsidP="00A77F34">
            <w:pPr>
              <w:spacing w:after="0" w:line="240" w:lineRule="auto"/>
              <w:rPr>
                <w:rFonts w:ascii="Times New Roman" w:hAnsi="Times New Roman" w:cs="Times New Roman"/>
                <w:i/>
                <w:iCs/>
                <w:sz w:val="24"/>
                <w:szCs w:val="24"/>
              </w:rPr>
            </w:pPr>
            <w:r w:rsidRPr="000C2A92">
              <w:rPr>
                <w:rFonts w:ascii="Times New Roman" w:hAnsi="Times New Roman" w:cs="Times New Roman"/>
                <w:sz w:val="24"/>
                <w:szCs w:val="24"/>
              </w:rPr>
              <w:t>2. Оборотные активы</w:t>
            </w:r>
          </w:p>
        </w:tc>
        <w:tc>
          <w:tcPr>
            <w:tcW w:w="992" w:type="dxa"/>
            <w:tcBorders>
              <w:top w:val="single" w:sz="4" w:space="0" w:color="auto"/>
              <w:left w:val="single" w:sz="6" w:space="0" w:color="auto"/>
              <w:bottom w:val="single" w:sz="4"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color w:val="000000"/>
                <w:sz w:val="24"/>
                <w:szCs w:val="24"/>
              </w:rPr>
            </w:pPr>
          </w:p>
        </w:tc>
        <w:tc>
          <w:tcPr>
            <w:tcW w:w="992" w:type="dxa"/>
            <w:tcBorders>
              <w:top w:val="single" w:sz="4" w:space="0" w:color="auto"/>
              <w:left w:val="single" w:sz="6" w:space="0" w:color="auto"/>
              <w:bottom w:val="single" w:sz="4"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color w:val="000000"/>
                <w:sz w:val="24"/>
                <w:szCs w:val="24"/>
              </w:rPr>
            </w:pPr>
          </w:p>
        </w:tc>
        <w:tc>
          <w:tcPr>
            <w:tcW w:w="2835" w:type="dxa"/>
            <w:tcBorders>
              <w:top w:val="single" w:sz="4" w:space="0" w:color="auto"/>
              <w:left w:val="single" w:sz="6" w:space="0" w:color="auto"/>
              <w:bottom w:val="single" w:sz="4" w:space="0" w:color="auto"/>
              <w:right w:val="single" w:sz="6" w:space="0" w:color="auto"/>
            </w:tcBorders>
            <w:vAlign w:val="center"/>
          </w:tcPr>
          <w:p w:rsidR="000C2A92" w:rsidRPr="000C2A92" w:rsidRDefault="000C2A92" w:rsidP="00A77F34">
            <w:pPr>
              <w:spacing w:after="0" w:line="240" w:lineRule="auto"/>
              <w:rPr>
                <w:rFonts w:ascii="Times New Roman" w:hAnsi="Times New Roman" w:cs="Times New Roman"/>
                <w:sz w:val="24"/>
                <w:szCs w:val="24"/>
                <w:lang w:val="en-US"/>
              </w:rPr>
            </w:pPr>
            <w:r w:rsidRPr="000C2A92">
              <w:rPr>
                <w:rFonts w:ascii="Times New Roman" w:hAnsi="Times New Roman" w:cs="Times New Roman"/>
                <w:sz w:val="24"/>
                <w:szCs w:val="24"/>
              </w:rPr>
              <w:t>2. Заемный капитал</w:t>
            </w:r>
          </w:p>
        </w:tc>
        <w:tc>
          <w:tcPr>
            <w:tcW w:w="993" w:type="dxa"/>
            <w:tcBorders>
              <w:top w:val="single" w:sz="4" w:space="0" w:color="auto"/>
              <w:left w:val="single" w:sz="6" w:space="0" w:color="auto"/>
              <w:bottom w:val="single" w:sz="4"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color w:val="000000"/>
                <w:sz w:val="24"/>
                <w:szCs w:val="24"/>
              </w:rPr>
            </w:pPr>
          </w:p>
        </w:tc>
        <w:tc>
          <w:tcPr>
            <w:tcW w:w="992" w:type="dxa"/>
            <w:tcBorders>
              <w:top w:val="single" w:sz="4" w:space="0" w:color="auto"/>
              <w:left w:val="single" w:sz="6" w:space="0" w:color="auto"/>
              <w:bottom w:val="single" w:sz="4"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color w:val="000000"/>
                <w:sz w:val="24"/>
                <w:szCs w:val="24"/>
              </w:rPr>
            </w:pPr>
          </w:p>
        </w:tc>
      </w:tr>
      <w:tr w:rsidR="000C2A92" w:rsidRPr="000C2A92" w:rsidTr="00A77F34">
        <w:trPr>
          <w:trHeight w:val="244"/>
        </w:trPr>
        <w:tc>
          <w:tcPr>
            <w:tcW w:w="2660" w:type="dxa"/>
            <w:tcBorders>
              <w:top w:val="single" w:sz="4" w:space="0" w:color="auto"/>
              <w:left w:val="single" w:sz="6" w:space="0" w:color="auto"/>
              <w:bottom w:val="single" w:sz="4" w:space="0" w:color="auto"/>
              <w:right w:val="single" w:sz="6" w:space="0" w:color="auto"/>
            </w:tcBorders>
            <w:vAlign w:val="center"/>
          </w:tcPr>
          <w:p w:rsidR="000C2A92" w:rsidRPr="000C2A92" w:rsidRDefault="000C2A92" w:rsidP="00A77F34">
            <w:pPr>
              <w:spacing w:after="0" w:line="240" w:lineRule="auto"/>
              <w:rPr>
                <w:rFonts w:ascii="Times New Roman" w:hAnsi="Times New Roman" w:cs="Times New Roman"/>
                <w:sz w:val="24"/>
                <w:szCs w:val="24"/>
              </w:rPr>
            </w:pPr>
            <w:r w:rsidRPr="000C2A92">
              <w:rPr>
                <w:rFonts w:ascii="Times New Roman" w:hAnsi="Times New Roman" w:cs="Times New Roman"/>
                <w:sz w:val="24"/>
                <w:szCs w:val="24"/>
              </w:rPr>
              <w:t>2.1. Запасы и затраты</w:t>
            </w:r>
          </w:p>
        </w:tc>
        <w:tc>
          <w:tcPr>
            <w:tcW w:w="992" w:type="dxa"/>
            <w:tcBorders>
              <w:top w:val="single" w:sz="4" w:space="0" w:color="auto"/>
              <w:left w:val="single" w:sz="6" w:space="0" w:color="auto"/>
              <w:bottom w:val="single" w:sz="4"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color w:val="000000"/>
                <w:sz w:val="24"/>
                <w:szCs w:val="24"/>
              </w:rPr>
            </w:pPr>
          </w:p>
        </w:tc>
        <w:tc>
          <w:tcPr>
            <w:tcW w:w="992" w:type="dxa"/>
            <w:tcBorders>
              <w:top w:val="single" w:sz="4" w:space="0" w:color="auto"/>
              <w:left w:val="single" w:sz="6" w:space="0" w:color="auto"/>
              <w:bottom w:val="single" w:sz="4"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color w:val="000000"/>
                <w:sz w:val="24"/>
                <w:szCs w:val="24"/>
              </w:rPr>
            </w:pPr>
          </w:p>
        </w:tc>
        <w:tc>
          <w:tcPr>
            <w:tcW w:w="2835" w:type="dxa"/>
            <w:tcBorders>
              <w:top w:val="single" w:sz="4" w:space="0" w:color="auto"/>
              <w:left w:val="single" w:sz="6" w:space="0" w:color="auto"/>
              <w:bottom w:val="single" w:sz="4" w:space="0" w:color="auto"/>
              <w:right w:val="single" w:sz="6" w:space="0" w:color="auto"/>
            </w:tcBorders>
            <w:vAlign w:val="center"/>
          </w:tcPr>
          <w:p w:rsidR="000C2A92" w:rsidRPr="000C2A92" w:rsidRDefault="000C2A92" w:rsidP="00A77F34">
            <w:pPr>
              <w:spacing w:after="0" w:line="240" w:lineRule="auto"/>
              <w:rPr>
                <w:rFonts w:ascii="Times New Roman" w:hAnsi="Times New Roman" w:cs="Times New Roman"/>
                <w:sz w:val="24"/>
                <w:szCs w:val="24"/>
              </w:rPr>
            </w:pPr>
            <w:r w:rsidRPr="000C2A92">
              <w:rPr>
                <w:rFonts w:ascii="Times New Roman" w:hAnsi="Times New Roman" w:cs="Times New Roman"/>
                <w:sz w:val="24"/>
                <w:szCs w:val="24"/>
              </w:rPr>
              <w:t>2.1. Долгосрочные обязательства</w:t>
            </w:r>
          </w:p>
        </w:tc>
        <w:tc>
          <w:tcPr>
            <w:tcW w:w="993" w:type="dxa"/>
            <w:tcBorders>
              <w:top w:val="single" w:sz="4" w:space="0" w:color="auto"/>
              <w:left w:val="single" w:sz="6" w:space="0" w:color="auto"/>
              <w:bottom w:val="single" w:sz="4"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color w:val="000000"/>
                <w:sz w:val="24"/>
                <w:szCs w:val="24"/>
              </w:rPr>
            </w:pPr>
          </w:p>
        </w:tc>
        <w:tc>
          <w:tcPr>
            <w:tcW w:w="992" w:type="dxa"/>
            <w:tcBorders>
              <w:top w:val="single" w:sz="4" w:space="0" w:color="auto"/>
              <w:left w:val="single" w:sz="6" w:space="0" w:color="auto"/>
              <w:bottom w:val="single" w:sz="4"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sz w:val="24"/>
                <w:szCs w:val="24"/>
              </w:rPr>
            </w:pPr>
          </w:p>
        </w:tc>
      </w:tr>
      <w:tr w:rsidR="000C2A92" w:rsidRPr="000C2A92" w:rsidTr="00A77F34">
        <w:trPr>
          <w:trHeight w:val="308"/>
        </w:trPr>
        <w:tc>
          <w:tcPr>
            <w:tcW w:w="2660" w:type="dxa"/>
            <w:tcBorders>
              <w:top w:val="single" w:sz="4" w:space="0" w:color="auto"/>
              <w:left w:val="single" w:sz="6" w:space="0" w:color="auto"/>
              <w:bottom w:val="single" w:sz="4" w:space="0" w:color="auto"/>
              <w:right w:val="single" w:sz="6" w:space="0" w:color="auto"/>
            </w:tcBorders>
            <w:vAlign w:val="center"/>
          </w:tcPr>
          <w:p w:rsidR="000C2A92" w:rsidRPr="000C2A92" w:rsidRDefault="000C2A92" w:rsidP="00A77F34">
            <w:pPr>
              <w:spacing w:after="0" w:line="240" w:lineRule="auto"/>
              <w:rPr>
                <w:rFonts w:ascii="Times New Roman" w:hAnsi="Times New Roman" w:cs="Times New Roman"/>
                <w:sz w:val="24"/>
                <w:szCs w:val="24"/>
              </w:rPr>
            </w:pPr>
            <w:r w:rsidRPr="000C2A92">
              <w:rPr>
                <w:rFonts w:ascii="Times New Roman" w:hAnsi="Times New Roman" w:cs="Times New Roman"/>
                <w:sz w:val="24"/>
                <w:szCs w:val="24"/>
              </w:rPr>
              <w:t>2.2.Дебиторская за</w:t>
            </w:r>
            <w:r w:rsidRPr="000C2A92">
              <w:rPr>
                <w:rFonts w:ascii="Times New Roman" w:hAnsi="Times New Roman" w:cs="Times New Roman"/>
                <w:sz w:val="24"/>
                <w:szCs w:val="24"/>
              </w:rPr>
              <w:softHyphen/>
              <w:t>долженность</w:t>
            </w:r>
          </w:p>
        </w:tc>
        <w:tc>
          <w:tcPr>
            <w:tcW w:w="992" w:type="dxa"/>
            <w:tcBorders>
              <w:top w:val="single" w:sz="4" w:space="0" w:color="auto"/>
              <w:left w:val="single" w:sz="6" w:space="0" w:color="auto"/>
              <w:bottom w:val="single" w:sz="4"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color w:val="000000"/>
                <w:sz w:val="24"/>
                <w:szCs w:val="24"/>
              </w:rPr>
            </w:pPr>
          </w:p>
        </w:tc>
        <w:tc>
          <w:tcPr>
            <w:tcW w:w="992" w:type="dxa"/>
            <w:tcBorders>
              <w:top w:val="single" w:sz="4" w:space="0" w:color="auto"/>
              <w:left w:val="single" w:sz="6" w:space="0" w:color="auto"/>
              <w:bottom w:val="single" w:sz="4"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color w:val="000000"/>
                <w:sz w:val="24"/>
                <w:szCs w:val="24"/>
              </w:rPr>
            </w:pPr>
          </w:p>
        </w:tc>
        <w:tc>
          <w:tcPr>
            <w:tcW w:w="2835" w:type="dxa"/>
            <w:tcBorders>
              <w:top w:val="single" w:sz="4" w:space="0" w:color="auto"/>
              <w:left w:val="single" w:sz="6" w:space="0" w:color="auto"/>
              <w:bottom w:val="single" w:sz="4" w:space="0" w:color="auto"/>
              <w:right w:val="single" w:sz="6" w:space="0" w:color="auto"/>
            </w:tcBorders>
            <w:vAlign w:val="center"/>
          </w:tcPr>
          <w:p w:rsidR="000C2A92" w:rsidRPr="000C2A92" w:rsidRDefault="000C2A92" w:rsidP="00A77F34">
            <w:pPr>
              <w:spacing w:after="0" w:line="240" w:lineRule="auto"/>
              <w:rPr>
                <w:rFonts w:ascii="Times New Roman" w:hAnsi="Times New Roman" w:cs="Times New Roman"/>
                <w:sz w:val="24"/>
                <w:szCs w:val="24"/>
                <w:lang w:val="en-US"/>
              </w:rPr>
            </w:pPr>
            <w:r w:rsidRPr="000C2A92">
              <w:rPr>
                <w:rFonts w:ascii="Times New Roman" w:hAnsi="Times New Roman" w:cs="Times New Roman"/>
                <w:sz w:val="24"/>
                <w:szCs w:val="24"/>
              </w:rPr>
              <w:t>2.2. Краткосрочные займы и кредиты</w:t>
            </w:r>
          </w:p>
        </w:tc>
        <w:tc>
          <w:tcPr>
            <w:tcW w:w="993" w:type="dxa"/>
            <w:tcBorders>
              <w:top w:val="single" w:sz="4" w:space="0" w:color="auto"/>
              <w:left w:val="single" w:sz="6" w:space="0" w:color="auto"/>
              <w:bottom w:val="single" w:sz="4"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color w:val="000000"/>
                <w:sz w:val="24"/>
                <w:szCs w:val="24"/>
              </w:rPr>
            </w:pPr>
          </w:p>
        </w:tc>
        <w:tc>
          <w:tcPr>
            <w:tcW w:w="992" w:type="dxa"/>
            <w:tcBorders>
              <w:top w:val="single" w:sz="4" w:space="0" w:color="auto"/>
              <w:left w:val="single" w:sz="6" w:space="0" w:color="auto"/>
              <w:bottom w:val="single" w:sz="4"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color w:val="000000"/>
                <w:sz w:val="24"/>
                <w:szCs w:val="24"/>
              </w:rPr>
            </w:pPr>
          </w:p>
        </w:tc>
      </w:tr>
      <w:tr w:rsidR="000C2A92" w:rsidRPr="000C2A92" w:rsidTr="00A77F34">
        <w:trPr>
          <w:trHeight w:val="842"/>
        </w:trPr>
        <w:tc>
          <w:tcPr>
            <w:tcW w:w="2660" w:type="dxa"/>
            <w:tcBorders>
              <w:top w:val="single" w:sz="4" w:space="0" w:color="auto"/>
              <w:left w:val="single" w:sz="6" w:space="0" w:color="auto"/>
              <w:bottom w:val="single" w:sz="6" w:space="0" w:color="auto"/>
              <w:right w:val="single" w:sz="6" w:space="0" w:color="auto"/>
            </w:tcBorders>
            <w:vAlign w:val="center"/>
          </w:tcPr>
          <w:p w:rsidR="000C2A92" w:rsidRPr="000C2A92" w:rsidRDefault="000C2A92" w:rsidP="00A77F34">
            <w:pPr>
              <w:spacing w:after="0" w:line="240" w:lineRule="auto"/>
              <w:rPr>
                <w:rFonts w:ascii="Times New Roman" w:hAnsi="Times New Roman" w:cs="Times New Roman"/>
                <w:sz w:val="24"/>
                <w:szCs w:val="24"/>
              </w:rPr>
            </w:pPr>
            <w:r w:rsidRPr="000C2A92">
              <w:rPr>
                <w:rFonts w:ascii="Times New Roman" w:hAnsi="Times New Roman" w:cs="Times New Roman"/>
                <w:sz w:val="24"/>
                <w:szCs w:val="24"/>
              </w:rPr>
              <w:t>2.3. Денежные средст</w:t>
            </w:r>
            <w:r w:rsidRPr="000C2A92">
              <w:rPr>
                <w:rFonts w:ascii="Times New Roman" w:hAnsi="Times New Roman" w:cs="Times New Roman"/>
                <w:sz w:val="24"/>
                <w:szCs w:val="24"/>
              </w:rPr>
              <w:softHyphen/>
            </w:r>
            <w:r w:rsidRPr="000C2A92">
              <w:rPr>
                <w:rFonts w:ascii="Times New Roman" w:hAnsi="Times New Roman" w:cs="Times New Roman"/>
                <w:sz w:val="24"/>
                <w:szCs w:val="24"/>
              </w:rPr>
              <w:softHyphen/>
            </w:r>
            <w:r w:rsidRPr="000C2A92">
              <w:rPr>
                <w:rFonts w:ascii="Times New Roman" w:hAnsi="Times New Roman" w:cs="Times New Roman"/>
                <w:sz w:val="24"/>
                <w:szCs w:val="24"/>
              </w:rPr>
              <w:softHyphen/>
            </w:r>
            <w:r w:rsidRPr="000C2A92">
              <w:rPr>
                <w:rFonts w:ascii="Times New Roman" w:hAnsi="Times New Roman" w:cs="Times New Roman"/>
                <w:sz w:val="24"/>
                <w:szCs w:val="24"/>
              </w:rPr>
              <w:softHyphen/>
            </w:r>
            <w:r w:rsidRPr="000C2A92">
              <w:rPr>
                <w:rFonts w:ascii="Times New Roman" w:hAnsi="Times New Roman" w:cs="Times New Roman"/>
                <w:sz w:val="24"/>
                <w:szCs w:val="24"/>
              </w:rPr>
              <w:softHyphen/>
              <w:t>ва и краткосрочные фи</w:t>
            </w:r>
            <w:r w:rsidRPr="000C2A92">
              <w:rPr>
                <w:rFonts w:ascii="Times New Roman" w:hAnsi="Times New Roman" w:cs="Times New Roman"/>
                <w:sz w:val="24"/>
                <w:szCs w:val="24"/>
              </w:rPr>
              <w:softHyphen/>
              <w:t>нан</w:t>
            </w:r>
            <w:r w:rsidRPr="000C2A92">
              <w:rPr>
                <w:rFonts w:ascii="Times New Roman" w:hAnsi="Times New Roman" w:cs="Times New Roman"/>
                <w:sz w:val="24"/>
                <w:szCs w:val="24"/>
              </w:rPr>
              <w:softHyphen/>
              <w:t>совые вложения</w:t>
            </w:r>
          </w:p>
        </w:tc>
        <w:tc>
          <w:tcPr>
            <w:tcW w:w="992" w:type="dxa"/>
            <w:tcBorders>
              <w:top w:val="single" w:sz="4" w:space="0" w:color="auto"/>
              <w:left w:val="single" w:sz="6" w:space="0" w:color="auto"/>
              <w:bottom w:val="single" w:sz="6"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color w:val="000000"/>
                <w:sz w:val="24"/>
                <w:szCs w:val="24"/>
              </w:rPr>
            </w:pPr>
          </w:p>
        </w:tc>
        <w:tc>
          <w:tcPr>
            <w:tcW w:w="992" w:type="dxa"/>
            <w:tcBorders>
              <w:top w:val="single" w:sz="4" w:space="0" w:color="auto"/>
              <w:left w:val="single" w:sz="6" w:space="0" w:color="auto"/>
              <w:bottom w:val="single" w:sz="6"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color w:val="000000"/>
                <w:sz w:val="24"/>
                <w:szCs w:val="24"/>
              </w:rPr>
            </w:pPr>
          </w:p>
        </w:tc>
        <w:tc>
          <w:tcPr>
            <w:tcW w:w="2835" w:type="dxa"/>
            <w:tcBorders>
              <w:top w:val="single" w:sz="4" w:space="0" w:color="auto"/>
              <w:left w:val="single" w:sz="6" w:space="0" w:color="auto"/>
              <w:bottom w:val="single" w:sz="6" w:space="0" w:color="auto"/>
              <w:right w:val="single" w:sz="6" w:space="0" w:color="auto"/>
            </w:tcBorders>
            <w:vAlign w:val="center"/>
          </w:tcPr>
          <w:p w:rsidR="000C2A92" w:rsidRPr="000C2A92" w:rsidRDefault="000C2A92" w:rsidP="00A77F34">
            <w:pPr>
              <w:spacing w:after="0" w:line="240" w:lineRule="auto"/>
              <w:rPr>
                <w:rFonts w:ascii="Times New Roman" w:hAnsi="Times New Roman" w:cs="Times New Roman"/>
                <w:sz w:val="24"/>
                <w:szCs w:val="24"/>
              </w:rPr>
            </w:pPr>
            <w:r w:rsidRPr="000C2A92">
              <w:rPr>
                <w:rFonts w:ascii="Times New Roman" w:hAnsi="Times New Roman" w:cs="Times New Roman"/>
                <w:sz w:val="24"/>
                <w:szCs w:val="24"/>
              </w:rPr>
              <w:t>2.3. Кредиторская задолженность и прочие краткосроч</w:t>
            </w:r>
            <w:r w:rsidRPr="000C2A92">
              <w:rPr>
                <w:rFonts w:ascii="Times New Roman" w:hAnsi="Times New Roman" w:cs="Times New Roman"/>
                <w:sz w:val="24"/>
                <w:szCs w:val="24"/>
              </w:rPr>
              <w:softHyphen/>
            </w:r>
            <w:r w:rsidRPr="000C2A92">
              <w:rPr>
                <w:rFonts w:ascii="Times New Roman" w:hAnsi="Times New Roman" w:cs="Times New Roman"/>
                <w:sz w:val="24"/>
                <w:szCs w:val="24"/>
              </w:rPr>
              <w:softHyphen/>
            </w:r>
            <w:r w:rsidRPr="000C2A92">
              <w:rPr>
                <w:rFonts w:ascii="Times New Roman" w:hAnsi="Times New Roman" w:cs="Times New Roman"/>
                <w:sz w:val="24"/>
                <w:szCs w:val="24"/>
              </w:rPr>
              <w:softHyphen/>
            </w:r>
            <w:r w:rsidRPr="000C2A92">
              <w:rPr>
                <w:rFonts w:ascii="Times New Roman" w:hAnsi="Times New Roman" w:cs="Times New Roman"/>
                <w:sz w:val="24"/>
                <w:szCs w:val="24"/>
              </w:rPr>
              <w:softHyphen/>
            </w:r>
            <w:r w:rsidRPr="000C2A92">
              <w:rPr>
                <w:rFonts w:ascii="Times New Roman" w:hAnsi="Times New Roman" w:cs="Times New Roman"/>
                <w:sz w:val="24"/>
                <w:szCs w:val="24"/>
              </w:rPr>
              <w:softHyphen/>
              <w:t>ные обяза</w:t>
            </w:r>
            <w:r w:rsidRPr="000C2A92">
              <w:rPr>
                <w:rFonts w:ascii="Times New Roman" w:hAnsi="Times New Roman" w:cs="Times New Roman"/>
                <w:sz w:val="24"/>
                <w:szCs w:val="24"/>
              </w:rPr>
              <w:softHyphen/>
              <w:t>тельства</w:t>
            </w:r>
          </w:p>
        </w:tc>
        <w:tc>
          <w:tcPr>
            <w:tcW w:w="993" w:type="dxa"/>
            <w:tcBorders>
              <w:top w:val="single" w:sz="4" w:space="0" w:color="auto"/>
              <w:left w:val="single" w:sz="6" w:space="0" w:color="auto"/>
              <w:bottom w:val="single" w:sz="6"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color w:val="000000"/>
                <w:sz w:val="24"/>
                <w:szCs w:val="24"/>
              </w:rPr>
            </w:pPr>
          </w:p>
        </w:tc>
        <w:tc>
          <w:tcPr>
            <w:tcW w:w="992" w:type="dxa"/>
            <w:tcBorders>
              <w:top w:val="single" w:sz="4" w:space="0" w:color="auto"/>
              <w:left w:val="single" w:sz="6" w:space="0" w:color="auto"/>
              <w:bottom w:val="single" w:sz="6"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color w:val="000000"/>
                <w:sz w:val="24"/>
                <w:szCs w:val="24"/>
              </w:rPr>
            </w:pPr>
          </w:p>
        </w:tc>
      </w:tr>
    </w:tbl>
    <w:p w:rsidR="000C2A92" w:rsidRDefault="000C2A92" w:rsidP="000C2A92">
      <w:pPr>
        <w:spacing w:after="0" w:line="240" w:lineRule="auto"/>
        <w:ind w:right="281"/>
        <w:jc w:val="both"/>
        <w:rPr>
          <w:rFonts w:ascii="Times New Roman" w:hAnsi="Times New Roman" w:cs="Times New Roman"/>
          <w:sz w:val="24"/>
          <w:szCs w:val="24"/>
        </w:rPr>
      </w:pPr>
    </w:p>
    <w:p w:rsidR="000C2A92" w:rsidRPr="00664C22" w:rsidRDefault="000C2A92" w:rsidP="000C2A92">
      <w:pPr>
        <w:spacing w:after="0" w:line="240" w:lineRule="auto"/>
        <w:ind w:right="281"/>
        <w:jc w:val="both"/>
        <w:rPr>
          <w:rFonts w:ascii="Times New Roman" w:hAnsi="Times New Roman" w:cs="Times New Roman"/>
          <w:sz w:val="24"/>
          <w:szCs w:val="24"/>
        </w:rPr>
      </w:pPr>
      <w:r>
        <w:rPr>
          <w:rFonts w:ascii="Times New Roman" w:hAnsi="Times New Roman" w:cs="Times New Roman"/>
          <w:sz w:val="24"/>
          <w:szCs w:val="24"/>
        </w:rPr>
        <w:t xml:space="preserve">Таблица 2 </w:t>
      </w:r>
      <w:r w:rsidRPr="00664C22">
        <w:rPr>
          <w:rFonts w:ascii="Times New Roman" w:hAnsi="Times New Roman" w:cs="Times New Roman"/>
          <w:sz w:val="24"/>
          <w:szCs w:val="24"/>
        </w:rPr>
        <w:t>- Актив сравнительного аналитического баланса-нетто</w:t>
      </w:r>
    </w:p>
    <w:tbl>
      <w:tblPr>
        <w:tblW w:w="9426" w:type="dxa"/>
        <w:tblInd w:w="14" w:type="dxa"/>
        <w:tblLayout w:type="fixed"/>
        <w:tblCellMar>
          <w:left w:w="28" w:type="dxa"/>
          <w:right w:w="0" w:type="dxa"/>
        </w:tblCellMar>
        <w:tblLook w:val="0000"/>
      </w:tblPr>
      <w:tblGrid>
        <w:gridCol w:w="3472"/>
        <w:gridCol w:w="850"/>
        <w:gridCol w:w="851"/>
        <w:gridCol w:w="851"/>
        <w:gridCol w:w="850"/>
        <w:gridCol w:w="1418"/>
        <w:gridCol w:w="1134"/>
      </w:tblGrid>
      <w:tr w:rsidR="000C2A92" w:rsidRPr="000C2A92" w:rsidTr="00A77F34">
        <w:tc>
          <w:tcPr>
            <w:tcW w:w="3472" w:type="dxa"/>
            <w:vMerge w:val="restart"/>
            <w:tcBorders>
              <w:top w:val="single" w:sz="6" w:space="0" w:color="auto"/>
              <w:left w:val="single" w:sz="6" w:space="0" w:color="auto"/>
            </w:tcBorders>
            <w:vAlign w:val="center"/>
          </w:tcPr>
          <w:p w:rsidR="000C2A92" w:rsidRPr="000C2A92" w:rsidRDefault="000C2A92" w:rsidP="00A77F34">
            <w:pPr>
              <w:spacing w:after="0" w:line="240" w:lineRule="auto"/>
              <w:ind w:right="71"/>
              <w:jc w:val="center"/>
              <w:rPr>
                <w:rFonts w:ascii="Times New Roman" w:hAnsi="Times New Roman" w:cs="Times New Roman"/>
                <w:bCs/>
                <w:sz w:val="24"/>
                <w:szCs w:val="24"/>
              </w:rPr>
            </w:pPr>
            <w:r w:rsidRPr="000C2A92">
              <w:rPr>
                <w:rFonts w:ascii="Times New Roman" w:hAnsi="Times New Roman" w:cs="Times New Roman"/>
                <w:bCs/>
                <w:sz w:val="24"/>
                <w:szCs w:val="24"/>
              </w:rPr>
              <w:t>АКТИВ</w:t>
            </w:r>
          </w:p>
        </w:tc>
        <w:tc>
          <w:tcPr>
            <w:tcW w:w="1701" w:type="dxa"/>
            <w:gridSpan w:val="2"/>
            <w:tcBorders>
              <w:top w:val="single" w:sz="6" w:space="0" w:color="auto"/>
              <w:left w:val="single" w:sz="6" w:space="0" w:color="auto"/>
            </w:tcBorders>
          </w:tcPr>
          <w:p w:rsidR="000C2A92" w:rsidRPr="000C2A92" w:rsidRDefault="000C2A92" w:rsidP="00A77F34">
            <w:pPr>
              <w:spacing w:after="0" w:line="240" w:lineRule="auto"/>
              <w:ind w:right="71"/>
              <w:jc w:val="center"/>
              <w:rPr>
                <w:rFonts w:ascii="Times New Roman" w:hAnsi="Times New Roman" w:cs="Times New Roman"/>
                <w:bCs/>
                <w:sz w:val="24"/>
                <w:szCs w:val="24"/>
              </w:rPr>
            </w:pPr>
            <w:r w:rsidRPr="000C2A92">
              <w:rPr>
                <w:rFonts w:ascii="Times New Roman" w:hAnsi="Times New Roman" w:cs="Times New Roman"/>
                <w:bCs/>
                <w:sz w:val="24"/>
                <w:szCs w:val="24"/>
              </w:rPr>
              <w:t>На начало периода</w:t>
            </w:r>
          </w:p>
        </w:tc>
        <w:tc>
          <w:tcPr>
            <w:tcW w:w="1701" w:type="dxa"/>
            <w:gridSpan w:val="2"/>
            <w:tcBorders>
              <w:top w:val="single" w:sz="6" w:space="0" w:color="auto"/>
              <w:left w:val="single" w:sz="6" w:space="0" w:color="auto"/>
              <w:right w:val="single" w:sz="6" w:space="0" w:color="auto"/>
            </w:tcBorders>
          </w:tcPr>
          <w:p w:rsidR="000C2A92" w:rsidRPr="000C2A92" w:rsidRDefault="000C2A92" w:rsidP="00A77F34">
            <w:pPr>
              <w:spacing w:after="0" w:line="240" w:lineRule="auto"/>
              <w:ind w:right="71"/>
              <w:jc w:val="center"/>
              <w:rPr>
                <w:rFonts w:ascii="Times New Roman" w:hAnsi="Times New Roman" w:cs="Times New Roman"/>
                <w:bCs/>
                <w:sz w:val="24"/>
                <w:szCs w:val="24"/>
              </w:rPr>
            </w:pPr>
            <w:r w:rsidRPr="000C2A92">
              <w:rPr>
                <w:rFonts w:ascii="Times New Roman" w:hAnsi="Times New Roman" w:cs="Times New Roman"/>
                <w:bCs/>
                <w:sz w:val="24"/>
                <w:szCs w:val="24"/>
              </w:rPr>
              <w:t>На конец периода</w:t>
            </w:r>
          </w:p>
        </w:tc>
        <w:tc>
          <w:tcPr>
            <w:tcW w:w="1418" w:type="dxa"/>
            <w:vMerge w:val="restart"/>
            <w:tcBorders>
              <w:top w:val="single" w:sz="6" w:space="0" w:color="auto"/>
              <w:right w:val="single" w:sz="6" w:space="0" w:color="auto"/>
            </w:tcBorders>
          </w:tcPr>
          <w:p w:rsidR="000C2A92" w:rsidRPr="000C2A92" w:rsidRDefault="000C2A92" w:rsidP="00A77F34">
            <w:pPr>
              <w:spacing w:after="0" w:line="240" w:lineRule="auto"/>
              <w:ind w:right="71"/>
              <w:jc w:val="center"/>
              <w:rPr>
                <w:rFonts w:ascii="Times New Roman" w:hAnsi="Times New Roman" w:cs="Times New Roman"/>
                <w:bCs/>
                <w:sz w:val="24"/>
                <w:szCs w:val="24"/>
              </w:rPr>
            </w:pPr>
            <w:r w:rsidRPr="000C2A92">
              <w:rPr>
                <w:rFonts w:ascii="Times New Roman" w:hAnsi="Times New Roman" w:cs="Times New Roman"/>
                <w:bCs/>
                <w:sz w:val="24"/>
                <w:szCs w:val="24"/>
              </w:rPr>
              <w:t>Абсолют. отклоне</w:t>
            </w:r>
            <w:r w:rsidRPr="000C2A92">
              <w:rPr>
                <w:rFonts w:ascii="Times New Roman" w:hAnsi="Times New Roman" w:cs="Times New Roman"/>
                <w:bCs/>
                <w:sz w:val="24"/>
                <w:szCs w:val="24"/>
              </w:rPr>
              <w:softHyphen/>
              <w:t xml:space="preserve">ние, </w:t>
            </w:r>
          </w:p>
          <w:p w:rsidR="000C2A92" w:rsidRPr="000C2A92" w:rsidRDefault="000C2A92" w:rsidP="00A77F34">
            <w:pPr>
              <w:spacing w:after="0" w:line="240" w:lineRule="auto"/>
              <w:ind w:right="71"/>
              <w:jc w:val="center"/>
              <w:rPr>
                <w:rFonts w:ascii="Times New Roman" w:hAnsi="Times New Roman" w:cs="Times New Roman"/>
                <w:bCs/>
                <w:sz w:val="24"/>
                <w:szCs w:val="24"/>
              </w:rPr>
            </w:pPr>
            <w:r w:rsidRPr="000C2A92">
              <w:rPr>
                <w:rFonts w:ascii="Times New Roman" w:hAnsi="Times New Roman" w:cs="Times New Roman"/>
                <w:bCs/>
                <w:sz w:val="24"/>
                <w:szCs w:val="24"/>
              </w:rPr>
              <w:t>тыс. руб.</w:t>
            </w:r>
          </w:p>
        </w:tc>
        <w:tc>
          <w:tcPr>
            <w:tcW w:w="1134" w:type="dxa"/>
            <w:vMerge w:val="restart"/>
            <w:tcBorders>
              <w:top w:val="single" w:sz="6" w:space="0" w:color="auto"/>
              <w:right w:val="single" w:sz="6" w:space="0" w:color="auto"/>
            </w:tcBorders>
          </w:tcPr>
          <w:p w:rsidR="000C2A92" w:rsidRPr="000C2A92" w:rsidRDefault="000C2A92" w:rsidP="00A77F34">
            <w:pPr>
              <w:spacing w:after="0" w:line="240" w:lineRule="auto"/>
              <w:ind w:right="71"/>
              <w:jc w:val="center"/>
              <w:rPr>
                <w:rFonts w:ascii="Times New Roman" w:hAnsi="Times New Roman" w:cs="Times New Roman"/>
                <w:bCs/>
                <w:sz w:val="24"/>
                <w:szCs w:val="24"/>
              </w:rPr>
            </w:pPr>
            <w:r w:rsidRPr="000C2A92">
              <w:rPr>
                <w:rFonts w:ascii="Times New Roman" w:hAnsi="Times New Roman" w:cs="Times New Roman"/>
                <w:bCs/>
                <w:sz w:val="24"/>
                <w:szCs w:val="24"/>
              </w:rPr>
              <w:t xml:space="preserve">Темп роста, </w:t>
            </w:r>
          </w:p>
          <w:p w:rsidR="000C2A92" w:rsidRPr="000C2A92" w:rsidRDefault="000C2A92" w:rsidP="00A77F34">
            <w:pPr>
              <w:spacing w:after="0" w:line="240" w:lineRule="auto"/>
              <w:ind w:right="71"/>
              <w:jc w:val="center"/>
              <w:rPr>
                <w:rFonts w:ascii="Times New Roman" w:hAnsi="Times New Roman" w:cs="Times New Roman"/>
                <w:bCs/>
                <w:sz w:val="24"/>
                <w:szCs w:val="24"/>
              </w:rPr>
            </w:pPr>
            <w:r w:rsidRPr="000C2A92">
              <w:rPr>
                <w:rFonts w:ascii="Times New Roman" w:hAnsi="Times New Roman" w:cs="Times New Roman"/>
                <w:bCs/>
                <w:sz w:val="24"/>
                <w:szCs w:val="24"/>
              </w:rPr>
              <w:t>%</w:t>
            </w:r>
          </w:p>
        </w:tc>
      </w:tr>
      <w:tr w:rsidR="000C2A92" w:rsidRPr="000C2A92" w:rsidTr="00A77F34">
        <w:tc>
          <w:tcPr>
            <w:tcW w:w="3472" w:type="dxa"/>
            <w:vMerge/>
            <w:tcBorders>
              <w:left w:val="single" w:sz="6" w:space="0" w:color="auto"/>
            </w:tcBorders>
          </w:tcPr>
          <w:p w:rsidR="000C2A92" w:rsidRPr="000C2A92" w:rsidRDefault="000C2A92" w:rsidP="00A77F34">
            <w:pPr>
              <w:spacing w:after="0" w:line="240" w:lineRule="auto"/>
              <w:ind w:right="281"/>
              <w:jc w:val="center"/>
              <w:rPr>
                <w:rFonts w:ascii="Times New Roman" w:hAnsi="Times New Roman" w:cs="Times New Roman"/>
                <w:bCs/>
                <w:sz w:val="24"/>
                <w:szCs w:val="24"/>
              </w:rPr>
            </w:pPr>
          </w:p>
        </w:tc>
        <w:tc>
          <w:tcPr>
            <w:tcW w:w="850" w:type="dxa"/>
            <w:tcBorders>
              <w:top w:val="single" w:sz="6" w:space="0" w:color="auto"/>
              <w:left w:val="single" w:sz="6" w:space="0" w:color="auto"/>
            </w:tcBorders>
          </w:tcPr>
          <w:p w:rsidR="000C2A92" w:rsidRPr="000C2A92" w:rsidRDefault="000C2A92" w:rsidP="00A77F34">
            <w:pPr>
              <w:spacing w:after="0" w:line="240" w:lineRule="auto"/>
              <w:ind w:right="72"/>
              <w:jc w:val="center"/>
              <w:rPr>
                <w:rFonts w:ascii="Times New Roman" w:hAnsi="Times New Roman" w:cs="Times New Roman"/>
                <w:bCs/>
                <w:sz w:val="24"/>
                <w:szCs w:val="24"/>
              </w:rPr>
            </w:pPr>
            <w:r w:rsidRPr="000C2A92">
              <w:rPr>
                <w:rFonts w:ascii="Times New Roman" w:hAnsi="Times New Roman" w:cs="Times New Roman"/>
                <w:bCs/>
                <w:sz w:val="24"/>
                <w:szCs w:val="24"/>
              </w:rPr>
              <w:t>тыс.</w:t>
            </w:r>
          </w:p>
          <w:p w:rsidR="000C2A92" w:rsidRPr="000C2A92" w:rsidRDefault="000C2A92" w:rsidP="00A77F34">
            <w:pPr>
              <w:spacing w:after="0" w:line="240" w:lineRule="auto"/>
              <w:ind w:right="72"/>
              <w:jc w:val="center"/>
              <w:rPr>
                <w:rFonts w:ascii="Times New Roman" w:hAnsi="Times New Roman" w:cs="Times New Roman"/>
                <w:bCs/>
                <w:sz w:val="24"/>
                <w:szCs w:val="24"/>
              </w:rPr>
            </w:pPr>
            <w:r w:rsidRPr="000C2A92">
              <w:rPr>
                <w:rFonts w:ascii="Times New Roman" w:hAnsi="Times New Roman" w:cs="Times New Roman"/>
                <w:bCs/>
                <w:sz w:val="24"/>
                <w:szCs w:val="24"/>
              </w:rPr>
              <w:t>руб.</w:t>
            </w:r>
          </w:p>
        </w:tc>
        <w:tc>
          <w:tcPr>
            <w:tcW w:w="851" w:type="dxa"/>
            <w:tcBorders>
              <w:top w:val="single" w:sz="6" w:space="0" w:color="auto"/>
              <w:left w:val="single" w:sz="6" w:space="0" w:color="auto"/>
              <w:right w:val="single" w:sz="6" w:space="0" w:color="auto"/>
            </w:tcBorders>
          </w:tcPr>
          <w:p w:rsidR="000C2A92" w:rsidRPr="000C2A92" w:rsidRDefault="000C2A92" w:rsidP="00A77F34">
            <w:pPr>
              <w:spacing w:after="0" w:line="240" w:lineRule="auto"/>
              <w:ind w:right="72"/>
              <w:jc w:val="center"/>
              <w:rPr>
                <w:rFonts w:ascii="Times New Roman" w:hAnsi="Times New Roman" w:cs="Times New Roman"/>
                <w:bCs/>
                <w:sz w:val="24"/>
                <w:szCs w:val="24"/>
              </w:rPr>
            </w:pPr>
            <w:r w:rsidRPr="000C2A92">
              <w:rPr>
                <w:rFonts w:ascii="Times New Roman" w:hAnsi="Times New Roman" w:cs="Times New Roman"/>
                <w:bCs/>
                <w:sz w:val="24"/>
                <w:szCs w:val="24"/>
              </w:rPr>
              <w:t>% к итогу</w:t>
            </w:r>
          </w:p>
        </w:tc>
        <w:tc>
          <w:tcPr>
            <w:tcW w:w="851" w:type="dxa"/>
            <w:tcBorders>
              <w:top w:val="single" w:sz="6" w:space="0" w:color="auto"/>
              <w:right w:val="single" w:sz="6" w:space="0" w:color="auto"/>
            </w:tcBorders>
          </w:tcPr>
          <w:p w:rsidR="000C2A92" w:rsidRPr="000C2A92" w:rsidRDefault="000C2A92" w:rsidP="00A77F34">
            <w:pPr>
              <w:spacing w:after="0" w:line="240" w:lineRule="auto"/>
              <w:ind w:right="72"/>
              <w:jc w:val="center"/>
              <w:rPr>
                <w:rFonts w:ascii="Times New Roman" w:hAnsi="Times New Roman" w:cs="Times New Roman"/>
                <w:bCs/>
                <w:sz w:val="24"/>
                <w:szCs w:val="24"/>
              </w:rPr>
            </w:pPr>
            <w:r w:rsidRPr="000C2A92">
              <w:rPr>
                <w:rFonts w:ascii="Times New Roman" w:hAnsi="Times New Roman" w:cs="Times New Roman"/>
                <w:bCs/>
                <w:sz w:val="24"/>
                <w:szCs w:val="24"/>
              </w:rPr>
              <w:t>тыс.</w:t>
            </w:r>
          </w:p>
          <w:p w:rsidR="000C2A92" w:rsidRPr="000C2A92" w:rsidRDefault="000C2A92" w:rsidP="00A77F34">
            <w:pPr>
              <w:spacing w:after="0" w:line="240" w:lineRule="auto"/>
              <w:ind w:right="72"/>
              <w:jc w:val="center"/>
              <w:rPr>
                <w:rFonts w:ascii="Times New Roman" w:hAnsi="Times New Roman" w:cs="Times New Roman"/>
                <w:bCs/>
                <w:sz w:val="24"/>
                <w:szCs w:val="24"/>
              </w:rPr>
            </w:pPr>
            <w:r w:rsidRPr="000C2A92">
              <w:rPr>
                <w:rFonts w:ascii="Times New Roman" w:hAnsi="Times New Roman" w:cs="Times New Roman"/>
                <w:bCs/>
                <w:sz w:val="24"/>
                <w:szCs w:val="24"/>
              </w:rPr>
              <w:t>руб.</w:t>
            </w:r>
          </w:p>
        </w:tc>
        <w:tc>
          <w:tcPr>
            <w:tcW w:w="850" w:type="dxa"/>
            <w:tcBorders>
              <w:top w:val="single" w:sz="6" w:space="0" w:color="auto"/>
              <w:right w:val="single" w:sz="6" w:space="0" w:color="auto"/>
            </w:tcBorders>
          </w:tcPr>
          <w:p w:rsidR="000C2A92" w:rsidRPr="000C2A92" w:rsidRDefault="000C2A92" w:rsidP="00A77F34">
            <w:pPr>
              <w:spacing w:after="0" w:line="240" w:lineRule="auto"/>
              <w:ind w:right="72"/>
              <w:jc w:val="center"/>
              <w:rPr>
                <w:rFonts w:ascii="Times New Roman" w:hAnsi="Times New Roman" w:cs="Times New Roman"/>
                <w:bCs/>
                <w:sz w:val="24"/>
                <w:szCs w:val="24"/>
              </w:rPr>
            </w:pPr>
            <w:r w:rsidRPr="000C2A92">
              <w:rPr>
                <w:rFonts w:ascii="Times New Roman" w:hAnsi="Times New Roman" w:cs="Times New Roman"/>
                <w:bCs/>
                <w:sz w:val="24"/>
                <w:szCs w:val="24"/>
              </w:rPr>
              <w:t>% к итогу</w:t>
            </w:r>
          </w:p>
        </w:tc>
        <w:tc>
          <w:tcPr>
            <w:tcW w:w="1418" w:type="dxa"/>
            <w:vMerge/>
            <w:tcBorders>
              <w:right w:val="single" w:sz="6" w:space="0" w:color="auto"/>
            </w:tcBorders>
          </w:tcPr>
          <w:p w:rsidR="000C2A92" w:rsidRPr="000C2A92" w:rsidRDefault="000C2A92" w:rsidP="00A77F34">
            <w:pPr>
              <w:spacing w:after="0" w:line="240" w:lineRule="auto"/>
              <w:ind w:right="281"/>
              <w:jc w:val="center"/>
              <w:rPr>
                <w:rFonts w:ascii="Times New Roman" w:hAnsi="Times New Roman" w:cs="Times New Roman"/>
                <w:bCs/>
                <w:sz w:val="24"/>
                <w:szCs w:val="24"/>
              </w:rPr>
            </w:pPr>
          </w:p>
        </w:tc>
        <w:tc>
          <w:tcPr>
            <w:tcW w:w="1134" w:type="dxa"/>
            <w:vMerge/>
            <w:tcBorders>
              <w:right w:val="single" w:sz="6" w:space="0" w:color="auto"/>
            </w:tcBorders>
          </w:tcPr>
          <w:p w:rsidR="000C2A92" w:rsidRPr="000C2A92" w:rsidRDefault="000C2A92" w:rsidP="00A77F34">
            <w:pPr>
              <w:spacing w:after="0" w:line="240" w:lineRule="auto"/>
              <w:ind w:right="281"/>
              <w:jc w:val="both"/>
              <w:rPr>
                <w:rFonts w:ascii="Times New Roman" w:hAnsi="Times New Roman" w:cs="Times New Roman"/>
                <w:bCs/>
                <w:sz w:val="24"/>
                <w:szCs w:val="24"/>
              </w:rPr>
            </w:pPr>
          </w:p>
        </w:tc>
      </w:tr>
      <w:tr w:rsidR="000C2A92" w:rsidRPr="000C2A92" w:rsidTr="00A77F34">
        <w:trPr>
          <w:trHeight w:val="234"/>
        </w:trPr>
        <w:tc>
          <w:tcPr>
            <w:tcW w:w="3472" w:type="dxa"/>
            <w:tcBorders>
              <w:top w:val="single" w:sz="6" w:space="0" w:color="auto"/>
              <w:left w:val="single" w:sz="6" w:space="0" w:color="auto"/>
              <w:bottom w:val="single" w:sz="4" w:space="0" w:color="auto"/>
            </w:tcBorders>
          </w:tcPr>
          <w:p w:rsidR="000C2A92" w:rsidRPr="000C2A92" w:rsidRDefault="000C2A92" w:rsidP="00A77F34">
            <w:pPr>
              <w:spacing w:after="0" w:line="240" w:lineRule="auto"/>
              <w:ind w:right="281"/>
              <w:jc w:val="both"/>
              <w:rPr>
                <w:rFonts w:ascii="Times New Roman" w:hAnsi="Times New Roman" w:cs="Times New Roman"/>
                <w:sz w:val="24"/>
                <w:szCs w:val="24"/>
              </w:rPr>
            </w:pPr>
            <w:r w:rsidRPr="000C2A92">
              <w:rPr>
                <w:rFonts w:ascii="Times New Roman" w:hAnsi="Times New Roman" w:cs="Times New Roman"/>
                <w:bCs/>
                <w:sz w:val="24"/>
                <w:szCs w:val="24"/>
              </w:rPr>
              <w:t>Имущество - всего</w:t>
            </w:r>
          </w:p>
        </w:tc>
        <w:tc>
          <w:tcPr>
            <w:tcW w:w="850" w:type="dxa"/>
            <w:tcBorders>
              <w:top w:val="single" w:sz="6" w:space="0" w:color="auto"/>
              <w:left w:val="single" w:sz="6" w:space="0" w:color="auto"/>
              <w:bottom w:val="single" w:sz="4"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color w:val="000000"/>
                <w:sz w:val="24"/>
                <w:szCs w:val="24"/>
              </w:rPr>
            </w:pPr>
          </w:p>
        </w:tc>
        <w:tc>
          <w:tcPr>
            <w:tcW w:w="851" w:type="dxa"/>
            <w:tcBorders>
              <w:top w:val="single" w:sz="6" w:space="0" w:color="auto"/>
              <w:left w:val="single" w:sz="6" w:space="0" w:color="auto"/>
              <w:bottom w:val="single" w:sz="4" w:space="0" w:color="auto"/>
              <w:right w:val="single" w:sz="6" w:space="0" w:color="auto"/>
            </w:tcBorders>
            <w:vAlign w:val="center"/>
          </w:tcPr>
          <w:p w:rsidR="000C2A92" w:rsidRPr="000C2A92" w:rsidRDefault="000C2A92" w:rsidP="00A77F34">
            <w:pPr>
              <w:spacing w:after="0" w:line="240" w:lineRule="auto"/>
              <w:ind w:right="42"/>
              <w:jc w:val="center"/>
              <w:rPr>
                <w:rFonts w:ascii="Times New Roman" w:hAnsi="Times New Roman" w:cs="Times New Roman"/>
                <w:color w:val="000000"/>
                <w:sz w:val="24"/>
                <w:szCs w:val="24"/>
              </w:rPr>
            </w:pPr>
          </w:p>
        </w:tc>
        <w:tc>
          <w:tcPr>
            <w:tcW w:w="851" w:type="dxa"/>
            <w:tcBorders>
              <w:top w:val="single" w:sz="6" w:space="0" w:color="auto"/>
              <w:bottom w:val="single" w:sz="4"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color w:val="000000"/>
                <w:sz w:val="24"/>
                <w:szCs w:val="24"/>
              </w:rPr>
            </w:pPr>
          </w:p>
        </w:tc>
        <w:tc>
          <w:tcPr>
            <w:tcW w:w="850" w:type="dxa"/>
            <w:tcBorders>
              <w:top w:val="single" w:sz="6" w:space="0" w:color="auto"/>
              <w:bottom w:val="single" w:sz="4"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color w:val="000000"/>
                <w:sz w:val="24"/>
                <w:szCs w:val="24"/>
              </w:rPr>
            </w:pPr>
          </w:p>
        </w:tc>
        <w:tc>
          <w:tcPr>
            <w:tcW w:w="1418" w:type="dxa"/>
            <w:tcBorders>
              <w:top w:val="single" w:sz="6" w:space="0" w:color="auto"/>
              <w:bottom w:val="single" w:sz="4"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color w:val="000000"/>
                <w:sz w:val="24"/>
                <w:szCs w:val="24"/>
              </w:rPr>
            </w:pPr>
          </w:p>
        </w:tc>
        <w:tc>
          <w:tcPr>
            <w:tcW w:w="1134" w:type="dxa"/>
            <w:tcBorders>
              <w:top w:val="single" w:sz="6" w:space="0" w:color="auto"/>
              <w:bottom w:val="single" w:sz="4"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color w:val="000000"/>
                <w:sz w:val="24"/>
                <w:szCs w:val="24"/>
              </w:rPr>
            </w:pPr>
          </w:p>
        </w:tc>
      </w:tr>
      <w:tr w:rsidR="000C2A92" w:rsidRPr="000C2A92" w:rsidTr="00A77F34">
        <w:trPr>
          <w:trHeight w:val="283"/>
        </w:trPr>
        <w:tc>
          <w:tcPr>
            <w:tcW w:w="3472" w:type="dxa"/>
            <w:tcBorders>
              <w:top w:val="single" w:sz="4" w:space="0" w:color="auto"/>
              <w:left w:val="single" w:sz="6" w:space="0" w:color="auto"/>
              <w:bottom w:val="single" w:sz="4" w:space="0" w:color="auto"/>
            </w:tcBorders>
          </w:tcPr>
          <w:p w:rsidR="000C2A92" w:rsidRPr="000C2A92" w:rsidRDefault="000C2A92" w:rsidP="00A77F34">
            <w:pPr>
              <w:pStyle w:val="21"/>
              <w:spacing w:after="0" w:line="240" w:lineRule="auto"/>
              <w:ind w:right="281"/>
              <w:rPr>
                <w:rFonts w:ascii="Times New Roman" w:hAnsi="Times New Roman" w:cs="Times New Roman"/>
                <w:bCs/>
                <w:sz w:val="24"/>
                <w:szCs w:val="24"/>
              </w:rPr>
            </w:pPr>
            <w:r w:rsidRPr="000C2A92">
              <w:rPr>
                <w:rFonts w:ascii="Times New Roman" w:hAnsi="Times New Roman" w:cs="Times New Roman"/>
                <w:sz w:val="24"/>
                <w:szCs w:val="24"/>
              </w:rPr>
              <w:t>1. Внеоборотные активы</w:t>
            </w:r>
          </w:p>
        </w:tc>
        <w:tc>
          <w:tcPr>
            <w:tcW w:w="850" w:type="dxa"/>
            <w:tcBorders>
              <w:top w:val="single" w:sz="4" w:space="0" w:color="auto"/>
              <w:left w:val="single" w:sz="6" w:space="0" w:color="auto"/>
              <w:bottom w:val="single" w:sz="4"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color w:val="000000"/>
                <w:sz w:val="24"/>
                <w:szCs w:val="24"/>
              </w:rPr>
            </w:pPr>
          </w:p>
        </w:tc>
        <w:tc>
          <w:tcPr>
            <w:tcW w:w="851" w:type="dxa"/>
            <w:tcBorders>
              <w:top w:val="single" w:sz="4" w:space="0" w:color="auto"/>
              <w:left w:val="single" w:sz="6" w:space="0" w:color="auto"/>
              <w:bottom w:val="single" w:sz="4" w:space="0" w:color="auto"/>
              <w:right w:val="single" w:sz="6" w:space="0" w:color="auto"/>
            </w:tcBorders>
            <w:tcMar>
              <w:left w:w="0" w:type="dxa"/>
              <w:right w:w="0" w:type="dxa"/>
            </w:tcMar>
            <w:vAlign w:val="center"/>
          </w:tcPr>
          <w:p w:rsidR="000C2A92" w:rsidRPr="000C2A92" w:rsidRDefault="000C2A92" w:rsidP="00A77F34">
            <w:pPr>
              <w:spacing w:after="0" w:line="240" w:lineRule="auto"/>
              <w:ind w:right="42"/>
              <w:jc w:val="center"/>
              <w:rPr>
                <w:rFonts w:ascii="Times New Roman" w:hAnsi="Times New Roman" w:cs="Times New Roman"/>
                <w:color w:val="000000"/>
                <w:sz w:val="24"/>
                <w:szCs w:val="24"/>
              </w:rPr>
            </w:pPr>
          </w:p>
        </w:tc>
        <w:tc>
          <w:tcPr>
            <w:tcW w:w="851" w:type="dxa"/>
            <w:tcBorders>
              <w:top w:val="single" w:sz="4" w:space="0" w:color="auto"/>
              <w:bottom w:val="single" w:sz="4"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color w:val="000000"/>
                <w:sz w:val="24"/>
                <w:szCs w:val="24"/>
              </w:rPr>
            </w:pPr>
          </w:p>
        </w:tc>
        <w:tc>
          <w:tcPr>
            <w:tcW w:w="850" w:type="dxa"/>
            <w:tcBorders>
              <w:top w:val="single" w:sz="4" w:space="0" w:color="auto"/>
              <w:bottom w:val="single" w:sz="4"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color w:val="000000"/>
                <w:sz w:val="24"/>
                <w:szCs w:val="24"/>
              </w:rPr>
            </w:pPr>
          </w:p>
        </w:tc>
        <w:tc>
          <w:tcPr>
            <w:tcW w:w="1418" w:type="dxa"/>
            <w:tcBorders>
              <w:top w:val="single" w:sz="4" w:space="0" w:color="auto"/>
              <w:bottom w:val="single" w:sz="4"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color w:val="000000"/>
                <w:sz w:val="24"/>
                <w:szCs w:val="24"/>
              </w:rPr>
            </w:pPr>
          </w:p>
        </w:tc>
        <w:tc>
          <w:tcPr>
            <w:tcW w:w="1134" w:type="dxa"/>
            <w:tcBorders>
              <w:top w:val="single" w:sz="4" w:space="0" w:color="auto"/>
              <w:bottom w:val="single" w:sz="4"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color w:val="000000"/>
                <w:sz w:val="24"/>
                <w:szCs w:val="24"/>
              </w:rPr>
            </w:pPr>
          </w:p>
        </w:tc>
      </w:tr>
      <w:tr w:rsidR="000C2A92" w:rsidRPr="000C2A92" w:rsidTr="00A77F34">
        <w:trPr>
          <w:trHeight w:val="231"/>
        </w:trPr>
        <w:tc>
          <w:tcPr>
            <w:tcW w:w="3472" w:type="dxa"/>
            <w:tcBorders>
              <w:top w:val="single" w:sz="4" w:space="0" w:color="auto"/>
              <w:left w:val="single" w:sz="6" w:space="0" w:color="auto"/>
              <w:bottom w:val="single" w:sz="4" w:space="0" w:color="auto"/>
            </w:tcBorders>
          </w:tcPr>
          <w:p w:rsidR="000C2A92" w:rsidRPr="000C2A92" w:rsidRDefault="000C2A92" w:rsidP="00A77F34">
            <w:pPr>
              <w:spacing w:after="0" w:line="240" w:lineRule="auto"/>
              <w:ind w:right="281"/>
              <w:jc w:val="both"/>
              <w:rPr>
                <w:rFonts w:ascii="Times New Roman" w:hAnsi="Times New Roman" w:cs="Times New Roman"/>
                <w:bCs/>
                <w:sz w:val="24"/>
                <w:szCs w:val="24"/>
              </w:rPr>
            </w:pPr>
            <w:r w:rsidRPr="000C2A92">
              <w:rPr>
                <w:rFonts w:ascii="Times New Roman" w:hAnsi="Times New Roman" w:cs="Times New Roman"/>
                <w:sz w:val="24"/>
                <w:szCs w:val="24"/>
              </w:rPr>
              <w:t>2. Оборотные активы</w:t>
            </w:r>
          </w:p>
        </w:tc>
        <w:tc>
          <w:tcPr>
            <w:tcW w:w="850" w:type="dxa"/>
            <w:tcBorders>
              <w:top w:val="single" w:sz="4" w:space="0" w:color="auto"/>
              <w:left w:val="single" w:sz="6" w:space="0" w:color="auto"/>
              <w:bottom w:val="single" w:sz="4"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color w:val="000000"/>
                <w:sz w:val="24"/>
                <w:szCs w:val="24"/>
              </w:rPr>
            </w:pPr>
          </w:p>
        </w:tc>
        <w:tc>
          <w:tcPr>
            <w:tcW w:w="851" w:type="dxa"/>
            <w:tcBorders>
              <w:top w:val="single" w:sz="4" w:space="0" w:color="auto"/>
              <w:left w:val="single" w:sz="6" w:space="0" w:color="auto"/>
              <w:bottom w:val="single" w:sz="4" w:space="0" w:color="auto"/>
              <w:right w:val="single" w:sz="6" w:space="0" w:color="auto"/>
            </w:tcBorders>
            <w:vAlign w:val="center"/>
          </w:tcPr>
          <w:p w:rsidR="000C2A92" w:rsidRPr="000C2A92" w:rsidRDefault="000C2A92" w:rsidP="00A77F34">
            <w:pPr>
              <w:spacing w:after="0" w:line="240" w:lineRule="auto"/>
              <w:ind w:right="42"/>
              <w:jc w:val="center"/>
              <w:rPr>
                <w:rFonts w:ascii="Times New Roman" w:hAnsi="Times New Roman" w:cs="Times New Roman"/>
                <w:color w:val="000000"/>
                <w:sz w:val="24"/>
                <w:szCs w:val="24"/>
              </w:rPr>
            </w:pPr>
          </w:p>
        </w:tc>
        <w:tc>
          <w:tcPr>
            <w:tcW w:w="851" w:type="dxa"/>
            <w:tcBorders>
              <w:top w:val="single" w:sz="4" w:space="0" w:color="auto"/>
              <w:bottom w:val="single" w:sz="4"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color w:val="000000"/>
                <w:sz w:val="24"/>
                <w:szCs w:val="24"/>
              </w:rPr>
            </w:pPr>
          </w:p>
        </w:tc>
        <w:tc>
          <w:tcPr>
            <w:tcW w:w="850" w:type="dxa"/>
            <w:tcBorders>
              <w:top w:val="single" w:sz="4" w:space="0" w:color="auto"/>
              <w:bottom w:val="single" w:sz="4"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color w:val="000000"/>
                <w:sz w:val="24"/>
                <w:szCs w:val="24"/>
              </w:rPr>
            </w:pPr>
          </w:p>
        </w:tc>
        <w:tc>
          <w:tcPr>
            <w:tcW w:w="1418" w:type="dxa"/>
            <w:tcBorders>
              <w:top w:val="single" w:sz="4" w:space="0" w:color="auto"/>
              <w:bottom w:val="single" w:sz="4"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color w:val="000000"/>
                <w:sz w:val="24"/>
                <w:szCs w:val="24"/>
              </w:rPr>
            </w:pPr>
          </w:p>
        </w:tc>
        <w:tc>
          <w:tcPr>
            <w:tcW w:w="1134" w:type="dxa"/>
            <w:tcBorders>
              <w:top w:val="single" w:sz="4" w:space="0" w:color="auto"/>
              <w:bottom w:val="single" w:sz="4"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color w:val="000000"/>
                <w:sz w:val="24"/>
                <w:szCs w:val="24"/>
              </w:rPr>
            </w:pPr>
          </w:p>
        </w:tc>
      </w:tr>
      <w:tr w:rsidR="000C2A92" w:rsidRPr="000C2A92" w:rsidTr="00A77F34">
        <w:trPr>
          <w:trHeight w:val="245"/>
        </w:trPr>
        <w:tc>
          <w:tcPr>
            <w:tcW w:w="3472" w:type="dxa"/>
            <w:tcBorders>
              <w:top w:val="single" w:sz="4" w:space="0" w:color="auto"/>
              <w:left w:val="single" w:sz="6" w:space="0" w:color="auto"/>
              <w:bottom w:val="single" w:sz="4" w:space="0" w:color="auto"/>
            </w:tcBorders>
          </w:tcPr>
          <w:p w:rsidR="000C2A92" w:rsidRPr="000C2A92" w:rsidRDefault="000C2A92" w:rsidP="00A77F34">
            <w:pPr>
              <w:spacing w:after="0" w:line="240" w:lineRule="auto"/>
              <w:ind w:right="281"/>
              <w:jc w:val="both"/>
              <w:rPr>
                <w:rFonts w:ascii="Times New Roman" w:hAnsi="Times New Roman" w:cs="Times New Roman"/>
                <w:sz w:val="24"/>
                <w:szCs w:val="24"/>
              </w:rPr>
            </w:pPr>
            <w:r w:rsidRPr="000C2A92">
              <w:rPr>
                <w:rFonts w:ascii="Times New Roman" w:hAnsi="Times New Roman" w:cs="Times New Roman"/>
                <w:sz w:val="24"/>
                <w:szCs w:val="24"/>
              </w:rPr>
              <w:t>2.1. Запасы и затраты</w:t>
            </w:r>
          </w:p>
        </w:tc>
        <w:tc>
          <w:tcPr>
            <w:tcW w:w="850" w:type="dxa"/>
            <w:tcBorders>
              <w:top w:val="single" w:sz="4" w:space="0" w:color="auto"/>
              <w:left w:val="single" w:sz="6" w:space="0" w:color="auto"/>
              <w:bottom w:val="single" w:sz="4"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color w:val="000000"/>
                <w:sz w:val="24"/>
                <w:szCs w:val="24"/>
              </w:rPr>
            </w:pPr>
          </w:p>
        </w:tc>
        <w:tc>
          <w:tcPr>
            <w:tcW w:w="851" w:type="dxa"/>
            <w:tcBorders>
              <w:top w:val="single" w:sz="4" w:space="0" w:color="auto"/>
              <w:left w:val="single" w:sz="6" w:space="0" w:color="auto"/>
              <w:bottom w:val="single" w:sz="4" w:space="0" w:color="auto"/>
              <w:right w:val="single" w:sz="6" w:space="0" w:color="auto"/>
            </w:tcBorders>
            <w:vAlign w:val="center"/>
          </w:tcPr>
          <w:p w:rsidR="000C2A92" w:rsidRPr="000C2A92" w:rsidRDefault="000C2A92" w:rsidP="00A77F34">
            <w:pPr>
              <w:spacing w:after="0" w:line="240" w:lineRule="auto"/>
              <w:ind w:right="42"/>
              <w:jc w:val="center"/>
              <w:rPr>
                <w:rFonts w:ascii="Times New Roman" w:hAnsi="Times New Roman" w:cs="Times New Roman"/>
                <w:color w:val="000000"/>
                <w:sz w:val="24"/>
                <w:szCs w:val="24"/>
              </w:rPr>
            </w:pPr>
          </w:p>
        </w:tc>
        <w:tc>
          <w:tcPr>
            <w:tcW w:w="851" w:type="dxa"/>
            <w:tcBorders>
              <w:top w:val="single" w:sz="4" w:space="0" w:color="auto"/>
              <w:bottom w:val="single" w:sz="4"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color w:val="000000"/>
                <w:sz w:val="24"/>
                <w:szCs w:val="24"/>
              </w:rPr>
            </w:pPr>
          </w:p>
        </w:tc>
        <w:tc>
          <w:tcPr>
            <w:tcW w:w="850" w:type="dxa"/>
            <w:tcBorders>
              <w:top w:val="single" w:sz="4" w:space="0" w:color="auto"/>
              <w:bottom w:val="single" w:sz="4"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color w:val="000000"/>
                <w:sz w:val="24"/>
                <w:szCs w:val="24"/>
              </w:rPr>
            </w:pPr>
          </w:p>
        </w:tc>
        <w:tc>
          <w:tcPr>
            <w:tcW w:w="1418" w:type="dxa"/>
            <w:tcBorders>
              <w:top w:val="single" w:sz="4" w:space="0" w:color="auto"/>
              <w:bottom w:val="single" w:sz="4"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color w:val="000000"/>
                <w:sz w:val="24"/>
                <w:szCs w:val="24"/>
              </w:rPr>
            </w:pPr>
          </w:p>
        </w:tc>
        <w:tc>
          <w:tcPr>
            <w:tcW w:w="1134" w:type="dxa"/>
            <w:tcBorders>
              <w:top w:val="single" w:sz="4" w:space="0" w:color="auto"/>
              <w:bottom w:val="single" w:sz="4"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color w:val="000000"/>
                <w:sz w:val="24"/>
                <w:szCs w:val="24"/>
              </w:rPr>
            </w:pPr>
          </w:p>
        </w:tc>
      </w:tr>
      <w:tr w:rsidR="000C2A92" w:rsidRPr="000C2A92" w:rsidTr="00A77F34">
        <w:trPr>
          <w:trHeight w:val="461"/>
        </w:trPr>
        <w:tc>
          <w:tcPr>
            <w:tcW w:w="3472" w:type="dxa"/>
            <w:tcBorders>
              <w:top w:val="single" w:sz="4" w:space="0" w:color="auto"/>
              <w:left w:val="single" w:sz="6" w:space="0" w:color="auto"/>
              <w:bottom w:val="single" w:sz="4" w:space="0" w:color="auto"/>
            </w:tcBorders>
          </w:tcPr>
          <w:p w:rsidR="000C2A92" w:rsidRPr="000C2A92" w:rsidRDefault="000C2A92" w:rsidP="00A77F34">
            <w:pPr>
              <w:pStyle w:val="31"/>
              <w:spacing w:after="0"/>
              <w:ind w:left="0"/>
              <w:rPr>
                <w:rFonts w:ascii="Times New Roman" w:hAnsi="Times New Roman" w:cs="Times New Roman"/>
                <w:sz w:val="24"/>
                <w:szCs w:val="24"/>
              </w:rPr>
            </w:pPr>
            <w:r w:rsidRPr="000C2A92">
              <w:rPr>
                <w:rFonts w:ascii="Times New Roman" w:hAnsi="Times New Roman" w:cs="Times New Roman"/>
                <w:sz w:val="24"/>
                <w:szCs w:val="24"/>
              </w:rPr>
              <w:t>2.2. Дебиторская задолжен</w:t>
            </w:r>
            <w:r w:rsidRPr="000C2A92">
              <w:rPr>
                <w:rFonts w:ascii="Times New Roman" w:hAnsi="Times New Roman" w:cs="Times New Roman"/>
                <w:sz w:val="24"/>
                <w:szCs w:val="24"/>
              </w:rPr>
              <w:softHyphen/>
              <w:t>ность</w:t>
            </w:r>
          </w:p>
        </w:tc>
        <w:tc>
          <w:tcPr>
            <w:tcW w:w="850" w:type="dxa"/>
            <w:tcBorders>
              <w:top w:val="single" w:sz="4" w:space="0" w:color="auto"/>
              <w:left w:val="single" w:sz="6" w:space="0" w:color="auto"/>
              <w:bottom w:val="single" w:sz="4"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color w:val="000000"/>
                <w:sz w:val="24"/>
                <w:szCs w:val="24"/>
              </w:rPr>
            </w:pPr>
          </w:p>
        </w:tc>
        <w:tc>
          <w:tcPr>
            <w:tcW w:w="851" w:type="dxa"/>
            <w:tcBorders>
              <w:top w:val="single" w:sz="4" w:space="0" w:color="auto"/>
              <w:left w:val="single" w:sz="6" w:space="0" w:color="auto"/>
              <w:bottom w:val="single" w:sz="4" w:space="0" w:color="auto"/>
              <w:right w:val="single" w:sz="6" w:space="0" w:color="auto"/>
            </w:tcBorders>
            <w:vAlign w:val="center"/>
          </w:tcPr>
          <w:p w:rsidR="000C2A92" w:rsidRPr="000C2A92" w:rsidRDefault="000C2A92" w:rsidP="00A77F34">
            <w:pPr>
              <w:spacing w:after="0" w:line="240" w:lineRule="auto"/>
              <w:ind w:right="42"/>
              <w:jc w:val="center"/>
              <w:rPr>
                <w:rFonts w:ascii="Times New Roman" w:hAnsi="Times New Roman" w:cs="Times New Roman"/>
                <w:color w:val="000000"/>
                <w:sz w:val="24"/>
                <w:szCs w:val="24"/>
              </w:rPr>
            </w:pPr>
          </w:p>
        </w:tc>
        <w:tc>
          <w:tcPr>
            <w:tcW w:w="851" w:type="dxa"/>
            <w:tcBorders>
              <w:top w:val="single" w:sz="4" w:space="0" w:color="auto"/>
              <w:bottom w:val="single" w:sz="4"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color w:val="000000"/>
                <w:sz w:val="24"/>
                <w:szCs w:val="24"/>
              </w:rPr>
            </w:pPr>
          </w:p>
        </w:tc>
        <w:tc>
          <w:tcPr>
            <w:tcW w:w="850" w:type="dxa"/>
            <w:tcBorders>
              <w:top w:val="single" w:sz="4" w:space="0" w:color="auto"/>
              <w:bottom w:val="single" w:sz="4"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color w:val="000000"/>
                <w:sz w:val="24"/>
                <w:szCs w:val="24"/>
              </w:rPr>
            </w:pPr>
          </w:p>
        </w:tc>
        <w:tc>
          <w:tcPr>
            <w:tcW w:w="1418" w:type="dxa"/>
            <w:tcBorders>
              <w:top w:val="single" w:sz="4" w:space="0" w:color="auto"/>
              <w:bottom w:val="single" w:sz="4"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color w:val="000000"/>
                <w:sz w:val="24"/>
                <w:szCs w:val="24"/>
              </w:rPr>
            </w:pPr>
          </w:p>
        </w:tc>
        <w:tc>
          <w:tcPr>
            <w:tcW w:w="1134" w:type="dxa"/>
            <w:tcBorders>
              <w:top w:val="single" w:sz="4" w:space="0" w:color="auto"/>
              <w:bottom w:val="single" w:sz="4"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color w:val="000000"/>
                <w:sz w:val="24"/>
                <w:szCs w:val="24"/>
              </w:rPr>
            </w:pPr>
          </w:p>
        </w:tc>
      </w:tr>
      <w:tr w:rsidR="000C2A92" w:rsidRPr="000C2A92" w:rsidTr="00A77F34">
        <w:trPr>
          <w:trHeight w:val="763"/>
        </w:trPr>
        <w:tc>
          <w:tcPr>
            <w:tcW w:w="3472" w:type="dxa"/>
            <w:tcBorders>
              <w:top w:val="single" w:sz="4" w:space="0" w:color="auto"/>
              <w:left w:val="single" w:sz="6" w:space="0" w:color="auto"/>
              <w:bottom w:val="single" w:sz="6" w:space="0" w:color="auto"/>
            </w:tcBorders>
          </w:tcPr>
          <w:p w:rsidR="000C2A92" w:rsidRPr="000C2A92" w:rsidRDefault="000C2A92" w:rsidP="00A77F34">
            <w:pPr>
              <w:spacing w:after="0" w:line="240" w:lineRule="auto"/>
              <w:ind w:left="426" w:right="281" w:hanging="426"/>
              <w:jc w:val="both"/>
              <w:rPr>
                <w:rFonts w:ascii="Times New Roman" w:hAnsi="Times New Roman" w:cs="Times New Roman"/>
                <w:sz w:val="24"/>
                <w:szCs w:val="24"/>
              </w:rPr>
            </w:pPr>
            <w:r w:rsidRPr="000C2A92">
              <w:rPr>
                <w:rFonts w:ascii="Times New Roman" w:hAnsi="Times New Roman" w:cs="Times New Roman"/>
                <w:sz w:val="24"/>
                <w:szCs w:val="24"/>
              </w:rPr>
              <w:t>2.3.Денежные средства и краткосрочные финансо</w:t>
            </w:r>
            <w:r w:rsidRPr="000C2A92">
              <w:rPr>
                <w:rFonts w:ascii="Times New Roman" w:hAnsi="Times New Roman" w:cs="Times New Roman"/>
                <w:sz w:val="24"/>
                <w:szCs w:val="24"/>
              </w:rPr>
              <w:softHyphen/>
              <w:t>вые вложения</w:t>
            </w:r>
          </w:p>
        </w:tc>
        <w:tc>
          <w:tcPr>
            <w:tcW w:w="850" w:type="dxa"/>
            <w:tcBorders>
              <w:top w:val="single" w:sz="4" w:space="0" w:color="auto"/>
              <w:left w:val="single" w:sz="6" w:space="0" w:color="auto"/>
              <w:bottom w:val="single" w:sz="6"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color w:val="000000"/>
                <w:sz w:val="24"/>
                <w:szCs w:val="24"/>
              </w:rPr>
            </w:pPr>
          </w:p>
        </w:tc>
        <w:tc>
          <w:tcPr>
            <w:tcW w:w="851" w:type="dxa"/>
            <w:tcBorders>
              <w:top w:val="single" w:sz="4" w:space="0" w:color="auto"/>
              <w:left w:val="single" w:sz="6" w:space="0" w:color="auto"/>
              <w:bottom w:val="single" w:sz="6" w:space="0" w:color="auto"/>
              <w:right w:val="single" w:sz="6" w:space="0" w:color="auto"/>
            </w:tcBorders>
            <w:vAlign w:val="center"/>
          </w:tcPr>
          <w:p w:rsidR="000C2A92" w:rsidRPr="000C2A92" w:rsidRDefault="000C2A92" w:rsidP="00A77F34">
            <w:pPr>
              <w:spacing w:after="0" w:line="240" w:lineRule="auto"/>
              <w:ind w:right="42"/>
              <w:jc w:val="center"/>
              <w:rPr>
                <w:rFonts w:ascii="Times New Roman" w:hAnsi="Times New Roman" w:cs="Times New Roman"/>
                <w:color w:val="000000"/>
                <w:sz w:val="24"/>
                <w:szCs w:val="24"/>
              </w:rPr>
            </w:pPr>
          </w:p>
        </w:tc>
        <w:tc>
          <w:tcPr>
            <w:tcW w:w="851" w:type="dxa"/>
            <w:tcBorders>
              <w:top w:val="single" w:sz="4" w:space="0" w:color="auto"/>
              <w:bottom w:val="single" w:sz="6"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color w:val="000000"/>
                <w:sz w:val="24"/>
                <w:szCs w:val="24"/>
              </w:rPr>
            </w:pPr>
          </w:p>
        </w:tc>
        <w:tc>
          <w:tcPr>
            <w:tcW w:w="850" w:type="dxa"/>
            <w:tcBorders>
              <w:top w:val="single" w:sz="4" w:space="0" w:color="auto"/>
              <w:bottom w:val="single" w:sz="6"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color w:val="000000"/>
                <w:sz w:val="24"/>
                <w:szCs w:val="24"/>
              </w:rPr>
            </w:pPr>
          </w:p>
        </w:tc>
        <w:tc>
          <w:tcPr>
            <w:tcW w:w="1418" w:type="dxa"/>
            <w:tcBorders>
              <w:top w:val="single" w:sz="4" w:space="0" w:color="auto"/>
              <w:bottom w:val="single" w:sz="6"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color w:val="000000"/>
                <w:sz w:val="24"/>
                <w:szCs w:val="24"/>
              </w:rPr>
            </w:pPr>
          </w:p>
        </w:tc>
        <w:tc>
          <w:tcPr>
            <w:tcW w:w="1134" w:type="dxa"/>
            <w:tcBorders>
              <w:top w:val="single" w:sz="4" w:space="0" w:color="auto"/>
              <w:bottom w:val="single" w:sz="6"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color w:val="000000"/>
                <w:sz w:val="24"/>
                <w:szCs w:val="24"/>
              </w:rPr>
            </w:pPr>
          </w:p>
        </w:tc>
      </w:tr>
    </w:tbl>
    <w:p w:rsidR="000C2A92" w:rsidRPr="00664C22" w:rsidRDefault="000C2A92" w:rsidP="000C2A92">
      <w:pPr>
        <w:spacing w:after="0" w:line="240" w:lineRule="auto"/>
        <w:rPr>
          <w:rFonts w:ascii="Times New Roman" w:hAnsi="Times New Roman" w:cs="Times New Roman"/>
          <w:sz w:val="24"/>
          <w:szCs w:val="24"/>
        </w:rPr>
      </w:pPr>
    </w:p>
    <w:p w:rsidR="000C2A92" w:rsidRPr="00664C22" w:rsidRDefault="000C2A92" w:rsidP="000C2A92">
      <w:pPr>
        <w:spacing w:after="0" w:line="240" w:lineRule="auto"/>
        <w:ind w:right="281"/>
        <w:rPr>
          <w:rFonts w:ascii="Times New Roman" w:hAnsi="Times New Roman" w:cs="Times New Roman"/>
          <w:sz w:val="24"/>
          <w:szCs w:val="24"/>
        </w:rPr>
      </w:pPr>
      <w:r>
        <w:rPr>
          <w:rFonts w:ascii="Times New Roman" w:hAnsi="Times New Roman" w:cs="Times New Roman"/>
          <w:sz w:val="24"/>
          <w:szCs w:val="24"/>
        </w:rPr>
        <w:lastRenderedPageBreak/>
        <w:t>Таблица 3</w:t>
      </w:r>
      <w:r w:rsidRPr="00664C22">
        <w:rPr>
          <w:rFonts w:ascii="Times New Roman" w:hAnsi="Times New Roman" w:cs="Times New Roman"/>
          <w:sz w:val="24"/>
          <w:szCs w:val="24"/>
        </w:rPr>
        <w:t xml:space="preserve"> - Пассив сравнительного аналитического баланса-нетто</w:t>
      </w:r>
    </w:p>
    <w:tbl>
      <w:tblPr>
        <w:tblW w:w="0" w:type="auto"/>
        <w:tblLayout w:type="fixed"/>
        <w:tblCellMar>
          <w:left w:w="70" w:type="dxa"/>
          <w:right w:w="70" w:type="dxa"/>
        </w:tblCellMar>
        <w:tblLook w:val="0000"/>
      </w:tblPr>
      <w:tblGrid>
        <w:gridCol w:w="3472"/>
        <w:gridCol w:w="851"/>
        <w:gridCol w:w="850"/>
        <w:gridCol w:w="851"/>
        <w:gridCol w:w="850"/>
        <w:gridCol w:w="1418"/>
        <w:gridCol w:w="1134"/>
      </w:tblGrid>
      <w:tr w:rsidR="000C2A92" w:rsidRPr="000C2A92" w:rsidTr="00A77F34">
        <w:trPr>
          <w:cantSplit/>
        </w:trPr>
        <w:tc>
          <w:tcPr>
            <w:tcW w:w="3472" w:type="dxa"/>
            <w:vMerge w:val="restart"/>
            <w:tcBorders>
              <w:top w:val="single" w:sz="6" w:space="0" w:color="auto"/>
              <w:left w:val="single" w:sz="6" w:space="0" w:color="auto"/>
            </w:tcBorders>
            <w:vAlign w:val="center"/>
          </w:tcPr>
          <w:p w:rsidR="000C2A92" w:rsidRPr="000C2A92" w:rsidRDefault="000C2A92" w:rsidP="00A77F34">
            <w:pPr>
              <w:spacing w:after="0" w:line="240" w:lineRule="auto"/>
              <w:ind w:right="71"/>
              <w:jc w:val="center"/>
              <w:rPr>
                <w:rFonts w:ascii="Times New Roman" w:hAnsi="Times New Roman" w:cs="Times New Roman"/>
                <w:bCs/>
                <w:sz w:val="24"/>
                <w:szCs w:val="24"/>
              </w:rPr>
            </w:pPr>
          </w:p>
          <w:p w:rsidR="000C2A92" w:rsidRPr="000C2A92" w:rsidRDefault="000C2A92" w:rsidP="00A77F34">
            <w:pPr>
              <w:spacing w:after="0" w:line="240" w:lineRule="auto"/>
              <w:ind w:right="71"/>
              <w:jc w:val="center"/>
              <w:rPr>
                <w:rFonts w:ascii="Times New Roman" w:hAnsi="Times New Roman" w:cs="Times New Roman"/>
                <w:bCs/>
                <w:sz w:val="24"/>
                <w:szCs w:val="24"/>
              </w:rPr>
            </w:pPr>
            <w:r w:rsidRPr="000C2A92">
              <w:rPr>
                <w:rFonts w:ascii="Times New Roman" w:hAnsi="Times New Roman" w:cs="Times New Roman"/>
                <w:bCs/>
                <w:sz w:val="24"/>
                <w:szCs w:val="24"/>
              </w:rPr>
              <w:t>ПАССИВ</w:t>
            </w:r>
          </w:p>
          <w:p w:rsidR="000C2A92" w:rsidRPr="000C2A92" w:rsidRDefault="000C2A92" w:rsidP="00A77F34">
            <w:pPr>
              <w:spacing w:after="0" w:line="240" w:lineRule="auto"/>
              <w:ind w:right="71"/>
              <w:jc w:val="center"/>
              <w:rPr>
                <w:rFonts w:ascii="Times New Roman" w:hAnsi="Times New Roman" w:cs="Times New Roman"/>
                <w:bCs/>
                <w:sz w:val="24"/>
                <w:szCs w:val="24"/>
              </w:rPr>
            </w:pPr>
          </w:p>
        </w:tc>
        <w:tc>
          <w:tcPr>
            <w:tcW w:w="1701" w:type="dxa"/>
            <w:gridSpan w:val="2"/>
            <w:tcBorders>
              <w:top w:val="single" w:sz="6" w:space="0" w:color="auto"/>
              <w:left w:val="single" w:sz="6" w:space="0" w:color="auto"/>
              <w:bottom w:val="single" w:sz="6" w:space="0" w:color="auto"/>
              <w:right w:val="single" w:sz="6" w:space="0" w:color="auto"/>
            </w:tcBorders>
          </w:tcPr>
          <w:p w:rsidR="000C2A92" w:rsidRPr="000C2A92" w:rsidRDefault="000C2A92" w:rsidP="00A77F34">
            <w:pPr>
              <w:spacing w:after="0" w:line="240" w:lineRule="auto"/>
              <w:ind w:right="71"/>
              <w:jc w:val="center"/>
              <w:rPr>
                <w:rFonts w:ascii="Times New Roman" w:hAnsi="Times New Roman" w:cs="Times New Roman"/>
                <w:bCs/>
                <w:sz w:val="24"/>
                <w:szCs w:val="24"/>
              </w:rPr>
            </w:pPr>
            <w:r w:rsidRPr="000C2A92">
              <w:rPr>
                <w:rFonts w:ascii="Times New Roman" w:hAnsi="Times New Roman" w:cs="Times New Roman"/>
                <w:bCs/>
                <w:sz w:val="24"/>
                <w:szCs w:val="24"/>
              </w:rPr>
              <w:t>На начало периода</w:t>
            </w:r>
          </w:p>
        </w:tc>
        <w:tc>
          <w:tcPr>
            <w:tcW w:w="1701" w:type="dxa"/>
            <w:gridSpan w:val="2"/>
            <w:tcBorders>
              <w:top w:val="single" w:sz="6" w:space="0" w:color="auto"/>
              <w:bottom w:val="single" w:sz="6" w:space="0" w:color="auto"/>
              <w:right w:val="single" w:sz="6" w:space="0" w:color="auto"/>
            </w:tcBorders>
          </w:tcPr>
          <w:p w:rsidR="000C2A92" w:rsidRPr="000C2A92" w:rsidRDefault="000C2A92" w:rsidP="00A77F34">
            <w:pPr>
              <w:spacing w:after="0" w:line="240" w:lineRule="auto"/>
              <w:ind w:right="71"/>
              <w:jc w:val="center"/>
              <w:rPr>
                <w:rFonts w:ascii="Times New Roman" w:hAnsi="Times New Roman" w:cs="Times New Roman"/>
                <w:bCs/>
                <w:sz w:val="24"/>
                <w:szCs w:val="24"/>
              </w:rPr>
            </w:pPr>
            <w:r w:rsidRPr="000C2A92">
              <w:rPr>
                <w:rFonts w:ascii="Times New Roman" w:hAnsi="Times New Roman" w:cs="Times New Roman"/>
                <w:bCs/>
                <w:sz w:val="24"/>
                <w:szCs w:val="24"/>
              </w:rPr>
              <w:t>На конец периода</w:t>
            </w:r>
          </w:p>
        </w:tc>
        <w:tc>
          <w:tcPr>
            <w:tcW w:w="1418" w:type="dxa"/>
            <w:vMerge w:val="restart"/>
            <w:tcBorders>
              <w:top w:val="single" w:sz="6" w:space="0" w:color="auto"/>
              <w:right w:val="single" w:sz="6" w:space="0" w:color="auto"/>
            </w:tcBorders>
          </w:tcPr>
          <w:p w:rsidR="000C2A92" w:rsidRPr="000C2A92" w:rsidRDefault="000C2A92" w:rsidP="00A77F34">
            <w:pPr>
              <w:spacing w:after="0" w:line="240" w:lineRule="auto"/>
              <w:ind w:right="71"/>
              <w:jc w:val="center"/>
              <w:rPr>
                <w:rFonts w:ascii="Times New Roman" w:hAnsi="Times New Roman" w:cs="Times New Roman"/>
                <w:bCs/>
                <w:sz w:val="24"/>
                <w:szCs w:val="24"/>
              </w:rPr>
            </w:pPr>
            <w:r w:rsidRPr="000C2A92">
              <w:rPr>
                <w:rFonts w:ascii="Times New Roman" w:hAnsi="Times New Roman" w:cs="Times New Roman"/>
                <w:bCs/>
                <w:sz w:val="24"/>
                <w:szCs w:val="24"/>
              </w:rPr>
              <w:t>Абсолют. отклоне</w:t>
            </w:r>
            <w:r w:rsidRPr="000C2A92">
              <w:rPr>
                <w:rFonts w:ascii="Times New Roman" w:hAnsi="Times New Roman" w:cs="Times New Roman"/>
                <w:bCs/>
                <w:sz w:val="24"/>
                <w:szCs w:val="24"/>
              </w:rPr>
              <w:softHyphen/>
              <w:t xml:space="preserve">ние, </w:t>
            </w:r>
          </w:p>
          <w:p w:rsidR="000C2A92" w:rsidRPr="000C2A92" w:rsidRDefault="000C2A92" w:rsidP="00A77F34">
            <w:pPr>
              <w:spacing w:after="0" w:line="240" w:lineRule="auto"/>
              <w:ind w:right="71"/>
              <w:jc w:val="center"/>
              <w:rPr>
                <w:rFonts w:ascii="Times New Roman" w:hAnsi="Times New Roman" w:cs="Times New Roman"/>
                <w:bCs/>
                <w:sz w:val="24"/>
                <w:szCs w:val="24"/>
              </w:rPr>
            </w:pPr>
            <w:r w:rsidRPr="000C2A92">
              <w:rPr>
                <w:rFonts w:ascii="Times New Roman" w:hAnsi="Times New Roman" w:cs="Times New Roman"/>
                <w:bCs/>
                <w:sz w:val="24"/>
                <w:szCs w:val="24"/>
              </w:rPr>
              <w:t>тыс. руб.</w:t>
            </w:r>
          </w:p>
        </w:tc>
        <w:tc>
          <w:tcPr>
            <w:tcW w:w="1134" w:type="dxa"/>
            <w:vMerge w:val="restart"/>
            <w:tcBorders>
              <w:top w:val="single" w:sz="6" w:space="0" w:color="auto"/>
              <w:right w:val="single" w:sz="6" w:space="0" w:color="auto"/>
            </w:tcBorders>
          </w:tcPr>
          <w:p w:rsidR="000C2A92" w:rsidRPr="000C2A92" w:rsidRDefault="000C2A92" w:rsidP="00A77F34">
            <w:pPr>
              <w:spacing w:after="0" w:line="240" w:lineRule="auto"/>
              <w:ind w:right="71"/>
              <w:jc w:val="center"/>
              <w:rPr>
                <w:rFonts w:ascii="Times New Roman" w:hAnsi="Times New Roman" w:cs="Times New Roman"/>
                <w:bCs/>
                <w:sz w:val="24"/>
                <w:szCs w:val="24"/>
              </w:rPr>
            </w:pPr>
            <w:r w:rsidRPr="000C2A92">
              <w:rPr>
                <w:rFonts w:ascii="Times New Roman" w:hAnsi="Times New Roman" w:cs="Times New Roman"/>
                <w:bCs/>
                <w:sz w:val="24"/>
                <w:szCs w:val="24"/>
              </w:rPr>
              <w:t xml:space="preserve">Темп роста, </w:t>
            </w:r>
          </w:p>
          <w:p w:rsidR="000C2A92" w:rsidRPr="000C2A92" w:rsidRDefault="000C2A92" w:rsidP="00A77F34">
            <w:pPr>
              <w:spacing w:after="0" w:line="240" w:lineRule="auto"/>
              <w:ind w:right="71"/>
              <w:jc w:val="center"/>
              <w:rPr>
                <w:rFonts w:ascii="Times New Roman" w:hAnsi="Times New Roman" w:cs="Times New Roman"/>
                <w:bCs/>
                <w:sz w:val="24"/>
                <w:szCs w:val="24"/>
              </w:rPr>
            </w:pPr>
            <w:r w:rsidRPr="000C2A92">
              <w:rPr>
                <w:rFonts w:ascii="Times New Roman" w:hAnsi="Times New Roman" w:cs="Times New Roman"/>
                <w:bCs/>
                <w:sz w:val="24"/>
                <w:szCs w:val="24"/>
              </w:rPr>
              <w:t>%</w:t>
            </w:r>
          </w:p>
        </w:tc>
      </w:tr>
      <w:tr w:rsidR="000C2A92" w:rsidRPr="000C2A92" w:rsidTr="00A77F34">
        <w:trPr>
          <w:cantSplit/>
        </w:trPr>
        <w:tc>
          <w:tcPr>
            <w:tcW w:w="3472" w:type="dxa"/>
            <w:vMerge/>
            <w:tcBorders>
              <w:left w:val="single" w:sz="6" w:space="0" w:color="auto"/>
            </w:tcBorders>
          </w:tcPr>
          <w:p w:rsidR="000C2A92" w:rsidRPr="000C2A92" w:rsidRDefault="000C2A92" w:rsidP="00A77F34">
            <w:pPr>
              <w:spacing w:after="0" w:line="240" w:lineRule="auto"/>
              <w:ind w:right="71"/>
              <w:jc w:val="both"/>
              <w:rPr>
                <w:rFonts w:ascii="Times New Roman" w:hAnsi="Times New Roman" w:cs="Times New Roman"/>
                <w:bCs/>
                <w:sz w:val="24"/>
                <w:szCs w:val="24"/>
              </w:rPr>
            </w:pPr>
          </w:p>
        </w:tc>
        <w:tc>
          <w:tcPr>
            <w:tcW w:w="851" w:type="dxa"/>
            <w:tcBorders>
              <w:top w:val="single" w:sz="6" w:space="0" w:color="auto"/>
              <w:left w:val="single" w:sz="6" w:space="0" w:color="auto"/>
            </w:tcBorders>
          </w:tcPr>
          <w:p w:rsidR="000C2A92" w:rsidRPr="000C2A92" w:rsidRDefault="000C2A92" w:rsidP="00A77F34">
            <w:pPr>
              <w:spacing w:after="0" w:line="240" w:lineRule="auto"/>
              <w:ind w:right="71"/>
              <w:jc w:val="center"/>
              <w:rPr>
                <w:rFonts w:ascii="Times New Roman" w:hAnsi="Times New Roman" w:cs="Times New Roman"/>
                <w:bCs/>
                <w:sz w:val="24"/>
                <w:szCs w:val="24"/>
              </w:rPr>
            </w:pPr>
            <w:r w:rsidRPr="000C2A92">
              <w:rPr>
                <w:rFonts w:ascii="Times New Roman" w:hAnsi="Times New Roman" w:cs="Times New Roman"/>
                <w:bCs/>
                <w:sz w:val="24"/>
                <w:szCs w:val="24"/>
              </w:rPr>
              <w:t>тыс.</w:t>
            </w:r>
          </w:p>
          <w:p w:rsidR="000C2A92" w:rsidRPr="000C2A92" w:rsidRDefault="000C2A92" w:rsidP="00A77F34">
            <w:pPr>
              <w:spacing w:after="0" w:line="240" w:lineRule="auto"/>
              <w:ind w:right="71"/>
              <w:jc w:val="center"/>
              <w:rPr>
                <w:rFonts w:ascii="Times New Roman" w:hAnsi="Times New Roman" w:cs="Times New Roman"/>
                <w:bCs/>
                <w:sz w:val="24"/>
                <w:szCs w:val="24"/>
              </w:rPr>
            </w:pPr>
            <w:r w:rsidRPr="000C2A92">
              <w:rPr>
                <w:rFonts w:ascii="Times New Roman" w:hAnsi="Times New Roman" w:cs="Times New Roman"/>
                <w:bCs/>
                <w:sz w:val="24"/>
                <w:szCs w:val="24"/>
              </w:rPr>
              <w:t>руб.</w:t>
            </w:r>
          </w:p>
        </w:tc>
        <w:tc>
          <w:tcPr>
            <w:tcW w:w="850" w:type="dxa"/>
            <w:tcBorders>
              <w:top w:val="single" w:sz="6" w:space="0" w:color="auto"/>
              <w:left w:val="single" w:sz="6" w:space="0" w:color="auto"/>
              <w:right w:val="single" w:sz="6" w:space="0" w:color="auto"/>
            </w:tcBorders>
          </w:tcPr>
          <w:p w:rsidR="000C2A92" w:rsidRPr="000C2A92" w:rsidRDefault="000C2A92" w:rsidP="00A77F34">
            <w:pPr>
              <w:spacing w:after="0" w:line="240" w:lineRule="auto"/>
              <w:ind w:right="71"/>
              <w:jc w:val="center"/>
              <w:rPr>
                <w:rFonts w:ascii="Times New Roman" w:hAnsi="Times New Roman" w:cs="Times New Roman"/>
                <w:bCs/>
                <w:sz w:val="24"/>
                <w:szCs w:val="24"/>
              </w:rPr>
            </w:pPr>
            <w:r w:rsidRPr="000C2A92">
              <w:rPr>
                <w:rFonts w:ascii="Times New Roman" w:hAnsi="Times New Roman" w:cs="Times New Roman"/>
                <w:bCs/>
                <w:sz w:val="24"/>
                <w:szCs w:val="24"/>
              </w:rPr>
              <w:t>% к итогу</w:t>
            </w:r>
          </w:p>
        </w:tc>
        <w:tc>
          <w:tcPr>
            <w:tcW w:w="851" w:type="dxa"/>
            <w:tcBorders>
              <w:top w:val="single" w:sz="6" w:space="0" w:color="auto"/>
              <w:right w:val="single" w:sz="6" w:space="0" w:color="auto"/>
            </w:tcBorders>
          </w:tcPr>
          <w:p w:rsidR="000C2A92" w:rsidRPr="000C2A92" w:rsidRDefault="000C2A92" w:rsidP="00A77F34">
            <w:pPr>
              <w:spacing w:after="0" w:line="240" w:lineRule="auto"/>
              <w:ind w:right="71"/>
              <w:jc w:val="center"/>
              <w:rPr>
                <w:rFonts w:ascii="Times New Roman" w:hAnsi="Times New Roman" w:cs="Times New Roman"/>
                <w:bCs/>
                <w:sz w:val="24"/>
                <w:szCs w:val="24"/>
              </w:rPr>
            </w:pPr>
            <w:r w:rsidRPr="000C2A92">
              <w:rPr>
                <w:rFonts w:ascii="Times New Roman" w:hAnsi="Times New Roman" w:cs="Times New Roman"/>
                <w:bCs/>
                <w:sz w:val="24"/>
                <w:szCs w:val="24"/>
              </w:rPr>
              <w:t>тыс. руб.</w:t>
            </w:r>
          </w:p>
        </w:tc>
        <w:tc>
          <w:tcPr>
            <w:tcW w:w="850" w:type="dxa"/>
            <w:tcBorders>
              <w:top w:val="single" w:sz="6" w:space="0" w:color="auto"/>
              <w:right w:val="single" w:sz="6" w:space="0" w:color="auto"/>
            </w:tcBorders>
          </w:tcPr>
          <w:p w:rsidR="000C2A92" w:rsidRPr="000C2A92" w:rsidRDefault="000C2A92" w:rsidP="00A77F34">
            <w:pPr>
              <w:spacing w:after="0" w:line="240" w:lineRule="auto"/>
              <w:ind w:right="71"/>
              <w:jc w:val="center"/>
              <w:rPr>
                <w:rFonts w:ascii="Times New Roman" w:hAnsi="Times New Roman" w:cs="Times New Roman"/>
                <w:bCs/>
                <w:sz w:val="24"/>
                <w:szCs w:val="24"/>
              </w:rPr>
            </w:pPr>
            <w:r w:rsidRPr="000C2A92">
              <w:rPr>
                <w:rFonts w:ascii="Times New Roman" w:hAnsi="Times New Roman" w:cs="Times New Roman"/>
                <w:bCs/>
                <w:sz w:val="24"/>
                <w:szCs w:val="24"/>
              </w:rPr>
              <w:t>% к итогу</w:t>
            </w:r>
          </w:p>
        </w:tc>
        <w:tc>
          <w:tcPr>
            <w:tcW w:w="1418" w:type="dxa"/>
            <w:vMerge/>
            <w:tcBorders>
              <w:right w:val="single" w:sz="6" w:space="0" w:color="auto"/>
            </w:tcBorders>
          </w:tcPr>
          <w:p w:rsidR="000C2A92" w:rsidRPr="000C2A92" w:rsidRDefault="000C2A92" w:rsidP="00A77F34">
            <w:pPr>
              <w:spacing w:after="0" w:line="240" w:lineRule="auto"/>
              <w:ind w:right="71"/>
              <w:jc w:val="center"/>
              <w:rPr>
                <w:rFonts w:ascii="Times New Roman" w:hAnsi="Times New Roman" w:cs="Times New Roman"/>
                <w:bCs/>
                <w:sz w:val="24"/>
                <w:szCs w:val="24"/>
              </w:rPr>
            </w:pPr>
          </w:p>
        </w:tc>
        <w:tc>
          <w:tcPr>
            <w:tcW w:w="1134" w:type="dxa"/>
            <w:vMerge/>
            <w:tcBorders>
              <w:right w:val="single" w:sz="6" w:space="0" w:color="auto"/>
            </w:tcBorders>
          </w:tcPr>
          <w:p w:rsidR="000C2A92" w:rsidRPr="000C2A92" w:rsidRDefault="000C2A92" w:rsidP="00A77F34">
            <w:pPr>
              <w:spacing w:after="0" w:line="240" w:lineRule="auto"/>
              <w:ind w:right="71"/>
              <w:jc w:val="both"/>
              <w:rPr>
                <w:rFonts w:ascii="Times New Roman" w:hAnsi="Times New Roman" w:cs="Times New Roman"/>
                <w:sz w:val="24"/>
                <w:szCs w:val="24"/>
              </w:rPr>
            </w:pPr>
          </w:p>
        </w:tc>
      </w:tr>
      <w:tr w:rsidR="000C2A92" w:rsidRPr="000C2A92" w:rsidTr="00A77F34">
        <w:trPr>
          <w:trHeight w:val="272"/>
        </w:trPr>
        <w:tc>
          <w:tcPr>
            <w:tcW w:w="3472" w:type="dxa"/>
            <w:tcBorders>
              <w:top w:val="single" w:sz="6" w:space="0" w:color="auto"/>
              <w:left w:val="single" w:sz="6" w:space="0" w:color="auto"/>
              <w:bottom w:val="single" w:sz="4" w:space="0" w:color="auto"/>
            </w:tcBorders>
          </w:tcPr>
          <w:p w:rsidR="000C2A92" w:rsidRPr="000C2A92" w:rsidRDefault="000C2A92" w:rsidP="00A77F34">
            <w:pPr>
              <w:pStyle w:val="a8"/>
              <w:spacing w:after="0"/>
              <w:ind w:right="71"/>
            </w:pPr>
            <w:r w:rsidRPr="000C2A92">
              <w:rPr>
                <w:bCs/>
              </w:rPr>
              <w:t>Источники имущества - всего</w:t>
            </w:r>
          </w:p>
        </w:tc>
        <w:tc>
          <w:tcPr>
            <w:tcW w:w="851" w:type="dxa"/>
            <w:tcBorders>
              <w:top w:val="single" w:sz="6" w:space="0" w:color="auto"/>
              <w:left w:val="single" w:sz="6" w:space="0" w:color="auto"/>
              <w:bottom w:val="single" w:sz="4"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c>
          <w:tcPr>
            <w:tcW w:w="850" w:type="dxa"/>
            <w:tcBorders>
              <w:top w:val="single" w:sz="6" w:space="0" w:color="auto"/>
              <w:left w:val="single" w:sz="6" w:space="0" w:color="auto"/>
              <w:bottom w:val="single" w:sz="4"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c>
          <w:tcPr>
            <w:tcW w:w="851" w:type="dxa"/>
            <w:tcBorders>
              <w:top w:val="single" w:sz="6" w:space="0" w:color="auto"/>
              <w:bottom w:val="single" w:sz="4"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c>
          <w:tcPr>
            <w:tcW w:w="850" w:type="dxa"/>
            <w:tcBorders>
              <w:top w:val="single" w:sz="6" w:space="0" w:color="auto"/>
              <w:bottom w:val="single" w:sz="4"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c>
          <w:tcPr>
            <w:tcW w:w="1418" w:type="dxa"/>
            <w:tcBorders>
              <w:top w:val="single" w:sz="6" w:space="0" w:color="auto"/>
              <w:bottom w:val="single" w:sz="4"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c>
          <w:tcPr>
            <w:tcW w:w="1134" w:type="dxa"/>
            <w:tcBorders>
              <w:top w:val="single" w:sz="6" w:space="0" w:color="auto"/>
              <w:bottom w:val="single" w:sz="4"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r>
      <w:tr w:rsidR="000C2A92" w:rsidRPr="000C2A92" w:rsidTr="00A77F34">
        <w:trPr>
          <w:trHeight w:val="258"/>
        </w:trPr>
        <w:tc>
          <w:tcPr>
            <w:tcW w:w="3472" w:type="dxa"/>
            <w:tcBorders>
              <w:top w:val="single" w:sz="4" w:space="0" w:color="auto"/>
              <w:left w:val="single" w:sz="6" w:space="0" w:color="auto"/>
              <w:bottom w:val="single" w:sz="4" w:space="0" w:color="auto"/>
            </w:tcBorders>
          </w:tcPr>
          <w:p w:rsidR="000C2A92" w:rsidRPr="000C2A92" w:rsidRDefault="000C2A92" w:rsidP="00A77F34">
            <w:pPr>
              <w:spacing w:after="0" w:line="240" w:lineRule="auto"/>
              <w:ind w:right="71"/>
              <w:jc w:val="both"/>
              <w:rPr>
                <w:rFonts w:ascii="Times New Roman" w:hAnsi="Times New Roman" w:cs="Times New Roman"/>
                <w:bCs/>
                <w:sz w:val="24"/>
                <w:szCs w:val="24"/>
              </w:rPr>
            </w:pPr>
            <w:r w:rsidRPr="000C2A92">
              <w:rPr>
                <w:rFonts w:ascii="Times New Roman" w:hAnsi="Times New Roman" w:cs="Times New Roman"/>
                <w:sz w:val="24"/>
                <w:szCs w:val="24"/>
              </w:rPr>
              <w:t>1.Собственный капитал</w:t>
            </w:r>
          </w:p>
        </w:tc>
        <w:tc>
          <w:tcPr>
            <w:tcW w:w="851" w:type="dxa"/>
            <w:tcBorders>
              <w:top w:val="single" w:sz="4" w:space="0" w:color="auto"/>
              <w:left w:val="single" w:sz="6" w:space="0" w:color="auto"/>
              <w:bottom w:val="single" w:sz="4"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c>
          <w:tcPr>
            <w:tcW w:w="850" w:type="dxa"/>
            <w:tcBorders>
              <w:top w:val="single" w:sz="4" w:space="0" w:color="auto"/>
              <w:left w:val="single" w:sz="6" w:space="0" w:color="auto"/>
              <w:bottom w:val="single" w:sz="4"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c>
          <w:tcPr>
            <w:tcW w:w="851" w:type="dxa"/>
            <w:tcBorders>
              <w:top w:val="single" w:sz="4" w:space="0" w:color="auto"/>
              <w:bottom w:val="single" w:sz="4"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c>
          <w:tcPr>
            <w:tcW w:w="850" w:type="dxa"/>
            <w:tcBorders>
              <w:top w:val="single" w:sz="4" w:space="0" w:color="auto"/>
              <w:bottom w:val="single" w:sz="4"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c>
          <w:tcPr>
            <w:tcW w:w="1418" w:type="dxa"/>
            <w:tcBorders>
              <w:top w:val="single" w:sz="4" w:space="0" w:color="auto"/>
              <w:bottom w:val="single" w:sz="4"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c>
          <w:tcPr>
            <w:tcW w:w="1134" w:type="dxa"/>
            <w:tcBorders>
              <w:top w:val="single" w:sz="4" w:space="0" w:color="auto"/>
              <w:bottom w:val="single" w:sz="4"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r>
      <w:tr w:rsidR="000C2A92" w:rsidRPr="000C2A92" w:rsidTr="00A77F34">
        <w:trPr>
          <w:trHeight w:val="231"/>
        </w:trPr>
        <w:tc>
          <w:tcPr>
            <w:tcW w:w="3472" w:type="dxa"/>
            <w:tcBorders>
              <w:top w:val="single" w:sz="4" w:space="0" w:color="auto"/>
              <w:left w:val="single" w:sz="6" w:space="0" w:color="auto"/>
              <w:bottom w:val="single" w:sz="4" w:space="0" w:color="auto"/>
            </w:tcBorders>
          </w:tcPr>
          <w:p w:rsidR="000C2A92" w:rsidRPr="000C2A92" w:rsidRDefault="000C2A92" w:rsidP="00A77F34">
            <w:pPr>
              <w:spacing w:after="0" w:line="240" w:lineRule="auto"/>
              <w:ind w:right="71"/>
              <w:rPr>
                <w:rFonts w:ascii="Times New Roman" w:hAnsi="Times New Roman" w:cs="Times New Roman"/>
                <w:sz w:val="24"/>
                <w:szCs w:val="24"/>
              </w:rPr>
            </w:pPr>
            <w:r w:rsidRPr="000C2A92">
              <w:rPr>
                <w:rFonts w:ascii="Times New Roman" w:hAnsi="Times New Roman" w:cs="Times New Roman"/>
                <w:sz w:val="24"/>
                <w:szCs w:val="24"/>
              </w:rPr>
              <w:t>2. Заемный капитал</w:t>
            </w:r>
          </w:p>
        </w:tc>
        <w:tc>
          <w:tcPr>
            <w:tcW w:w="851" w:type="dxa"/>
            <w:tcBorders>
              <w:top w:val="single" w:sz="4" w:space="0" w:color="auto"/>
              <w:left w:val="single" w:sz="6" w:space="0" w:color="auto"/>
              <w:bottom w:val="single" w:sz="4"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c>
          <w:tcPr>
            <w:tcW w:w="850" w:type="dxa"/>
            <w:tcBorders>
              <w:top w:val="single" w:sz="4" w:space="0" w:color="auto"/>
              <w:left w:val="single" w:sz="6" w:space="0" w:color="auto"/>
              <w:bottom w:val="single" w:sz="4"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c>
          <w:tcPr>
            <w:tcW w:w="851" w:type="dxa"/>
            <w:tcBorders>
              <w:top w:val="single" w:sz="4" w:space="0" w:color="auto"/>
              <w:bottom w:val="single" w:sz="4"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c>
          <w:tcPr>
            <w:tcW w:w="850" w:type="dxa"/>
            <w:tcBorders>
              <w:top w:val="single" w:sz="4" w:space="0" w:color="auto"/>
              <w:bottom w:val="single" w:sz="4"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c>
          <w:tcPr>
            <w:tcW w:w="1418" w:type="dxa"/>
            <w:tcBorders>
              <w:top w:val="single" w:sz="4" w:space="0" w:color="auto"/>
              <w:bottom w:val="single" w:sz="4"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c>
          <w:tcPr>
            <w:tcW w:w="1134" w:type="dxa"/>
            <w:tcBorders>
              <w:top w:val="single" w:sz="4" w:space="0" w:color="auto"/>
              <w:bottom w:val="single" w:sz="4"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r>
      <w:tr w:rsidR="000C2A92" w:rsidRPr="000C2A92" w:rsidTr="00A77F34">
        <w:trPr>
          <w:trHeight w:val="461"/>
        </w:trPr>
        <w:tc>
          <w:tcPr>
            <w:tcW w:w="3472" w:type="dxa"/>
            <w:tcBorders>
              <w:top w:val="single" w:sz="4" w:space="0" w:color="auto"/>
              <w:left w:val="single" w:sz="6" w:space="0" w:color="auto"/>
              <w:bottom w:val="single" w:sz="4" w:space="0" w:color="auto"/>
            </w:tcBorders>
          </w:tcPr>
          <w:p w:rsidR="000C2A92" w:rsidRPr="000C2A92" w:rsidRDefault="000C2A92" w:rsidP="00A77F34">
            <w:pPr>
              <w:spacing w:after="0" w:line="240" w:lineRule="auto"/>
              <w:ind w:left="426" w:hanging="426"/>
              <w:rPr>
                <w:rFonts w:ascii="Times New Roman" w:hAnsi="Times New Roman" w:cs="Times New Roman"/>
                <w:sz w:val="24"/>
                <w:szCs w:val="24"/>
              </w:rPr>
            </w:pPr>
            <w:r w:rsidRPr="000C2A92">
              <w:rPr>
                <w:rFonts w:ascii="Times New Roman" w:hAnsi="Times New Roman" w:cs="Times New Roman"/>
                <w:sz w:val="24"/>
                <w:szCs w:val="24"/>
              </w:rPr>
              <w:t>2.1. Долгосрочные обязательст</w:t>
            </w:r>
            <w:r w:rsidRPr="000C2A92">
              <w:rPr>
                <w:rFonts w:ascii="Times New Roman" w:hAnsi="Times New Roman" w:cs="Times New Roman"/>
                <w:sz w:val="24"/>
                <w:szCs w:val="24"/>
              </w:rPr>
              <w:softHyphen/>
              <w:t>ва</w:t>
            </w:r>
          </w:p>
        </w:tc>
        <w:tc>
          <w:tcPr>
            <w:tcW w:w="851" w:type="dxa"/>
            <w:tcBorders>
              <w:top w:val="single" w:sz="4" w:space="0" w:color="auto"/>
              <w:left w:val="single" w:sz="6" w:space="0" w:color="auto"/>
              <w:bottom w:val="single" w:sz="4"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c>
          <w:tcPr>
            <w:tcW w:w="850" w:type="dxa"/>
            <w:tcBorders>
              <w:top w:val="single" w:sz="4" w:space="0" w:color="auto"/>
              <w:left w:val="single" w:sz="6" w:space="0" w:color="auto"/>
              <w:bottom w:val="single" w:sz="4"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c>
          <w:tcPr>
            <w:tcW w:w="851" w:type="dxa"/>
            <w:tcBorders>
              <w:top w:val="single" w:sz="4" w:space="0" w:color="auto"/>
              <w:bottom w:val="single" w:sz="4"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c>
          <w:tcPr>
            <w:tcW w:w="850" w:type="dxa"/>
            <w:tcBorders>
              <w:top w:val="single" w:sz="4" w:space="0" w:color="auto"/>
              <w:bottom w:val="single" w:sz="4"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c>
          <w:tcPr>
            <w:tcW w:w="1418" w:type="dxa"/>
            <w:tcBorders>
              <w:top w:val="single" w:sz="4" w:space="0" w:color="auto"/>
              <w:bottom w:val="single" w:sz="4"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c>
          <w:tcPr>
            <w:tcW w:w="1134" w:type="dxa"/>
            <w:tcBorders>
              <w:top w:val="single" w:sz="4" w:space="0" w:color="auto"/>
              <w:bottom w:val="single" w:sz="4"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r>
      <w:tr w:rsidR="000C2A92" w:rsidRPr="000C2A92" w:rsidTr="00A77F34">
        <w:trPr>
          <w:trHeight w:val="489"/>
        </w:trPr>
        <w:tc>
          <w:tcPr>
            <w:tcW w:w="3472" w:type="dxa"/>
            <w:tcBorders>
              <w:top w:val="single" w:sz="4" w:space="0" w:color="auto"/>
              <w:left w:val="single" w:sz="6" w:space="0" w:color="auto"/>
              <w:bottom w:val="single" w:sz="4" w:space="0" w:color="auto"/>
            </w:tcBorders>
          </w:tcPr>
          <w:p w:rsidR="000C2A92" w:rsidRPr="000C2A92" w:rsidRDefault="000C2A92" w:rsidP="00A77F34">
            <w:pPr>
              <w:spacing w:after="0" w:line="240" w:lineRule="auto"/>
              <w:ind w:left="426" w:right="71" w:hanging="426"/>
              <w:rPr>
                <w:rFonts w:ascii="Times New Roman" w:hAnsi="Times New Roman" w:cs="Times New Roman"/>
                <w:sz w:val="24"/>
                <w:szCs w:val="24"/>
              </w:rPr>
            </w:pPr>
            <w:r w:rsidRPr="000C2A92">
              <w:rPr>
                <w:rFonts w:ascii="Times New Roman" w:hAnsi="Times New Roman" w:cs="Times New Roman"/>
                <w:sz w:val="24"/>
                <w:szCs w:val="24"/>
              </w:rPr>
              <w:t>2.2. Краткосрочные кредиты и займы</w:t>
            </w:r>
          </w:p>
        </w:tc>
        <w:tc>
          <w:tcPr>
            <w:tcW w:w="851" w:type="dxa"/>
            <w:tcBorders>
              <w:top w:val="single" w:sz="4" w:space="0" w:color="auto"/>
              <w:left w:val="single" w:sz="6" w:space="0" w:color="auto"/>
              <w:bottom w:val="single" w:sz="4"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c>
          <w:tcPr>
            <w:tcW w:w="850" w:type="dxa"/>
            <w:tcBorders>
              <w:top w:val="single" w:sz="4" w:space="0" w:color="auto"/>
              <w:left w:val="single" w:sz="6" w:space="0" w:color="auto"/>
              <w:bottom w:val="single" w:sz="4"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c>
          <w:tcPr>
            <w:tcW w:w="851" w:type="dxa"/>
            <w:tcBorders>
              <w:top w:val="single" w:sz="4" w:space="0" w:color="auto"/>
              <w:bottom w:val="single" w:sz="4"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c>
          <w:tcPr>
            <w:tcW w:w="850" w:type="dxa"/>
            <w:tcBorders>
              <w:top w:val="single" w:sz="4" w:space="0" w:color="auto"/>
              <w:bottom w:val="single" w:sz="4"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c>
          <w:tcPr>
            <w:tcW w:w="1418" w:type="dxa"/>
            <w:tcBorders>
              <w:top w:val="single" w:sz="4" w:space="0" w:color="auto"/>
              <w:bottom w:val="single" w:sz="4"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c>
          <w:tcPr>
            <w:tcW w:w="1134" w:type="dxa"/>
            <w:tcBorders>
              <w:top w:val="single" w:sz="4" w:space="0" w:color="auto"/>
              <w:bottom w:val="single" w:sz="4"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r>
      <w:tr w:rsidR="000C2A92" w:rsidRPr="000C2A92" w:rsidTr="00A77F34">
        <w:trPr>
          <w:trHeight w:val="883"/>
        </w:trPr>
        <w:tc>
          <w:tcPr>
            <w:tcW w:w="3472" w:type="dxa"/>
            <w:tcBorders>
              <w:top w:val="single" w:sz="4" w:space="0" w:color="auto"/>
              <w:left w:val="single" w:sz="6" w:space="0" w:color="auto"/>
              <w:bottom w:val="single" w:sz="6" w:space="0" w:color="auto"/>
            </w:tcBorders>
          </w:tcPr>
          <w:p w:rsidR="000C2A92" w:rsidRPr="000C2A92" w:rsidRDefault="000C2A92" w:rsidP="00A77F34">
            <w:pPr>
              <w:spacing w:after="0" w:line="240" w:lineRule="auto"/>
              <w:ind w:left="426" w:right="71" w:hanging="426"/>
              <w:rPr>
                <w:rFonts w:ascii="Times New Roman" w:hAnsi="Times New Roman" w:cs="Times New Roman"/>
                <w:sz w:val="24"/>
                <w:szCs w:val="24"/>
              </w:rPr>
            </w:pPr>
            <w:r w:rsidRPr="000C2A92">
              <w:rPr>
                <w:rFonts w:ascii="Times New Roman" w:hAnsi="Times New Roman" w:cs="Times New Roman"/>
                <w:sz w:val="24"/>
                <w:szCs w:val="24"/>
              </w:rPr>
              <w:t>2.3. Кредиторская задолжен</w:t>
            </w:r>
            <w:r w:rsidRPr="000C2A92">
              <w:rPr>
                <w:rFonts w:ascii="Times New Roman" w:hAnsi="Times New Roman" w:cs="Times New Roman"/>
                <w:sz w:val="24"/>
                <w:szCs w:val="24"/>
              </w:rPr>
              <w:softHyphen/>
              <w:t>ность и прочие кратко</w:t>
            </w:r>
            <w:r w:rsidRPr="000C2A92">
              <w:rPr>
                <w:rFonts w:ascii="Times New Roman" w:hAnsi="Times New Roman" w:cs="Times New Roman"/>
                <w:sz w:val="24"/>
                <w:szCs w:val="24"/>
              </w:rPr>
              <w:softHyphen/>
              <w:t>срочные обязательства</w:t>
            </w:r>
          </w:p>
        </w:tc>
        <w:tc>
          <w:tcPr>
            <w:tcW w:w="851" w:type="dxa"/>
            <w:tcBorders>
              <w:top w:val="single" w:sz="4" w:space="0" w:color="auto"/>
              <w:left w:val="single" w:sz="6" w:space="0" w:color="auto"/>
              <w:bottom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c>
          <w:tcPr>
            <w:tcW w:w="850" w:type="dxa"/>
            <w:tcBorders>
              <w:top w:val="single" w:sz="4" w:space="0" w:color="auto"/>
              <w:left w:val="single" w:sz="6" w:space="0" w:color="auto"/>
              <w:bottom w:val="single" w:sz="6"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c>
          <w:tcPr>
            <w:tcW w:w="851" w:type="dxa"/>
            <w:tcBorders>
              <w:top w:val="single" w:sz="4" w:space="0" w:color="auto"/>
              <w:bottom w:val="single" w:sz="6"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c>
          <w:tcPr>
            <w:tcW w:w="850" w:type="dxa"/>
            <w:tcBorders>
              <w:top w:val="single" w:sz="4" w:space="0" w:color="auto"/>
              <w:bottom w:val="single" w:sz="6"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c>
          <w:tcPr>
            <w:tcW w:w="1418" w:type="dxa"/>
            <w:tcBorders>
              <w:top w:val="single" w:sz="4" w:space="0" w:color="auto"/>
              <w:bottom w:val="single" w:sz="6"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c>
          <w:tcPr>
            <w:tcW w:w="1134" w:type="dxa"/>
            <w:tcBorders>
              <w:top w:val="single" w:sz="4" w:space="0" w:color="auto"/>
              <w:bottom w:val="single" w:sz="6"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r>
    </w:tbl>
    <w:p w:rsidR="000C2A92" w:rsidRPr="00664C22" w:rsidRDefault="000C2A92" w:rsidP="000C2A92">
      <w:pPr>
        <w:spacing w:after="0" w:line="240" w:lineRule="auto"/>
        <w:rPr>
          <w:rFonts w:ascii="Times New Roman" w:hAnsi="Times New Roman" w:cs="Times New Roman"/>
          <w:sz w:val="24"/>
          <w:szCs w:val="24"/>
        </w:rPr>
      </w:pPr>
    </w:p>
    <w:p w:rsidR="000C2A92" w:rsidRPr="00664C22" w:rsidRDefault="000C2A92" w:rsidP="000C2A92">
      <w:pPr>
        <w:spacing w:after="0" w:line="240" w:lineRule="auto"/>
        <w:ind w:right="281"/>
        <w:rPr>
          <w:rFonts w:ascii="Times New Roman" w:hAnsi="Times New Roman" w:cs="Times New Roman"/>
          <w:sz w:val="24"/>
          <w:szCs w:val="24"/>
        </w:rPr>
      </w:pPr>
      <w:r w:rsidRPr="00664C22">
        <w:rPr>
          <w:rFonts w:ascii="Times New Roman" w:hAnsi="Times New Roman" w:cs="Times New Roman"/>
          <w:sz w:val="24"/>
          <w:szCs w:val="24"/>
        </w:rPr>
        <w:t>Табл</w:t>
      </w:r>
      <w:r>
        <w:rPr>
          <w:rFonts w:ascii="Times New Roman" w:hAnsi="Times New Roman" w:cs="Times New Roman"/>
          <w:sz w:val="24"/>
          <w:szCs w:val="24"/>
        </w:rPr>
        <w:t xml:space="preserve">ица 4 </w:t>
      </w:r>
      <w:r w:rsidRPr="00664C22">
        <w:rPr>
          <w:rFonts w:ascii="Times New Roman" w:hAnsi="Times New Roman" w:cs="Times New Roman"/>
          <w:sz w:val="24"/>
          <w:szCs w:val="24"/>
        </w:rPr>
        <w:t xml:space="preserve"> – Актив (внеоборотные активы) сравнительного аналитического баланса-нетто</w:t>
      </w:r>
    </w:p>
    <w:tbl>
      <w:tblPr>
        <w:tblW w:w="9568" w:type="dxa"/>
        <w:tblLayout w:type="fixed"/>
        <w:tblCellMar>
          <w:left w:w="70" w:type="dxa"/>
          <w:right w:w="70" w:type="dxa"/>
        </w:tblCellMar>
        <w:tblLook w:val="0000"/>
      </w:tblPr>
      <w:tblGrid>
        <w:gridCol w:w="3614"/>
        <w:gridCol w:w="851"/>
        <w:gridCol w:w="850"/>
        <w:gridCol w:w="851"/>
        <w:gridCol w:w="850"/>
        <w:gridCol w:w="1418"/>
        <w:gridCol w:w="1134"/>
      </w:tblGrid>
      <w:tr w:rsidR="000C2A92" w:rsidRPr="000C2A92" w:rsidTr="00A77F34">
        <w:trPr>
          <w:cantSplit/>
        </w:trPr>
        <w:tc>
          <w:tcPr>
            <w:tcW w:w="3614" w:type="dxa"/>
            <w:vMerge w:val="restart"/>
            <w:tcBorders>
              <w:top w:val="single" w:sz="6" w:space="0" w:color="auto"/>
              <w:left w:val="single" w:sz="6" w:space="0" w:color="auto"/>
            </w:tcBorders>
            <w:vAlign w:val="center"/>
          </w:tcPr>
          <w:p w:rsidR="000C2A92" w:rsidRPr="000C2A92" w:rsidRDefault="000C2A92" w:rsidP="00A77F34">
            <w:pPr>
              <w:spacing w:after="0" w:line="240" w:lineRule="auto"/>
              <w:ind w:right="71"/>
              <w:jc w:val="center"/>
              <w:rPr>
                <w:rFonts w:ascii="Times New Roman" w:hAnsi="Times New Roman" w:cs="Times New Roman"/>
                <w:bCs/>
                <w:sz w:val="24"/>
                <w:szCs w:val="24"/>
              </w:rPr>
            </w:pPr>
            <w:r w:rsidRPr="000C2A92">
              <w:rPr>
                <w:rFonts w:ascii="Times New Roman" w:hAnsi="Times New Roman" w:cs="Times New Roman"/>
                <w:bCs/>
                <w:sz w:val="24"/>
                <w:szCs w:val="24"/>
              </w:rPr>
              <w:t>АКТИВ</w:t>
            </w:r>
          </w:p>
        </w:tc>
        <w:tc>
          <w:tcPr>
            <w:tcW w:w="1701" w:type="dxa"/>
            <w:gridSpan w:val="2"/>
            <w:tcBorders>
              <w:top w:val="single" w:sz="6" w:space="0" w:color="auto"/>
              <w:left w:val="single" w:sz="6" w:space="0" w:color="auto"/>
            </w:tcBorders>
          </w:tcPr>
          <w:p w:rsidR="000C2A92" w:rsidRPr="000C2A92" w:rsidRDefault="000C2A92" w:rsidP="00A77F34">
            <w:pPr>
              <w:spacing w:after="0" w:line="240" w:lineRule="auto"/>
              <w:ind w:right="71"/>
              <w:jc w:val="center"/>
              <w:rPr>
                <w:rFonts w:ascii="Times New Roman" w:hAnsi="Times New Roman" w:cs="Times New Roman"/>
                <w:bCs/>
                <w:sz w:val="24"/>
                <w:szCs w:val="24"/>
              </w:rPr>
            </w:pPr>
            <w:r w:rsidRPr="000C2A92">
              <w:rPr>
                <w:rFonts w:ascii="Times New Roman" w:hAnsi="Times New Roman" w:cs="Times New Roman"/>
                <w:bCs/>
                <w:sz w:val="24"/>
                <w:szCs w:val="24"/>
              </w:rPr>
              <w:t>На начало периода</w:t>
            </w:r>
          </w:p>
        </w:tc>
        <w:tc>
          <w:tcPr>
            <w:tcW w:w="1701" w:type="dxa"/>
            <w:gridSpan w:val="2"/>
            <w:tcBorders>
              <w:top w:val="single" w:sz="6" w:space="0" w:color="auto"/>
              <w:left w:val="single" w:sz="6" w:space="0" w:color="auto"/>
              <w:right w:val="single" w:sz="6" w:space="0" w:color="auto"/>
            </w:tcBorders>
          </w:tcPr>
          <w:p w:rsidR="000C2A92" w:rsidRPr="000C2A92" w:rsidRDefault="000C2A92" w:rsidP="00A77F34">
            <w:pPr>
              <w:spacing w:after="0" w:line="240" w:lineRule="auto"/>
              <w:ind w:right="71"/>
              <w:jc w:val="center"/>
              <w:rPr>
                <w:rFonts w:ascii="Times New Roman" w:hAnsi="Times New Roman" w:cs="Times New Roman"/>
                <w:bCs/>
                <w:sz w:val="24"/>
                <w:szCs w:val="24"/>
              </w:rPr>
            </w:pPr>
            <w:r w:rsidRPr="000C2A92">
              <w:rPr>
                <w:rFonts w:ascii="Times New Roman" w:hAnsi="Times New Roman" w:cs="Times New Roman"/>
                <w:bCs/>
                <w:sz w:val="24"/>
                <w:szCs w:val="24"/>
              </w:rPr>
              <w:t>На конец периода</w:t>
            </w:r>
          </w:p>
        </w:tc>
        <w:tc>
          <w:tcPr>
            <w:tcW w:w="1418" w:type="dxa"/>
            <w:vMerge w:val="restart"/>
            <w:tcBorders>
              <w:top w:val="single" w:sz="6" w:space="0" w:color="auto"/>
              <w:right w:val="single" w:sz="6" w:space="0" w:color="auto"/>
            </w:tcBorders>
          </w:tcPr>
          <w:p w:rsidR="000C2A92" w:rsidRPr="000C2A92" w:rsidRDefault="000C2A92" w:rsidP="00A77F34">
            <w:pPr>
              <w:spacing w:after="0" w:line="240" w:lineRule="auto"/>
              <w:ind w:right="71"/>
              <w:jc w:val="center"/>
              <w:rPr>
                <w:rFonts w:ascii="Times New Roman" w:hAnsi="Times New Roman" w:cs="Times New Roman"/>
                <w:bCs/>
                <w:sz w:val="24"/>
                <w:szCs w:val="24"/>
              </w:rPr>
            </w:pPr>
            <w:r w:rsidRPr="000C2A92">
              <w:rPr>
                <w:rFonts w:ascii="Times New Roman" w:hAnsi="Times New Roman" w:cs="Times New Roman"/>
                <w:bCs/>
                <w:sz w:val="24"/>
                <w:szCs w:val="24"/>
              </w:rPr>
              <w:t>Абсолют. отклоне</w:t>
            </w:r>
            <w:r w:rsidRPr="000C2A92">
              <w:rPr>
                <w:rFonts w:ascii="Times New Roman" w:hAnsi="Times New Roman" w:cs="Times New Roman"/>
                <w:bCs/>
                <w:sz w:val="24"/>
                <w:szCs w:val="24"/>
              </w:rPr>
              <w:softHyphen/>
              <w:t xml:space="preserve">ние, </w:t>
            </w:r>
          </w:p>
          <w:p w:rsidR="000C2A92" w:rsidRPr="000C2A92" w:rsidRDefault="000C2A92" w:rsidP="00A77F34">
            <w:pPr>
              <w:spacing w:after="0" w:line="240" w:lineRule="auto"/>
              <w:ind w:right="71"/>
              <w:jc w:val="center"/>
              <w:rPr>
                <w:rFonts w:ascii="Times New Roman" w:hAnsi="Times New Roman" w:cs="Times New Roman"/>
                <w:bCs/>
                <w:sz w:val="24"/>
                <w:szCs w:val="24"/>
              </w:rPr>
            </w:pPr>
            <w:r w:rsidRPr="000C2A92">
              <w:rPr>
                <w:rFonts w:ascii="Times New Roman" w:hAnsi="Times New Roman" w:cs="Times New Roman"/>
                <w:bCs/>
                <w:sz w:val="24"/>
                <w:szCs w:val="24"/>
              </w:rPr>
              <w:t>тыс. руб.</w:t>
            </w:r>
          </w:p>
        </w:tc>
        <w:tc>
          <w:tcPr>
            <w:tcW w:w="1134" w:type="dxa"/>
            <w:vMerge w:val="restart"/>
            <w:tcBorders>
              <w:top w:val="single" w:sz="6" w:space="0" w:color="auto"/>
              <w:right w:val="single" w:sz="6" w:space="0" w:color="auto"/>
            </w:tcBorders>
          </w:tcPr>
          <w:p w:rsidR="000C2A92" w:rsidRPr="000C2A92" w:rsidRDefault="000C2A92" w:rsidP="00A77F34">
            <w:pPr>
              <w:spacing w:after="0" w:line="240" w:lineRule="auto"/>
              <w:ind w:right="71"/>
              <w:jc w:val="center"/>
              <w:rPr>
                <w:rFonts w:ascii="Times New Roman" w:hAnsi="Times New Roman" w:cs="Times New Roman"/>
                <w:bCs/>
                <w:sz w:val="24"/>
                <w:szCs w:val="24"/>
              </w:rPr>
            </w:pPr>
            <w:r w:rsidRPr="000C2A92">
              <w:rPr>
                <w:rFonts w:ascii="Times New Roman" w:hAnsi="Times New Roman" w:cs="Times New Roman"/>
                <w:bCs/>
                <w:sz w:val="24"/>
                <w:szCs w:val="24"/>
              </w:rPr>
              <w:t xml:space="preserve">Темп роста, </w:t>
            </w:r>
          </w:p>
          <w:p w:rsidR="000C2A92" w:rsidRPr="000C2A92" w:rsidRDefault="000C2A92" w:rsidP="00A77F34">
            <w:pPr>
              <w:spacing w:after="0" w:line="240" w:lineRule="auto"/>
              <w:ind w:right="71"/>
              <w:jc w:val="center"/>
              <w:rPr>
                <w:rFonts w:ascii="Times New Roman" w:hAnsi="Times New Roman" w:cs="Times New Roman"/>
                <w:bCs/>
                <w:sz w:val="24"/>
                <w:szCs w:val="24"/>
              </w:rPr>
            </w:pPr>
            <w:r w:rsidRPr="000C2A92">
              <w:rPr>
                <w:rFonts w:ascii="Times New Roman" w:hAnsi="Times New Roman" w:cs="Times New Roman"/>
                <w:bCs/>
                <w:sz w:val="24"/>
                <w:szCs w:val="24"/>
              </w:rPr>
              <w:t>%</w:t>
            </w:r>
          </w:p>
        </w:tc>
      </w:tr>
      <w:tr w:rsidR="000C2A92" w:rsidRPr="000C2A92" w:rsidTr="00A77F34">
        <w:trPr>
          <w:cantSplit/>
        </w:trPr>
        <w:tc>
          <w:tcPr>
            <w:tcW w:w="3614" w:type="dxa"/>
            <w:vMerge/>
            <w:tcBorders>
              <w:left w:val="single" w:sz="6" w:space="0" w:color="auto"/>
            </w:tcBorders>
          </w:tcPr>
          <w:p w:rsidR="000C2A92" w:rsidRPr="000C2A92" w:rsidRDefault="000C2A92" w:rsidP="00A77F34">
            <w:pPr>
              <w:spacing w:after="0" w:line="240" w:lineRule="auto"/>
              <w:ind w:right="281"/>
              <w:jc w:val="center"/>
              <w:rPr>
                <w:rFonts w:ascii="Times New Roman" w:hAnsi="Times New Roman" w:cs="Times New Roman"/>
                <w:bCs/>
                <w:sz w:val="24"/>
                <w:szCs w:val="24"/>
              </w:rPr>
            </w:pPr>
          </w:p>
        </w:tc>
        <w:tc>
          <w:tcPr>
            <w:tcW w:w="851" w:type="dxa"/>
            <w:tcBorders>
              <w:top w:val="single" w:sz="6" w:space="0" w:color="auto"/>
              <w:left w:val="single" w:sz="6" w:space="0" w:color="auto"/>
            </w:tcBorders>
          </w:tcPr>
          <w:p w:rsidR="000C2A92" w:rsidRPr="000C2A92" w:rsidRDefault="000C2A92" w:rsidP="00A77F34">
            <w:pPr>
              <w:spacing w:after="0" w:line="240" w:lineRule="auto"/>
              <w:ind w:right="72"/>
              <w:jc w:val="center"/>
              <w:rPr>
                <w:rFonts w:ascii="Times New Roman" w:hAnsi="Times New Roman" w:cs="Times New Roman"/>
                <w:bCs/>
                <w:sz w:val="24"/>
                <w:szCs w:val="24"/>
              </w:rPr>
            </w:pPr>
            <w:r w:rsidRPr="000C2A92">
              <w:rPr>
                <w:rFonts w:ascii="Times New Roman" w:hAnsi="Times New Roman" w:cs="Times New Roman"/>
                <w:bCs/>
                <w:sz w:val="24"/>
                <w:szCs w:val="24"/>
              </w:rPr>
              <w:t>тыс.</w:t>
            </w:r>
          </w:p>
          <w:p w:rsidR="000C2A92" w:rsidRPr="000C2A92" w:rsidRDefault="000C2A92" w:rsidP="00A77F34">
            <w:pPr>
              <w:spacing w:after="0" w:line="240" w:lineRule="auto"/>
              <w:ind w:right="72"/>
              <w:jc w:val="center"/>
              <w:rPr>
                <w:rFonts w:ascii="Times New Roman" w:hAnsi="Times New Roman" w:cs="Times New Roman"/>
                <w:bCs/>
                <w:sz w:val="24"/>
                <w:szCs w:val="24"/>
              </w:rPr>
            </w:pPr>
            <w:r w:rsidRPr="000C2A92">
              <w:rPr>
                <w:rFonts w:ascii="Times New Roman" w:hAnsi="Times New Roman" w:cs="Times New Roman"/>
                <w:bCs/>
                <w:sz w:val="24"/>
                <w:szCs w:val="24"/>
              </w:rPr>
              <w:t>руб.</w:t>
            </w:r>
          </w:p>
        </w:tc>
        <w:tc>
          <w:tcPr>
            <w:tcW w:w="850" w:type="dxa"/>
            <w:tcBorders>
              <w:top w:val="single" w:sz="6" w:space="0" w:color="auto"/>
              <w:left w:val="single" w:sz="6" w:space="0" w:color="auto"/>
              <w:right w:val="single" w:sz="6" w:space="0" w:color="auto"/>
            </w:tcBorders>
          </w:tcPr>
          <w:p w:rsidR="000C2A92" w:rsidRPr="000C2A92" w:rsidRDefault="000C2A92" w:rsidP="00A77F34">
            <w:pPr>
              <w:spacing w:after="0" w:line="240" w:lineRule="auto"/>
              <w:ind w:right="72"/>
              <w:jc w:val="center"/>
              <w:rPr>
                <w:rFonts w:ascii="Times New Roman" w:hAnsi="Times New Roman" w:cs="Times New Roman"/>
                <w:bCs/>
                <w:sz w:val="24"/>
                <w:szCs w:val="24"/>
              </w:rPr>
            </w:pPr>
            <w:r w:rsidRPr="000C2A92">
              <w:rPr>
                <w:rFonts w:ascii="Times New Roman" w:hAnsi="Times New Roman" w:cs="Times New Roman"/>
                <w:bCs/>
                <w:sz w:val="24"/>
                <w:szCs w:val="24"/>
              </w:rPr>
              <w:t>% к итогу</w:t>
            </w:r>
          </w:p>
        </w:tc>
        <w:tc>
          <w:tcPr>
            <w:tcW w:w="851" w:type="dxa"/>
            <w:tcBorders>
              <w:top w:val="single" w:sz="6" w:space="0" w:color="auto"/>
              <w:right w:val="single" w:sz="6" w:space="0" w:color="auto"/>
            </w:tcBorders>
          </w:tcPr>
          <w:p w:rsidR="000C2A92" w:rsidRPr="000C2A92" w:rsidRDefault="000C2A92" w:rsidP="00A77F34">
            <w:pPr>
              <w:spacing w:after="0" w:line="240" w:lineRule="auto"/>
              <w:ind w:right="72"/>
              <w:jc w:val="center"/>
              <w:rPr>
                <w:rFonts w:ascii="Times New Roman" w:hAnsi="Times New Roman" w:cs="Times New Roman"/>
                <w:bCs/>
                <w:sz w:val="24"/>
                <w:szCs w:val="24"/>
              </w:rPr>
            </w:pPr>
            <w:r w:rsidRPr="000C2A92">
              <w:rPr>
                <w:rFonts w:ascii="Times New Roman" w:hAnsi="Times New Roman" w:cs="Times New Roman"/>
                <w:bCs/>
                <w:sz w:val="24"/>
                <w:szCs w:val="24"/>
              </w:rPr>
              <w:t>тыс.</w:t>
            </w:r>
          </w:p>
          <w:p w:rsidR="000C2A92" w:rsidRPr="000C2A92" w:rsidRDefault="000C2A92" w:rsidP="00A77F34">
            <w:pPr>
              <w:spacing w:after="0" w:line="240" w:lineRule="auto"/>
              <w:ind w:right="72"/>
              <w:jc w:val="center"/>
              <w:rPr>
                <w:rFonts w:ascii="Times New Roman" w:hAnsi="Times New Roman" w:cs="Times New Roman"/>
                <w:bCs/>
                <w:sz w:val="24"/>
                <w:szCs w:val="24"/>
              </w:rPr>
            </w:pPr>
            <w:r w:rsidRPr="000C2A92">
              <w:rPr>
                <w:rFonts w:ascii="Times New Roman" w:hAnsi="Times New Roman" w:cs="Times New Roman"/>
                <w:bCs/>
                <w:sz w:val="24"/>
                <w:szCs w:val="24"/>
              </w:rPr>
              <w:t>руб.</w:t>
            </w:r>
          </w:p>
        </w:tc>
        <w:tc>
          <w:tcPr>
            <w:tcW w:w="850" w:type="dxa"/>
            <w:tcBorders>
              <w:top w:val="single" w:sz="6" w:space="0" w:color="auto"/>
              <w:right w:val="single" w:sz="6" w:space="0" w:color="auto"/>
            </w:tcBorders>
          </w:tcPr>
          <w:p w:rsidR="000C2A92" w:rsidRPr="000C2A92" w:rsidRDefault="000C2A92" w:rsidP="00A77F34">
            <w:pPr>
              <w:spacing w:after="0" w:line="240" w:lineRule="auto"/>
              <w:ind w:right="72"/>
              <w:jc w:val="center"/>
              <w:rPr>
                <w:rFonts w:ascii="Times New Roman" w:hAnsi="Times New Roman" w:cs="Times New Roman"/>
                <w:bCs/>
                <w:sz w:val="24"/>
                <w:szCs w:val="24"/>
              </w:rPr>
            </w:pPr>
            <w:r w:rsidRPr="000C2A92">
              <w:rPr>
                <w:rFonts w:ascii="Times New Roman" w:hAnsi="Times New Roman" w:cs="Times New Roman"/>
                <w:bCs/>
                <w:sz w:val="24"/>
                <w:szCs w:val="24"/>
              </w:rPr>
              <w:t>% к итогу</w:t>
            </w:r>
          </w:p>
        </w:tc>
        <w:tc>
          <w:tcPr>
            <w:tcW w:w="1418" w:type="dxa"/>
            <w:vMerge/>
            <w:tcBorders>
              <w:right w:val="single" w:sz="6" w:space="0" w:color="auto"/>
            </w:tcBorders>
          </w:tcPr>
          <w:p w:rsidR="000C2A92" w:rsidRPr="000C2A92" w:rsidRDefault="000C2A92" w:rsidP="00A77F34">
            <w:pPr>
              <w:spacing w:after="0" w:line="240" w:lineRule="auto"/>
              <w:ind w:right="281"/>
              <w:jc w:val="center"/>
              <w:rPr>
                <w:rFonts w:ascii="Times New Roman" w:hAnsi="Times New Roman" w:cs="Times New Roman"/>
                <w:bCs/>
                <w:sz w:val="24"/>
                <w:szCs w:val="24"/>
              </w:rPr>
            </w:pPr>
          </w:p>
        </w:tc>
        <w:tc>
          <w:tcPr>
            <w:tcW w:w="1134" w:type="dxa"/>
            <w:vMerge/>
            <w:tcBorders>
              <w:right w:val="single" w:sz="6" w:space="0" w:color="auto"/>
            </w:tcBorders>
          </w:tcPr>
          <w:p w:rsidR="000C2A92" w:rsidRPr="000C2A92" w:rsidRDefault="000C2A92" w:rsidP="00A77F34">
            <w:pPr>
              <w:spacing w:after="0" w:line="240" w:lineRule="auto"/>
              <w:ind w:right="281"/>
              <w:jc w:val="both"/>
              <w:rPr>
                <w:rFonts w:ascii="Times New Roman" w:hAnsi="Times New Roman" w:cs="Times New Roman"/>
                <w:bCs/>
                <w:sz w:val="24"/>
                <w:szCs w:val="24"/>
              </w:rPr>
            </w:pPr>
          </w:p>
        </w:tc>
      </w:tr>
      <w:tr w:rsidR="000C2A92" w:rsidRPr="000C2A92" w:rsidTr="00A77F34">
        <w:trPr>
          <w:trHeight w:val="245"/>
        </w:trPr>
        <w:tc>
          <w:tcPr>
            <w:tcW w:w="3614" w:type="dxa"/>
            <w:tcBorders>
              <w:top w:val="single" w:sz="6" w:space="0" w:color="auto"/>
              <w:left w:val="single" w:sz="6" w:space="0" w:color="auto"/>
              <w:bottom w:val="single" w:sz="4" w:space="0" w:color="auto"/>
            </w:tcBorders>
          </w:tcPr>
          <w:p w:rsidR="000C2A92" w:rsidRPr="000C2A92" w:rsidRDefault="000C2A92" w:rsidP="00A77F34">
            <w:pPr>
              <w:spacing w:after="0" w:line="240" w:lineRule="auto"/>
              <w:jc w:val="both"/>
              <w:rPr>
                <w:rFonts w:ascii="Times New Roman" w:hAnsi="Times New Roman" w:cs="Times New Roman"/>
                <w:sz w:val="24"/>
                <w:szCs w:val="24"/>
              </w:rPr>
            </w:pPr>
            <w:r w:rsidRPr="000C2A92">
              <w:rPr>
                <w:rFonts w:ascii="Times New Roman" w:hAnsi="Times New Roman" w:cs="Times New Roman"/>
                <w:bCs/>
                <w:sz w:val="24"/>
                <w:szCs w:val="24"/>
              </w:rPr>
              <w:t>Внеоборотные активы - всего</w:t>
            </w:r>
          </w:p>
        </w:tc>
        <w:tc>
          <w:tcPr>
            <w:tcW w:w="851" w:type="dxa"/>
            <w:tcBorders>
              <w:top w:val="single" w:sz="6" w:space="0" w:color="auto"/>
              <w:left w:val="single" w:sz="6" w:space="0" w:color="auto"/>
              <w:bottom w:val="single" w:sz="4"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c>
          <w:tcPr>
            <w:tcW w:w="850" w:type="dxa"/>
            <w:tcBorders>
              <w:top w:val="single" w:sz="6" w:space="0" w:color="auto"/>
              <w:left w:val="single" w:sz="6" w:space="0" w:color="auto"/>
              <w:bottom w:val="single" w:sz="4"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c>
          <w:tcPr>
            <w:tcW w:w="851" w:type="dxa"/>
            <w:tcBorders>
              <w:top w:val="single" w:sz="6" w:space="0" w:color="auto"/>
              <w:bottom w:val="single" w:sz="4"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c>
          <w:tcPr>
            <w:tcW w:w="850" w:type="dxa"/>
            <w:tcBorders>
              <w:top w:val="single" w:sz="6" w:space="0" w:color="auto"/>
              <w:bottom w:val="single" w:sz="4"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c>
          <w:tcPr>
            <w:tcW w:w="1418" w:type="dxa"/>
            <w:tcBorders>
              <w:top w:val="single" w:sz="6" w:space="0" w:color="auto"/>
              <w:bottom w:val="single" w:sz="4"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c>
          <w:tcPr>
            <w:tcW w:w="1134" w:type="dxa"/>
            <w:tcBorders>
              <w:top w:val="single" w:sz="6" w:space="0" w:color="auto"/>
              <w:bottom w:val="single" w:sz="4"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r>
      <w:tr w:rsidR="000C2A92" w:rsidRPr="000C2A92" w:rsidTr="00A77F34">
        <w:trPr>
          <w:trHeight w:val="231"/>
        </w:trPr>
        <w:tc>
          <w:tcPr>
            <w:tcW w:w="3614" w:type="dxa"/>
            <w:tcBorders>
              <w:top w:val="single" w:sz="4" w:space="0" w:color="auto"/>
              <w:left w:val="single" w:sz="6" w:space="0" w:color="auto"/>
              <w:bottom w:val="single" w:sz="4" w:space="0" w:color="auto"/>
            </w:tcBorders>
          </w:tcPr>
          <w:p w:rsidR="000C2A92" w:rsidRPr="000C2A92" w:rsidRDefault="000C2A92" w:rsidP="00A77F34">
            <w:pPr>
              <w:pStyle w:val="21"/>
              <w:spacing w:after="0" w:line="240" w:lineRule="auto"/>
              <w:ind w:left="0"/>
              <w:rPr>
                <w:rFonts w:ascii="Times New Roman" w:hAnsi="Times New Roman" w:cs="Times New Roman"/>
                <w:bCs/>
                <w:sz w:val="24"/>
                <w:szCs w:val="24"/>
              </w:rPr>
            </w:pPr>
            <w:r w:rsidRPr="000C2A92">
              <w:rPr>
                <w:rFonts w:ascii="Times New Roman" w:hAnsi="Times New Roman" w:cs="Times New Roman"/>
                <w:sz w:val="24"/>
                <w:szCs w:val="24"/>
              </w:rPr>
              <w:t>1. Нематериальные активы</w:t>
            </w:r>
          </w:p>
        </w:tc>
        <w:tc>
          <w:tcPr>
            <w:tcW w:w="851" w:type="dxa"/>
            <w:tcBorders>
              <w:top w:val="single" w:sz="4" w:space="0" w:color="auto"/>
              <w:left w:val="single" w:sz="6" w:space="0" w:color="auto"/>
              <w:bottom w:val="single" w:sz="4"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c>
          <w:tcPr>
            <w:tcW w:w="850" w:type="dxa"/>
            <w:tcBorders>
              <w:top w:val="single" w:sz="4" w:space="0" w:color="auto"/>
              <w:left w:val="single" w:sz="6" w:space="0" w:color="auto"/>
              <w:bottom w:val="single" w:sz="4"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c>
          <w:tcPr>
            <w:tcW w:w="851" w:type="dxa"/>
            <w:tcBorders>
              <w:top w:val="single" w:sz="4" w:space="0" w:color="auto"/>
              <w:bottom w:val="single" w:sz="4"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c>
          <w:tcPr>
            <w:tcW w:w="850" w:type="dxa"/>
            <w:tcBorders>
              <w:top w:val="single" w:sz="4" w:space="0" w:color="auto"/>
              <w:bottom w:val="single" w:sz="4"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c>
          <w:tcPr>
            <w:tcW w:w="1418" w:type="dxa"/>
            <w:tcBorders>
              <w:top w:val="single" w:sz="4" w:space="0" w:color="auto"/>
              <w:bottom w:val="single" w:sz="4"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color w:val="000000"/>
                <w:sz w:val="24"/>
                <w:szCs w:val="24"/>
              </w:rPr>
            </w:pPr>
          </w:p>
        </w:tc>
        <w:tc>
          <w:tcPr>
            <w:tcW w:w="1134" w:type="dxa"/>
            <w:tcBorders>
              <w:top w:val="single" w:sz="4" w:space="0" w:color="auto"/>
              <w:bottom w:val="single" w:sz="4"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color w:val="000000"/>
                <w:sz w:val="24"/>
                <w:szCs w:val="24"/>
              </w:rPr>
            </w:pPr>
          </w:p>
        </w:tc>
      </w:tr>
      <w:tr w:rsidR="000C2A92" w:rsidRPr="000C2A92" w:rsidTr="00A77F34">
        <w:trPr>
          <w:trHeight w:val="231"/>
        </w:trPr>
        <w:tc>
          <w:tcPr>
            <w:tcW w:w="3614" w:type="dxa"/>
            <w:tcBorders>
              <w:top w:val="single" w:sz="4" w:space="0" w:color="auto"/>
              <w:left w:val="single" w:sz="6" w:space="0" w:color="auto"/>
              <w:bottom w:val="single" w:sz="4" w:space="0" w:color="auto"/>
            </w:tcBorders>
          </w:tcPr>
          <w:p w:rsidR="000C2A92" w:rsidRPr="000C2A92" w:rsidRDefault="000C2A92" w:rsidP="00A77F34">
            <w:pPr>
              <w:pStyle w:val="21"/>
              <w:spacing w:after="0" w:line="240" w:lineRule="auto"/>
              <w:ind w:left="0"/>
              <w:rPr>
                <w:rFonts w:ascii="Times New Roman" w:hAnsi="Times New Roman" w:cs="Times New Roman"/>
                <w:sz w:val="24"/>
                <w:szCs w:val="24"/>
              </w:rPr>
            </w:pPr>
            <w:r w:rsidRPr="000C2A92">
              <w:rPr>
                <w:rFonts w:ascii="Times New Roman" w:hAnsi="Times New Roman" w:cs="Times New Roman"/>
                <w:sz w:val="24"/>
                <w:szCs w:val="24"/>
              </w:rPr>
              <w:t>2. Основные средства</w:t>
            </w:r>
          </w:p>
        </w:tc>
        <w:tc>
          <w:tcPr>
            <w:tcW w:w="851" w:type="dxa"/>
            <w:tcBorders>
              <w:top w:val="single" w:sz="4" w:space="0" w:color="auto"/>
              <w:left w:val="single" w:sz="6" w:space="0" w:color="auto"/>
              <w:bottom w:val="single" w:sz="4"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c>
          <w:tcPr>
            <w:tcW w:w="850" w:type="dxa"/>
            <w:tcBorders>
              <w:top w:val="single" w:sz="4" w:space="0" w:color="auto"/>
              <w:left w:val="single" w:sz="6" w:space="0" w:color="auto"/>
              <w:bottom w:val="single" w:sz="4"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c>
          <w:tcPr>
            <w:tcW w:w="851" w:type="dxa"/>
            <w:tcBorders>
              <w:top w:val="single" w:sz="4" w:space="0" w:color="auto"/>
              <w:bottom w:val="single" w:sz="4"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c>
          <w:tcPr>
            <w:tcW w:w="850" w:type="dxa"/>
            <w:tcBorders>
              <w:top w:val="single" w:sz="4" w:space="0" w:color="auto"/>
              <w:bottom w:val="single" w:sz="4"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c>
          <w:tcPr>
            <w:tcW w:w="1418" w:type="dxa"/>
            <w:tcBorders>
              <w:top w:val="single" w:sz="4" w:space="0" w:color="auto"/>
              <w:bottom w:val="single" w:sz="4"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color w:val="000000"/>
                <w:sz w:val="24"/>
                <w:szCs w:val="24"/>
              </w:rPr>
            </w:pPr>
          </w:p>
        </w:tc>
        <w:tc>
          <w:tcPr>
            <w:tcW w:w="1134" w:type="dxa"/>
            <w:tcBorders>
              <w:top w:val="single" w:sz="4" w:space="0" w:color="auto"/>
              <w:bottom w:val="single" w:sz="4"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color w:val="000000"/>
                <w:sz w:val="24"/>
                <w:szCs w:val="24"/>
              </w:rPr>
            </w:pPr>
          </w:p>
        </w:tc>
      </w:tr>
      <w:tr w:rsidR="000C2A92" w:rsidRPr="000C2A92" w:rsidTr="00A77F34">
        <w:trPr>
          <w:trHeight w:val="257"/>
        </w:trPr>
        <w:tc>
          <w:tcPr>
            <w:tcW w:w="3614" w:type="dxa"/>
            <w:tcBorders>
              <w:top w:val="single" w:sz="4" w:space="0" w:color="auto"/>
              <w:left w:val="single" w:sz="6" w:space="0" w:color="auto"/>
              <w:bottom w:val="single" w:sz="4" w:space="0" w:color="auto"/>
            </w:tcBorders>
          </w:tcPr>
          <w:p w:rsidR="000C2A92" w:rsidRPr="000C2A92" w:rsidRDefault="000C2A92" w:rsidP="00A77F34">
            <w:pPr>
              <w:pStyle w:val="21"/>
              <w:spacing w:after="0" w:line="240" w:lineRule="auto"/>
              <w:ind w:left="0"/>
              <w:rPr>
                <w:rFonts w:ascii="Times New Roman" w:hAnsi="Times New Roman" w:cs="Times New Roman"/>
                <w:sz w:val="24"/>
                <w:szCs w:val="24"/>
              </w:rPr>
            </w:pPr>
            <w:r w:rsidRPr="000C2A92">
              <w:rPr>
                <w:rFonts w:ascii="Times New Roman" w:hAnsi="Times New Roman" w:cs="Times New Roman"/>
                <w:sz w:val="24"/>
                <w:szCs w:val="24"/>
              </w:rPr>
              <w:t>3. Незавершенное строительство</w:t>
            </w:r>
          </w:p>
        </w:tc>
        <w:tc>
          <w:tcPr>
            <w:tcW w:w="851" w:type="dxa"/>
            <w:tcBorders>
              <w:top w:val="single" w:sz="4" w:space="0" w:color="auto"/>
              <w:left w:val="single" w:sz="6" w:space="0" w:color="auto"/>
              <w:bottom w:val="single" w:sz="4"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c>
          <w:tcPr>
            <w:tcW w:w="850" w:type="dxa"/>
            <w:tcBorders>
              <w:top w:val="single" w:sz="4" w:space="0" w:color="auto"/>
              <w:left w:val="single" w:sz="6" w:space="0" w:color="auto"/>
              <w:bottom w:val="single" w:sz="4"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c>
          <w:tcPr>
            <w:tcW w:w="851" w:type="dxa"/>
            <w:tcBorders>
              <w:top w:val="single" w:sz="4" w:space="0" w:color="auto"/>
              <w:bottom w:val="single" w:sz="4"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c>
          <w:tcPr>
            <w:tcW w:w="850" w:type="dxa"/>
            <w:tcBorders>
              <w:top w:val="single" w:sz="4" w:space="0" w:color="auto"/>
              <w:bottom w:val="single" w:sz="4"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c>
          <w:tcPr>
            <w:tcW w:w="1418" w:type="dxa"/>
            <w:tcBorders>
              <w:top w:val="single" w:sz="4" w:space="0" w:color="auto"/>
              <w:bottom w:val="single" w:sz="4"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color w:val="000000"/>
                <w:sz w:val="24"/>
                <w:szCs w:val="24"/>
              </w:rPr>
            </w:pPr>
          </w:p>
        </w:tc>
        <w:tc>
          <w:tcPr>
            <w:tcW w:w="1134" w:type="dxa"/>
            <w:tcBorders>
              <w:top w:val="single" w:sz="4" w:space="0" w:color="auto"/>
              <w:bottom w:val="single" w:sz="4"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color w:val="000000"/>
                <w:sz w:val="24"/>
                <w:szCs w:val="24"/>
              </w:rPr>
            </w:pPr>
          </w:p>
        </w:tc>
      </w:tr>
      <w:tr w:rsidR="000C2A92" w:rsidRPr="000C2A92" w:rsidTr="00A77F34">
        <w:trPr>
          <w:trHeight w:val="490"/>
        </w:trPr>
        <w:tc>
          <w:tcPr>
            <w:tcW w:w="3614" w:type="dxa"/>
            <w:tcBorders>
              <w:top w:val="single" w:sz="4" w:space="0" w:color="auto"/>
              <w:left w:val="single" w:sz="6" w:space="0" w:color="auto"/>
              <w:bottom w:val="single" w:sz="4" w:space="0" w:color="auto"/>
            </w:tcBorders>
          </w:tcPr>
          <w:p w:rsidR="000C2A92" w:rsidRPr="000C2A92" w:rsidRDefault="000C2A92" w:rsidP="00A77F34">
            <w:pPr>
              <w:pStyle w:val="21"/>
              <w:spacing w:after="0" w:line="240" w:lineRule="auto"/>
              <w:ind w:left="0"/>
              <w:rPr>
                <w:rFonts w:ascii="Times New Roman" w:hAnsi="Times New Roman" w:cs="Times New Roman"/>
                <w:sz w:val="24"/>
                <w:szCs w:val="24"/>
              </w:rPr>
            </w:pPr>
            <w:r w:rsidRPr="000C2A92">
              <w:rPr>
                <w:rFonts w:ascii="Times New Roman" w:hAnsi="Times New Roman" w:cs="Times New Roman"/>
                <w:sz w:val="24"/>
                <w:szCs w:val="24"/>
              </w:rPr>
              <w:t>4. Доходные вложения в материальные ценности</w:t>
            </w:r>
          </w:p>
        </w:tc>
        <w:tc>
          <w:tcPr>
            <w:tcW w:w="851" w:type="dxa"/>
            <w:tcBorders>
              <w:top w:val="single" w:sz="4" w:space="0" w:color="auto"/>
              <w:left w:val="single" w:sz="6" w:space="0" w:color="auto"/>
              <w:bottom w:val="single" w:sz="4"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c>
          <w:tcPr>
            <w:tcW w:w="850" w:type="dxa"/>
            <w:tcBorders>
              <w:top w:val="single" w:sz="4" w:space="0" w:color="auto"/>
              <w:left w:val="single" w:sz="6" w:space="0" w:color="auto"/>
              <w:bottom w:val="single" w:sz="4"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c>
          <w:tcPr>
            <w:tcW w:w="851" w:type="dxa"/>
            <w:tcBorders>
              <w:top w:val="single" w:sz="4" w:space="0" w:color="auto"/>
              <w:bottom w:val="single" w:sz="4"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c>
          <w:tcPr>
            <w:tcW w:w="850" w:type="dxa"/>
            <w:tcBorders>
              <w:top w:val="single" w:sz="4" w:space="0" w:color="auto"/>
              <w:bottom w:val="single" w:sz="4"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c>
          <w:tcPr>
            <w:tcW w:w="1418" w:type="dxa"/>
            <w:tcBorders>
              <w:top w:val="single" w:sz="4" w:space="0" w:color="auto"/>
              <w:bottom w:val="single" w:sz="4"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c>
          <w:tcPr>
            <w:tcW w:w="1134" w:type="dxa"/>
            <w:tcBorders>
              <w:top w:val="single" w:sz="4" w:space="0" w:color="auto"/>
              <w:bottom w:val="single" w:sz="4"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r>
      <w:tr w:rsidR="000C2A92" w:rsidRPr="000C2A92" w:rsidTr="00A77F34">
        <w:trPr>
          <w:trHeight w:val="490"/>
        </w:trPr>
        <w:tc>
          <w:tcPr>
            <w:tcW w:w="3614" w:type="dxa"/>
            <w:tcBorders>
              <w:top w:val="single" w:sz="4" w:space="0" w:color="auto"/>
              <w:left w:val="single" w:sz="6" w:space="0" w:color="auto"/>
              <w:bottom w:val="single" w:sz="4" w:space="0" w:color="auto"/>
            </w:tcBorders>
          </w:tcPr>
          <w:p w:rsidR="000C2A92" w:rsidRPr="000C2A92" w:rsidRDefault="000C2A92" w:rsidP="00A77F34">
            <w:pPr>
              <w:pStyle w:val="21"/>
              <w:spacing w:after="0" w:line="240" w:lineRule="auto"/>
              <w:ind w:left="0"/>
              <w:rPr>
                <w:rFonts w:ascii="Times New Roman" w:hAnsi="Times New Roman" w:cs="Times New Roman"/>
                <w:sz w:val="24"/>
                <w:szCs w:val="24"/>
              </w:rPr>
            </w:pPr>
            <w:r w:rsidRPr="000C2A92">
              <w:rPr>
                <w:rFonts w:ascii="Times New Roman" w:hAnsi="Times New Roman" w:cs="Times New Roman"/>
                <w:sz w:val="24"/>
                <w:szCs w:val="24"/>
              </w:rPr>
              <w:t>5. Долгосрочные финансовые вложения</w:t>
            </w:r>
          </w:p>
        </w:tc>
        <w:tc>
          <w:tcPr>
            <w:tcW w:w="851" w:type="dxa"/>
            <w:tcBorders>
              <w:top w:val="single" w:sz="4" w:space="0" w:color="auto"/>
              <w:left w:val="single" w:sz="6" w:space="0" w:color="auto"/>
              <w:bottom w:val="single" w:sz="4"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c>
          <w:tcPr>
            <w:tcW w:w="850" w:type="dxa"/>
            <w:tcBorders>
              <w:top w:val="single" w:sz="4" w:space="0" w:color="auto"/>
              <w:left w:val="single" w:sz="6" w:space="0" w:color="auto"/>
              <w:bottom w:val="single" w:sz="4"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c>
          <w:tcPr>
            <w:tcW w:w="851" w:type="dxa"/>
            <w:tcBorders>
              <w:top w:val="single" w:sz="4" w:space="0" w:color="auto"/>
              <w:bottom w:val="single" w:sz="4"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c>
          <w:tcPr>
            <w:tcW w:w="850" w:type="dxa"/>
            <w:tcBorders>
              <w:top w:val="single" w:sz="4" w:space="0" w:color="auto"/>
              <w:bottom w:val="single" w:sz="4"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c>
          <w:tcPr>
            <w:tcW w:w="1418" w:type="dxa"/>
            <w:tcBorders>
              <w:top w:val="single" w:sz="4" w:space="0" w:color="auto"/>
              <w:bottom w:val="single" w:sz="4"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c>
          <w:tcPr>
            <w:tcW w:w="1134" w:type="dxa"/>
            <w:tcBorders>
              <w:top w:val="single" w:sz="4" w:space="0" w:color="auto"/>
              <w:bottom w:val="single" w:sz="4"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r>
      <w:tr w:rsidR="000C2A92" w:rsidRPr="000C2A92" w:rsidTr="00A77F34">
        <w:trPr>
          <w:trHeight w:val="516"/>
        </w:trPr>
        <w:tc>
          <w:tcPr>
            <w:tcW w:w="3614" w:type="dxa"/>
            <w:tcBorders>
              <w:top w:val="single" w:sz="4" w:space="0" w:color="auto"/>
              <w:left w:val="single" w:sz="6" w:space="0" w:color="auto"/>
              <w:bottom w:val="single" w:sz="4" w:space="0" w:color="auto"/>
            </w:tcBorders>
          </w:tcPr>
          <w:p w:rsidR="000C2A92" w:rsidRPr="000C2A92" w:rsidRDefault="000C2A92" w:rsidP="00A77F34">
            <w:pPr>
              <w:pStyle w:val="21"/>
              <w:spacing w:after="0" w:line="240" w:lineRule="auto"/>
              <w:ind w:left="0"/>
              <w:rPr>
                <w:rFonts w:ascii="Times New Roman" w:hAnsi="Times New Roman" w:cs="Times New Roman"/>
                <w:sz w:val="24"/>
                <w:szCs w:val="24"/>
              </w:rPr>
            </w:pPr>
            <w:r w:rsidRPr="000C2A92">
              <w:rPr>
                <w:rFonts w:ascii="Times New Roman" w:hAnsi="Times New Roman" w:cs="Times New Roman"/>
                <w:sz w:val="24"/>
                <w:szCs w:val="24"/>
              </w:rPr>
              <w:t>6. Отложенные финансовые активы</w:t>
            </w:r>
          </w:p>
        </w:tc>
        <w:tc>
          <w:tcPr>
            <w:tcW w:w="851" w:type="dxa"/>
            <w:tcBorders>
              <w:top w:val="single" w:sz="4" w:space="0" w:color="auto"/>
              <w:left w:val="single" w:sz="6" w:space="0" w:color="auto"/>
              <w:bottom w:val="single" w:sz="4"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c>
          <w:tcPr>
            <w:tcW w:w="850" w:type="dxa"/>
            <w:tcBorders>
              <w:top w:val="single" w:sz="4" w:space="0" w:color="auto"/>
              <w:left w:val="single" w:sz="6" w:space="0" w:color="auto"/>
              <w:bottom w:val="single" w:sz="4"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c>
          <w:tcPr>
            <w:tcW w:w="851" w:type="dxa"/>
            <w:tcBorders>
              <w:top w:val="single" w:sz="4" w:space="0" w:color="auto"/>
              <w:bottom w:val="single" w:sz="4"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color w:val="000000"/>
                <w:sz w:val="24"/>
                <w:szCs w:val="24"/>
              </w:rPr>
            </w:pPr>
          </w:p>
        </w:tc>
        <w:tc>
          <w:tcPr>
            <w:tcW w:w="850" w:type="dxa"/>
            <w:tcBorders>
              <w:top w:val="single" w:sz="4" w:space="0" w:color="auto"/>
              <w:bottom w:val="single" w:sz="4"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color w:val="000000"/>
                <w:sz w:val="24"/>
                <w:szCs w:val="24"/>
              </w:rPr>
            </w:pPr>
          </w:p>
        </w:tc>
        <w:tc>
          <w:tcPr>
            <w:tcW w:w="1418" w:type="dxa"/>
            <w:tcBorders>
              <w:top w:val="single" w:sz="4" w:space="0" w:color="auto"/>
              <w:bottom w:val="single" w:sz="4"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color w:val="000000"/>
                <w:sz w:val="24"/>
                <w:szCs w:val="24"/>
              </w:rPr>
            </w:pPr>
          </w:p>
        </w:tc>
        <w:tc>
          <w:tcPr>
            <w:tcW w:w="1134" w:type="dxa"/>
            <w:tcBorders>
              <w:top w:val="single" w:sz="4" w:space="0" w:color="auto"/>
              <w:bottom w:val="single" w:sz="4"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r>
      <w:tr w:rsidR="000C2A92" w:rsidRPr="000C2A92" w:rsidTr="00A77F34">
        <w:trPr>
          <w:trHeight w:val="231"/>
        </w:trPr>
        <w:tc>
          <w:tcPr>
            <w:tcW w:w="3614" w:type="dxa"/>
            <w:tcBorders>
              <w:top w:val="single" w:sz="4" w:space="0" w:color="auto"/>
              <w:left w:val="single" w:sz="6" w:space="0" w:color="auto"/>
              <w:bottom w:val="single" w:sz="6" w:space="0" w:color="auto"/>
            </w:tcBorders>
          </w:tcPr>
          <w:p w:rsidR="000C2A92" w:rsidRPr="000C2A92" w:rsidRDefault="000C2A92" w:rsidP="00A77F34">
            <w:pPr>
              <w:pStyle w:val="21"/>
              <w:spacing w:after="0" w:line="240" w:lineRule="auto"/>
              <w:ind w:left="0"/>
              <w:rPr>
                <w:rFonts w:ascii="Times New Roman" w:hAnsi="Times New Roman" w:cs="Times New Roman"/>
                <w:sz w:val="24"/>
                <w:szCs w:val="24"/>
              </w:rPr>
            </w:pPr>
            <w:r w:rsidRPr="000C2A92">
              <w:rPr>
                <w:rFonts w:ascii="Times New Roman" w:hAnsi="Times New Roman" w:cs="Times New Roman"/>
                <w:sz w:val="24"/>
                <w:szCs w:val="24"/>
              </w:rPr>
              <w:t>7. Прочие внеоборотные активы</w:t>
            </w:r>
          </w:p>
        </w:tc>
        <w:tc>
          <w:tcPr>
            <w:tcW w:w="851" w:type="dxa"/>
            <w:tcBorders>
              <w:top w:val="single" w:sz="4" w:space="0" w:color="auto"/>
              <w:left w:val="single" w:sz="6" w:space="0" w:color="auto"/>
              <w:bottom w:val="single" w:sz="6"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c>
          <w:tcPr>
            <w:tcW w:w="850" w:type="dxa"/>
            <w:tcBorders>
              <w:top w:val="single" w:sz="4" w:space="0" w:color="auto"/>
              <w:left w:val="single" w:sz="6" w:space="0" w:color="auto"/>
              <w:bottom w:val="single" w:sz="6"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c>
          <w:tcPr>
            <w:tcW w:w="851" w:type="dxa"/>
            <w:tcBorders>
              <w:top w:val="single" w:sz="4" w:space="0" w:color="auto"/>
              <w:bottom w:val="single" w:sz="6"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color w:val="000000"/>
                <w:sz w:val="24"/>
                <w:szCs w:val="24"/>
              </w:rPr>
            </w:pPr>
          </w:p>
        </w:tc>
        <w:tc>
          <w:tcPr>
            <w:tcW w:w="850" w:type="dxa"/>
            <w:tcBorders>
              <w:top w:val="single" w:sz="4" w:space="0" w:color="auto"/>
              <w:bottom w:val="single" w:sz="6"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color w:val="000000"/>
                <w:sz w:val="24"/>
                <w:szCs w:val="24"/>
              </w:rPr>
            </w:pPr>
          </w:p>
        </w:tc>
        <w:tc>
          <w:tcPr>
            <w:tcW w:w="1418" w:type="dxa"/>
            <w:tcBorders>
              <w:top w:val="single" w:sz="4" w:space="0" w:color="auto"/>
              <w:bottom w:val="single" w:sz="6" w:space="0" w:color="auto"/>
              <w:right w:val="single" w:sz="6" w:space="0" w:color="auto"/>
            </w:tcBorders>
            <w:vAlign w:val="center"/>
          </w:tcPr>
          <w:p w:rsidR="000C2A92" w:rsidRPr="000C2A92" w:rsidRDefault="000C2A92" w:rsidP="00A77F34">
            <w:pPr>
              <w:spacing w:after="0" w:line="240" w:lineRule="auto"/>
              <w:jc w:val="center"/>
              <w:rPr>
                <w:rFonts w:ascii="Times New Roman" w:hAnsi="Times New Roman" w:cs="Times New Roman"/>
                <w:color w:val="000000"/>
                <w:sz w:val="24"/>
                <w:szCs w:val="24"/>
              </w:rPr>
            </w:pPr>
          </w:p>
        </w:tc>
        <w:tc>
          <w:tcPr>
            <w:tcW w:w="1134" w:type="dxa"/>
            <w:tcBorders>
              <w:top w:val="single" w:sz="4" w:space="0" w:color="auto"/>
              <w:bottom w:val="single" w:sz="6" w:space="0" w:color="auto"/>
              <w:right w:val="single" w:sz="6" w:space="0" w:color="auto"/>
            </w:tcBorders>
            <w:vAlign w:val="center"/>
          </w:tcPr>
          <w:p w:rsidR="000C2A92" w:rsidRPr="000C2A92" w:rsidRDefault="000C2A92" w:rsidP="00A77F34">
            <w:pPr>
              <w:spacing w:after="0" w:line="240" w:lineRule="auto"/>
              <w:ind w:right="-70"/>
              <w:jc w:val="center"/>
              <w:rPr>
                <w:rFonts w:ascii="Times New Roman" w:hAnsi="Times New Roman" w:cs="Times New Roman"/>
                <w:sz w:val="24"/>
                <w:szCs w:val="24"/>
              </w:rPr>
            </w:pPr>
          </w:p>
        </w:tc>
      </w:tr>
    </w:tbl>
    <w:p w:rsidR="000C2A92" w:rsidRDefault="000C2A92" w:rsidP="000C2A92">
      <w:pPr>
        <w:spacing w:after="0" w:line="240" w:lineRule="auto"/>
        <w:ind w:right="281"/>
        <w:rPr>
          <w:rFonts w:ascii="Times New Roman" w:hAnsi="Times New Roman" w:cs="Times New Roman"/>
          <w:sz w:val="24"/>
          <w:szCs w:val="24"/>
        </w:rPr>
      </w:pPr>
    </w:p>
    <w:p w:rsidR="000C2A92" w:rsidRDefault="000C2A92" w:rsidP="002645E2">
      <w:pPr>
        <w:spacing w:after="0" w:line="360" w:lineRule="auto"/>
        <w:jc w:val="center"/>
        <w:rPr>
          <w:rFonts w:ascii="Times New Roman" w:hAnsi="Times New Roman"/>
          <w:b/>
          <w:bCs/>
          <w:noProof/>
          <w:sz w:val="24"/>
          <w:szCs w:val="24"/>
        </w:rPr>
      </w:pPr>
    </w:p>
    <w:p w:rsidR="00AE6AF1" w:rsidRDefault="00AE6AF1" w:rsidP="00AE6AF1">
      <w:pPr>
        <w:spacing w:after="0" w:line="360" w:lineRule="auto"/>
        <w:jc w:val="center"/>
        <w:rPr>
          <w:rFonts w:ascii="Times New Roman" w:hAnsi="Times New Roman" w:cs="Times New Roman"/>
          <w:i/>
          <w:sz w:val="24"/>
          <w:szCs w:val="24"/>
        </w:rPr>
      </w:pPr>
      <w:r w:rsidRPr="00A77F34">
        <w:rPr>
          <w:rFonts w:ascii="Times New Roman" w:hAnsi="Times New Roman"/>
          <w:b/>
          <w:bCs/>
          <w:noProof/>
          <w:sz w:val="24"/>
          <w:szCs w:val="24"/>
        </w:rPr>
        <w:t>Практическая работа №</w:t>
      </w:r>
      <w:r>
        <w:rPr>
          <w:rFonts w:ascii="Times New Roman" w:hAnsi="Times New Roman"/>
          <w:b/>
          <w:bCs/>
          <w:noProof/>
          <w:sz w:val="24"/>
          <w:szCs w:val="24"/>
        </w:rPr>
        <w:t>3</w:t>
      </w:r>
      <w:r w:rsidRPr="00A77F34">
        <w:rPr>
          <w:rFonts w:ascii="Times New Roman" w:hAnsi="Times New Roman"/>
          <w:b/>
          <w:bCs/>
          <w:noProof/>
          <w:sz w:val="24"/>
          <w:szCs w:val="24"/>
        </w:rPr>
        <w:t xml:space="preserve"> Оценка уровня платежеспособности</w:t>
      </w:r>
    </w:p>
    <w:p w:rsidR="00AE6AF1" w:rsidRPr="002C6623" w:rsidRDefault="00AE6AF1" w:rsidP="00AE6AF1">
      <w:pPr>
        <w:spacing w:after="0"/>
        <w:ind w:firstLine="851"/>
        <w:jc w:val="both"/>
        <w:rPr>
          <w:rFonts w:ascii="Times New Roman" w:hAnsi="Times New Roman" w:cs="Times New Roman"/>
          <w:sz w:val="24"/>
          <w:szCs w:val="24"/>
        </w:rPr>
      </w:pPr>
      <w:r w:rsidRPr="002C6623">
        <w:rPr>
          <w:rFonts w:ascii="Times New Roman" w:hAnsi="Times New Roman" w:cs="Times New Roman"/>
          <w:i/>
          <w:sz w:val="24"/>
          <w:szCs w:val="24"/>
        </w:rPr>
        <w:t>Цель занятия</w:t>
      </w:r>
      <w:r w:rsidRPr="002C6623">
        <w:rPr>
          <w:rFonts w:ascii="Times New Roman" w:hAnsi="Times New Roman" w:cs="Times New Roman"/>
          <w:sz w:val="24"/>
          <w:szCs w:val="24"/>
        </w:rPr>
        <w:t>:</w:t>
      </w:r>
      <w:r w:rsidRPr="002C6623">
        <w:rPr>
          <w:rFonts w:ascii="Times New Roman" w:hAnsi="Times New Roman" w:cs="Times New Roman"/>
          <w:b/>
          <w:sz w:val="24"/>
          <w:szCs w:val="24"/>
        </w:rPr>
        <w:t xml:space="preserve"> </w:t>
      </w:r>
      <w:r>
        <w:rPr>
          <w:rFonts w:ascii="Times New Roman" w:hAnsi="Times New Roman" w:cs="Times New Roman"/>
          <w:sz w:val="24"/>
          <w:szCs w:val="24"/>
        </w:rPr>
        <w:t>научиться рассчитывать уровень платежеспособности организации</w:t>
      </w:r>
    </w:p>
    <w:p w:rsidR="00AE6AF1" w:rsidRPr="002C6623" w:rsidRDefault="00AE6AF1" w:rsidP="00AE6AF1">
      <w:pPr>
        <w:spacing w:after="0"/>
        <w:ind w:firstLine="851"/>
        <w:jc w:val="both"/>
        <w:rPr>
          <w:rFonts w:ascii="Times New Roman" w:hAnsi="Times New Roman" w:cs="Times New Roman"/>
          <w:i/>
          <w:sz w:val="24"/>
          <w:szCs w:val="24"/>
        </w:rPr>
      </w:pPr>
      <w:r w:rsidRPr="002C6623">
        <w:rPr>
          <w:rFonts w:ascii="Times New Roman" w:hAnsi="Times New Roman" w:cs="Times New Roman"/>
          <w:i/>
          <w:sz w:val="24"/>
          <w:szCs w:val="24"/>
        </w:rPr>
        <w:t xml:space="preserve"> Знания</w:t>
      </w:r>
      <w:r>
        <w:rPr>
          <w:rFonts w:ascii="Times New Roman" w:hAnsi="Times New Roman" w:cs="Times New Roman"/>
          <w:i/>
          <w:sz w:val="24"/>
          <w:szCs w:val="24"/>
        </w:rPr>
        <w:t>:</w:t>
      </w:r>
    </w:p>
    <w:p w:rsidR="00AE6AF1" w:rsidRPr="002C6623" w:rsidRDefault="00AE6AF1" w:rsidP="00AE6AF1">
      <w:pPr>
        <w:spacing w:after="0"/>
        <w:ind w:left="851"/>
        <w:jc w:val="both"/>
        <w:rPr>
          <w:rFonts w:ascii="Times New Roman" w:hAnsi="Times New Roman" w:cs="Times New Roman"/>
          <w:i/>
          <w:sz w:val="24"/>
          <w:szCs w:val="24"/>
        </w:rPr>
      </w:pPr>
      <w:r w:rsidRPr="00A77F34">
        <w:rPr>
          <w:rFonts w:ascii="Times New Roman" w:hAnsi="Times New Roman" w:cs="Times New Roman"/>
          <w:sz w:val="24"/>
          <w:szCs w:val="24"/>
        </w:rPr>
        <w:t>-</w:t>
      </w:r>
      <w:r w:rsidRPr="00A77F34">
        <w:rPr>
          <w:rFonts w:ascii="Times New Roman" w:hAnsi="Times New Roman" w:cs="Times New Roman"/>
          <w:sz w:val="24"/>
          <w:szCs w:val="24"/>
        </w:rPr>
        <w:tab/>
        <w:t xml:space="preserve">порядок расчета финансовых коэффициентов для оценки платежеспособности </w:t>
      </w:r>
      <w:r w:rsidRPr="002C6623">
        <w:rPr>
          <w:rFonts w:ascii="Times New Roman" w:hAnsi="Times New Roman" w:cs="Times New Roman"/>
          <w:i/>
          <w:sz w:val="24"/>
          <w:szCs w:val="24"/>
        </w:rPr>
        <w:t>Умения</w:t>
      </w:r>
      <w:r>
        <w:rPr>
          <w:rFonts w:ascii="Times New Roman" w:hAnsi="Times New Roman" w:cs="Times New Roman"/>
          <w:i/>
          <w:sz w:val="24"/>
          <w:szCs w:val="24"/>
        </w:rPr>
        <w:t>:</w:t>
      </w:r>
    </w:p>
    <w:p w:rsidR="00AE6AF1" w:rsidRPr="002C6623" w:rsidRDefault="00AE6AF1" w:rsidP="00AE6AF1">
      <w:pPr>
        <w:numPr>
          <w:ilvl w:val="0"/>
          <w:numId w:val="4"/>
        </w:numPr>
        <w:tabs>
          <w:tab w:val="clear" w:pos="1220"/>
          <w:tab w:val="num" w:pos="540"/>
        </w:tabs>
        <w:spacing w:after="0"/>
        <w:ind w:left="0" w:firstLine="851"/>
        <w:jc w:val="both"/>
        <w:rPr>
          <w:rFonts w:ascii="Times New Roman" w:hAnsi="Times New Roman" w:cs="Times New Roman"/>
          <w:sz w:val="24"/>
          <w:szCs w:val="24"/>
        </w:rPr>
      </w:pPr>
      <w:r>
        <w:rPr>
          <w:rFonts w:ascii="Times New Roman" w:hAnsi="Times New Roman" w:cs="Times New Roman"/>
          <w:sz w:val="24"/>
          <w:szCs w:val="24"/>
        </w:rPr>
        <w:t>анализировать показатели платежеспособности организации</w:t>
      </w:r>
    </w:p>
    <w:p w:rsidR="00AE6AF1" w:rsidRDefault="00AE6AF1" w:rsidP="00AE6AF1">
      <w:pPr>
        <w:spacing w:after="0"/>
        <w:ind w:firstLine="851"/>
        <w:jc w:val="both"/>
        <w:rPr>
          <w:rFonts w:ascii="Times New Roman" w:hAnsi="Times New Roman" w:cs="Times New Roman"/>
          <w:sz w:val="24"/>
          <w:szCs w:val="24"/>
        </w:rPr>
      </w:pPr>
    </w:p>
    <w:p w:rsidR="00AE6AF1" w:rsidRPr="00EF0FA8" w:rsidRDefault="00AE6AF1" w:rsidP="00AE6AF1">
      <w:pPr>
        <w:spacing w:after="0"/>
        <w:ind w:firstLine="851"/>
        <w:jc w:val="center"/>
        <w:rPr>
          <w:rFonts w:ascii="Times New Roman" w:hAnsi="Times New Roman" w:cs="Times New Roman"/>
          <w:b/>
          <w:sz w:val="24"/>
          <w:szCs w:val="24"/>
        </w:rPr>
      </w:pPr>
      <w:r w:rsidRPr="00EF0FA8">
        <w:rPr>
          <w:rFonts w:ascii="Times New Roman" w:hAnsi="Times New Roman" w:cs="Times New Roman"/>
          <w:b/>
          <w:sz w:val="24"/>
          <w:szCs w:val="24"/>
        </w:rPr>
        <w:t>Теоретический материал</w:t>
      </w:r>
    </w:p>
    <w:p w:rsidR="00AE6AF1" w:rsidRDefault="00AE6AF1" w:rsidP="00AE6AF1">
      <w:pPr>
        <w:spacing w:after="0"/>
        <w:ind w:firstLine="851"/>
        <w:jc w:val="both"/>
        <w:rPr>
          <w:rFonts w:ascii="Times New Roman" w:hAnsi="Times New Roman"/>
        </w:rPr>
      </w:pPr>
      <w:r w:rsidRPr="004A1C84">
        <w:rPr>
          <w:rFonts w:ascii="Times New Roman" w:hAnsi="Times New Roman"/>
          <w:i/>
        </w:rPr>
        <w:t>Платежеспособность</w:t>
      </w:r>
      <w:r w:rsidRPr="00CC66B5">
        <w:rPr>
          <w:rFonts w:ascii="Times New Roman" w:hAnsi="Times New Roman"/>
        </w:rPr>
        <w:t xml:space="preserve"> – способность предприятия рассчитываться по своим долгосрочным обязательствам</w:t>
      </w:r>
      <w:r>
        <w:rPr>
          <w:rFonts w:ascii="Times New Roman" w:hAnsi="Times New Roman"/>
        </w:rPr>
        <w:t>.</w:t>
      </w:r>
    </w:p>
    <w:p w:rsidR="00AE6AF1" w:rsidRPr="001E33E2" w:rsidRDefault="00AE6AF1" w:rsidP="00AE6AF1">
      <w:pPr>
        <w:spacing w:after="0"/>
        <w:ind w:firstLine="851"/>
        <w:jc w:val="both"/>
        <w:rPr>
          <w:rFonts w:ascii="Times New Roman" w:hAnsi="Times New Roman" w:cs="Times New Roman"/>
          <w:sz w:val="24"/>
          <w:szCs w:val="24"/>
        </w:rPr>
      </w:pPr>
      <w:r w:rsidRPr="001E33E2">
        <w:rPr>
          <w:rFonts w:ascii="Times New Roman" w:hAnsi="Times New Roman" w:cs="Times New Roman"/>
          <w:sz w:val="24"/>
          <w:szCs w:val="24"/>
        </w:rPr>
        <w:t>Для оценки финансовой устойчивости</w:t>
      </w:r>
      <w:r>
        <w:rPr>
          <w:rFonts w:ascii="Times New Roman" w:hAnsi="Times New Roman" w:cs="Times New Roman"/>
          <w:sz w:val="24"/>
          <w:szCs w:val="24"/>
        </w:rPr>
        <w:t xml:space="preserve"> и платежеспособности</w:t>
      </w:r>
      <w:r w:rsidRPr="001E33E2">
        <w:rPr>
          <w:rFonts w:ascii="Times New Roman" w:hAnsi="Times New Roman" w:cs="Times New Roman"/>
          <w:sz w:val="24"/>
          <w:szCs w:val="24"/>
        </w:rPr>
        <w:t xml:space="preserve"> применяется системакоэффициентов.</w:t>
      </w:r>
    </w:p>
    <w:p w:rsidR="00AE6AF1" w:rsidRPr="001E33E2" w:rsidRDefault="00AE6AF1" w:rsidP="00AE6AF1">
      <w:pPr>
        <w:spacing w:after="0"/>
        <w:ind w:firstLine="851"/>
        <w:jc w:val="both"/>
        <w:rPr>
          <w:rFonts w:ascii="Times New Roman" w:hAnsi="Times New Roman" w:cs="Times New Roman"/>
          <w:sz w:val="24"/>
          <w:szCs w:val="24"/>
        </w:rPr>
      </w:pPr>
      <w:r w:rsidRPr="001E33E2">
        <w:rPr>
          <w:rFonts w:ascii="Times New Roman" w:hAnsi="Times New Roman" w:cs="Times New Roman"/>
          <w:sz w:val="24"/>
          <w:szCs w:val="24"/>
        </w:rPr>
        <w:t>1) Коэффициент обеспеченности собственными оборотными средствами:</w:t>
      </w:r>
    </w:p>
    <w:p w:rsidR="00AE6AF1" w:rsidRPr="001E33E2" w:rsidRDefault="00AE6AF1" w:rsidP="00AE6AF1">
      <w:pPr>
        <w:spacing w:before="240" w:after="240"/>
        <w:ind w:firstLine="851"/>
        <w:jc w:val="center"/>
        <w:rPr>
          <w:rFonts w:ascii="Times New Roman" w:hAnsi="Times New Roman" w:cs="Times New Roman"/>
          <w:sz w:val="24"/>
          <w:szCs w:val="24"/>
        </w:rPr>
      </w:pPr>
      <w:r w:rsidRPr="001E33E2">
        <w:rPr>
          <w:rFonts w:ascii="Times New Roman" w:hAnsi="Times New Roman" w:cs="Times New Roman"/>
          <w:sz w:val="24"/>
          <w:szCs w:val="24"/>
        </w:rPr>
        <w:t>К</w:t>
      </w:r>
      <w:r w:rsidRPr="001E33E2">
        <w:rPr>
          <w:rFonts w:ascii="Times New Roman" w:hAnsi="Times New Roman" w:cs="Times New Roman"/>
          <w:sz w:val="24"/>
          <w:szCs w:val="24"/>
          <w:vertAlign w:val="subscript"/>
        </w:rPr>
        <w:t xml:space="preserve">ОСС </w:t>
      </w:r>
      <w:r w:rsidRPr="001E33E2">
        <w:rPr>
          <w:rFonts w:ascii="Times New Roman" w:hAnsi="Times New Roman" w:cs="Times New Roman"/>
          <w:sz w:val="24"/>
          <w:szCs w:val="24"/>
        </w:rPr>
        <w:t>= СК – ВнА/ОбА,</w:t>
      </w:r>
    </w:p>
    <w:p w:rsidR="00AE6AF1" w:rsidRDefault="00AE6AF1" w:rsidP="00AE6AF1">
      <w:pPr>
        <w:spacing w:after="0"/>
        <w:ind w:firstLine="851"/>
        <w:jc w:val="both"/>
        <w:rPr>
          <w:rFonts w:ascii="Times New Roman" w:hAnsi="Times New Roman" w:cs="Times New Roman"/>
          <w:sz w:val="24"/>
          <w:szCs w:val="24"/>
        </w:rPr>
      </w:pPr>
      <w:r>
        <w:rPr>
          <w:rFonts w:ascii="Times New Roman" w:hAnsi="Times New Roman" w:cs="Times New Roman"/>
          <w:sz w:val="24"/>
          <w:szCs w:val="24"/>
        </w:rPr>
        <w:lastRenderedPageBreak/>
        <w:t>г</w:t>
      </w:r>
      <w:r w:rsidRPr="001E33E2">
        <w:rPr>
          <w:rFonts w:ascii="Times New Roman" w:hAnsi="Times New Roman" w:cs="Times New Roman"/>
          <w:sz w:val="24"/>
          <w:szCs w:val="24"/>
        </w:rPr>
        <w:t>де</w:t>
      </w:r>
      <w:r>
        <w:rPr>
          <w:rFonts w:ascii="Times New Roman" w:hAnsi="Times New Roman" w:cs="Times New Roman"/>
          <w:sz w:val="24"/>
          <w:szCs w:val="24"/>
        </w:rPr>
        <w:tab/>
      </w:r>
      <w:r w:rsidRPr="001E33E2">
        <w:rPr>
          <w:rFonts w:ascii="Times New Roman" w:hAnsi="Times New Roman" w:cs="Times New Roman"/>
          <w:sz w:val="24"/>
          <w:szCs w:val="24"/>
        </w:rPr>
        <w:t xml:space="preserve"> СК - собственный капитал предприятия;</w:t>
      </w:r>
    </w:p>
    <w:p w:rsidR="00AE6AF1" w:rsidRPr="001E33E2" w:rsidRDefault="00AE6AF1" w:rsidP="00AE6AF1">
      <w:pPr>
        <w:spacing w:after="0"/>
        <w:ind w:left="565" w:firstLine="851"/>
        <w:jc w:val="both"/>
        <w:rPr>
          <w:rFonts w:ascii="Times New Roman" w:hAnsi="Times New Roman" w:cs="Times New Roman"/>
          <w:sz w:val="24"/>
          <w:szCs w:val="24"/>
        </w:rPr>
      </w:pPr>
      <w:r w:rsidRPr="001E33E2">
        <w:rPr>
          <w:rFonts w:ascii="Times New Roman" w:hAnsi="Times New Roman" w:cs="Times New Roman"/>
          <w:sz w:val="24"/>
          <w:szCs w:val="24"/>
        </w:rPr>
        <w:t>ВнА - внеоборотные активы;</w:t>
      </w:r>
    </w:p>
    <w:p w:rsidR="00AE6AF1" w:rsidRPr="001E33E2" w:rsidRDefault="00AE6AF1" w:rsidP="00AE6AF1">
      <w:pPr>
        <w:spacing w:after="0"/>
        <w:ind w:left="565" w:firstLine="851"/>
        <w:jc w:val="both"/>
        <w:rPr>
          <w:rFonts w:ascii="Times New Roman" w:hAnsi="Times New Roman" w:cs="Times New Roman"/>
          <w:sz w:val="24"/>
          <w:szCs w:val="24"/>
        </w:rPr>
      </w:pPr>
      <w:r w:rsidRPr="001E33E2">
        <w:rPr>
          <w:rFonts w:ascii="Times New Roman" w:hAnsi="Times New Roman" w:cs="Times New Roman"/>
          <w:sz w:val="24"/>
          <w:szCs w:val="24"/>
        </w:rPr>
        <w:t>ОбА - оборотные активы.</w:t>
      </w:r>
    </w:p>
    <w:p w:rsidR="00AE6AF1" w:rsidRPr="001E33E2" w:rsidRDefault="00AE6AF1" w:rsidP="00AE6AF1">
      <w:pPr>
        <w:spacing w:after="0"/>
        <w:ind w:firstLine="851"/>
        <w:jc w:val="both"/>
        <w:rPr>
          <w:rFonts w:ascii="Times New Roman" w:hAnsi="Times New Roman" w:cs="Times New Roman"/>
          <w:sz w:val="24"/>
          <w:szCs w:val="24"/>
        </w:rPr>
      </w:pPr>
      <w:r w:rsidRPr="001E33E2">
        <w:rPr>
          <w:rFonts w:ascii="Times New Roman" w:hAnsi="Times New Roman" w:cs="Times New Roman"/>
          <w:sz w:val="24"/>
          <w:szCs w:val="24"/>
        </w:rPr>
        <w:t>Характеризует степень обеспеченности собственными оборотными</w:t>
      </w:r>
      <w:r>
        <w:rPr>
          <w:rFonts w:ascii="Times New Roman" w:hAnsi="Times New Roman" w:cs="Times New Roman"/>
          <w:sz w:val="24"/>
          <w:szCs w:val="24"/>
        </w:rPr>
        <w:t xml:space="preserve"> </w:t>
      </w:r>
      <w:r w:rsidRPr="001E33E2">
        <w:rPr>
          <w:rFonts w:ascii="Times New Roman" w:hAnsi="Times New Roman" w:cs="Times New Roman"/>
          <w:sz w:val="24"/>
          <w:szCs w:val="24"/>
        </w:rPr>
        <w:t>средствами предприятия, необходимую для финансовой устойчивости.</w:t>
      </w:r>
    </w:p>
    <w:p w:rsidR="00AE6AF1" w:rsidRPr="001E33E2" w:rsidRDefault="00AE6AF1" w:rsidP="00AE6AF1">
      <w:pPr>
        <w:spacing w:after="0"/>
        <w:ind w:firstLine="851"/>
        <w:jc w:val="both"/>
        <w:rPr>
          <w:rFonts w:ascii="Times New Roman" w:hAnsi="Times New Roman" w:cs="Times New Roman"/>
          <w:sz w:val="24"/>
          <w:szCs w:val="24"/>
        </w:rPr>
      </w:pPr>
      <w:r w:rsidRPr="001E33E2">
        <w:rPr>
          <w:rFonts w:ascii="Times New Roman" w:hAnsi="Times New Roman" w:cs="Times New Roman"/>
          <w:sz w:val="24"/>
          <w:szCs w:val="24"/>
        </w:rPr>
        <w:t>Минимальное значение коэффициента 0,1, рекомендуемое 0,6.</w:t>
      </w:r>
    </w:p>
    <w:p w:rsidR="00AE6AF1" w:rsidRPr="001E33E2" w:rsidRDefault="00AE6AF1" w:rsidP="00AE6AF1">
      <w:pPr>
        <w:spacing w:after="0"/>
        <w:ind w:firstLine="851"/>
        <w:jc w:val="both"/>
        <w:rPr>
          <w:rFonts w:ascii="Times New Roman" w:hAnsi="Times New Roman" w:cs="Times New Roman"/>
          <w:sz w:val="24"/>
          <w:szCs w:val="24"/>
        </w:rPr>
      </w:pPr>
      <w:r w:rsidRPr="001E33E2">
        <w:rPr>
          <w:rFonts w:ascii="Times New Roman" w:hAnsi="Times New Roman" w:cs="Times New Roman"/>
          <w:sz w:val="24"/>
          <w:szCs w:val="24"/>
        </w:rPr>
        <w:t>2) Коэффициент обеспеченности материальных запасов собственными</w:t>
      </w:r>
      <w:r>
        <w:rPr>
          <w:rFonts w:ascii="Times New Roman" w:hAnsi="Times New Roman" w:cs="Times New Roman"/>
          <w:sz w:val="24"/>
          <w:szCs w:val="24"/>
        </w:rPr>
        <w:t xml:space="preserve"> </w:t>
      </w:r>
      <w:r w:rsidRPr="001E33E2">
        <w:rPr>
          <w:rFonts w:ascii="Times New Roman" w:hAnsi="Times New Roman" w:cs="Times New Roman"/>
          <w:sz w:val="24"/>
          <w:szCs w:val="24"/>
        </w:rPr>
        <w:t>средствами:</w:t>
      </w:r>
    </w:p>
    <w:p w:rsidR="00AE6AF1" w:rsidRPr="001E33E2" w:rsidRDefault="00AE6AF1" w:rsidP="00AE6AF1">
      <w:pPr>
        <w:spacing w:before="240" w:after="240"/>
        <w:ind w:firstLine="851"/>
        <w:jc w:val="center"/>
        <w:rPr>
          <w:rFonts w:ascii="Times New Roman" w:hAnsi="Times New Roman" w:cs="Times New Roman"/>
          <w:sz w:val="24"/>
          <w:szCs w:val="24"/>
        </w:rPr>
      </w:pPr>
      <w:r w:rsidRPr="001E33E2">
        <w:rPr>
          <w:rFonts w:ascii="Times New Roman" w:hAnsi="Times New Roman" w:cs="Times New Roman"/>
          <w:sz w:val="24"/>
          <w:szCs w:val="24"/>
        </w:rPr>
        <w:t>К</w:t>
      </w:r>
      <w:r w:rsidRPr="001E33E2">
        <w:rPr>
          <w:rFonts w:ascii="Times New Roman" w:hAnsi="Times New Roman" w:cs="Times New Roman"/>
          <w:sz w:val="24"/>
          <w:szCs w:val="24"/>
          <w:vertAlign w:val="subscript"/>
        </w:rPr>
        <w:t>ОМЗ</w:t>
      </w:r>
      <w:r w:rsidRPr="001E33E2">
        <w:rPr>
          <w:rFonts w:ascii="Times New Roman" w:hAnsi="Times New Roman" w:cs="Times New Roman"/>
          <w:sz w:val="24"/>
          <w:szCs w:val="24"/>
        </w:rPr>
        <w:t xml:space="preserve"> = СК – ВнА/З,</w:t>
      </w:r>
    </w:p>
    <w:p w:rsidR="00AE6AF1" w:rsidRPr="001E33E2" w:rsidRDefault="00AE6AF1" w:rsidP="00AE6AF1">
      <w:pPr>
        <w:spacing w:after="0"/>
        <w:ind w:firstLine="851"/>
        <w:jc w:val="both"/>
        <w:rPr>
          <w:rFonts w:ascii="Times New Roman" w:hAnsi="Times New Roman" w:cs="Times New Roman"/>
          <w:sz w:val="24"/>
          <w:szCs w:val="24"/>
        </w:rPr>
      </w:pPr>
      <w:r w:rsidRPr="001E33E2">
        <w:rPr>
          <w:rFonts w:ascii="Times New Roman" w:hAnsi="Times New Roman" w:cs="Times New Roman"/>
          <w:sz w:val="24"/>
          <w:szCs w:val="24"/>
        </w:rPr>
        <w:t xml:space="preserve">где </w:t>
      </w:r>
      <w:r>
        <w:rPr>
          <w:rFonts w:ascii="Times New Roman" w:hAnsi="Times New Roman" w:cs="Times New Roman"/>
          <w:sz w:val="24"/>
          <w:szCs w:val="24"/>
        </w:rPr>
        <w:tab/>
      </w:r>
      <w:r w:rsidRPr="001E33E2">
        <w:rPr>
          <w:rFonts w:ascii="Times New Roman" w:hAnsi="Times New Roman" w:cs="Times New Roman"/>
          <w:sz w:val="24"/>
          <w:szCs w:val="24"/>
        </w:rPr>
        <w:t>СК - собственный капитал предприятия;</w:t>
      </w:r>
    </w:p>
    <w:p w:rsidR="00AE6AF1" w:rsidRPr="001E33E2" w:rsidRDefault="00AE6AF1" w:rsidP="00AE6AF1">
      <w:pPr>
        <w:spacing w:after="0"/>
        <w:ind w:left="565" w:firstLine="851"/>
        <w:jc w:val="both"/>
        <w:rPr>
          <w:rFonts w:ascii="Times New Roman" w:hAnsi="Times New Roman" w:cs="Times New Roman"/>
          <w:sz w:val="24"/>
          <w:szCs w:val="24"/>
        </w:rPr>
      </w:pPr>
      <w:r w:rsidRPr="001E33E2">
        <w:rPr>
          <w:rFonts w:ascii="Times New Roman" w:hAnsi="Times New Roman" w:cs="Times New Roman"/>
          <w:sz w:val="24"/>
          <w:szCs w:val="24"/>
        </w:rPr>
        <w:t>ВнА - внеоборотные активы;</w:t>
      </w:r>
    </w:p>
    <w:p w:rsidR="00AE6AF1" w:rsidRPr="001E33E2" w:rsidRDefault="00AE6AF1" w:rsidP="00AE6AF1">
      <w:pPr>
        <w:spacing w:after="0"/>
        <w:ind w:firstLine="851"/>
        <w:jc w:val="both"/>
        <w:rPr>
          <w:rFonts w:ascii="Times New Roman" w:hAnsi="Times New Roman" w:cs="Times New Roman"/>
          <w:sz w:val="24"/>
          <w:szCs w:val="24"/>
        </w:rPr>
      </w:pPr>
      <w:r w:rsidRPr="001E33E2">
        <w:rPr>
          <w:rFonts w:ascii="Times New Roman" w:hAnsi="Times New Roman" w:cs="Times New Roman"/>
          <w:sz w:val="24"/>
          <w:szCs w:val="24"/>
        </w:rPr>
        <w:t>З - запасы.</w:t>
      </w:r>
    </w:p>
    <w:p w:rsidR="00AE6AF1" w:rsidRPr="001E33E2" w:rsidRDefault="00AE6AF1" w:rsidP="00AE6AF1">
      <w:pPr>
        <w:spacing w:after="0"/>
        <w:ind w:firstLine="851"/>
        <w:jc w:val="both"/>
        <w:rPr>
          <w:rFonts w:ascii="Times New Roman" w:hAnsi="Times New Roman" w:cs="Times New Roman"/>
          <w:sz w:val="24"/>
          <w:szCs w:val="24"/>
        </w:rPr>
      </w:pPr>
      <w:r w:rsidRPr="001E33E2">
        <w:rPr>
          <w:rFonts w:ascii="Times New Roman" w:hAnsi="Times New Roman" w:cs="Times New Roman"/>
          <w:sz w:val="24"/>
          <w:szCs w:val="24"/>
        </w:rPr>
        <w:t>Он показывает, какая часть материальных оборотных активов</w:t>
      </w:r>
      <w:r>
        <w:rPr>
          <w:rFonts w:ascii="Times New Roman" w:hAnsi="Times New Roman" w:cs="Times New Roman"/>
          <w:sz w:val="24"/>
          <w:szCs w:val="24"/>
        </w:rPr>
        <w:t xml:space="preserve"> </w:t>
      </w:r>
      <w:r w:rsidRPr="001E33E2">
        <w:rPr>
          <w:rFonts w:ascii="Times New Roman" w:hAnsi="Times New Roman" w:cs="Times New Roman"/>
          <w:sz w:val="24"/>
          <w:szCs w:val="24"/>
        </w:rPr>
        <w:t>финансируется за счет собственного капитала. Уровень этого коэффициента,</w:t>
      </w:r>
      <w:r>
        <w:rPr>
          <w:rFonts w:ascii="Times New Roman" w:hAnsi="Times New Roman" w:cs="Times New Roman"/>
          <w:sz w:val="24"/>
          <w:szCs w:val="24"/>
        </w:rPr>
        <w:t xml:space="preserve"> </w:t>
      </w:r>
      <w:r w:rsidRPr="001E33E2">
        <w:rPr>
          <w:rFonts w:ascii="Times New Roman" w:hAnsi="Times New Roman" w:cs="Times New Roman"/>
          <w:sz w:val="24"/>
          <w:szCs w:val="24"/>
        </w:rPr>
        <w:t>независимо от вида деятельности предприятия, должен быть близок к 1, а</w:t>
      </w:r>
      <w:r>
        <w:rPr>
          <w:rFonts w:ascii="Times New Roman" w:hAnsi="Times New Roman" w:cs="Times New Roman"/>
          <w:sz w:val="24"/>
          <w:szCs w:val="24"/>
        </w:rPr>
        <w:t xml:space="preserve"> </w:t>
      </w:r>
      <w:r w:rsidRPr="001E33E2">
        <w:rPr>
          <w:rFonts w:ascii="Times New Roman" w:hAnsi="Times New Roman" w:cs="Times New Roman"/>
          <w:sz w:val="24"/>
          <w:szCs w:val="24"/>
        </w:rPr>
        <w:t>точнее &gt; 0,6¸0,8.</w:t>
      </w:r>
    </w:p>
    <w:p w:rsidR="00AE6AF1" w:rsidRPr="001E33E2" w:rsidRDefault="00AE6AF1" w:rsidP="00AE6AF1">
      <w:pPr>
        <w:spacing w:after="0"/>
        <w:ind w:firstLine="851"/>
        <w:jc w:val="both"/>
        <w:rPr>
          <w:rFonts w:ascii="Times New Roman" w:hAnsi="Times New Roman" w:cs="Times New Roman"/>
          <w:sz w:val="24"/>
          <w:szCs w:val="24"/>
        </w:rPr>
      </w:pPr>
      <w:r w:rsidRPr="001E33E2">
        <w:rPr>
          <w:rFonts w:ascii="Times New Roman" w:hAnsi="Times New Roman" w:cs="Times New Roman"/>
          <w:sz w:val="24"/>
          <w:szCs w:val="24"/>
        </w:rPr>
        <w:t>3) Коэффициент маневренности собственного капитала:</w:t>
      </w:r>
    </w:p>
    <w:p w:rsidR="00AE6AF1" w:rsidRPr="001E33E2" w:rsidRDefault="00AE6AF1" w:rsidP="00AE6AF1">
      <w:pPr>
        <w:spacing w:before="240" w:after="240"/>
        <w:ind w:firstLine="851"/>
        <w:jc w:val="center"/>
        <w:rPr>
          <w:rFonts w:ascii="Times New Roman" w:hAnsi="Times New Roman" w:cs="Times New Roman"/>
          <w:sz w:val="24"/>
          <w:szCs w:val="24"/>
        </w:rPr>
      </w:pPr>
      <w:r w:rsidRPr="001E33E2">
        <w:rPr>
          <w:rFonts w:ascii="Times New Roman" w:hAnsi="Times New Roman" w:cs="Times New Roman"/>
          <w:sz w:val="24"/>
          <w:szCs w:val="24"/>
        </w:rPr>
        <w:t>К</w:t>
      </w:r>
      <w:r w:rsidRPr="00BA1EDD">
        <w:rPr>
          <w:rFonts w:ascii="Times New Roman" w:hAnsi="Times New Roman" w:cs="Times New Roman"/>
          <w:sz w:val="24"/>
          <w:szCs w:val="24"/>
          <w:vertAlign w:val="subscript"/>
        </w:rPr>
        <w:t>М</w:t>
      </w:r>
      <w:r w:rsidRPr="001E33E2">
        <w:rPr>
          <w:rFonts w:ascii="Times New Roman" w:hAnsi="Times New Roman" w:cs="Times New Roman"/>
          <w:sz w:val="24"/>
          <w:szCs w:val="24"/>
        </w:rPr>
        <w:t xml:space="preserve"> = СС/СК,</w:t>
      </w:r>
    </w:p>
    <w:p w:rsidR="00AE6AF1" w:rsidRPr="001E33E2" w:rsidRDefault="00AE6AF1" w:rsidP="00AE6AF1">
      <w:pPr>
        <w:spacing w:after="0"/>
        <w:ind w:firstLine="851"/>
        <w:jc w:val="both"/>
        <w:rPr>
          <w:rFonts w:ascii="Times New Roman" w:hAnsi="Times New Roman" w:cs="Times New Roman"/>
          <w:sz w:val="24"/>
          <w:szCs w:val="24"/>
        </w:rPr>
      </w:pPr>
      <w:r>
        <w:rPr>
          <w:rFonts w:ascii="Times New Roman" w:hAnsi="Times New Roman" w:cs="Times New Roman"/>
          <w:sz w:val="24"/>
          <w:szCs w:val="24"/>
        </w:rPr>
        <w:t>г</w:t>
      </w:r>
      <w:r w:rsidRPr="001E33E2">
        <w:rPr>
          <w:rFonts w:ascii="Times New Roman" w:hAnsi="Times New Roman" w:cs="Times New Roman"/>
          <w:sz w:val="24"/>
          <w:szCs w:val="24"/>
        </w:rPr>
        <w:t xml:space="preserve">де </w:t>
      </w:r>
      <w:r>
        <w:rPr>
          <w:rFonts w:ascii="Times New Roman" w:hAnsi="Times New Roman" w:cs="Times New Roman"/>
          <w:sz w:val="24"/>
          <w:szCs w:val="24"/>
        </w:rPr>
        <w:tab/>
      </w:r>
      <w:r w:rsidRPr="001E33E2">
        <w:rPr>
          <w:rFonts w:ascii="Times New Roman" w:hAnsi="Times New Roman" w:cs="Times New Roman"/>
          <w:sz w:val="24"/>
          <w:szCs w:val="24"/>
        </w:rPr>
        <w:t>СС - собственные оборотные средства;</w:t>
      </w:r>
    </w:p>
    <w:p w:rsidR="00AE6AF1" w:rsidRPr="001E33E2" w:rsidRDefault="00AE6AF1" w:rsidP="00AE6AF1">
      <w:pPr>
        <w:spacing w:after="0"/>
        <w:ind w:left="565" w:firstLine="851"/>
        <w:jc w:val="both"/>
        <w:rPr>
          <w:rFonts w:ascii="Times New Roman" w:hAnsi="Times New Roman" w:cs="Times New Roman"/>
          <w:sz w:val="24"/>
          <w:szCs w:val="24"/>
        </w:rPr>
      </w:pPr>
      <w:r w:rsidRPr="001E33E2">
        <w:rPr>
          <w:rFonts w:ascii="Times New Roman" w:hAnsi="Times New Roman" w:cs="Times New Roman"/>
          <w:sz w:val="24"/>
          <w:szCs w:val="24"/>
        </w:rPr>
        <w:t>СК - собственный капитал.</w:t>
      </w:r>
    </w:p>
    <w:p w:rsidR="00AE6AF1" w:rsidRPr="001E33E2" w:rsidRDefault="00AE6AF1" w:rsidP="00AE6AF1">
      <w:pPr>
        <w:spacing w:after="0"/>
        <w:ind w:firstLine="851"/>
        <w:jc w:val="both"/>
        <w:rPr>
          <w:rFonts w:ascii="Times New Roman" w:hAnsi="Times New Roman" w:cs="Times New Roman"/>
          <w:sz w:val="24"/>
          <w:szCs w:val="24"/>
        </w:rPr>
      </w:pPr>
      <w:r w:rsidRPr="001E33E2">
        <w:rPr>
          <w:rFonts w:ascii="Times New Roman" w:hAnsi="Times New Roman" w:cs="Times New Roman"/>
          <w:sz w:val="24"/>
          <w:szCs w:val="24"/>
        </w:rPr>
        <w:t>Он показывает, какая часть собственного капитала используется для</w:t>
      </w:r>
      <w:r>
        <w:rPr>
          <w:rFonts w:ascii="Times New Roman" w:hAnsi="Times New Roman" w:cs="Times New Roman"/>
          <w:sz w:val="24"/>
          <w:szCs w:val="24"/>
        </w:rPr>
        <w:t xml:space="preserve"> </w:t>
      </w:r>
      <w:r w:rsidRPr="001E33E2">
        <w:rPr>
          <w:rFonts w:ascii="Times New Roman" w:hAnsi="Times New Roman" w:cs="Times New Roman"/>
          <w:sz w:val="24"/>
          <w:szCs w:val="24"/>
        </w:rPr>
        <w:t>финансирования текущей деятельности, т.е. вложена в оборотные средства.</w:t>
      </w:r>
    </w:p>
    <w:p w:rsidR="00AE6AF1" w:rsidRPr="001E33E2" w:rsidRDefault="00AE6AF1" w:rsidP="00AE6AF1">
      <w:pPr>
        <w:spacing w:after="0"/>
        <w:ind w:firstLine="851"/>
        <w:jc w:val="both"/>
        <w:rPr>
          <w:rFonts w:ascii="Times New Roman" w:hAnsi="Times New Roman" w:cs="Times New Roman"/>
          <w:sz w:val="24"/>
          <w:szCs w:val="24"/>
        </w:rPr>
      </w:pPr>
      <w:r w:rsidRPr="001E33E2">
        <w:rPr>
          <w:rFonts w:ascii="Times New Roman" w:hAnsi="Times New Roman" w:cs="Times New Roman"/>
          <w:sz w:val="24"/>
          <w:szCs w:val="24"/>
        </w:rPr>
        <w:t>Значение этого показателя может существенно изменяться в зависимости от</w:t>
      </w:r>
      <w:r>
        <w:rPr>
          <w:rFonts w:ascii="Times New Roman" w:hAnsi="Times New Roman" w:cs="Times New Roman"/>
          <w:sz w:val="24"/>
          <w:szCs w:val="24"/>
        </w:rPr>
        <w:t xml:space="preserve"> </w:t>
      </w:r>
      <w:r w:rsidRPr="001E33E2">
        <w:rPr>
          <w:rFonts w:ascii="Times New Roman" w:hAnsi="Times New Roman" w:cs="Times New Roman"/>
          <w:sz w:val="24"/>
          <w:szCs w:val="24"/>
        </w:rPr>
        <w:t>вида деятельности предприятия и структуры его активов. Для промышленных</w:t>
      </w:r>
      <w:r>
        <w:rPr>
          <w:rFonts w:ascii="Times New Roman" w:hAnsi="Times New Roman" w:cs="Times New Roman"/>
          <w:sz w:val="24"/>
          <w:szCs w:val="24"/>
        </w:rPr>
        <w:t xml:space="preserve"> </w:t>
      </w:r>
      <w:r w:rsidRPr="001E33E2">
        <w:rPr>
          <w:rFonts w:ascii="Times New Roman" w:hAnsi="Times New Roman" w:cs="Times New Roman"/>
          <w:sz w:val="24"/>
          <w:szCs w:val="24"/>
        </w:rPr>
        <w:t>предприятий коэффициент маневренности должен быть ³ 0,3.</w:t>
      </w:r>
    </w:p>
    <w:p w:rsidR="00AE6AF1" w:rsidRPr="001E33E2" w:rsidRDefault="00AE6AF1" w:rsidP="00AE6AF1">
      <w:pPr>
        <w:spacing w:after="0"/>
        <w:ind w:firstLine="851"/>
        <w:jc w:val="both"/>
        <w:rPr>
          <w:rFonts w:ascii="Times New Roman" w:hAnsi="Times New Roman" w:cs="Times New Roman"/>
          <w:sz w:val="24"/>
          <w:szCs w:val="24"/>
        </w:rPr>
      </w:pPr>
      <w:r w:rsidRPr="001E33E2">
        <w:rPr>
          <w:rFonts w:ascii="Times New Roman" w:hAnsi="Times New Roman" w:cs="Times New Roman"/>
          <w:sz w:val="24"/>
          <w:szCs w:val="24"/>
        </w:rPr>
        <w:t>4) Коэффициент соотношения собственных и привлеченных средств:</w:t>
      </w:r>
    </w:p>
    <w:p w:rsidR="00AE6AF1" w:rsidRPr="001E33E2" w:rsidRDefault="00AE6AF1" w:rsidP="00AE6AF1">
      <w:pPr>
        <w:spacing w:before="240" w:after="240"/>
        <w:ind w:firstLine="851"/>
        <w:jc w:val="center"/>
        <w:rPr>
          <w:rFonts w:ascii="Times New Roman" w:hAnsi="Times New Roman" w:cs="Times New Roman"/>
          <w:sz w:val="24"/>
          <w:szCs w:val="24"/>
        </w:rPr>
      </w:pPr>
      <w:r w:rsidRPr="001E33E2">
        <w:rPr>
          <w:rFonts w:ascii="Times New Roman" w:hAnsi="Times New Roman" w:cs="Times New Roman"/>
          <w:sz w:val="24"/>
          <w:szCs w:val="24"/>
        </w:rPr>
        <w:t>К</w:t>
      </w:r>
      <w:r w:rsidRPr="00BA1EDD">
        <w:rPr>
          <w:rFonts w:ascii="Times New Roman" w:hAnsi="Times New Roman" w:cs="Times New Roman"/>
          <w:sz w:val="24"/>
          <w:szCs w:val="24"/>
          <w:vertAlign w:val="subscript"/>
        </w:rPr>
        <w:t>СЗС</w:t>
      </w:r>
      <w:r w:rsidRPr="001E33E2">
        <w:rPr>
          <w:rFonts w:ascii="Times New Roman" w:hAnsi="Times New Roman" w:cs="Times New Roman"/>
          <w:sz w:val="24"/>
          <w:szCs w:val="24"/>
        </w:rPr>
        <w:t xml:space="preserve"> = ЗК/СК,</w:t>
      </w:r>
    </w:p>
    <w:p w:rsidR="00AE6AF1" w:rsidRPr="001E33E2" w:rsidRDefault="00AE6AF1" w:rsidP="00AE6AF1">
      <w:pPr>
        <w:spacing w:after="0"/>
        <w:ind w:firstLine="851"/>
        <w:jc w:val="both"/>
        <w:rPr>
          <w:rFonts w:ascii="Times New Roman" w:hAnsi="Times New Roman" w:cs="Times New Roman"/>
          <w:sz w:val="24"/>
          <w:szCs w:val="24"/>
        </w:rPr>
      </w:pPr>
      <w:r w:rsidRPr="001E33E2">
        <w:rPr>
          <w:rFonts w:ascii="Times New Roman" w:hAnsi="Times New Roman" w:cs="Times New Roman"/>
          <w:sz w:val="24"/>
          <w:szCs w:val="24"/>
        </w:rPr>
        <w:t xml:space="preserve">где </w:t>
      </w:r>
      <w:r>
        <w:rPr>
          <w:rFonts w:ascii="Times New Roman" w:hAnsi="Times New Roman" w:cs="Times New Roman"/>
          <w:sz w:val="24"/>
          <w:szCs w:val="24"/>
        </w:rPr>
        <w:tab/>
      </w:r>
      <w:r w:rsidRPr="001E33E2">
        <w:rPr>
          <w:rFonts w:ascii="Times New Roman" w:hAnsi="Times New Roman" w:cs="Times New Roman"/>
          <w:sz w:val="24"/>
          <w:szCs w:val="24"/>
        </w:rPr>
        <w:t>ЗК - заёмный капитал;</w:t>
      </w:r>
    </w:p>
    <w:p w:rsidR="00AE6AF1" w:rsidRPr="001E33E2" w:rsidRDefault="00AE6AF1" w:rsidP="00AE6AF1">
      <w:pPr>
        <w:spacing w:after="0"/>
        <w:ind w:left="565" w:firstLine="851"/>
        <w:jc w:val="both"/>
        <w:rPr>
          <w:rFonts w:ascii="Times New Roman" w:hAnsi="Times New Roman" w:cs="Times New Roman"/>
          <w:sz w:val="24"/>
          <w:szCs w:val="24"/>
        </w:rPr>
      </w:pPr>
      <w:r w:rsidRPr="001E33E2">
        <w:rPr>
          <w:rFonts w:ascii="Times New Roman" w:hAnsi="Times New Roman" w:cs="Times New Roman"/>
          <w:sz w:val="24"/>
          <w:szCs w:val="24"/>
        </w:rPr>
        <w:t>СК - собственный капитал.</w:t>
      </w:r>
    </w:p>
    <w:p w:rsidR="00AE6AF1" w:rsidRPr="001E33E2" w:rsidRDefault="00AE6AF1" w:rsidP="00AE6AF1">
      <w:pPr>
        <w:spacing w:after="0"/>
        <w:ind w:firstLine="851"/>
        <w:jc w:val="both"/>
        <w:rPr>
          <w:rFonts w:ascii="Times New Roman" w:hAnsi="Times New Roman" w:cs="Times New Roman"/>
          <w:sz w:val="24"/>
          <w:szCs w:val="24"/>
        </w:rPr>
      </w:pPr>
      <w:r w:rsidRPr="001E33E2">
        <w:rPr>
          <w:rFonts w:ascii="Times New Roman" w:hAnsi="Times New Roman" w:cs="Times New Roman"/>
          <w:sz w:val="24"/>
          <w:szCs w:val="24"/>
        </w:rPr>
        <w:t>Этот коэффициент дает наиболее общую оценку финансовой устойчивости</w:t>
      </w:r>
      <w:r>
        <w:rPr>
          <w:rFonts w:ascii="Times New Roman" w:hAnsi="Times New Roman" w:cs="Times New Roman"/>
          <w:sz w:val="24"/>
          <w:szCs w:val="24"/>
        </w:rPr>
        <w:t xml:space="preserve"> </w:t>
      </w:r>
      <w:r w:rsidRPr="001E33E2">
        <w:rPr>
          <w:rFonts w:ascii="Times New Roman" w:hAnsi="Times New Roman" w:cs="Times New Roman"/>
          <w:sz w:val="24"/>
          <w:szCs w:val="24"/>
        </w:rPr>
        <w:t>предприятия. Например, его значение на уровне 0,5 показывает, что на каждый</w:t>
      </w:r>
      <w:r>
        <w:rPr>
          <w:rFonts w:ascii="Times New Roman" w:hAnsi="Times New Roman" w:cs="Times New Roman"/>
          <w:sz w:val="24"/>
          <w:szCs w:val="24"/>
        </w:rPr>
        <w:t xml:space="preserve"> </w:t>
      </w:r>
      <w:r w:rsidRPr="001E33E2">
        <w:rPr>
          <w:rFonts w:ascii="Times New Roman" w:hAnsi="Times New Roman" w:cs="Times New Roman"/>
          <w:sz w:val="24"/>
          <w:szCs w:val="24"/>
        </w:rPr>
        <w:t>рубль собственных средств, вложенный в активы предприятия, приходится 50</w:t>
      </w:r>
      <w:r>
        <w:rPr>
          <w:rFonts w:ascii="Times New Roman" w:hAnsi="Times New Roman" w:cs="Times New Roman"/>
          <w:sz w:val="24"/>
          <w:szCs w:val="24"/>
        </w:rPr>
        <w:t xml:space="preserve"> </w:t>
      </w:r>
      <w:r w:rsidRPr="001E33E2">
        <w:rPr>
          <w:rFonts w:ascii="Times New Roman" w:hAnsi="Times New Roman" w:cs="Times New Roman"/>
          <w:sz w:val="24"/>
          <w:szCs w:val="24"/>
        </w:rPr>
        <w:t>коп. заемных источников. Рост показателя свидетельствует об увеличении</w:t>
      </w:r>
      <w:r>
        <w:rPr>
          <w:rFonts w:ascii="Times New Roman" w:hAnsi="Times New Roman" w:cs="Times New Roman"/>
          <w:sz w:val="24"/>
          <w:szCs w:val="24"/>
        </w:rPr>
        <w:t xml:space="preserve"> </w:t>
      </w:r>
      <w:r w:rsidRPr="001E33E2">
        <w:rPr>
          <w:rFonts w:ascii="Times New Roman" w:hAnsi="Times New Roman" w:cs="Times New Roman"/>
          <w:sz w:val="24"/>
          <w:szCs w:val="24"/>
        </w:rPr>
        <w:t>зависимости предприятия от внешних финансовых источников, т. е. в</w:t>
      </w:r>
      <w:r>
        <w:rPr>
          <w:rFonts w:ascii="Times New Roman" w:hAnsi="Times New Roman" w:cs="Times New Roman"/>
          <w:sz w:val="24"/>
          <w:szCs w:val="24"/>
        </w:rPr>
        <w:t xml:space="preserve"> </w:t>
      </w:r>
      <w:r w:rsidRPr="001E33E2">
        <w:rPr>
          <w:rFonts w:ascii="Times New Roman" w:hAnsi="Times New Roman" w:cs="Times New Roman"/>
          <w:sz w:val="24"/>
          <w:szCs w:val="24"/>
        </w:rPr>
        <w:t>определенном смысле, о снижении его финансовой устойчивости.</w:t>
      </w:r>
    </w:p>
    <w:p w:rsidR="00AE6AF1" w:rsidRPr="001E33E2" w:rsidRDefault="00AE6AF1" w:rsidP="00AE6AF1">
      <w:pPr>
        <w:spacing w:after="0"/>
        <w:ind w:firstLine="851"/>
        <w:jc w:val="both"/>
        <w:rPr>
          <w:rFonts w:ascii="Times New Roman" w:hAnsi="Times New Roman" w:cs="Times New Roman"/>
          <w:sz w:val="24"/>
          <w:szCs w:val="24"/>
        </w:rPr>
      </w:pPr>
      <w:r w:rsidRPr="001E33E2">
        <w:rPr>
          <w:rFonts w:ascii="Times New Roman" w:hAnsi="Times New Roman" w:cs="Times New Roman"/>
          <w:sz w:val="24"/>
          <w:szCs w:val="24"/>
        </w:rPr>
        <w:t>5) Коэффициент долгосрочного привлечения заемных средств:</w:t>
      </w:r>
    </w:p>
    <w:p w:rsidR="00AE6AF1" w:rsidRPr="001E33E2" w:rsidRDefault="00AE6AF1" w:rsidP="00AE6AF1">
      <w:pPr>
        <w:spacing w:before="240" w:after="240"/>
        <w:ind w:firstLine="851"/>
        <w:jc w:val="center"/>
        <w:rPr>
          <w:rFonts w:ascii="Times New Roman" w:hAnsi="Times New Roman" w:cs="Times New Roman"/>
          <w:sz w:val="24"/>
          <w:szCs w:val="24"/>
        </w:rPr>
      </w:pPr>
      <w:r w:rsidRPr="001E33E2">
        <w:rPr>
          <w:rFonts w:ascii="Times New Roman" w:hAnsi="Times New Roman" w:cs="Times New Roman"/>
          <w:sz w:val="24"/>
          <w:szCs w:val="24"/>
        </w:rPr>
        <w:t>К</w:t>
      </w:r>
      <w:r w:rsidRPr="00BA1EDD">
        <w:rPr>
          <w:rFonts w:ascii="Times New Roman" w:hAnsi="Times New Roman" w:cs="Times New Roman"/>
          <w:sz w:val="24"/>
          <w:szCs w:val="24"/>
          <w:vertAlign w:val="subscript"/>
        </w:rPr>
        <w:t>ДПА</w:t>
      </w:r>
      <w:r w:rsidRPr="001E33E2">
        <w:rPr>
          <w:rFonts w:ascii="Times New Roman" w:hAnsi="Times New Roman" w:cs="Times New Roman"/>
          <w:sz w:val="24"/>
          <w:szCs w:val="24"/>
        </w:rPr>
        <w:t xml:space="preserve"> = П</w:t>
      </w:r>
      <w:r w:rsidRPr="00BA1EDD">
        <w:rPr>
          <w:rFonts w:ascii="Times New Roman" w:hAnsi="Times New Roman" w:cs="Times New Roman"/>
          <w:sz w:val="24"/>
          <w:szCs w:val="24"/>
          <w:vertAlign w:val="subscript"/>
        </w:rPr>
        <w:t>ДЛ/СР</w:t>
      </w:r>
      <w:r w:rsidRPr="001E33E2">
        <w:rPr>
          <w:rFonts w:ascii="Times New Roman" w:hAnsi="Times New Roman" w:cs="Times New Roman"/>
          <w:sz w:val="24"/>
          <w:szCs w:val="24"/>
        </w:rPr>
        <w:t>/П</w:t>
      </w:r>
      <w:r w:rsidRPr="00BA1EDD">
        <w:rPr>
          <w:rFonts w:ascii="Times New Roman" w:hAnsi="Times New Roman" w:cs="Times New Roman"/>
          <w:sz w:val="24"/>
          <w:szCs w:val="24"/>
          <w:vertAlign w:val="subscript"/>
        </w:rPr>
        <w:t xml:space="preserve">ДЛ/СР </w:t>
      </w:r>
      <w:r w:rsidRPr="001E33E2">
        <w:rPr>
          <w:rFonts w:ascii="Times New Roman" w:hAnsi="Times New Roman" w:cs="Times New Roman"/>
          <w:sz w:val="24"/>
          <w:szCs w:val="24"/>
        </w:rPr>
        <w:t>+ СК,</w:t>
      </w:r>
    </w:p>
    <w:p w:rsidR="00AE6AF1" w:rsidRPr="001E33E2" w:rsidRDefault="00AE6AF1" w:rsidP="00AE6AF1">
      <w:pPr>
        <w:spacing w:after="0"/>
        <w:ind w:firstLine="851"/>
        <w:jc w:val="both"/>
        <w:rPr>
          <w:rFonts w:ascii="Times New Roman" w:hAnsi="Times New Roman" w:cs="Times New Roman"/>
          <w:sz w:val="24"/>
          <w:szCs w:val="24"/>
        </w:rPr>
      </w:pPr>
      <w:r>
        <w:rPr>
          <w:rFonts w:ascii="Times New Roman" w:hAnsi="Times New Roman" w:cs="Times New Roman"/>
          <w:sz w:val="24"/>
          <w:szCs w:val="24"/>
        </w:rPr>
        <w:t>г</w:t>
      </w:r>
      <w:r w:rsidRPr="001E33E2">
        <w:rPr>
          <w:rFonts w:ascii="Times New Roman" w:hAnsi="Times New Roman" w:cs="Times New Roman"/>
          <w:sz w:val="24"/>
          <w:szCs w:val="24"/>
        </w:rPr>
        <w:t>де</w:t>
      </w:r>
      <w:r>
        <w:rPr>
          <w:rFonts w:ascii="Times New Roman" w:hAnsi="Times New Roman" w:cs="Times New Roman"/>
          <w:sz w:val="24"/>
          <w:szCs w:val="24"/>
        </w:rPr>
        <w:tab/>
      </w:r>
      <w:r w:rsidRPr="001E33E2">
        <w:rPr>
          <w:rFonts w:ascii="Times New Roman" w:hAnsi="Times New Roman" w:cs="Times New Roman"/>
          <w:sz w:val="24"/>
          <w:szCs w:val="24"/>
        </w:rPr>
        <w:t xml:space="preserve"> П</w:t>
      </w:r>
      <w:r w:rsidRPr="00BA1EDD">
        <w:rPr>
          <w:rFonts w:ascii="Times New Roman" w:hAnsi="Times New Roman" w:cs="Times New Roman"/>
          <w:sz w:val="24"/>
          <w:szCs w:val="24"/>
          <w:vertAlign w:val="subscript"/>
        </w:rPr>
        <w:t>ДЛ/СР</w:t>
      </w:r>
      <w:r>
        <w:rPr>
          <w:rFonts w:ascii="Times New Roman" w:hAnsi="Times New Roman" w:cs="Times New Roman"/>
          <w:sz w:val="24"/>
          <w:szCs w:val="24"/>
        </w:rPr>
        <w:t xml:space="preserve"> </w:t>
      </w:r>
      <w:r w:rsidRPr="001E33E2">
        <w:rPr>
          <w:rFonts w:ascii="Times New Roman" w:hAnsi="Times New Roman" w:cs="Times New Roman"/>
          <w:sz w:val="24"/>
          <w:szCs w:val="24"/>
        </w:rPr>
        <w:t>- долгосрочные пассивы;</w:t>
      </w:r>
    </w:p>
    <w:p w:rsidR="00AE6AF1" w:rsidRPr="001E33E2" w:rsidRDefault="00AE6AF1" w:rsidP="00AE6AF1">
      <w:pPr>
        <w:spacing w:after="0"/>
        <w:ind w:left="565" w:firstLine="851"/>
        <w:jc w:val="both"/>
        <w:rPr>
          <w:rFonts w:ascii="Times New Roman" w:hAnsi="Times New Roman" w:cs="Times New Roman"/>
          <w:sz w:val="24"/>
          <w:szCs w:val="24"/>
        </w:rPr>
      </w:pPr>
      <w:r w:rsidRPr="001E33E2">
        <w:rPr>
          <w:rFonts w:ascii="Times New Roman" w:hAnsi="Times New Roman" w:cs="Times New Roman"/>
          <w:sz w:val="24"/>
          <w:szCs w:val="24"/>
        </w:rPr>
        <w:t>СК - собственный капитал.</w:t>
      </w:r>
    </w:p>
    <w:p w:rsidR="00AE6AF1" w:rsidRPr="001E33E2" w:rsidRDefault="00AE6AF1" w:rsidP="00AE6AF1">
      <w:pPr>
        <w:spacing w:after="0"/>
        <w:ind w:firstLine="851"/>
        <w:jc w:val="both"/>
        <w:rPr>
          <w:rFonts w:ascii="Times New Roman" w:hAnsi="Times New Roman" w:cs="Times New Roman"/>
          <w:sz w:val="24"/>
          <w:szCs w:val="24"/>
        </w:rPr>
      </w:pPr>
      <w:r w:rsidRPr="001E33E2">
        <w:rPr>
          <w:rFonts w:ascii="Times New Roman" w:hAnsi="Times New Roman" w:cs="Times New Roman"/>
          <w:sz w:val="24"/>
          <w:szCs w:val="24"/>
        </w:rPr>
        <w:t>Это доля долгосрочных заемных источников в общей величине</w:t>
      </w:r>
      <w:r>
        <w:rPr>
          <w:rFonts w:ascii="Times New Roman" w:hAnsi="Times New Roman" w:cs="Times New Roman"/>
          <w:sz w:val="24"/>
          <w:szCs w:val="24"/>
        </w:rPr>
        <w:t xml:space="preserve"> </w:t>
      </w:r>
      <w:r w:rsidRPr="001E33E2">
        <w:rPr>
          <w:rFonts w:ascii="Times New Roman" w:hAnsi="Times New Roman" w:cs="Times New Roman"/>
          <w:sz w:val="24"/>
          <w:szCs w:val="24"/>
        </w:rPr>
        <w:t>собственного и заемного капитала предприятия с одной стороны, наличие</w:t>
      </w:r>
      <w:r>
        <w:rPr>
          <w:rFonts w:ascii="Times New Roman" w:hAnsi="Times New Roman" w:cs="Times New Roman"/>
          <w:sz w:val="24"/>
          <w:szCs w:val="24"/>
        </w:rPr>
        <w:t xml:space="preserve"> </w:t>
      </w:r>
      <w:r w:rsidRPr="001E33E2">
        <w:rPr>
          <w:rFonts w:ascii="Times New Roman" w:hAnsi="Times New Roman" w:cs="Times New Roman"/>
          <w:sz w:val="24"/>
          <w:szCs w:val="24"/>
        </w:rPr>
        <w:t>долгосрочных займов свидетельствует о доверии к предприятию со стороны</w:t>
      </w:r>
      <w:r>
        <w:rPr>
          <w:rFonts w:ascii="Times New Roman" w:hAnsi="Times New Roman" w:cs="Times New Roman"/>
          <w:sz w:val="24"/>
          <w:szCs w:val="24"/>
        </w:rPr>
        <w:t xml:space="preserve"> </w:t>
      </w:r>
      <w:r w:rsidRPr="001E33E2">
        <w:rPr>
          <w:rFonts w:ascii="Times New Roman" w:hAnsi="Times New Roman" w:cs="Times New Roman"/>
          <w:sz w:val="24"/>
          <w:szCs w:val="24"/>
        </w:rPr>
        <w:t>кредиторов, об уверенности кредиторов в устойчивом развитии предприятия на</w:t>
      </w:r>
      <w:r>
        <w:rPr>
          <w:rFonts w:ascii="Times New Roman" w:hAnsi="Times New Roman" w:cs="Times New Roman"/>
          <w:sz w:val="24"/>
          <w:szCs w:val="24"/>
        </w:rPr>
        <w:t xml:space="preserve"> </w:t>
      </w:r>
      <w:r w:rsidRPr="001E33E2">
        <w:rPr>
          <w:rFonts w:ascii="Times New Roman" w:hAnsi="Times New Roman" w:cs="Times New Roman"/>
          <w:sz w:val="24"/>
          <w:szCs w:val="24"/>
        </w:rPr>
        <w:t xml:space="preserve">перспективу. Но с другой стороны, рост </w:t>
      </w:r>
      <w:r w:rsidRPr="001E33E2">
        <w:rPr>
          <w:rFonts w:ascii="Times New Roman" w:hAnsi="Times New Roman" w:cs="Times New Roman"/>
          <w:sz w:val="24"/>
          <w:szCs w:val="24"/>
        </w:rPr>
        <w:lastRenderedPageBreak/>
        <w:t>этого показателя в динамике может</w:t>
      </w:r>
      <w:r>
        <w:rPr>
          <w:rFonts w:ascii="Times New Roman" w:hAnsi="Times New Roman" w:cs="Times New Roman"/>
          <w:sz w:val="24"/>
          <w:szCs w:val="24"/>
        </w:rPr>
        <w:t xml:space="preserve"> </w:t>
      </w:r>
      <w:r w:rsidRPr="001E33E2">
        <w:rPr>
          <w:rFonts w:ascii="Times New Roman" w:hAnsi="Times New Roman" w:cs="Times New Roman"/>
          <w:sz w:val="24"/>
          <w:szCs w:val="24"/>
        </w:rPr>
        <w:t>означать и негативную тенденцию, означающую, что предприятие все сильнее</w:t>
      </w:r>
      <w:r>
        <w:rPr>
          <w:rFonts w:ascii="Times New Roman" w:hAnsi="Times New Roman" w:cs="Times New Roman"/>
          <w:sz w:val="24"/>
          <w:szCs w:val="24"/>
        </w:rPr>
        <w:t xml:space="preserve"> </w:t>
      </w:r>
      <w:r w:rsidRPr="001E33E2">
        <w:rPr>
          <w:rFonts w:ascii="Times New Roman" w:hAnsi="Times New Roman" w:cs="Times New Roman"/>
          <w:sz w:val="24"/>
          <w:szCs w:val="24"/>
        </w:rPr>
        <w:t>зависит от внешних инвесторов</w:t>
      </w:r>
    </w:p>
    <w:p w:rsidR="00AE6AF1" w:rsidRPr="002C6623" w:rsidRDefault="00AE6AF1" w:rsidP="00AE6AF1">
      <w:pPr>
        <w:spacing w:after="0"/>
        <w:ind w:firstLine="851"/>
        <w:jc w:val="both"/>
        <w:rPr>
          <w:rFonts w:ascii="Times New Roman" w:hAnsi="Times New Roman" w:cs="Times New Roman"/>
          <w:sz w:val="24"/>
          <w:szCs w:val="24"/>
        </w:rPr>
      </w:pPr>
    </w:p>
    <w:p w:rsidR="00AE6AF1" w:rsidRDefault="00AE6AF1" w:rsidP="00AE6AF1">
      <w:pPr>
        <w:pStyle w:val="a6"/>
        <w:spacing w:after="0" w:line="360" w:lineRule="auto"/>
        <w:jc w:val="center"/>
        <w:rPr>
          <w:rFonts w:ascii="Times New Roman" w:hAnsi="Times New Roman"/>
          <w:i/>
          <w:noProof/>
          <w:sz w:val="24"/>
          <w:szCs w:val="24"/>
        </w:rPr>
      </w:pPr>
      <w:r w:rsidRPr="006D2AE9">
        <w:rPr>
          <w:rFonts w:ascii="Times New Roman" w:hAnsi="Times New Roman"/>
          <w:i/>
          <w:noProof/>
          <w:sz w:val="24"/>
          <w:szCs w:val="24"/>
        </w:rPr>
        <w:t>Задачи для решения</w:t>
      </w:r>
    </w:p>
    <w:p w:rsidR="00AE6AF1" w:rsidRPr="002C3C3C" w:rsidRDefault="00AE6AF1" w:rsidP="00AE6AF1">
      <w:pPr>
        <w:spacing w:after="0" w:line="360" w:lineRule="auto"/>
        <w:ind w:firstLine="708"/>
        <w:jc w:val="both"/>
        <w:rPr>
          <w:rFonts w:ascii="Times New Roman" w:hAnsi="Times New Roman"/>
          <w:noProof/>
          <w:sz w:val="24"/>
          <w:szCs w:val="24"/>
        </w:rPr>
      </w:pPr>
      <w:r w:rsidRPr="002C3C3C">
        <w:rPr>
          <w:rFonts w:ascii="Times New Roman" w:hAnsi="Times New Roman"/>
          <w:noProof/>
          <w:sz w:val="24"/>
          <w:szCs w:val="24"/>
        </w:rPr>
        <w:t>На основании бухгалтерской отчетности Приложения А провести расчет и анализ динамики показателей платежеспособности предприятия.</w:t>
      </w:r>
      <w:r w:rsidRPr="002C3C3C">
        <w:rPr>
          <w:rFonts w:ascii="Times New Roman" w:hAnsi="Times New Roman"/>
          <w:noProof/>
          <w:sz w:val="24"/>
          <w:szCs w:val="24"/>
        </w:rPr>
        <w:tab/>
      </w:r>
    </w:p>
    <w:p w:rsidR="00AE6AF1" w:rsidRDefault="00AE6AF1" w:rsidP="002645E2">
      <w:pPr>
        <w:spacing w:after="0" w:line="360" w:lineRule="auto"/>
        <w:jc w:val="center"/>
        <w:rPr>
          <w:rFonts w:ascii="Times New Roman" w:hAnsi="Times New Roman"/>
          <w:b/>
          <w:bCs/>
          <w:noProof/>
          <w:sz w:val="24"/>
          <w:szCs w:val="24"/>
        </w:rPr>
      </w:pPr>
    </w:p>
    <w:p w:rsidR="002645E2" w:rsidRDefault="00D2054C" w:rsidP="0055205A">
      <w:pPr>
        <w:spacing w:after="0"/>
        <w:jc w:val="center"/>
        <w:rPr>
          <w:sz w:val="24"/>
          <w:szCs w:val="24"/>
        </w:rPr>
      </w:pPr>
      <w:r w:rsidRPr="00D2054C">
        <w:rPr>
          <w:rFonts w:ascii="Times New Roman" w:hAnsi="Times New Roman"/>
          <w:b/>
          <w:bCs/>
          <w:noProof/>
          <w:sz w:val="24"/>
          <w:szCs w:val="24"/>
        </w:rPr>
        <w:t>Практическая работа №</w:t>
      </w:r>
      <w:r w:rsidR="00AE6AF1">
        <w:rPr>
          <w:rFonts w:ascii="Times New Roman" w:hAnsi="Times New Roman"/>
          <w:b/>
          <w:bCs/>
          <w:noProof/>
          <w:sz w:val="24"/>
          <w:szCs w:val="24"/>
        </w:rPr>
        <w:t xml:space="preserve">4 </w:t>
      </w:r>
      <w:r w:rsidRPr="00D2054C">
        <w:rPr>
          <w:rFonts w:ascii="Times New Roman" w:hAnsi="Times New Roman"/>
          <w:b/>
          <w:bCs/>
          <w:noProof/>
          <w:sz w:val="24"/>
          <w:szCs w:val="24"/>
        </w:rPr>
        <w:t>Расчет и анализ динамики значений коэффициентов ликвидности</w:t>
      </w:r>
    </w:p>
    <w:p w:rsidR="00386E10" w:rsidRPr="002645E2" w:rsidRDefault="00D21989" w:rsidP="002645E2">
      <w:pPr>
        <w:spacing w:after="0"/>
        <w:ind w:firstLine="851"/>
        <w:jc w:val="both"/>
        <w:rPr>
          <w:rFonts w:ascii="Times New Roman" w:hAnsi="Times New Roman" w:cs="Times New Roman"/>
          <w:i/>
          <w:sz w:val="24"/>
          <w:szCs w:val="24"/>
        </w:rPr>
      </w:pPr>
      <w:r w:rsidRPr="002645E2">
        <w:rPr>
          <w:rFonts w:ascii="Times New Roman" w:hAnsi="Times New Roman" w:cs="Times New Roman"/>
          <w:i/>
          <w:sz w:val="24"/>
          <w:szCs w:val="24"/>
        </w:rPr>
        <w:t>Цель занятия</w:t>
      </w:r>
      <w:r w:rsidRPr="002645E2">
        <w:rPr>
          <w:rFonts w:ascii="Times New Roman" w:hAnsi="Times New Roman" w:cs="Times New Roman"/>
          <w:sz w:val="24"/>
          <w:szCs w:val="24"/>
        </w:rPr>
        <w:t>:</w:t>
      </w:r>
      <w:r w:rsidR="008A1974" w:rsidRPr="002645E2">
        <w:rPr>
          <w:rFonts w:ascii="Times New Roman" w:hAnsi="Times New Roman" w:cs="Times New Roman"/>
          <w:sz w:val="24"/>
          <w:szCs w:val="24"/>
        </w:rPr>
        <w:t xml:space="preserve"> </w:t>
      </w:r>
      <w:r w:rsidR="00D2054C">
        <w:rPr>
          <w:rFonts w:ascii="Times New Roman" w:hAnsi="Times New Roman" w:cs="Times New Roman"/>
          <w:sz w:val="24"/>
          <w:szCs w:val="24"/>
        </w:rPr>
        <w:t>рассчитать и провести анализ показателей ликвидности баланса</w:t>
      </w:r>
    </w:p>
    <w:p w:rsidR="00D21989" w:rsidRPr="002645E2" w:rsidRDefault="00D21989" w:rsidP="002645E2">
      <w:pPr>
        <w:pStyle w:val="11"/>
        <w:spacing w:line="276" w:lineRule="auto"/>
        <w:ind w:left="0" w:firstLine="851"/>
      </w:pPr>
      <w:r w:rsidRPr="002645E2">
        <w:t>Знания</w:t>
      </w:r>
      <w:r w:rsidR="002645E2">
        <w:t>:</w:t>
      </w:r>
    </w:p>
    <w:p w:rsidR="00D2054C" w:rsidRPr="00D2054C" w:rsidRDefault="00D2054C" w:rsidP="002D66D5">
      <w:pPr>
        <w:numPr>
          <w:ilvl w:val="0"/>
          <w:numId w:val="9"/>
        </w:numPr>
        <w:spacing w:after="0"/>
        <w:jc w:val="both"/>
        <w:rPr>
          <w:rFonts w:ascii="Times New Roman" w:eastAsia="Times New Roman" w:hAnsi="Times New Roman" w:cs="Times New Roman"/>
          <w:iCs/>
          <w:sz w:val="24"/>
          <w:szCs w:val="24"/>
        </w:rPr>
      </w:pPr>
      <w:r w:rsidRPr="00D2054C">
        <w:rPr>
          <w:rFonts w:ascii="Times New Roman" w:eastAsia="Times New Roman" w:hAnsi="Times New Roman" w:cs="Times New Roman"/>
          <w:iCs/>
          <w:sz w:val="24"/>
          <w:szCs w:val="24"/>
        </w:rPr>
        <w:t>процедуры анализа ликвидности бухгалтерского баланса;</w:t>
      </w:r>
    </w:p>
    <w:p w:rsidR="00D21989" w:rsidRPr="002645E2" w:rsidRDefault="00D21989" w:rsidP="002645E2">
      <w:pPr>
        <w:spacing w:after="0"/>
        <w:ind w:firstLine="851"/>
        <w:jc w:val="both"/>
        <w:rPr>
          <w:rFonts w:ascii="Times New Roman" w:hAnsi="Times New Roman" w:cs="Times New Roman"/>
          <w:i/>
          <w:sz w:val="24"/>
          <w:szCs w:val="24"/>
        </w:rPr>
      </w:pPr>
      <w:r w:rsidRPr="002645E2">
        <w:rPr>
          <w:rFonts w:ascii="Times New Roman" w:hAnsi="Times New Roman" w:cs="Times New Roman"/>
          <w:i/>
          <w:sz w:val="24"/>
          <w:szCs w:val="24"/>
        </w:rPr>
        <w:t>Умения</w:t>
      </w:r>
      <w:r w:rsidR="002645E2">
        <w:rPr>
          <w:rFonts w:ascii="Times New Roman" w:hAnsi="Times New Roman" w:cs="Times New Roman"/>
          <w:i/>
          <w:sz w:val="24"/>
          <w:szCs w:val="24"/>
        </w:rPr>
        <w:t>:</w:t>
      </w:r>
    </w:p>
    <w:p w:rsidR="002B6842" w:rsidRPr="002645E2" w:rsidRDefault="00D2054C" w:rsidP="002D66D5">
      <w:pPr>
        <w:pStyle w:val="a6"/>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рассчитывать и анализировать показатели ликвидности баланса.</w:t>
      </w:r>
    </w:p>
    <w:p w:rsidR="00D21989" w:rsidRPr="00D2054C" w:rsidRDefault="00D21989" w:rsidP="00D2054C">
      <w:pPr>
        <w:spacing w:after="0"/>
        <w:ind w:firstLine="851"/>
        <w:jc w:val="center"/>
        <w:rPr>
          <w:rFonts w:ascii="Times New Roman" w:hAnsi="Times New Roman" w:cs="Times New Roman"/>
          <w:b/>
          <w:sz w:val="24"/>
          <w:szCs w:val="24"/>
        </w:rPr>
      </w:pPr>
      <w:r w:rsidRPr="00D2054C">
        <w:rPr>
          <w:rFonts w:ascii="Times New Roman" w:hAnsi="Times New Roman" w:cs="Times New Roman"/>
          <w:b/>
          <w:sz w:val="24"/>
          <w:szCs w:val="24"/>
        </w:rPr>
        <w:t>Теоретический материал</w:t>
      </w:r>
    </w:p>
    <w:p w:rsidR="00D2054C" w:rsidRPr="00D2054C" w:rsidRDefault="00D2054C" w:rsidP="00D2054C">
      <w:pPr>
        <w:spacing w:after="0"/>
        <w:ind w:firstLine="851"/>
        <w:jc w:val="both"/>
        <w:rPr>
          <w:rFonts w:ascii="Times New Roman" w:hAnsi="Times New Roman" w:cs="Times New Roman"/>
          <w:sz w:val="24"/>
          <w:szCs w:val="24"/>
        </w:rPr>
      </w:pPr>
      <w:r w:rsidRPr="00D2054C">
        <w:rPr>
          <w:rFonts w:ascii="Times New Roman" w:hAnsi="Times New Roman" w:cs="Times New Roman"/>
          <w:sz w:val="24"/>
          <w:szCs w:val="24"/>
        </w:rPr>
        <w:t>При анализе баланса целесообразно активы и пассивы группировать.</w:t>
      </w:r>
    </w:p>
    <w:p w:rsidR="00D2054C" w:rsidRPr="00D2054C" w:rsidRDefault="00D2054C" w:rsidP="00D2054C">
      <w:pPr>
        <w:spacing w:after="0"/>
        <w:ind w:firstLine="851"/>
        <w:jc w:val="both"/>
        <w:rPr>
          <w:rFonts w:ascii="Times New Roman" w:hAnsi="Times New Roman" w:cs="Times New Roman"/>
          <w:sz w:val="24"/>
          <w:szCs w:val="24"/>
        </w:rPr>
      </w:pPr>
      <w:r w:rsidRPr="00D2054C">
        <w:rPr>
          <w:rFonts w:ascii="Times New Roman" w:hAnsi="Times New Roman" w:cs="Times New Roman"/>
          <w:sz w:val="24"/>
          <w:szCs w:val="24"/>
        </w:rPr>
        <w:t>Все имущество по степени ликвидности подразделяется на четыре группы:</w:t>
      </w:r>
    </w:p>
    <w:p w:rsidR="00D2054C" w:rsidRPr="00D2054C" w:rsidRDefault="00D2054C" w:rsidP="00D2054C">
      <w:pPr>
        <w:spacing w:after="0"/>
        <w:ind w:firstLine="851"/>
        <w:jc w:val="both"/>
        <w:rPr>
          <w:rFonts w:ascii="Times New Roman" w:hAnsi="Times New Roman" w:cs="Times New Roman"/>
          <w:sz w:val="24"/>
          <w:szCs w:val="24"/>
        </w:rPr>
      </w:pPr>
      <w:r w:rsidRPr="00D2054C">
        <w:rPr>
          <w:rFonts w:ascii="Times New Roman" w:hAnsi="Times New Roman" w:cs="Times New Roman"/>
          <w:b/>
          <w:sz w:val="24"/>
          <w:szCs w:val="24"/>
        </w:rPr>
        <w:t>- первоклассные ликвидные активы</w:t>
      </w:r>
      <w:r w:rsidR="00FD2591">
        <w:rPr>
          <w:rFonts w:ascii="Times New Roman" w:hAnsi="Times New Roman" w:cs="Times New Roman"/>
          <w:b/>
          <w:sz w:val="24"/>
          <w:szCs w:val="24"/>
        </w:rPr>
        <w:t xml:space="preserve"> (А</w:t>
      </w:r>
      <w:r w:rsidR="00FD2591" w:rsidRPr="00FD2591">
        <w:rPr>
          <w:rFonts w:ascii="Times New Roman" w:hAnsi="Times New Roman" w:cs="Times New Roman"/>
          <w:b/>
          <w:sz w:val="24"/>
          <w:szCs w:val="24"/>
          <w:vertAlign w:val="subscript"/>
        </w:rPr>
        <w:t>1</w:t>
      </w:r>
      <w:r w:rsidR="00FD2591">
        <w:rPr>
          <w:rFonts w:ascii="Times New Roman" w:hAnsi="Times New Roman" w:cs="Times New Roman"/>
          <w:b/>
          <w:sz w:val="24"/>
          <w:szCs w:val="24"/>
        </w:rPr>
        <w:t>)</w:t>
      </w:r>
      <w:r w:rsidRPr="00D2054C">
        <w:rPr>
          <w:rFonts w:ascii="Times New Roman" w:hAnsi="Times New Roman" w:cs="Times New Roman"/>
          <w:sz w:val="24"/>
          <w:szCs w:val="24"/>
        </w:rPr>
        <w:t xml:space="preserve"> – все виды денежных средств и краткосрочные финансовые вложения (ценные бумаги);</w:t>
      </w:r>
    </w:p>
    <w:p w:rsidR="00D2054C" w:rsidRPr="00D2054C" w:rsidRDefault="00D2054C" w:rsidP="00D2054C">
      <w:pPr>
        <w:spacing w:after="0"/>
        <w:ind w:firstLine="851"/>
        <w:jc w:val="both"/>
        <w:rPr>
          <w:rFonts w:ascii="Times New Roman" w:hAnsi="Times New Roman" w:cs="Times New Roman"/>
          <w:b/>
          <w:sz w:val="24"/>
          <w:szCs w:val="24"/>
        </w:rPr>
      </w:pPr>
      <w:r w:rsidRPr="00D2054C">
        <w:rPr>
          <w:rFonts w:ascii="Times New Roman" w:hAnsi="Times New Roman" w:cs="Times New Roman"/>
          <w:b/>
          <w:sz w:val="24"/>
          <w:szCs w:val="24"/>
        </w:rPr>
        <w:t>- быстрореализуемые активы</w:t>
      </w:r>
      <w:r w:rsidRPr="00D2054C">
        <w:rPr>
          <w:rFonts w:ascii="Times New Roman" w:hAnsi="Times New Roman" w:cs="Times New Roman"/>
          <w:sz w:val="24"/>
          <w:szCs w:val="24"/>
        </w:rPr>
        <w:t xml:space="preserve"> </w:t>
      </w:r>
      <w:r w:rsidR="00FD2591">
        <w:rPr>
          <w:rFonts w:ascii="Times New Roman" w:hAnsi="Times New Roman" w:cs="Times New Roman"/>
          <w:b/>
          <w:sz w:val="24"/>
          <w:szCs w:val="24"/>
        </w:rPr>
        <w:t>(А</w:t>
      </w:r>
      <w:r w:rsidR="00FD2591">
        <w:rPr>
          <w:rFonts w:ascii="Times New Roman" w:hAnsi="Times New Roman" w:cs="Times New Roman"/>
          <w:b/>
          <w:sz w:val="24"/>
          <w:szCs w:val="24"/>
          <w:vertAlign w:val="subscript"/>
        </w:rPr>
        <w:t>2</w:t>
      </w:r>
      <w:r w:rsidR="00FD2591">
        <w:rPr>
          <w:rFonts w:ascii="Times New Roman" w:hAnsi="Times New Roman" w:cs="Times New Roman"/>
          <w:b/>
          <w:sz w:val="24"/>
          <w:szCs w:val="24"/>
        </w:rPr>
        <w:t xml:space="preserve">) </w:t>
      </w:r>
      <w:r w:rsidRPr="00D2054C">
        <w:rPr>
          <w:rFonts w:ascii="Times New Roman" w:hAnsi="Times New Roman" w:cs="Times New Roman"/>
          <w:sz w:val="24"/>
          <w:szCs w:val="24"/>
        </w:rPr>
        <w:t>– дебиторская задолженность, платежи по которой ожидаются в течение 12 месяцев после отчетной даты.</w:t>
      </w:r>
      <w:r w:rsidRPr="00D2054C">
        <w:rPr>
          <w:rFonts w:ascii="Times New Roman" w:hAnsi="Times New Roman" w:cs="Times New Roman"/>
          <w:b/>
          <w:sz w:val="24"/>
          <w:szCs w:val="24"/>
        </w:rPr>
        <w:t xml:space="preserve"> </w:t>
      </w:r>
    </w:p>
    <w:p w:rsidR="00D2054C" w:rsidRPr="00D2054C" w:rsidRDefault="00D2054C" w:rsidP="00D2054C">
      <w:pPr>
        <w:spacing w:after="0"/>
        <w:ind w:firstLine="851"/>
        <w:jc w:val="both"/>
        <w:rPr>
          <w:rFonts w:ascii="Times New Roman" w:hAnsi="Times New Roman" w:cs="Times New Roman"/>
          <w:b/>
          <w:sz w:val="24"/>
          <w:szCs w:val="24"/>
        </w:rPr>
      </w:pPr>
      <w:r w:rsidRPr="00D2054C">
        <w:rPr>
          <w:rFonts w:ascii="Times New Roman" w:hAnsi="Times New Roman" w:cs="Times New Roman"/>
          <w:b/>
          <w:sz w:val="24"/>
          <w:szCs w:val="24"/>
        </w:rPr>
        <w:t xml:space="preserve"> среднереализуемые активы</w:t>
      </w:r>
      <w:r w:rsidR="00FD2591">
        <w:rPr>
          <w:rFonts w:ascii="Times New Roman" w:hAnsi="Times New Roman" w:cs="Times New Roman"/>
          <w:b/>
          <w:sz w:val="24"/>
          <w:szCs w:val="24"/>
        </w:rPr>
        <w:t xml:space="preserve"> (А</w:t>
      </w:r>
      <w:r w:rsidR="00FD2591">
        <w:rPr>
          <w:rFonts w:ascii="Times New Roman" w:hAnsi="Times New Roman" w:cs="Times New Roman"/>
          <w:b/>
          <w:sz w:val="24"/>
          <w:szCs w:val="24"/>
          <w:vertAlign w:val="subscript"/>
        </w:rPr>
        <w:t>3</w:t>
      </w:r>
      <w:r w:rsidR="00FD2591">
        <w:rPr>
          <w:rFonts w:ascii="Times New Roman" w:hAnsi="Times New Roman" w:cs="Times New Roman"/>
          <w:b/>
          <w:sz w:val="24"/>
          <w:szCs w:val="24"/>
        </w:rPr>
        <w:t>)</w:t>
      </w:r>
      <w:r w:rsidRPr="00D2054C">
        <w:rPr>
          <w:rFonts w:ascii="Times New Roman" w:hAnsi="Times New Roman" w:cs="Times New Roman"/>
          <w:sz w:val="24"/>
          <w:szCs w:val="24"/>
        </w:rPr>
        <w:t xml:space="preserve"> – статьи раздела II актива баланса, включающие запасы, налог на добавленную стоимость, дебиторскую задолженность (платежи по которой ожидаются более, чем через 12 месяцев после отчетной даты) и прочие оборотные активы.</w:t>
      </w:r>
      <w:r w:rsidRPr="00D2054C">
        <w:rPr>
          <w:rFonts w:ascii="Times New Roman" w:hAnsi="Times New Roman" w:cs="Times New Roman"/>
          <w:b/>
          <w:sz w:val="24"/>
          <w:szCs w:val="24"/>
        </w:rPr>
        <w:t xml:space="preserve"> </w:t>
      </w:r>
    </w:p>
    <w:p w:rsidR="00D2054C" w:rsidRPr="00D2054C" w:rsidRDefault="00D2054C" w:rsidP="00D2054C">
      <w:pPr>
        <w:spacing w:after="0"/>
        <w:ind w:firstLine="851"/>
        <w:jc w:val="both"/>
        <w:rPr>
          <w:rFonts w:ascii="Times New Roman" w:hAnsi="Times New Roman" w:cs="Times New Roman"/>
          <w:sz w:val="24"/>
          <w:szCs w:val="24"/>
        </w:rPr>
      </w:pPr>
      <w:r w:rsidRPr="00D2054C">
        <w:rPr>
          <w:rFonts w:ascii="Times New Roman" w:hAnsi="Times New Roman" w:cs="Times New Roman"/>
          <w:b/>
          <w:sz w:val="24"/>
          <w:szCs w:val="24"/>
        </w:rPr>
        <w:t>- труднореализуемые</w:t>
      </w:r>
      <w:r w:rsidRPr="00D2054C">
        <w:rPr>
          <w:rFonts w:ascii="Times New Roman" w:hAnsi="Times New Roman" w:cs="Times New Roman"/>
          <w:sz w:val="24"/>
          <w:szCs w:val="24"/>
        </w:rPr>
        <w:t xml:space="preserve"> </w:t>
      </w:r>
      <w:r w:rsidR="00FD2591">
        <w:rPr>
          <w:rFonts w:ascii="Times New Roman" w:hAnsi="Times New Roman" w:cs="Times New Roman"/>
          <w:b/>
          <w:sz w:val="24"/>
          <w:szCs w:val="24"/>
        </w:rPr>
        <w:t>(А</w:t>
      </w:r>
      <w:r w:rsidR="00FD2591">
        <w:rPr>
          <w:rFonts w:ascii="Times New Roman" w:hAnsi="Times New Roman" w:cs="Times New Roman"/>
          <w:b/>
          <w:sz w:val="24"/>
          <w:szCs w:val="24"/>
          <w:vertAlign w:val="subscript"/>
        </w:rPr>
        <w:t>4</w:t>
      </w:r>
      <w:r w:rsidR="00FD2591">
        <w:rPr>
          <w:rFonts w:ascii="Times New Roman" w:hAnsi="Times New Roman" w:cs="Times New Roman"/>
          <w:b/>
          <w:sz w:val="24"/>
          <w:szCs w:val="24"/>
        </w:rPr>
        <w:t xml:space="preserve">) </w:t>
      </w:r>
      <w:r w:rsidRPr="00D2054C">
        <w:rPr>
          <w:rFonts w:ascii="Times New Roman" w:hAnsi="Times New Roman" w:cs="Times New Roman"/>
          <w:sz w:val="24"/>
          <w:szCs w:val="24"/>
        </w:rPr>
        <w:t>-  статьи раздела I актива баланса (внеоборотные активы).</w:t>
      </w:r>
      <w:r w:rsidRPr="00D2054C">
        <w:rPr>
          <w:rFonts w:ascii="Times New Roman" w:hAnsi="Times New Roman" w:cs="Times New Roman"/>
          <w:sz w:val="24"/>
          <w:szCs w:val="24"/>
        </w:rPr>
        <w:tab/>
        <w:t>Источники средств предприятия (пассив баланса) по степени возрастания сроков обязательств также подразделяются на четыре группы:</w:t>
      </w:r>
    </w:p>
    <w:p w:rsidR="00D2054C" w:rsidRPr="00D2054C" w:rsidRDefault="00D2054C" w:rsidP="00D2054C">
      <w:pPr>
        <w:spacing w:after="0"/>
        <w:ind w:firstLine="851"/>
        <w:jc w:val="both"/>
        <w:rPr>
          <w:rFonts w:ascii="Times New Roman" w:hAnsi="Times New Roman" w:cs="Times New Roman"/>
          <w:sz w:val="24"/>
          <w:szCs w:val="24"/>
        </w:rPr>
      </w:pPr>
      <w:r w:rsidRPr="00D2054C">
        <w:rPr>
          <w:rFonts w:ascii="Times New Roman" w:hAnsi="Times New Roman" w:cs="Times New Roman"/>
          <w:b/>
          <w:sz w:val="24"/>
          <w:szCs w:val="24"/>
        </w:rPr>
        <w:t>- наиболее срочные обязательства</w:t>
      </w:r>
      <w:r w:rsidRPr="00D2054C">
        <w:rPr>
          <w:rFonts w:ascii="Times New Roman" w:hAnsi="Times New Roman" w:cs="Times New Roman"/>
          <w:sz w:val="24"/>
          <w:szCs w:val="24"/>
        </w:rPr>
        <w:t xml:space="preserve"> </w:t>
      </w:r>
      <w:r w:rsidR="00FD2591">
        <w:rPr>
          <w:rFonts w:ascii="Times New Roman" w:hAnsi="Times New Roman" w:cs="Times New Roman"/>
          <w:b/>
          <w:sz w:val="24"/>
          <w:szCs w:val="24"/>
        </w:rPr>
        <w:t>(П</w:t>
      </w:r>
      <w:r w:rsidR="00FD2591" w:rsidRPr="00FD2591">
        <w:rPr>
          <w:rFonts w:ascii="Times New Roman" w:hAnsi="Times New Roman" w:cs="Times New Roman"/>
          <w:b/>
          <w:sz w:val="24"/>
          <w:szCs w:val="24"/>
          <w:vertAlign w:val="subscript"/>
        </w:rPr>
        <w:t>1</w:t>
      </w:r>
      <w:r w:rsidR="00FD2591">
        <w:rPr>
          <w:rFonts w:ascii="Times New Roman" w:hAnsi="Times New Roman" w:cs="Times New Roman"/>
          <w:b/>
          <w:sz w:val="24"/>
          <w:szCs w:val="24"/>
        </w:rPr>
        <w:t xml:space="preserve">) </w:t>
      </w:r>
      <w:r w:rsidRPr="00D2054C">
        <w:rPr>
          <w:rFonts w:ascii="Times New Roman" w:hAnsi="Times New Roman" w:cs="Times New Roman"/>
          <w:sz w:val="24"/>
          <w:szCs w:val="24"/>
        </w:rPr>
        <w:t>– к ним относится кредиторская задолженность</w:t>
      </w:r>
    </w:p>
    <w:p w:rsidR="00D2054C" w:rsidRPr="00D2054C" w:rsidRDefault="00D2054C" w:rsidP="00D2054C">
      <w:pPr>
        <w:spacing w:after="0"/>
        <w:ind w:firstLine="851"/>
        <w:jc w:val="both"/>
        <w:rPr>
          <w:rFonts w:ascii="Times New Roman" w:hAnsi="Times New Roman" w:cs="Times New Roman"/>
          <w:sz w:val="24"/>
          <w:szCs w:val="24"/>
        </w:rPr>
      </w:pPr>
      <w:r w:rsidRPr="00D2054C">
        <w:rPr>
          <w:rFonts w:ascii="Times New Roman" w:hAnsi="Times New Roman" w:cs="Times New Roman"/>
          <w:b/>
          <w:sz w:val="24"/>
          <w:szCs w:val="24"/>
        </w:rPr>
        <w:t xml:space="preserve">- срочные пассивы </w:t>
      </w:r>
      <w:r w:rsidR="00FD2591">
        <w:rPr>
          <w:rFonts w:ascii="Times New Roman" w:hAnsi="Times New Roman" w:cs="Times New Roman"/>
          <w:b/>
          <w:sz w:val="24"/>
          <w:szCs w:val="24"/>
        </w:rPr>
        <w:t>(П</w:t>
      </w:r>
      <w:r w:rsidR="00FD2591" w:rsidRPr="00FD2591">
        <w:rPr>
          <w:rFonts w:ascii="Times New Roman" w:hAnsi="Times New Roman" w:cs="Times New Roman"/>
          <w:b/>
          <w:sz w:val="24"/>
          <w:szCs w:val="24"/>
          <w:vertAlign w:val="subscript"/>
        </w:rPr>
        <w:t>2</w:t>
      </w:r>
      <w:r w:rsidR="00FD2591">
        <w:rPr>
          <w:rFonts w:ascii="Times New Roman" w:hAnsi="Times New Roman" w:cs="Times New Roman"/>
          <w:b/>
          <w:sz w:val="24"/>
          <w:szCs w:val="24"/>
        </w:rPr>
        <w:t xml:space="preserve">) </w:t>
      </w:r>
      <w:r w:rsidRPr="00D2054C">
        <w:rPr>
          <w:rFonts w:ascii="Times New Roman" w:hAnsi="Times New Roman" w:cs="Times New Roman"/>
          <w:b/>
          <w:sz w:val="24"/>
          <w:szCs w:val="24"/>
        </w:rPr>
        <w:t>-</w:t>
      </w:r>
      <w:r w:rsidRPr="00D2054C">
        <w:rPr>
          <w:rFonts w:ascii="Times New Roman" w:hAnsi="Times New Roman" w:cs="Times New Roman"/>
          <w:sz w:val="24"/>
          <w:szCs w:val="24"/>
        </w:rPr>
        <w:t xml:space="preserve"> это краткосрочные заемные средства и прочие краткосрочные пассивы;</w:t>
      </w:r>
    </w:p>
    <w:p w:rsidR="00D2054C" w:rsidRPr="00D2054C" w:rsidRDefault="00D2054C" w:rsidP="00D2054C">
      <w:pPr>
        <w:spacing w:after="0"/>
        <w:ind w:firstLine="851"/>
        <w:jc w:val="both"/>
        <w:rPr>
          <w:rFonts w:ascii="Times New Roman" w:hAnsi="Times New Roman" w:cs="Times New Roman"/>
          <w:sz w:val="24"/>
          <w:szCs w:val="24"/>
        </w:rPr>
      </w:pPr>
      <w:r w:rsidRPr="00D2054C">
        <w:rPr>
          <w:rFonts w:ascii="Times New Roman" w:hAnsi="Times New Roman" w:cs="Times New Roman"/>
          <w:b/>
          <w:sz w:val="24"/>
          <w:szCs w:val="24"/>
        </w:rPr>
        <w:t>- долгосрочные пассивы</w:t>
      </w:r>
      <w:r w:rsidR="00FD2591">
        <w:rPr>
          <w:rFonts w:ascii="Times New Roman" w:hAnsi="Times New Roman" w:cs="Times New Roman"/>
          <w:b/>
          <w:sz w:val="24"/>
          <w:szCs w:val="24"/>
        </w:rPr>
        <w:t xml:space="preserve"> (П</w:t>
      </w:r>
      <w:r w:rsidR="00FD2591" w:rsidRPr="00FD2591">
        <w:rPr>
          <w:rFonts w:ascii="Times New Roman" w:hAnsi="Times New Roman" w:cs="Times New Roman"/>
          <w:b/>
          <w:sz w:val="24"/>
          <w:szCs w:val="24"/>
          <w:vertAlign w:val="subscript"/>
        </w:rPr>
        <w:t>3</w:t>
      </w:r>
      <w:r w:rsidR="00FD2591">
        <w:rPr>
          <w:rFonts w:ascii="Times New Roman" w:hAnsi="Times New Roman" w:cs="Times New Roman"/>
          <w:b/>
          <w:sz w:val="24"/>
          <w:szCs w:val="24"/>
        </w:rPr>
        <w:t>)</w:t>
      </w:r>
      <w:r w:rsidRPr="00D2054C">
        <w:rPr>
          <w:rFonts w:ascii="Times New Roman" w:hAnsi="Times New Roman" w:cs="Times New Roman"/>
          <w:sz w:val="24"/>
          <w:szCs w:val="24"/>
        </w:rPr>
        <w:t xml:space="preserve"> - долгосрочные кредиты и прочие долгосрочные пассивы (это статьи баланса, относящиеся к 4 разделу баланса пассива);</w:t>
      </w:r>
    </w:p>
    <w:p w:rsidR="00D2054C" w:rsidRDefault="00D2054C" w:rsidP="00D2054C">
      <w:pPr>
        <w:spacing w:after="0"/>
        <w:ind w:firstLine="851"/>
        <w:jc w:val="both"/>
        <w:rPr>
          <w:rFonts w:ascii="Times New Roman" w:hAnsi="Times New Roman" w:cs="Times New Roman"/>
          <w:sz w:val="24"/>
          <w:szCs w:val="24"/>
        </w:rPr>
      </w:pPr>
      <w:r w:rsidRPr="00D2054C">
        <w:rPr>
          <w:rFonts w:ascii="Times New Roman" w:hAnsi="Times New Roman" w:cs="Times New Roman"/>
          <w:b/>
          <w:sz w:val="24"/>
          <w:szCs w:val="24"/>
        </w:rPr>
        <w:t xml:space="preserve">- постоянные пассивы </w:t>
      </w:r>
      <w:r w:rsidR="00FD2591">
        <w:rPr>
          <w:rFonts w:ascii="Times New Roman" w:hAnsi="Times New Roman" w:cs="Times New Roman"/>
          <w:b/>
          <w:sz w:val="24"/>
          <w:szCs w:val="24"/>
        </w:rPr>
        <w:t xml:space="preserve"> (П</w:t>
      </w:r>
      <w:r w:rsidR="00FD2591">
        <w:rPr>
          <w:rFonts w:ascii="Times New Roman" w:hAnsi="Times New Roman" w:cs="Times New Roman"/>
          <w:b/>
          <w:sz w:val="24"/>
          <w:szCs w:val="24"/>
          <w:vertAlign w:val="subscript"/>
        </w:rPr>
        <w:t>4</w:t>
      </w:r>
      <w:r w:rsidR="00FD2591">
        <w:rPr>
          <w:rFonts w:ascii="Times New Roman" w:hAnsi="Times New Roman" w:cs="Times New Roman"/>
          <w:b/>
          <w:sz w:val="24"/>
          <w:szCs w:val="24"/>
        </w:rPr>
        <w:t xml:space="preserve">) </w:t>
      </w:r>
      <w:r w:rsidRPr="00D2054C">
        <w:rPr>
          <w:rFonts w:ascii="Times New Roman" w:hAnsi="Times New Roman" w:cs="Times New Roman"/>
          <w:b/>
          <w:sz w:val="24"/>
          <w:szCs w:val="24"/>
        </w:rPr>
        <w:t xml:space="preserve">– </w:t>
      </w:r>
      <w:r w:rsidRPr="00D2054C">
        <w:rPr>
          <w:rFonts w:ascii="Times New Roman" w:hAnsi="Times New Roman" w:cs="Times New Roman"/>
          <w:sz w:val="24"/>
          <w:szCs w:val="24"/>
        </w:rPr>
        <w:t xml:space="preserve">статьи раздела  баланса «Капитал и резервы»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68"/>
        <w:gridCol w:w="2551"/>
        <w:gridCol w:w="1559"/>
        <w:gridCol w:w="3969"/>
      </w:tblGrid>
      <w:tr w:rsidR="00FD2591" w:rsidRPr="009F5A51" w:rsidTr="00FD2591">
        <w:trPr>
          <w:trHeight w:val="935"/>
        </w:trPr>
        <w:tc>
          <w:tcPr>
            <w:tcW w:w="1668" w:type="dxa"/>
            <w:vAlign w:val="center"/>
          </w:tcPr>
          <w:p w:rsidR="00FD2591" w:rsidRPr="001F230F" w:rsidRDefault="00FD2591" w:rsidP="00ED45A6">
            <w:pPr>
              <w:pStyle w:val="af8"/>
              <w:ind w:firstLine="0"/>
              <w:jc w:val="center"/>
              <w:rPr>
                <w:rFonts w:ascii="Times New Roman" w:hAnsi="Times New Roman"/>
                <w:sz w:val="20"/>
                <w:szCs w:val="20"/>
              </w:rPr>
            </w:pPr>
            <w:r w:rsidRPr="001F230F">
              <w:rPr>
                <w:rFonts w:ascii="Times New Roman" w:hAnsi="Times New Roman"/>
                <w:sz w:val="20"/>
                <w:szCs w:val="20"/>
              </w:rPr>
              <w:t>Наименование</w:t>
            </w:r>
          </w:p>
          <w:p w:rsidR="00FD2591" w:rsidRPr="001F230F" w:rsidRDefault="00FD2591" w:rsidP="00ED45A6">
            <w:pPr>
              <w:pStyle w:val="af8"/>
              <w:ind w:firstLine="0"/>
              <w:jc w:val="center"/>
              <w:rPr>
                <w:rFonts w:ascii="Times New Roman" w:hAnsi="Times New Roman"/>
                <w:sz w:val="20"/>
                <w:szCs w:val="20"/>
              </w:rPr>
            </w:pPr>
            <w:r w:rsidRPr="001F230F">
              <w:rPr>
                <w:rFonts w:ascii="Times New Roman" w:hAnsi="Times New Roman"/>
                <w:sz w:val="20"/>
                <w:szCs w:val="20"/>
              </w:rPr>
              <w:t>показателя</w:t>
            </w:r>
          </w:p>
        </w:tc>
        <w:tc>
          <w:tcPr>
            <w:tcW w:w="2551" w:type="dxa"/>
            <w:vAlign w:val="center"/>
          </w:tcPr>
          <w:p w:rsidR="00FD2591" w:rsidRPr="001F230F" w:rsidRDefault="00FD2591" w:rsidP="00ED45A6">
            <w:pPr>
              <w:pStyle w:val="af8"/>
              <w:ind w:firstLine="0"/>
              <w:jc w:val="center"/>
              <w:rPr>
                <w:rFonts w:ascii="Times New Roman" w:hAnsi="Times New Roman"/>
                <w:sz w:val="20"/>
                <w:szCs w:val="20"/>
              </w:rPr>
            </w:pPr>
            <w:r w:rsidRPr="001F230F">
              <w:rPr>
                <w:rFonts w:ascii="Times New Roman" w:hAnsi="Times New Roman"/>
                <w:sz w:val="20"/>
                <w:szCs w:val="20"/>
              </w:rPr>
              <w:t>Способ расчета</w:t>
            </w:r>
          </w:p>
        </w:tc>
        <w:tc>
          <w:tcPr>
            <w:tcW w:w="1559" w:type="dxa"/>
            <w:vAlign w:val="center"/>
          </w:tcPr>
          <w:p w:rsidR="00FD2591" w:rsidRPr="001F230F" w:rsidRDefault="00FD2591" w:rsidP="00ED45A6">
            <w:pPr>
              <w:pStyle w:val="af8"/>
              <w:ind w:firstLine="4"/>
              <w:jc w:val="center"/>
              <w:rPr>
                <w:rFonts w:ascii="Times New Roman" w:hAnsi="Times New Roman"/>
                <w:sz w:val="20"/>
                <w:szCs w:val="20"/>
              </w:rPr>
            </w:pPr>
            <w:r w:rsidRPr="001F230F">
              <w:rPr>
                <w:rFonts w:ascii="Times New Roman" w:hAnsi="Times New Roman"/>
                <w:sz w:val="20"/>
                <w:szCs w:val="20"/>
              </w:rPr>
              <w:t>Нормативные ограничения</w:t>
            </w:r>
          </w:p>
        </w:tc>
        <w:tc>
          <w:tcPr>
            <w:tcW w:w="3969" w:type="dxa"/>
            <w:vAlign w:val="center"/>
          </w:tcPr>
          <w:p w:rsidR="00FD2591" w:rsidRPr="001F230F" w:rsidRDefault="00FD2591" w:rsidP="00ED45A6">
            <w:pPr>
              <w:pStyle w:val="af8"/>
              <w:ind w:firstLine="0"/>
              <w:jc w:val="center"/>
              <w:rPr>
                <w:rFonts w:ascii="Times New Roman" w:hAnsi="Times New Roman"/>
                <w:sz w:val="20"/>
                <w:szCs w:val="20"/>
              </w:rPr>
            </w:pPr>
            <w:r w:rsidRPr="001F230F">
              <w:rPr>
                <w:rFonts w:ascii="Times New Roman" w:hAnsi="Times New Roman"/>
                <w:sz w:val="20"/>
                <w:szCs w:val="20"/>
              </w:rPr>
              <w:t>Пояснения</w:t>
            </w:r>
          </w:p>
        </w:tc>
      </w:tr>
      <w:tr w:rsidR="00FD2591" w:rsidRPr="005E7FF6" w:rsidTr="00FD2591">
        <w:tc>
          <w:tcPr>
            <w:tcW w:w="1668" w:type="dxa"/>
            <w:tcBorders>
              <w:bottom w:val="nil"/>
            </w:tcBorders>
            <w:vAlign w:val="center"/>
          </w:tcPr>
          <w:p w:rsidR="00FD2591" w:rsidRPr="001F230F" w:rsidRDefault="00FD2591" w:rsidP="00ED45A6">
            <w:pPr>
              <w:pStyle w:val="af8"/>
              <w:ind w:firstLine="0"/>
              <w:jc w:val="left"/>
              <w:rPr>
                <w:rFonts w:ascii="Times New Roman" w:hAnsi="Times New Roman"/>
                <w:sz w:val="20"/>
                <w:szCs w:val="20"/>
              </w:rPr>
            </w:pPr>
            <w:r w:rsidRPr="001F230F">
              <w:rPr>
                <w:rFonts w:ascii="Times New Roman" w:hAnsi="Times New Roman"/>
                <w:sz w:val="20"/>
                <w:szCs w:val="20"/>
              </w:rPr>
              <w:t>1. Общий показатель платежеспо</w:t>
            </w:r>
            <w:r>
              <w:rPr>
                <w:rFonts w:ascii="Times New Roman" w:hAnsi="Times New Roman"/>
                <w:sz w:val="20"/>
                <w:szCs w:val="20"/>
                <w:lang w:val="ru-RU"/>
              </w:rPr>
              <w:t>-</w:t>
            </w:r>
            <w:r w:rsidRPr="001F230F">
              <w:rPr>
                <w:rFonts w:ascii="Times New Roman" w:hAnsi="Times New Roman"/>
                <w:sz w:val="20"/>
                <w:szCs w:val="20"/>
              </w:rPr>
              <w:t>собности</w:t>
            </w:r>
          </w:p>
        </w:tc>
        <w:tc>
          <w:tcPr>
            <w:tcW w:w="2551" w:type="dxa"/>
            <w:tcBorders>
              <w:bottom w:val="nil"/>
            </w:tcBorders>
            <w:vAlign w:val="center"/>
          </w:tcPr>
          <w:p w:rsidR="00FD2591" w:rsidRDefault="00FD2591" w:rsidP="00ED45A6">
            <w:pPr>
              <w:pStyle w:val="af8"/>
              <w:ind w:firstLine="0"/>
              <w:jc w:val="center"/>
              <w:rPr>
                <w:rFonts w:ascii="Times New Roman" w:hAnsi="Times New Roman"/>
                <w:sz w:val="20"/>
                <w:szCs w:val="20"/>
                <w:lang w:val="ru-RU"/>
              </w:rPr>
            </w:pPr>
          </w:p>
          <w:p w:rsidR="00FD2591" w:rsidRPr="004A1C84" w:rsidRDefault="00FD2591" w:rsidP="00ED45A6">
            <w:pPr>
              <w:pStyle w:val="af8"/>
              <w:ind w:firstLine="0"/>
              <w:jc w:val="center"/>
              <w:rPr>
                <w:rFonts w:ascii="Times New Roman" w:hAnsi="Times New Roman"/>
                <w:sz w:val="20"/>
                <w:szCs w:val="20"/>
                <w:lang w:val="ru-RU"/>
              </w:rPr>
            </w:pPr>
            <w:r w:rsidRPr="004A1C84">
              <w:rPr>
                <w:rFonts w:ascii="Times New Roman" w:hAnsi="Times New Roman"/>
                <w:position w:val="-38"/>
                <w:sz w:val="20"/>
                <w:szCs w:val="20"/>
                <w:lang w:val="ru-RU"/>
              </w:rPr>
              <w:object w:dxaOrig="2340" w:dyaOrig="8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6.9pt;height:43pt" o:ole="">
                  <v:imagedata r:id="rId10" o:title=""/>
                </v:shape>
                <o:OLEObject Type="Embed" ProgID="Equation.3" ShapeID="_x0000_i1025" DrawAspect="Content" ObjectID="_1707827032" r:id="rId11"/>
              </w:object>
            </w:r>
          </w:p>
          <w:p w:rsidR="00FD2591" w:rsidRPr="001F230F" w:rsidRDefault="00FD2591" w:rsidP="00ED45A6">
            <w:pPr>
              <w:pStyle w:val="af8"/>
              <w:ind w:firstLine="0"/>
              <w:jc w:val="center"/>
              <w:rPr>
                <w:rFonts w:ascii="Times New Roman" w:hAnsi="Times New Roman"/>
                <w:sz w:val="20"/>
                <w:szCs w:val="20"/>
              </w:rPr>
            </w:pPr>
          </w:p>
        </w:tc>
        <w:tc>
          <w:tcPr>
            <w:tcW w:w="1559" w:type="dxa"/>
            <w:tcBorders>
              <w:bottom w:val="nil"/>
            </w:tcBorders>
            <w:vAlign w:val="center"/>
          </w:tcPr>
          <w:p w:rsidR="00FD2591" w:rsidRPr="001F230F" w:rsidRDefault="00FD2591" w:rsidP="00ED45A6">
            <w:pPr>
              <w:pStyle w:val="af8"/>
              <w:ind w:firstLine="4"/>
              <w:jc w:val="center"/>
              <w:rPr>
                <w:rFonts w:ascii="Times New Roman" w:hAnsi="Times New Roman"/>
                <w:sz w:val="20"/>
                <w:szCs w:val="20"/>
              </w:rPr>
            </w:pPr>
            <w:r w:rsidRPr="001F230F">
              <w:rPr>
                <w:rFonts w:ascii="Times New Roman" w:hAnsi="Times New Roman"/>
                <w:sz w:val="20"/>
                <w:szCs w:val="20"/>
              </w:rPr>
              <w:t>L</w:t>
            </w:r>
            <w:r w:rsidRPr="001F230F">
              <w:rPr>
                <w:rFonts w:ascii="Times New Roman" w:hAnsi="Times New Roman"/>
                <w:sz w:val="20"/>
                <w:szCs w:val="20"/>
                <w:vertAlign w:val="subscript"/>
              </w:rPr>
              <w:t>1</w:t>
            </w:r>
            <w:r w:rsidRPr="001F230F">
              <w:rPr>
                <w:rFonts w:ascii="Times New Roman" w:hAnsi="Times New Roman"/>
                <w:sz w:val="20"/>
                <w:szCs w:val="20"/>
              </w:rPr>
              <w:sym w:font="Symbol" w:char="F0B3"/>
            </w:r>
            <w:r w:rsidRPr="001F230F">
              <w:rPr>
                <w:rFonts w:ascii="Times New Roman" w:hAnsi="Times New Roman"/>
                <w:sz w:val="20"/>
                <w:szCs w:val="20"/>
              </w:rPr>
              <w:t>1</w:t>
            </w:r>
          </w:p>
        </w:tc>
        <w:tc>
          <w:tcPr>
            <w:tcW w:w="3969" w:type="dxa"/>
            <w:tcBorders>
              <w:bottom w:val="nil"/>
            </w:tcBorders>
            <w:vAlign w:val="center"/>
          </w:tcPr>
          <w:p w:rsidR="00FD2591" w:rsidRPr="001F230F" w:rsidRDefault="00FD2591" w:rsidP="00ED45A6">
            <w:pPr>
              <w:pStyle w:val="af8"/>
              <w:ind w:firstLine="0"/>
              <w:jc w:val="center"/>
              <w:rPr>
                <w:rFonts w:ascii="Times New Roman" w:hAnsi="Times New Roman"/>
                <w:sz w:val="20"/>
                <w:szCs w:val="20"/>
              </w:rPr>
            </w:pPr>
            <w:r w:rsidRPr="001F230F">
              <w:rPr>
                <w:rFonts w:ascii="Times New Roman" w:hAnsi="Times New Roman"/>
                <w:sz w:val="20"/>
                <w:szCs w:val="20"/>
              </w:rPr>
              <w:t>-</w:t>
            </w:r>
          </w:p>
        </w:tc>
      </w:tr>
      <w:tr w:rsidR="00FD2591" w:rsidRPr="005E7FF6" w:rsidTr="00FD2591">
        <w:tc>
          <w:tcPr>
            <w:tcW w:w="1668" w:type="dxa"/>
            <w:vAlign w:val="center"/>
          </w:tcPr>
          <w:p w:rsidR="00FD2591" w:rsidRPr="001F230F" w:rsidRDefault="00FD2591" w:rsidP="00ED45A6">
            <w:pPr>
              <w:pStyle w:val="af8"/>
              <w:ind w:firstLine="0"/>
              <w:jc w:val="left"/>
              <w:rPr>
                <w:rFonts w:ascii="Times New Roman" w:hAnsi="Times New Roman"/>
                <w:sz w:val="20"/>
                <w:szCs w:val="20"/>
                <w:lang w:val="ru-RU"/>
              </w:rPr>
            </w:pPr>
            <w:r w:rsidRPr="001F230F">
              <w:rPr>
                <w:rFonts w:ascii="Times New Roman" w:hAnsi="Times New Roman"/>
                <w:sz w:val="20"/>
                <w:szCs w:val="20"/>
                <w:lang w:val="ru-RU"/>
              </w:rPr>
              <w:t>2.Коэффициент абсолютной ликвидности</w:t>
            </w:r>
          </w:p>
        </w:tc>
        <w:tc>
          <w:tcPr>
            <w:tcW w:w="2551" w:type="dxa"/>
            <w:vAlign w:val="center"/>
          </w:tcPr>
          <w:p w:rsidR="00FD2591" w:rsidRDefault="00FD2591" w:rsidP="00ED45A6">
            <w:pPr>
              <w:pStyle w:val="af8"/>
              <w:ind w:firstLine="0"/>
              <w:jc w:val="center"/>
              <w:rPr>
                <w:lang w:val="ru-RU"/>
              </w:rPr>
            </w:pPr>
            <w:r w:rsidRPr="004A1C84">
              <w:rPr>
                <w:rFonts w:ascii="Times New Roman" w:hAnsi="Times New Roman"/>
                <w:position w:val="-38"/>
                <w:sz w:val="20"/>
                <w:szCs w:val="20"/>
                <w:lang w:val="ru-RU"/>
              </w:rPr>
              <w:object w:dxaOrig="1400" w:dyaOrig="840">
                <v:shape id="_x0000_i1026" type="#_x0000_t75" style="width:69.2pt;height:42.1pt" o:ole="">
                  <v:imagedata r:id="rId12" o:title=""/>
                </v:shape>
                <o:OLEObject Type="Embed" ProgID="Equation.3" ShapeID="_x0000_i1026" DrawAspect="Content" ObjectID="_1707827033" r:id="rId13"/>
              </w:object>
            </w:r>
          </w:p>
          <w:p w:rsidR="00FD2591" w:rsidRPr="001F230F" w:rsidRDefault="00FD2591" w:rsidP="00ED45A6">
            <w:pPr>
              <w:pStyle w:val="af8"/>
              <w:ind w:firstLine="0"/>
              <w:jc w:val="center"/>
              <w:rPr>
                <w:rFonts w:ascii="Times New Roman" w:hAnsi="Times New Roman"/>
                <w:sz w:val="20"/>
                <w:szCs w:val="20"/>
              </w:rPr>
            </w:pPr>
          </w:p>
        </w:tc>
        <w:tc>
          <w:tcPr>
            <w:tcW w:w="1559" w:type="dxa"/>
            <w:vAlign w:val="center"/>
          </w:tcPr>
          <w:p w:rsidR="00FD2591" w:rsidRPr="001F230F" w:rsidRDefault="00FD2591" w:rsidP="00ED45A6">
            <w:pPr>
              <w:pStyle w:val="af8"/>
              <w:ind w:firstLine="4"/>
              <w:jc w:val="center"/>
              <w:rPr>
                <w:rFonts w:ascii="Times New Roman" w:hAnsi="Times New Roman"/>
                <w:sz w:val="20"/>
                <w:szCs w:val="20"/>
                <w:lang w:val="ru-RU"/>
              </w:rPr>
            </w:pPr>
            <w:r w:rsidRPr="001F230F">
              <w:rPr>
                <w:rFonts w:ascii="Times New Roman" w:hAnsi="Times New Roman"/>
                <w:sz w:val="20"/>
                <w:szCs w:val="20"/>
              </w:rPr>
              <w:t>L</w:t>
            </w:r>
            <w:r w:rsidRPr="001F230F">
              <w:rPr>
                <w:rFonts w:ascii="Times New Roman" w:hAnsi="Times New Roman"/>
                <w:sz w:val="20"/>
                <w:szCs w:val="20"/>
                <w:vertAlign w:val="subscript"/>
              </w:rPr>
              <w:t>2</w:t>
            </w:r>
            <w:r w:rsidRPr="001F230F">
              <w:rPr>
                <w:rFonts w:ascii="Times New Roman" w:hAnsi="Times New Roman"/>
                <w:sz w:val="20"/>
                <w:szCs w:val="20"/>
              </w:rPr>
              <w:sym w:font="Symbol" w:char="F0B3"/>
            </w:r>
            <w:r w:rsidRPr="001F230F">
              <w:rPr>
                <w:rFonts w:ascii="Times New Roman" w:hAnsi="Times New Roman"/>
                <w:sz w:val="20"/>
                <w:szCs w:val="20"/>
              </w:rPr>
              <w:t>0,1</w:t>
            </w:r>
            <w:r w:rsidRPr="001F230F">
              <w:rPr>
                <w:rFonts w:ascii="Times New Roman" w:hAnsi="Times New Roman"/>
                <w:sz w:val="20"/>
                <w:szCs w:val="20"/>
              </w:rPr>
              <w:sym w:font="Symbol" w:char="F0B8"/>
            </w:r>
          </w:p>
          <w:p w:rsidR="00FD2591" w:rsidRPr="001F230F" w:rsidRDefault="00FD2591" w:rsidP="00ED45A6">
            <w:pPr>
              <w:pStyle w:val="af8"/>
              <w:ind w:firstLine="4"/>
              <w:jc w:val="center"/>
              <w:rPr>
                <w:rFonts w:ascii="Times New Roman" w:hAnsi="Times New Roman"/>
                <w:sz w:val="20"/>
                <w:szCs w:val="20"/>
              </w:rPr>
            </w:pPr>
            <w:r w:rsidRPr="001F230F">
              <w:rPr>
                <w:rFonts w:ascii="Times New Roman" w:hAnsi="Times New Roman"/>
                <w:sz w:val="20"/>
                <w:szCs w:val="20"/>
              </w:rPr>
              <w:t>0,7</w:t>
            </w:r>
          </w:p>
        </w:tc>
        <w:tc>
          <w:tcPr>
            <w:tcW w:w="3969" w:type="dxa"/>
            <w:vAlign w:val="center"/>
          </w:tcPr>
          <w:p w:rsidR="00FD2591" w:rsidRPr="001F230F" w:rsidRDefault="00FD2591" w:rsidP="00ED45A6">
            <w:pPr>
              <w:pStyle w:val="af8"/>
              <w:ind w:firstLine="0"/>
              <w:rPr>
                <w:rFonts w:ascii="Times New Roman" w:hAnsi="Times New Roman"/>
                <w:sz w:val="20"/>
                <w:szCs w:val="20"/>
                <w:lang w:val="ru-RU"/>
              </w:rPr>
            </w:pPr>
            <w:r w:rsidRPr="001F230F">
              <w:rPr>
                <w:rFonts w:ascii="Times New Roman" w:hAnsi="Times New Roman"/>
                <w:sz w:val="20"/>
                <w:szCs w:val="20"/>
                <w:lang w:val="ru-RU"/>
              </w:rPr>
              <w:t>Показывает, какую часть краткосрочной задолженности организация может погасить в ближайшее время за счет денежных средств и краткосрочных ценных бумаг</w:t>
            </w:r>
          </w:p>
        </w:tc>
      </w:tr>
      <w:tr w:rsidR="00FD2591" w:rsidRPr="005E7FF6" w:rsidTr="00FD2591">
        <w:tc>
          <w:tcPr>
            <w:tcW w:w="1668" w:type="dxa"/>
            <w:tcBorders>
              <w:bottom w:val="nil"/>
            </w:tcBorders>
            <w:vAlign w:val="center"/>
          </w:tcPr>
          <w:p w:rsidR="00FD2591" w:rsidRPr="00111D20" w:rsidRDefault="00FD2591" w:rsidP="00ED45A6">
            <w:pPr>
              <w:pStyle w:val="af8"/>
              <w:ind w:firstLine="0"/>
              <w:jc w:val="left"/>
              <w:rPr>
                <w:rFonts w:ascii="Times New Roman" w:hAnsi="Times New Roman"/>
                <w:sz w:val="20"/>
                <w:szCs w:val="20"/>
                <w:lang w:val="ru-RU"/>
              </w:rPr>
            </w:pPr>
            <w:r w:rsidRPr="00111D20">
              <w:rPr>
                <w:rFonts w:ascii="Times New Roman" w:hAnsi="Times New Roman"/>
                <w:sz w:val="20"/>
                <w:szCs w:val="20"/>
                <w:lang w:val="ru-RU"/>
              </w:rPr>
              <w:lastRenderedPageBreak/>
              <w:t>3.Коэффициент “кри</w:t>
            </w:r>
            <w:r>
              <w:rPr>
                <w:rFonts w:ascii="Times New Roman" w:hAnsi="Times New Roman"/>
                <w:sz w:val="20"/>
                <w:szCs w:val="20"/>
                <w:lang w:val="ru-RU"/>
              </w:rPr>
              <w:t>-</w:t>
            </w:r>
            <w:r w:rsidRPr="00111D20">
              <w:rPr>
                <w:rFonts w:ascii="Times New Roman" w:hAnsi="Times New Roman"/>
                <w:sz w:val="20"/>
                <w:szCs w:val="20"/>
                <w:lang w:val="ru-RU"/>
              </w:rPr>
              <w:t>тической оценки”</w:t>
            </w:r>
          </w:p>
        </w:tc>
        <w:tc>
          <w:tcPr>
            <w:tcW w:w="2551" w:type="dxa"/>
            <w:tcBorders>
              <w:bottom w:val="nil"/>
            </w:tcBorders>
            <w:vAlign w:val="center"/>
          </w:tcPr>
          <w:p w:rsidR="00FD2591" w:rsidRDefault="00FD2591" w:rsidP="00ED45A6">
            <w:pPr>
              <w:pStyle w:val="af8"/>
              <w:ind w:firstLine="0"/>
              <w:jc w:val="center"/>
              <w:rPr>
                <w:lang w:val="ru-RU"/>
              </w:rPr>
            </w:pPr>
            <w:r w:rsidRPr="004A1C84">
              <w:rPr>
                <w:rFonts w:ascii="Times New Roman" w:hAnsi="Times New Roman"/>
                <w:position w:val="-38"/>
                <w:sz w:val="20"/>
                <w:szCs w:val="20"/>
                <w:lang w:val="ru-RU"/>
              </w:rPr>
              <w:object w:dxaOrig="1380" w:dyaOrig="840">
                <v:shape id="_x0000_i1027" type="#_x0000_t75" style="width:68.25pt;height:42.1pt" o:ole="">
                  <v:imagedata r:id="rId14" o:title=""/>
                </v:shape>
                <o:OLEObject Type="Embed" ProgID="Equation.3" ShapeID="_x0000_i1027" DrawAspect="Content" ObjectID="_1707827034" r:id="rId15"/>
              </w:object>
            </w:r>
          </w:p>
          <w:p w:rsidR="00FD2591" w:rsidRPr="001F230F" w:rsidRDefault="00FD2591" w:rsidP="00ED45A6">
            <w:pPr>
              <w:pStyle w:val="af8"/>
              <w:ind w:firstLine="0"/>
              <w:jc w:val="center"/>
              <w:rPr>
                <w:rFonts w:ascii="Times New Roman" w:hAnsi="Times New Roman"/>
                <w:sz w:val="20"/>
                <w:szCs w:val="20"/>
              </w:rPr>
            </w:pPr>
          </w:p>
        </w:tc>
        <w:tc>
          <w:tcPr>
            <w:tcW w:w="1559" w:type="dxa"/>
            <w:tcBorders>
              <w:bottom w:val="nil"/>
            </w:tcBorders>
            <w:vAlign w:val="center"/>
          </w:tcPr>
          <w:p w:rsidR="00FD2591" w:rsidRPr="001F230F" w:rsidRDefault="00FD2591" w:rsidP="00ED45A6">
            <w:pPr>
              <w:pStyle w:val="af8"/>
              <w:ind w:firstLine="4"/>
              <w:rPr>
                <w:rFonts w:ascii="Times New Roman" w:hAnsi="Times New Roman"/>
                <w:sz w:val="20"/>
                <w:szCs w:val="20"/>
                <w:lang w:val="ru-RU"/>
              </w:rPr>
            </w:pPr>
            <w:r w:rsidRPr="001F230F">
              <w:rPr>
                <w:rFonts w:ascii="Times New Roman" w:hAnsi="Times New Roman"/>
                <w:sz w:val="20"/>
                <w:szCs w:val="20"/>
                <w:lang w:val="ru-RU"/>
              </w:rPr>
              <w:t xml:space="preserve">Допустимое значение       </w:t>
            </w:r>
            <w:r w:rsidRPr="001F230F">
              <w:rPr>
                <w:rFonts w:ascii="Times New Roman" w:hAnsi="Times New Roman"/>
                <w:sz w:val="20"/>
                <w:szCs w:val="20"/>
              </w:rPr>
              <w:t>L</w:t>
            </w:r>
            <w:r w:rsidRPr="001F230F">
              <w:rPr>
                <w:rFonts w:ascii="Times New Roman" w:hAnsi="Times New Roman"/>
                <w:sz w:val="20"/>
                <w:szCs w:val="20"/>
                <w:vertAlign w:val="subscript"/>
                <w:lang w:val="ru-RU"/>
              </w:rPr>
              <w:t>3</w:t>
            </w:r>
            <w:r w:rsidRPr="001F230F">
              <w:rPr>
                <w:rFonts w:ascii="Times New Roman" w:hAnsi="Times New Roman"/>
                <w:sz w:val="20"/>
                <w:szCs w:val="20"/>
                <w:lang w:val="ru-RU"/>
              </w:rPr>
              <w:t xml:space="preserve"> =0,7-0,8 Оптимальное значение </w:t>
            </w:r>
            <w:r w:rsidRPr="001F230F">
              <w:rPr>
                <w:rFonts w:ascii="Times New Roman" w:hAnsi="Times New Roman"/>
                <w:sz w:val="20"/>
                <w:szCs w:val="20"/>
              </w:rPr>
              <w:t>L</w:t>
            </w:r>
            <w:r w:rsidRPr="001F230F">
              <w:rPr>
                <w:rFonts w:ascii="Times New Roman" w:hAnsi="Times New Roman"/>
                <w:sz w:val="20"/>
                <w:szCs w:val="20"/>
                <w:vertAlign w:val="subscript"/>
                <w:lang w:val="ru-RU"/>
              </w:rPr>
              <w:t>3</w:t>
            </w:r>
            <w:r w:rsidRPr="001F230F">
              <w:rPr>
                <w:rFonts w:ascii="Times New Roman" w:hAnsi="Times New Roman"/>
                <w:sz w:val="20"/>
                <w:szCs w:val="20"/>
                <w:lang w:val="ru-RU"/>
              </w:rPr>
              <w:t>=1</w:t>
            </w:r>
          </w:p>
        </w:tc>
        <w:tc>
          <w:tcPr>
            <w:tcW w:w="3969" w:type="dxa"/>
            <w:tcBorders>
              <w:bottom w:val="nil"/>
            </w:tcBorders>
            <w:vAlign w:val="center"/>
          </w:tcPr>
          <w:p w:rsidR="00FD2591" w:rsidRPr="001F230F" w:rsidRDefault="00FD2591" w:rsidP="00ED45A6">
            <w:pPr>
              <w:pStyle w:val="af8"/>
              <w:ind w:firstLine="0"/>
              <w:rPr>
                <w:rFonts w:ascii="Times New Roman" w:hAnsi="Times New Roman"/>
                <w:sz w:val="20"/>
                <w:szCs w:val="20"/>
                <w:lang w:val="ru-RU"/>
              </w:rPr>
            </w:pPr>
            <w:r w:rsidRPr="001F230F">
              <w:rPr>
                <w:rFonts w:ascii="Times New Roman" w:hAnsi="Times New Roman"/>
                <w:sz w:val="20"/>
                <w:szCs w:val="20"/>
                <w:lang w:val="ru-RU"/>
              </w:rPr>
              <w:t>Показывает, какая часть краткосрочных обязательств орга</w:t>
            </w:r>
            <w:r>
              <w:rPr>
                <w:rFonts w:ascii="Times New Roman" w:hAnsi="Times New Roman"/>
                <w:sz w:val="20"/>
                <w:szCs w:val="20"/>
                <w:lang w:val="ru-RU"/>
              </w:rPr>
              <w:t>низации может быть</w:t>
            </w:r>
            <w:r w:rsidRPr="001F230F">
              <w:rPr>
                <w:rFonts w:ascii="Times New Roman" w:hAnsi="Times New Roman"/>
                <w:sz w:val="20"/>
                <w:szCs w:val="20"/>
                <w:lang w:val="ru-RU"/>
              </w:rPr>
              <w:t xml:space="preserve"> погашена за счет средств на раз</w:t>
            </w:r>
            <w:r>
              <w:rPr>
                <w:rFonts w:ascii="Times New Roman" w:hAnsi="Times New Roman"/>
                <w:sz w:val="20"/>
                <w:szCs w:val="20"/>
                <w:lang w:val="ru-RU"/>
              </w:rPr>
              <w:t xml:space="preserve">личных счетах, </w:t>
            </w:r>
            <w:r w:rsidRPr="001F230F">
              <w:rPr>
                <w:rFonts w:ascii="Times New Roman" w:hAnsi="Times New Roman"/>
                <w:sz w:val="20"/>
                <w:szCs w:val="20"/>
                <w:lang w:val="ru-RU"/>
              </w:rPr>
              <w:t>поступлений по расчетам с дебиторами</w:t>
            </w:r>
          </w:p>
        </w:tc>
      </w:tr>
      <w:tr w:rsidR="00FD2591" w:rsidRPr="009F5A51" w:rsidTr="00FD2591">
        <w:trPr>
          <w:trHeight w:val="1869"/>
        </w:trPr>
        <w:tc>
          <w:tcPr>
            <w:tcW w:w="1668" w:type="dxa"/>
            <w:vAlign w:val="center"/>
          </w:tcPr>
          <w:p w:rsidR="00FD2591" w:rsidRPr="00111D20" w:rsidRDefault="00FD2591" w:rsidP="00ED45A6">
            <w:pPr>
              <w:pStyle w:val="af8"/>
              <w:ind w:firstLine="0"/>
              <w:jc w:val="left"/>
              <w:rPr>
                <w:rFonts w:ascii="Times New Roman" w:hAnsi="Times New Roman"/>
                <w:sz w:val="20"/>
                <w:szCs w:val="20"/>
                <w:lang w:val="ru-RU"/>
              </w:rPr>
            </w:pPr>
            <w:r w:rsidRPr="00111D20">
              <w:rPr>
                <w:rFonts w:ascii="Times New Roman" w:hAnsi="Times New Roman"/>
                <w:sz w:val="20"/>
                <w:szCs w:val="20"/>
                <w:lang w:val="ru-RU"/>
              </w:rPr>
              <w:t>4. Коэффициент текущей ликви</w:t>
            </w:r>
            <w:r>
              <w:rPr>
                <w:rFonts w:ascii="Times New Roman" w:hAnsi="Times New Roman"/>
                <w:sz w:val="20"/>
                <w:szCs w:val="20"/>
                <w:lang w:val="ru-RU"/>
              </w:rPr>
              <w:t>-</w:t>
            </w:r>
            <w:r w:rsidRPr="00111D20">
              <w:rPr>
                <w:rFonts w:ascii="Times New Roman" w:hAnsi="Times New Roman"/>
                <w:sz w:val="20"/>
                <w:szCs w:val="20"/>
                <w:lang w:val="ru-RU"/>
              </w:rPr>
              <w:t>дности</w:t>
            </w:r>
          </w:p>
        </w:tc>
        <w:tc>
          <w:tcPr>
            <w:tcW w:w="2551" w:type="dxa"/>
            <w:vAlign w:val="center"/>
          </w:tcPr>
          <w:p w:rsidR="00FD2591" w:rsidRDefault="00FD2591" w:rsidP="00ED45A6">
            <w:pPr>
              <w:pStyle w:val="af8"/>
              <w:ind w:firstLine="0"/>
              <w:jc w:val="center"/>
              <w:rPr>
                <w:rFonts w:ascii="Times New Roman" w:hAnsi="Times New Roman"/>
                <w:sz w:val="20"/>
                <w:szCs w:val="20"/>
                <w:lang w:val="ru-RU"/>
              </w:rPr>
            </w:pPr>
            <w:r w:rsidRPr="004A1C84">
              <w:rPr>
                <w:rFonts w:ascii="Times New Roman" w:hAnsi="Times New Roman"/>
                <w:position w:val="-38"/>
                <w:sz w:val="20"/>
                <w:szCs w:val="20"/>
                <w:lang w:val="ru-RU"/>
              </w:rPr>
              <w:object w:dxaOrig="1900" w:dyaOrig="859">
                <v:shape id="_x0000_i1028" type="#_x0000_t75" style="width:94.45pt;height:43pt" o:ole="">
                  <v:imagedata r:id="rId16" o:title=""/>
                </v:shape>
                <o:OLEObject Type="Embed" ProgID="Equation.3" ShapeID="_x0000_i1028" DrawAspect="Content" ObjectID="_1707827035" r:id="rId17"/>
              </w:object>
            </w:r>
          </w:p>
          <w:p w:rsidR="00FD2591" w:rsidRPr="00111D20" w:rsidRDefault="00FD2591" w:rsidP="00ED45A6">
            <w:pPr>
              <w:pStyle w:val="af8"/>
              <w:ind w:firstLine="0"/>
              <w:jc w:val="center"/>
              <w:rPr>
                <w:rFonts w:ascii="Times New Roman" w:hAnsi="Times New Roman"/>
                <w:sz w:val="20"/>
                <w:szCs w:val="20"/>
                <w:lang w:val="ru-RU"/>
              </w:rPr>
            </w:pPr>
          </w:p>
          <w:p w:rsidR="00FD2591" w:rsidRPr="001F230F" w:rsidRDefault="00FD2591" w:rsidP="00ED45A6">
            <w:pPr>
              <w:pStyle w:val="af8"/>
              <w:ind w:firstLine="0"/>
              <w:jc w:val="center"/>
              <w:rPr>
                <w:rFonts w:ascii="Times New Roman" w:hAnsi="Times New Roman"/>
                <w:sz w:val="20"/>
                <w:szCs w:val="20"/>
              </w:rPr>
            </w:pPr>
          </w:p>
        </w:tc>
        <w:tc>
          <w:tcPr>
            <w:tcW w:w="1559" w:type="dxa"/>
            <w:vAlign w:val="center"/>
          </w:tcPr>
          <w:p w:rsidR="00FD2591" w:rsidRPr="001F230F" w:rsidRDefault="00FD2591" w:rsidP="00ED45A6">
            <w:pPr>
              <w:pStyle w:val="af8"/>
              <w:ind w:firstLine="4"/>
              <w:jc w:val="left"/>
              <w:rPr>
                <w:rFonts w:ascii="Times New Roman" w:hAnsi="Times New Roman"/>
                <w:sz w:val="20"/>
                <w:szCs w:val="20"/>
                <w:lang w:val="ru-RU"/>
              </w:rPr>
            </w:pPr>
            <w:r w:rsidRPr="001F230F">
              <w:rPr>
                <w:rFonts w:ascii="Times New Roman" w:hAnsi="Times New Roman"/>
                <w:sz w:val="20"/>
                <w:szCs w:val="20"/>
                <w:lang w:val="ru-RU"/>
              </w:rPr>
              <w:t xml:space="preserve">Необходимое значение </w:t>
            </w:r>
            <w:r w:rsidRPr="001F230F">
              <w:rPr>
                <w:rFonts w:ascii="Times New Roman" w:hAnsi="Times New Roman"/>
                <w:sz w:val="20"/>
                <w:szCs w:val="20"/>
              </w:rPr>
              <w:t>L</w:t>
            </w:r>
            <w:r w:rsidRPr="001F230F">
              <w:rPr>
                <w:rFonts w:ascii="Times New Roman" w:hAnsi="Times New Roman"/>
                <w:sz w:val="20"/>
                <w:szCs w:val="20"/>
                <w:vertAlign w:val="subscript"/>
                <w:lang w:val="ru-RU"/>
              </w:rPr>
              <w:t>4</w:t>
            </w:r>
            <w:r w:rsidRPr="001F230F">
              <w:rPr>
                <w:rFonts w:ascii="Times New Roman" w:hAnsi="Times New Roman"/>
                <w:sz w:val="20"/>
                <w:szCs w:val="20"/>
                <w:lang w:val="ru-RU"/>
              </w:rPr>
              <w:t>=2</w:t>
            </w:r>
          </w:p>
          <w:p w:rsidR="00FD2591" w:rsidRPr="001F230F" w:rsidRDefault="00FD2591" w:rsidP="00ED45A6">
            <w:pPr>
              <w:pStyle w:val="af8"/>
              <w:ind w:firstLine="4"/>
              <w:jc w:val="left"/>
              <w:rPr>
                <w:rFonts w:ascii="Times New Roman" w:hAnsi="Times New Roman"/>
                <w:sz w:val="20"/>
                <w:szCs w:val="20"/>
                <w:lang w:val="ru-RU"/>
              </w:rPr>
            </w:pPr>
            <w:r w:rsidRPr="001F230F">
              <w:rPr>
                <w:rFonts w:ascii="Times New Roman" w:hAnsi="Times New Roman"/>
                <w:sz w:val="20"/>
                <w:szCs w:val="20"/>
                <w:lang w:val="ru-RU"/>
              </w:rPr>
              <w:t>Оптимальное</w:t>
            </w:r>
          </w:p>
          <w:p w:rsidR="00FD2591" w:rsidRPr="001F230F" w:rsidRDefault="00FD2591" w:rsidP="00ED45A6">
            <w:pPr>
              <w:pStyle w:val="af8"/>
              <w:ind w:firstLine="4"/>
              <w:jc w:val="left"/>
              <w:rPr>
                <w:rFonts w:ascii="Times New Roman" w:hAnsi="Times New Roman"/>
                <w:sz w:val="20"/>
                <w:szCs w:val="20"/>
                <w:lang w:val="ru-RU"/>
              </w:rPr>
            </w:pPr>
            <w:r w:rsidRPr="001F230F">
              <w:rPr>
                <w:rFonts w:ascii="Times New Roman" w:hAnsi="Times New Roman"/>
                <w:sz w:val="20"/>
                <w:szCs w:val="20"/>
              </w:rPr>
              <w:t>L</w:t>
            </w:r>
            <w:r w:rsidRPr="001F230F">
              <w:rPr>
                <w:rFonts w:ascii="Times New Roman" w:hAnsi="Times New Roman"/>
                <w:sz w:val="20"/>
                <w:szCs w:val="20"/>
                <w:vertAlign w:val="subscript"/>
                <w:lang w:val="ru-RU"/>
              </w:rPr>
              <w:t>4</w:t>
            </w:r>
            <w:r w:rsidRPr="001F230F">
              <w:rPr>
                <w:rFonts w:ascii="Times New Roman" w:hAnsi="Times New Roman"/>
                <w:sz w:val="20"/>
                <w:szCs w:val="20"/>
                <w:lang w:val="ru-RU"/>
              </w:rPr>
              <w:t>=2,5</w:t>
            </w:r>
            <w:r w:rsidRPr="001F230F">
              <w:rPr>
                <w:rFonts w:ascii="Times New Roman" w:hAnsi="Times New Roman"/>
                <w:sz w:val="20"/>
                <w:szCs w:val="20"/>
              </w:rPr>
              <w:sym w:font="Symbol" w:char="F0B8"/>
            </w:r>
          </w:p>
          <w:p w:rsidR="00FD2591" w:rsidRPr="001F230F" w:rsidRDefault="00FD2591" w:rsidP="00ED45A6">
            <w:pPr>
              <w:pStyle w:val="af8"/>
              <w:ind w:firstLine="4"/>
              <w:jc w:val="left"/>
              <w:rPr>
                <w:rFonts w:ascii="Times New Roman" w:hAnsi="Times New Roman"/>
                <w:sz w:val="20"/>
                <w:szCs w:val="20"/>
                <w:lang w:val="ru-RU"/>
              </w:rPr>
            </w:pPr>
            <w:r w:rsidRPr="001F230F">
              <w:rPr>
                <w:rFonts w:ascii="Times New Roman" w:hAnsi="Times New Roman"/>
                <w:sz w:val="20"/>
                <w:szCs w:val="20"/>
                <w:lang w:val="ru-RU"/>
              </w:rPr>
              <w:t>3,0</w:t>
            </w:r>
          </w:p>
        </w:tc>
        <w:tc>
          <w:tcPr>
            <w:tcW w:w="3969" w:type="dxa"/>
            <w:vAlign w:val="center"/>
          </w:tcPr>
          <w:p w:rsidR="00FD2591" w:rsidRPr="001F230F" w:rsidRDefault="00FD2591" w:rsidP="00ED45A6">
            <w:pPr>
              <w:pStyle w:val="af8"/>
              <w:ind w:firstLine="0"/>
              <w:rPr>
                <w:rFonts w:ascii="Times New Roman" w:hAnsi="Times New Roman"/>
                <w:sz w:val="20"/>
                <w:szCs w:val="20"/>
                <w:lang w:val="ru-RU"/>
              </w:rPr>
            </w:pPr>
            <w:r w:rsidRPr="001F230F">
              <w:rPr>
                <w:rFonts w:ascii="Times New Roman" w:hAnsi="Times New Roman"/>
                <w:sz w:val="20"/>
                <w:szCs w:val="20"/>
                <w:lang w:val="ru-RU"/>
              </w:rPr>
              <w:t>Показывает, какую часть текущих обязательств по кредитам и расчетам можно погасить, мобилизовав все оборотные средства</w:t>
            </w:r>
          </w:p>
        </w:tc>
      </w:tr>
    </w:tbl>
    <w:p w:rsidR="00B83C8B" w:rsidRPr="00D2054C" w:rsidRDefault="00B83C8B" w:rsidP="00D2054C">
      <w:pPr>
        <w:spacing w:after="0"/>
        <w:ind w:firstLine="851"/>
        <w:jc w:val="both"/>
        <w:rPr>
          <w:rFonts w:ascii="Times New Roman" w:hAnsi="Times New Roman" w:cs="Times New Roman"/>
          <w:sz w:val="24"/>
          <w:szCs w:val="24"/>
        </w:rPr>
      </w:pPr>
    </w:p>
    <w:p w:rsidR="00B83C8B" w:rsidRDefault="00B83C8B" w:rsidP="00B83C8B">
      <w:pPr>
        <w:spacing w:after="0" w:line="360" w:lineRule="auto"/>
        <w:ind w:firstLine="360"/>
        <w:jc w:val="center"/>
        <w:rPr>
          <w:rFonts w:ascii="Times New Roman" w:hAnsi="Times New Roman"/>
          <w:i/>
          <w:sz w:val="24"/>
          <w:szCs w:val="24"/>
        </w:rPr>
      </w:pPr>
      <w:r w:rsidRPr="006A717F">
        <w:rPr>
          <w:rFonts w:ascii="Times New Roman" w:hAnsi="Times New Roman"/>
          <w:i/>
          <w:sz w:val="24"/>
          <w:szCs w:val="24"/>
        </w:rPr>
        <w:t>Задачи для решения</w:t>
      </w:r>
    </w:p>
    <w:p w:rsidR="00B83C8B" w:rsidRDefault="00B83C8B" w:rsidP="00B83C8B">
      <w:pPr>
        <w:spacing w:after="0"/>
        <w:ind w:firstLine="851"/>
        <w:jc w:val="both"/>
        <w:rPr>
          <w:rFonts w:ascii="Times New Roman" w:hAnsi="Times New Roman" w:cs="Times New Roman"/>
          <w:bCs/>
          <w:sz w:val="24"/>
          <w:szCs w:val="24"/>
        </w:rPr>
      </w:pPr>
      <w:r>
        <w:rPr>
          <w:rFonts w:ascii="Times New Roman" w:hAnsi="Times New Roman" w:cs="Times New Roman"/>
          <w:bCs/>
          <w:sz w:val="24"/>
          <w:szCs w:val="24"/>
        </w:rPr>
        <w:t>Используя бухгалтескую отчетность Приложения А, п</w:t>
      </w:r>
      <w:r w:rsidRPr="00B83C8B">
        <w:rPr>
          <w:rFonts w:ascii="Times New Roman" w:hAnsi="Times New Roman" w:cs="Times New Roman"/>
          <w:bCs/>
          <w:sz w:val="24"/>
          <w:szCs w:val="24"/>
        </w:rPr>
        <w:t xml:space="preserve">роанализировать показатели </w:t>
      </w:r>
      <w:r>
        <w:rPr>
          <w:rFonts w:ascii="Times New Roman" w:hAnsi="Times New Roman" w:cs="Times New Roman"/>
          <w:bCs/>
          <w:sz w:val="24"/>
          <w:szCs w:val="24"/>
        </w:rPr>
        <w:t xml:space="preserve">ликвидности </w:t>
      </w:r>
      <w:r w:rsidRPr="00B83C8B">
        <w:rPr>
          <w:rFonts w:ascii="Times New Roman" w:hAnsi="Times New Roman" w:cs="Times New Roman"/>
          <w:bCs/>
          <w:sz w:val="24"/>
          <w:szCs w:val="24"/>
        </w:rPr>
        <w:t>в динамике, сделать выводы, построить графики.</w:t>
      </w:r>
    </w:p>
    <w:p w:rsidR="00B83C8B" w:rsidRPr="00B83C8B" w:rsidRDefault="00B83C8B" w:rsidP="00B83C8B">
      <w:pPr>
        <w:spacing w:after="0"/>
        <w:jc w:val="both"/>
        <w:rPr>
          <w:rFonts w:ascii="Times New Roman" w:hAnsi="Times New Roman" w:cs="Times New Roman"/>
          <w:bCs/>
          <w:sz w:val="24"/>
          <w:szCs w:val="24"/>
        </w:rPr>
      </w:pPr>
      <w:r>
        <w:rPr>
          <w:rFonts w:ascii="Times New Roman" w:hAnsi="Times New Roman" w:cs="Times New Roman"/>
          <w:bCs/>
          <w:sz w:val="24"/>
          <w:szCs w:val="24"/>
        </w:rPr>
        <w:t>Таблица 1 – Группировка активов и пассивов по степени ликвидности</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67"/>
        <w:gridCol w:w="1529"/>
        <w:gridCol w:w="892"/>
        <w:gridCol w:w="1073"/>
        <w:gridCol w:w="1134"/>
        <w:gridCol w:w="647"/>
        <w:gridCol w:w="1611"/>
        <w:gridCol w:w="892"/>
        <w:gridCol w:w="1386"/>
      </w:tblGrid>
      <w:tr w:rsidR="00B83C8B" w:rsidRPr="00B83C8B" w:rsidTr="00B83C8B">
        <w:tc>
          <w:tcPr>
            <w:tcW w:w="4361" w:type="dxa"/>
            <w:gridSpan w:val="4"/>
            <w:tcBorders>
              <w:top w:val="nil"/>
              <w:left w:val="nil"/>
              <w:bottom w:val="single" w:sz="4" w:space="0" w:color="000000"/>
              <w:right w:val="nil"/>
            </w:tcBorders>
          </w:tcPr>
          <w:p w:rsidR="00B83C8B" w:rsidRPr="00B83C8B" w:rsidRDefault="00B83C8B" w:rsidP="00B83C8B">
            <w:pPr>
              <w:spacing w:after="0"/>
              <w:jc w:val="both"/>
              <w:rPr>
                <w:rFonts w:ascii="Times New Roman" w:hAnsi="Times New Roman" w:cs="Times New Roman"/>
                <w:sz w:val="24"/>
                <w:szCs w:val="24"/>
              </w:rPr>
            </w:pPr>
            <w:r w:rsidRPr="00B83C8B">
              <w:rPr>
                <w:rFonts w:ascii="Times New Roman" w:hAnsi="Times New Roman" w:cs="Times New Roman"/>
                <w:sz w:val="24"/>
                <w:szCs w:val="24"/>
              </w:rPr>
              <w:t>Группировка активов (201_ год)</w:t>
            </w:r>
          </w:p>
        </w:tc>
        <w:tc>
          <w:tcPr>
            <w:tcW w:w="1134" w:type="dxa"/>
            <w:vMerge w:val="restart"/>
            <w:tcBorders>
              <w:top w:val="nil"/>
              <w:left w:val="nil"/>
              <w:bottom w:val="nil"/>
              <w:right w:val="nil"/>
            </w:tcBorders>
          </w:tcPr>
          <w:p w:rsidR="00B83C8B" w:rsidRPr="00B83C8B" w:rsidRDefault="00B83C8B" w:rsidP="00B83C8B">
            <w:pPr>
              <w:spacing w:after="0"/>
              <w:jc w:val="both"/>
              <w:rPr>
                <w:rFonts w:ascii="Times New Roman" w:hAnsi="Times New Roman" w:cs="Times New Roman"/>
                <w:sz w:val="24"/>
                <w:szCs w:val="24"/>
              </w:rPr>
            </w:pPr>
          </w:p>
        </w:tc>
        <w:tc>
          <w:tcPr>
            <w:tcW w:w="4536" w:type="dxa"/>
            <w:gridSpan w:val="4"/>
            <w:tcBorders>
              <w:top w:val="nil"/>
              <w:left w:val="nil"/>
              <w:right w:val="nil"/>
            </w:tcBorders>
          </w:tcPr>
          <w:p w:rsidR="00B83C8B" w:rsidRPr="00B83C8B" w:rsidRDefault="00B83C8B" w:rsidP="00B83C8B">
            <w:pPr>
              <w:spacing w:after="0"/>
              <w:jc w:val="both"/>
              <w:rPr>
                <w:rFonts w:ascii="Times New Roman" w:hAnsi="Times New Roman" w:cs="Times New Roman"/>
                <w:sz w:val="24"/>
                <w:szCs w:val="24"/>
              </w:rPr>
            </w:pPr>
            <w:r w:rsidRPr="00B83C8B">
              <w:rPr>
                <w:rFonts w:ascii="Times New Roman" w:hAnsi="Times New Roman" w:cs="Times New Roman"/>
                <w:sz w:val="24"/>
                <w:szCs w:val="24"/>
              </w:rPr>
              <w:t>Группировка пассивов (201_ год)</w:t>
            </w:r>
          </w:p>
        </w:tc>
      </w:tr>
      <w:tr w:rsidR="00B83C8B" w:rsidRPr="00B83C8B" w:rsidTr="00B83C8B">
        <w:tc>
          <w:tcPr>
            <w:tcW w:w="867" w:type="dxa"/>
            <w:tcBorders>
              <w:top w:val="single" w:sz="4" w:space="0" w:color="000000"/>
            </w:tcBorders>
          </w:tcPr>
          <w:p w:rsidR="00B83C8B" w:rsidRPr="00B83C8B" w:rsidRDefault="00B83C8B" w:rsidP="00B83C8B">
            <w:pPr>
              <w:spacing w:after="0"/>
              <w:jc w:val="center"/>
              <w:rPr>
                <w:rFonts w:ascii="Times New Roman" w:hAnsi="Times New Roman" w:cs="Times New Roman"/>
                <w:sz w:val="24"/>
                <w:szCs w:val="24"/>
              </w:rPr>
            </w:pPr>
            <w:r w:rsidRPr="00B83C8B">
              <w:rPr>
                <w:rFonts w:ascii="Times New Roman" w:hAnsi="Times New Roman" w:cs="Times New Roman"/>
                <w:sz w:val="24"/>
                <w:szCs w:val="24"/>
              </w:rPr>
              <w:t>Группа</w:t>
            </w:r>
          </w:p>
        </w:tc>
        <w:tc>
          <w:tcPr>
            <w:tcW w:w="1529" w:type="dxa"/>
            <w:tcBorders>
              <w:top w:val="single" w:sz="4" w:space="0" w:color="000000"/>
            </w:tcBorders>
          </w:tcPr>
          <w:p w:rsidR="00B83C8B" w:rsidRPr="00B83C8B" w:rsidRDefault="00B83C8B" w:rsidP="00B83C8B">
            <w:pPr>
              <w:spacing w:after="0"/>
              <w:jc w:val="center"/>
              <w:rPr>
                <w:rFonts w:ascii="Times New Roman" w:hAnsi="Times New Roman" w:cs="Times New Roman"/>
                <w:sz w:val="24"/>
                <w:szCs w:val="24"/>
              </w:rPr>
            </w:pPr>
            <w:r w:rsidRPr="00B83C8B">
              <w:rPr>
                <w:rFonts w:ascii="Times New Roman" w:hAnsi="Times New Roman" w:cs="Times New Roman"/>
                <w:sz w:val="24"/>
                <w:szCs w:val="24"/>
              </w:rPr>
              <w:t>Наименование</w:t>
            </w:r>
          </w:p>
        </w:tc>
        <w:tc>
          <w:tcPr>
            <w:tcW w:w="892" w:type="dxa"/>
            <w:tcBorders>
              <w:top w:val="single" w:sz="4" w:space="0" w:color="000000"/>
            </w:tcBorders>
          </w:tcPr>
          <w:p w:rsidR="00B83C8B" w:rsidRPr="00B83C8B" w:rsidRDefault="00B83C8B" w:rsidP="00B83C8B">
            <w:pPr>
              <w:spacing w:after="0"/>
              <w:jc w:val="center"/>
              <w:rPr>
                <w:rFonts w:ascii="Times New Roman" w:hAnsi="Times New Roman" w:cs="Times New Roman"/>
                <w:sz w:val="24"/>
                <w:szCs w:val="24"/>
              </w:rPr>
            </w:pPr>
            <w:r w:rsidRPr="00B83C8B">
              <w:rPr>
                <w:rFonts w:ascii="Times New Roman" w:hAnsi="Times New Roman" w:cs="Times New Roman"/>
                <w:sz w:val="24"/>
                <w:szCs w:val="24"/>
              </w:rPr>
              <w:t>Состав, млн. руб.</w:t>
            </w:r>
          </w:p>
        </w:tc>
        <w:tc>
          <w:tcPr>
            <w:tcW w:w="1073" w:type="dxa"/>
            <w:tcBorders>
              <w:top w:val="single" w:sz="4" w:space="0" w:color="000000"/>
            </w:tcBorders>
          </w:tcPr>
          <w:p w:rsidR="00B83C8B" w:rsidRPr="00B83C8B" w:rsidRDefault="00B83C8B" w:rsidP="00B83C8B">
            <w:pPr>
              <w:spacing w:after="0"/>
              <w:jc w:val="center"/>
              <w:rPr>
                <w:rFonts w:ascii="Times New Roman" w:hAnsi="Times New Roman" w:cs="Times New Roman"/>
                <w:sz w:val="24"/>
                <w:szCs w:val="24"/>
              </w:rPr>
            </w:pPr>
            <w:r w:rsidRPr="00B83C8B">
              <w:rPr>
                <w:rFonts w:ascii="Times New Roman" w:hAnsi="Times New Roman" w:cs="Times New Roman"/>
                <w:sz w:val="24"/>
                <w:szCs w:val="24"/>
              </w:rPr>
              <w:t>Структура, %</w:t>
            </w:r>
          </w:p>
        </w:tc>
        <w:tc>
          <w:tcPr>
            <w:tcW w:w="1134" w:type="dxa"/>
            <w:vMerge/>
            <w:tcBorders>
              <w:bottom w:val="nil"/>
            </w:tcBorders>
          </w:tcPr>
          <w:p w:rsidR="00B83C8B" w:rsidRPr="00B83C8B" w:rsidRDefault="00B83C8B" w:rsidP="00B83C8B">
            <w:pPr>
              <w:spacing w:after="0"/>
              <w:jc w:val="center"/>
              <w:rPr>
                <w:rFonts w:ascii="Times New Roman" w:hAnsi="Times New Roman" w:cs="Times New Roman"/>
                <w:sz w:val="24"/>
                <w:szCs w:val="24"/>
              </w:rPr>
            </w:pPr>
          </w:p>
        </w:tc>
        <w:tc>
          <w:tcPr>
            <w:tcW w:w="647" w:type="dxa"/>
          </w:tcPr>
          <w:p w:rsidR="00B83C8B" w:rsidRPr="00B83C8B" w:rsidRDefault="00B83C8B" w:rsidP="00B83C8B">
            <w:pPr>
              <w:spacing w:after="0"/>
              <w:jc w:val="center"/>
              <w:rPr>
                <w:rFonts w:ascii="Times New Roman" w:hAnsi="Times New Roman" w:cs="Times New Roman"/>
                <w:sz w:val="24"/>
                <w:szCs w:val="24"/>
              </w:rPr>
            </w:pPr>
            <w:r w:rsidRPr="00B83C8B">
              <w:rPr>
                <w:rFonts w:ascii="Times New Roman" w:hAnsi="Times New Roman" w:cs="Times New Roman"/>
                <w:sz w:val="24"/>
                <w:szCs w:val="24"/>
              </w:rPr>
              <w:t>Группа</w:t>
            </w:r>
          </w:p>
        </w:tc>
        <w:tc>
          <w:tcPr>
            <w:tcW w:w="1611" w:type="dxa"/>
          </w:tcPr>
          <w:p w:rsidR="00B83C8B" w:rsidRPr="00B83C8B" w:rsidRDefault="00B83C8B" w:rsidP="00B83C8B">
            <w:pPr>
              <w:spacing w:after="0"/>
              <w:jc w:val="center"/>
              <w:rPr>
                <w:rFonts w:ascii="Times New Roman" w:hAnsi="Times New Roman" w:cs="Times New Roman"/>
                <w:sz w:val="24"/>
                <w:szCs w:val="24"/>
              </w:rPr>
            </w:pPr>
            <w:r w:rsidRPr="00B83C8B">
              <w:rPr>
                <w:rFonts w:ascii="Times New Roman" w:hAnsi="Times New Roman" w:cs="Times New Roman"/>
                <w:sz w:val="24"/>
                <w:szCs w:val="24"/>
              </w:rPr>
              <w:t>Наименование</w:t>
            </w:r>
          </w:p>
        </w:tc>
        <w:tc>
          <w:tcPr>
            <w:tcW w:w="892" w:type="dxa"/>
          </w:tcPr>
          <w:p w:rsidR="00B83C8B" w:rsidRPr="00B83C8B" w:rsidRDefault="00B83C8B" w:rsidP="00B83C8B">
            <w:pPr>
              <w:spacing w:after="0"/>
              <w:jc w:val="center"/>
              <w:rPr>
                <w:rFonts w:ascii="Times New Roman" w:hAnsi="Times New Roman" w:cs="Times New Roman"/>
                <w:sz w:val="24"/>
                <w:szCs w:val="24"/>
              </w:rPr>
            </w:pPr>
            <w:r w:rsidRPr="00B83C8B">
              <w:rPr>
                <w:rFonts w:ascii="Times New Roman" w:hAnsi="Times New Roman" w:cs="Times New Roman"/>
                <w:sz w:val="24"/>
                <w:szCs w:val="24"/>
              </w:rPr>
              <w:t>Состав, млн. руб.</w:t>
            </w:r>
          </w:p>
        </w:tc>
        <w:tc>
          <w:tcPr>
            <w:tcW w:w="1386" w:type="dxa"/>
          </w:tcPr>
          <w:p w:rsidR="00B83C8B" w:rsidRPr="00B83C8B" w:rsidRDefault="00B83C8B" w:rsidP="00B83C8B">
            <w:pPr>
              <w:spacing w:after="0"/>
              <w:jc w:val="center"/>
              <w:rPr>
                <w:rFonts w:ascii="Times New Roman" w:hAnsi="Times New Roman" w:cs="Times New Roman"/>
                <w:sz w:val="24"/>
                <w:szCs w:val="24"/>
              </w:rPr>
            </w:pPr>
            <w:r w:rsidRPr="00B83C8B">
              <w:rPr>
                <w:rFonts w:ascii="Times New Roman" w:hAnsi="Times New Roman" w:cs="Times New Roman"/>
                <w:sz w:val="24"/>
                <w:szCs w:val="24"/>
              </w:rPr>
              <w:t>Структура, %</w:t>
            </w:r>
          </w:p>
        </w:tc>
      </w:tr>
      <w:tr w:rsidR="00B83C8B" w:rsidRPr="00B83C8B" w:rsidTr="00B83C8B">
        <w:tc>
          <w:tcPr>
            <w:tcW w:w="867" w:type="dxa"/>
          </w:tcPr>
          <w:p w:rsidR="00B83C8B" w:rsidRPr="00B83C8B" w:rsidRDefault="00B83C8B" w:rsidP="00B83C8B">
            <w:pPr>
              <w:spacing w:after="0"/>
              <w:jc w:val="both"/>
              <w:rPr>
                <w:rFonts w:ascii="Times New Roman" w:hAnsi="Times New Roman" w:cs="Times New Roman"/>
                <w:sz w:val="24"/>
                <w:szCs w:val="24"/>
              </w:rPr>
            </w:pPr>
            <w:r w:rsidRPr="00B83C8B">
              <w:rPr>
                <w:rFonts w:ascii="Times New Roman" w:hAnsi="Times New Roman" w:cs="Times New Roman"/>
                <w:sz w:val="24"/>
                <w:szCs w:val="24"/>
              </w:rPr>
              <w:t>1</w:t>
            </w:r>
          </w:p>
        </w:tc>
        <w:tc>
          <w:tcPr>
            <w:tcW w:w="1529" w:type="dxa"/>
          </w:tcPr>
          <w:p w:rsidR="00B83C8B" w:rsidRPr="00B83C8B" w:rsidRDefault="00B83C8B" w:rsidP="00B83C8B">
            <w:pPr>
              <w:spacing w:after="0"/>
              <w:jc w:val="both"/>
              <w:rPr>
                <w:rFonts w:ascii="Times New Roman" w:hAnsi="Times New Roman" w:cs="Times New Roman"/>
                <w:sz w:val="24"/>
                <w:szCs w:val="24"/>
              </w:rPr>
            </w:pPr>
            <w:r w:rsidRPr="00B83C8B">
              <w:rPr>
                <w:rFonts w:ascii="Times New Roman" w:hAnsi="Times New Roman" w:cs="Times New Roman"/>
                <w:sz w:val="24"/>
                <w:szCs w:val="24"/>
              </w:rPr>
              <w:t>2</w:t>
            </w:r>
          </w:p>
        </w:tc>
        <w:tc>
          <w:tcPr>
            <w:tcW w:w="892" w:type="dxa"/>
          </w:tcPr>
          <w:p w:rsidR="00B83C8B" w:rsidRPr="00B83C8B" w:rsidRDefault="00B83C8B" w:rsidP="00B83C8B">
            <w:pPr>
              <w:spacing w:after="0"/>
              <w:jc w:val="both"/>
              <w:rPr>
                <w:rFonts w:ascii="Times New Roman" w:hAnsi="Times New Roman" w:cs="Times New Roman"/>
                <w:sz w:val="24"/>
                <w:szCs w:val="24"/>
              </w:rPr>
            </w:pPr>
            <w:r w:rsidRPr="00B83C8B">
              <w:rPr>
                <w:rFonts w:ascii="Times New Roman" w:hAnsi="Times New Roman" w:cs="Times New Roman"/>
                <w:sz w:val="24"/>
                <w:szCs w:val="24"/>
              </w:rPr>
              <w:t>3</w:t>
            </w:r>
          </w:p>
        </w:tc>
        <w:tc>
          <w:tcPr>
            <w:tcW w:w="1073" w:type="dxa"/>
          </w:tcPr>
          <w:p w:rsidR="00B83C8B" w:rsidRPr="00B83C8B" w:rsidRDefault="00B83C8B" w:rsidP="00B83C8B">
            <w:pPr>
              <w:spacing w:after="0"/>
              <w:jc w:val="both"/>
              <w:rPr>
                <w:rFonts w:ascii="Times New Roman" w:hAnsi="Times New Roman" w:cs="Times New Roman"/>
                <w:sz w:val="24"/>
                <w:szCs w:val="24"/>
              </w:rPr>
            </w:pPr>
            <w:r w:rsidRPr="00B83C8B">
              <w:rPr>
                <w:rFonts w:ascii="Times New Roman" w:hAnsi="Times New Roman" w:cs="Times New Roman"/>
                <w:sz w:val="24"/>
                <w:szCs w:val="24"/>
              </w:rPr>
              <w:t>4</w:t>
            </w:r>
          </w:p>
        </w:tc>
        <w:tc>
          <w:tcPr>
            <w:tcW w:w="1134" w:type="dxa"/>
            <w:tcBorders>
              <w:top w:val="nil"/>
              <w:bottom w:val="dashSmallGap" w:sz="4" w:space="0" w:color="auto"/>
            </w:tcBorders>
          </w:tcPr>
          <w:p w:rsidR="00B83C8B" w:rsidRPr="00B83C8B" w:rsidRDefault="00B83C8B" w:rsidP="00B83C8B">
            <w:pPr>
              <w:spacing w:after="0"/>
              <w:jc w:val="both"/>
              <w:rPr>
                <w:rFonts w:ascii="Times New Roman" w:hAnsi="Times New Roman" w:cs="Times New Roman"/>
                <w:sz w:val="24"/>
                <w:szCs w:val="24"/>
              </w:rPr>
            </w:pPr>
          </w:p>
        </w:tc>
        <w:tc>
          <w:tcPr>
            <w:tcW w:w="647" w:type="dxa"/>
          </w:tcPr>
          <w:p w:rsidR="00B83C8B" w:rsidRPr="00B83C8B" w:rsidRDefault="00B83C8B" w:rsidP="00B83C8B">
            <w:pPr>
              <w:spacing w:after="0"/>
              <w:jc w:val="both"/>
              <w:rPr>
                <w:rFonts w:ascii="Times New Roman" w:hAnsi="Times New Roman" w:cs="Times New Roman"/>
                <w:sz w:val="24"/>
                <w:szCs w:val="24"/>
              </w:rPr>
            </w:pPr>
            <w:r w:rsidRPr="00B83C8B">
              <w:rPr>
                <w:rFonts w:ascii="Times New Roman" w:hAnsi="Times New Roman" w:cs="Times New Roman"/>
                <w:sz w:val="24"/>
                <w:szCs w:val="24"/>
              </w:rPr>
              <w:t>1</w:t>
            </w:r>
          </w:p>
        </w:tc>
        <w:tc>
          <w:tcPr>
            <w:tcW w:w="1611" w:type="dxa"/>
          </w:tcPr>
          <w:p w:rsidR="00B83C8B" w:rsidRPr="00B83C8B" w:rsidRDefault="00B83C8B" w:rsidP="00B83C8B">
            <w:pPr>
              <w:spacing w:after="0"/>
              <w:jc w:val="both"/>
              <w:rPr>
                <w:rFonts w:ascii="Times New Roman" w:hAnsi="Times New Roman" w:cs="Times New Roman"/>
                <w:sz w:val="24"/>
                <w:szCs w:val="24"/>
              </w:rPr>
            </w:pPr>
            <w:r w:rsidRPr="00B83C8B">
              <w:rPr>
                <w:rFonts w:ascii="Times New Roman" w:hAnsi="Times New Roman" w:cs="Times New Roman"/>
                <w:sz w:val="24"/>
                <w:szCs w:val="24"/>
              </w:rPr>
              <w:t>2</w:t>
            </w:r>
          </w:p>
        </w:tc>
        <w:tc>
          <w:tcPr>
            <w:tcW w:w="892" w:type="dxa"/>
          </w:tcPr>
          <w:p w:rsidR="00B83C8B" w:rsidRPr="00B83C8B" w:rsidRDefault="00B83C8B" w:rsidP="00B83C8B">
            <w:pPr>
              <w:spacing w:after="0"/>
              <w:jc w:val="both"/>
              <w:rPr>
                <w:rFonts w:ascii="Times New Roman" w:hAnsi="Times New Roman" w:cs="Times New Roman"/>
                <w:sz w:val="24"/>
                <w:szCs w:val="24"/>
              </w:rPr>
            </w:pPr>
            <w:r w:rsidRPr="00B83C8B">
              <w:rPr>
                <w:rFonts w:ascii="Times New Roman" w:hAnsi="Times New Roman" w:cs="Times New Roman"/>
                <w:sz w:val="24"/>
                <w:szCs w:val="24"/>
              </w:rPr>
              <w:t>3</w:t>
            </w:r>
          </w:p>
        </w:tc>
        <w:tc>
          <w:tcPr>
            <w:tcW w:w="1386" w:type="dxa"/>
          </w:tcPr>
          <w:p w:rsidR="00B83C8B" w:rsidRPr="00B83C8B" w:rsidRDefault="00B83C8B" w:rsidP="00B83C8B">
            <w:pPr>
              <w:spacing w:after="0"/>
              <w:jc w:val="both"/>
              <w:rPr>
                <w:rFonts w:ascii="Times New Roman" w:hAnsi="Times New Roman" w:cs="Times New Roman"/>
                <w:sz w:val="24"/>
                <w:szCs w:val="24"/>
              </w:rPr>
            </w:pPr>
            <w:r w:rsidRPr="00B83C8B">
              <w:rPr>
                <w:rFonts w:ascii="Times New Roman" w:hAnsi="Times New Roman" w:cs="Times New Roman"/>
                <w:sz w:val="24"/>
                <w:szCs w:val="24"/>
              </w:rPr>
              <w:t>4</w:t>
            </w:r>
          </w:p>
        </w:tc>
      </w:tr>
      <w:tr w:rsidR="00B83C8B" w:rsidRPr="00B83C8B" w:rsidTr="00B83C8B">
        <w:tc>
          <w:tcPr>
            <w:tcW w:w="867" w:type="dxa"/>
          </w:tcPr>
          <w:p w:rsidR="00B83C8B" w:rsidRPr="00B83C8B" w:rsidRDefault="00B83C8B" w:rsidP="00B83C8B">
            <w:pPr>
              <w:spacing w:after="0"/>
              <w:jc w:val="both"/>
              <w:rPr>
                <w:rFonts w:ascii="Times New Roman" w:hAnsi="Times New Roman" w:cs="Times New Roman"/>
                <w:sz w:val="24"/>
                <w:szCs w:val="24"/>
              </w:rPr>
            </w:pPr>
            <w:r w:rsidRPr="00B83C8B">
              <w:rPr>
                <w:rFonts w:ascii="Times New Roman" w:hAnsi="Times New Roman" w:cs="Times New Roman"/>
                <w:sz w:val="24"/>
                <w:szCs w:val="24"/>
              </w:rPr>
              <w:t>А</w:t>
            </w:r>
            <w:r w:rsidRPr="00B83C8B">
              <w:rPr>
                <w:rFonts w:ascii="Times New Roman" w:hAnsi="Times New Roman" w:cs="Times New Roman"/>
                <w:sz w:val="24"/>
                <w:szCs w:val="24"/>
                <w:vertAlign w:val="subscript"/>
              </w:rPr>
              <w:t>1</w:t>
            </w:r>
          </w:p>
        </w:tc>
        <w:tc>
          <w:tcPr>
            <w:tcW w:w="1529" w:type="dxa"/>
          </w:tcPr>
          <w:p w:rsidR="00B83C8B" w:rsidRPr="00B83C8B" w:rsidRDefault="00B83C8B" w:rsidP="00B83C8B">
            <w:pPr>
              <w:spacing w:after="0"/>
              <w:jc w:val="both"/>
              <w:rPr>
                <w:rFonts w:ascii="Times New Roman" w:hAnsi="Times New Roman" w:cs="Times New Roman"/>
                <w:sz w:val="24"/>
                <w:szCs w:val="24"/>
              </w:rPr>
            </w:pPr>
            <w:r w:rsidRPr="00B83C8B">
              <w:rPr>
                <w:rFonts w:ascii="Times New Roman" w:hAnsi="Times New Roman" w:cs="Times New Roman"/>
                <w:sz w:val="24"/>
                <w:szCs w:val="24"/>
              </w:rPr>
              <w:t>Наиболее ликвидные активы</w:t>
            </w:r>
          </w:p>
        </w:tc>
        <w:tc>
          <w:tcPr>
            <w:tcW w:w="892" w:type="dxa"/>
            <w:vAlign w:val="center"/>
          </w:tcPr>
          <w:p w:rsidR="00B83C8B" w:rsidRPr="00B83C8B" w:rsidRDefault="00B83C8B" w:rsidP="00B83C8B">
            <w:pPr>
              <w:spacing w:after="0"/>
              <w:jc w:val="both"/>
              <w:rPr>
                <w:rFonts w:ascii="Times New Roman" w:hAnsi="Times New Roman" w:cs="Times New Roman"/>
                <w:sz w:val="24"/>
                <w:szCs w:val="24"/>
              </w:rPr>
            </w:pPr>
          </w:p>
        </w:tc>
        <w:tc>
          <w:tcPr>
            <w:tcW w:w="1073" w:type="dxa"/>
            <w:vAlign w:val="center"/>
          </w:tcPr>
          <w:p w:rsidR="00B83C8B" w:rsidRPr="00B83C8B" w:rsidRDefault="00B83C8B" w:rsidP="00B83C8B">
            <w:pPr>
              <w:spacing w:after="0"/>
              <w:jc w:val="both"/>
              <w:rPr>
                <w:rFonts w:ascii="Times New Roman" w:hAnsi="Times New Roman" w:cs="Times New Roman"/>
                <w:sz w:val="24"/>
                <w:szCs w:val="24"/>
              </w:rPr>
            </w:pPr>
          </w:p>
        </w:tc>
        <w:tc>
          <w:tcPr>
            <w:tcW w:w="1134" w:type="dxa"/>
            <w:tcBorders>
              <w:top w:val="dashSmallGap" w:sz="4" w:space="0" w:color="auto"/>
              <w:bottom w:val="dashSmallGap" w:sz="4" w:space="0" w:color="auto"/>
            </w:tcBorders>
            <w:vAlign w:val="center"/>
          </w:tcPr>
          <w:p w:rsidR="00B83C8B" w:rsidRPr="00B83C8B" w:rsidRDefault="00B83C8B" w:rsidP="00B83C8B">
            <w:pPr>
              <w:spacing w:after="0"/>
              <w:jc w:val="both"/>
              <w:rPr>
                <w:rFonts w:ascii="Times New Roman" w:hAnsi="Times New Roman" w:cs="Times New Roman"/>
                <w:sz w:val="24"/>
                <w:szCs w:val="24"/>
              </w:rPr>
            </w:pPr>
            <w:r w:rsidRPr="00B83C8B">
              <w:rPr>
                <w:rFonts w:ascii="Times New Roman" w:hAnsi="Times New Roman" w:cs="Times New Roman"/>
                <w:sz w:val="24"/>
                <w:szCs w:val="24"/>
              </w:rPr>
              <w:t>А</w:t>
            </w:r>
            <w:r w:rsidRPr="00B83C8B">
              <w:rPr>
                <w:rFonts w:ascii="Times New Roman" w:hAnsi="Times New Roman" w:cs="Times New Roman"/>
                <w:sz w:val="24"/>
                <w:szCs w:val="24"/>
                <w:vertAlign w:val="subscript"/>
              </w:rPr>
              <w:t>1</w:t>
            </w:r>
            <w:r w:rsidRPr="00B83C8B">
              <w:rPr>
                <w:rFonts w:ascii="Times New Roman" w:hAnsi="Times New Roman" w:cs="Times New Roman"/>
                <w:sz w:val="24"/>
                <w:szCs w:val="24"/>
              </w:rPr>
              <w:t xml:space="preserve"> </w:t>
            </w:r>
            <w:r w:rsidRPr="00B83C8B">
              <w:rPr>
                <w:rFonts w:ascii="Times New Roman" w:hAnsi="Times New Roman" w:cs="Times New Roman"/>
                <w:sz w:val="24"/>
                <w:szCs w:val="24"/>
                <w:lang w:val="en-US"/>
              </w:rPr>
              <w:t>&lt;</w:t>
            </w:r>
            <w:r w:rsidRPr="00B83C8B">
              <w:rPr>
                <w:rFonts w:ascii="Times New Roman" w:hAnsi="Times New Roman" w:cs="Times New Roman"/>
                <w:sz w:val="24"/>
                <w:szCs w:val="24"/>
              </w:rPr>
              <w:t>П</w:t>
            </w:r>
            <w:r w:rsidRPr="00B83C8B">
              <w:rPr>
                <w:rFonts w:ascii="Times New Roman" w:hAnsi="Times New Roman" w:cs="Times New Roman"/>
                <w:sz w:val="24"/>
                <w:szCs w:val="24"/>
                <w:vertAlign w:val="subscript"/>
              </w:rPr>
              <w:t>1</w:t>
            </w:r>
          </w:p>
        </w:tc>
        <w:tc>
          <w:tcPr>
            <w:tcW w:w="647" w:type="dxa"/>
          </w:tcPr>
          <w:p w:rsidR="00B83C8B" w:rsidRPr="00B83C8B" w:rsidRDefault="00B83C8B" w:rsidP="00B83C8B">
            <w:pPr>
              <w:spacing w:after="0"/>
              <w:jc w:val="both"/>
              <w:rPr>
                <w:rFonts w:ascii="Times New Roman" w:hAnsi="Times New Roman" w:cs="Times New Roman"/>
                <w:sz w:val="24"/>
                <w:szCs w:val="24"/>
              </w:rPr>
            </w:pPr>
            <w:r w:rsidRPr="00B83C8B">
              <w:rPr>
                <w:rFonts w:ascii="Times New Roman" w:hAnsi="Times New Roman" w:cs="Times New Roman"/>
                <w:sz w:val="24"/>
                <w:szCs w:val="24"/>
              </w:rPr>
              <w:t>П</w:t>
            </w:r>
            <w:r w:rsidRPr="00B83C8B">
              <w:rPr>
                <w:rFonts w:ascii="Times New Roman" w:hAnsi="Times New Roman" w:cs="Times New Roman"/>
                <w:sz w:val="24"/>
                <w:szCs w:val="24"/>
                <w:vertAlign w:val="subscript"/>
              </w:rPr>
              <w:t>1</w:t>
            </w:r>
          </w:p>
        </w:tc>
        <w:tc>
          <w:tcPr>
            <w:tcW w:w="1611" w:type="dxa"/>
          </w:tcPr>
          <w:p w:rsidR="00B83C8B" w:rsidRPr="00B83C8B" w:rsidRDefault="00B83C8B" w:rsidP="00B83C8B">
            <w:pPr>
              <w:spacing w:after="0"/>
              <w:jc w:val="both"/>
              <w:rPr>
                <w:rFonts w:ascii="Times New Roman" w:hAnsi="Times New Roman" w:cs="Times New Roman"/>
                <w:sz w:val="24"/>
                <w:szCs w:val="24"/>
              </w:rPr>
            </w:pPr>
            <w:r w:rsidRPr="00B83C8B">
              <w:rPr>
                <w:rFonts w:ascii="Times New Roman" w:hAnsi="Times New Roman" w:cs="Times New Roman"/>
                <w:sz w:val="24"/>
                <w:szCs w:val="24"/>
              </w:rPr>
              <w:t>Наиболее срочные пассивы</w:t>
            </w:r>
          </w:p>
        </w:tc>
        <w:tc>
          <w:tcPr>
            <w:tcW w:w="892" w:type="dxa"/>
            <w:vAlign w:val="center"/>
          </w:tcPr>
          <w:p w:rsidR="00B83C8B" w:rsidRPr="00B83C8B" w:rsidRDefault="00B83C8B" w:rsidP="00B83C8B">
            <w:pPr>
              <w:spacing w:after="0"/>
              <w:jc w:val="both"/>
              <w:rPr>
                <w:rFonts w:ascii="Times New Roman" w:hAnsi="Times New Roman" w:cs="Times New Roman"/>
                <w:sz w:val="24"/>
                <w:szCs w:val="24"/>
              </w:rPr>
            </w:pPr>
          </w:p>
        </w:tc>
        <w:tc>
          <w:tcPr>
            <w:tcW w:w="1386" w:type="dxa"/>
            <w:vAlign w:val="center"/>
          </w:tcPr>
          <w:p w:rsidR="00B83C8B" w:rsidRPr="00B83C8B" w:rsidRDefault="00B83C8B" w:rsidP="00B83C8B">
            <w:pPr>
              <w:spacing w:after="0"/>
              <w:jc w:val="both"/>
              <w:rPr>
                <w:rFonts w:ascii="Times New Roman" w:hAnsi="Times New Roman" w:cs="Times New Roman"/>
                <w:sz w:val="24"/>
                <w:szCs w:val="24"/>
              </w:rPr>
            </w:pPr>
          </w:p>
        </w:tc>
      </w:tr>
      <w:tr w:rsidR="00B83C8B" w:rsidRPr="00B83C8B" w:rsidTr="00B83C8B">
        <w:tc>
          <w:tcPr>
            <w:tcW w:w="867" w:type="dxa"/>
          </w:tcPr>
          <w:p w:rsidR="00B83C8B" w:rsidRPr="00B83C8B" w:rsidRDefault="00B83C8B" w:rsidP="00B83C8B">
            <w:pPr>
              <w:spacing w:after="0"/>
              <w:jc w:val="both"/>
              <w:rPr>
                <w:rFonts w:ascii="Times New Roman" w:hAnsi="Times New Roman" w:cs="Times New Roman"/>
                <w:sz w:val="24"/>
                <w:szCs w:val="24"/>
              </w:rPr>
            </w:pPr>
            <w:r w:rsidRPr="00B83C8B">
              <w:rPr>
                <w:rFonts w:ascii="Times New Roman" w:hAnsi="Times New Roman" w:cs="Times New Roman"/>
                <w:sz w:val="24"/>
                <w:szCs w:val="24"/>
              </w:rPr>
              <w:t>А</w:t>
            </w:r>
            <w:r w:rsidRPr="00B83C8B">
              <w:rPr>
                <w:rFonts w:ascii="Times New Roman" w:hAnsi="Times New Roman" w:cs="Times New Roman"/>
                <w:sz w:val="24"/>
                <w:szCs w:val="24"/>
                <w:vertAlign w:val="subscript"/>
              </w:rPr>
              <w:t>2</w:t>
            </w:r>
          </w:p>
        </w:tc>
        <w:tc>
          <w:tcPr>
            <w:tcW w:w="1529" w:type="dxa"/>
          </w:tcPr>
          <w:p w:rsidR="00B83C8B" w:rsidRPr="00B83C8B" w:rsidRDefault="00B83C8B" w:rsidP="00B83C8B">
            <w:pPr>
              <w:spacing w:after="0"/>
              <w:jc w:val="both"/>
              <w:rPr>
                <w:rFonts w:ascii="Times New Roman" w:hAnsi="Times New Roman" w:cs="Times New Roman"/>
                <w:sz w:val="24"/>
                <w:szCs w:val="24"/>
              </w:rPr>
            </w:pPr>
            <w:r w:rsidRPr="00B83C8B">
              <w:rPr>
                <w:rFonts w:ascii="Times New Roman" w:hAnsi="Times New Roman" w:cs="Times New Roman"/>
                <w:sz w:val="24"/>
                <w:szCs w:val="24"/>
              </w:rPr>
              <w:t xml:space="preserve">Быстро реализуемые активы </w:t>
            </w:r>
          </w:p>
        </w:tc>
        <w:tc>
          <w:tcPr>
            <w:tcW w:w="892" w:type="dxa"/>
            <w:vAlign w:val="center"/>
          </w:tcPr>
          <w:p w:rsidR="00B83C8B" w:rsidRPr="00B83C8B" w:rsidRDefault="00B83C8B" w:rsidP="00B83C8B">
            <w:pPr>
              <w:spacing w:after="0"/>
              <w:jc w:val="both"/>
              <w:rPr>
                <w:rFonts w:ascii="Times New Roman" w:hAnsi="Times New Roman" w:cs="Times New Roman"/>
                <w:sz w:val="24"/>
                <w:szCs w:val="24"/>
              </w:rPr>
            </w:pPr>
          </w:p>
        </w:tc>
        <w:tc>
          <w:tcPr>
            <w:tcW w:w="1073" w:type="dxa"/>
            <w:vAlign w:val="center"/>
          </w:tcPr>
          <w:p w:rsidR="00B83C8B" w:rsidRPr="00B83C8B" w:rsidRDefault="00B83C8B" w:rsidP="00B83C8B">
            <w:pPr>
              <w:spacing w:after="0"/>
              <w:jc w:val="both"/>
              <w:rPr>
                <w:rFonts w:ascii="Times New Roman" w:hAnsi="Times New Roman" w:cs="Times New Roman"/>
                <w:sz w:val="24"/>
                <w:szCs w:val="24"/>
              </w:rPr>
            </w:pPr>
          </w:p>
        </w:tc>
        <w:tc>
          <w:tcPr>
            <w:tcW w:w="1134" w:type="dxa"/>
            <w:tcBorders>
              <w:top w:val="dashSmallGap" w:sz="4" w:space="0" w:color="auto"/>
              <w:bottom w:val="dashSmallGap" w:sz="4" w:space="0" w:color="auto"/>
            </w:tcBorders>
            <w:vAlign w:val="center"/>
          </w:tcPr>
          <w:p w:rsidR="00B83C8B" w:rsidRPr="00B83C8B" w:rsidRDefault="00B83C8B" w:rsidP="00B83C8B">
            <w:pPr>
              <w:spacing w:after="0"/>
              <w:jc w:val="both"/>
              <w:rPr>
                <w:rFonts w:ascii="Times New Roman" w:hAnsi="Times New Roman" w:cs="Times New Roman"/>
                <w:sz w:val="24"/>
                <w:szCs w:val="24"/>
              </w:rPr>
            </w:pPr>
            <w:r w:rsidRPr="00B83C8B">
              <w:rPr>
                <w:rFonts w:ascii="Times New Roman" w:hAnsi="Times New Roman" w:cs="Times New Roman"/>
                <w:sz w:val="24"/>
                <w:szCs w:val="24"/>
              </w:rPr>
              <w:t>А</w:t>
            </w:r>
            <w:r w:rsidRPr="00B83C8B">
              <w:rPr>
                <w:rFonts w:ascii="Times New Roman" w:hAnsi="Times New Roman" w:cs="Times New Roman"/>
                <w:sz w:val="24"/>
                <w:szCs w:val="24"/>
                <w:vertAlign w:val="subscript"/>
              </w:rPr>
              <w:t>2</w:t>
            </w:r>
            <w:r w:rsidRPr="00B83C8B">
              <w:rPr>
                <w:rFonts w:ascii="Times New Roman" w:hAnsi="Times New Roman" w:cs="Times New Roman"/>
                <w:sz w:val="24"/>
                <w:szCs w:val="24"/>
                <w:lang w:val="en-US"/>
              </w:rPr>
              <w:t>&gt;</w:t>
            </w:r>
            <w:r w:rsidRPr="00B83C8B">
              <w:rPr>
                <w:rFonts w:ascii="Times New Roman" w:hAnsi="Times New Roman" w:cs="Times New Roman"/>
                <w:sz w:val="24"/>
                <w:szCs w:val="24"/>
              </w:rPr>
              <w:t>П</w:t>
            </w:r>
            <w:r w:rsidRPr="00B83C8B">
              <w:rPr>
                <w:rFonts w:ascii="Times New Roman" w:hAnsi="Times New Roman" w:cs="Times New Roman"/>
                <w:sz w:val="24"/>
                <w:szCs w:val="24"/>
                <w:vertAlign w:val="subscript"/>
              </w:rPr>
              <w:t>2</w:t>
            </w:r>
          </w:p>
        </w:tc>
        <w:tc>
          <w:tcPr>
            <w:tcW w:w="647" w:type="dxa"/>
          </w:tcPr>
          <w:p w:rsidR="00B83C8B" w:rsidRPr="00B83C8B" w:rsidRDefault="00B83C8B" w:rsidP="00B83C8B">
            <w:pPr>
              <w:spacing w:after="0"/>
              <w:jc w:val="both"/>
              <w:rPr>
                <w:rFonts w:ascii="Times New Roman" w:hAnsi="Times New Roman" w:cs="Times New Roman"/>
                <w:sz w:val="24"/>
                <w:szCs w:val="24"/>
              </w:rPr>
            </w:pPr>
            <w:r w:rsidRPr="00B83C8B">
              <w:rPr>
                <w:rFonts w:ascii="Times New Roman" w:hAnsi="Times New Roman" w:cs="Times New Roman"/>
                <w:sz w:val="24"/>
                <w:szCs w:val="24"/>
              </w:rPr>
              <w:t>П</w:t>
            </w:r>
            <w:r w:rsidRPr="00B83C8B">
              <w:rPr>
                <w:rFonts w:ascii="Times New Roman" w:hAnsi="Times New Roman" w:cs="Times New Roman"/>
                <w:sz w:val="24"/>
                <w:szCs w:val="24"/>
                <w:vertAlign w:val="subscript"/>
              </w:rPr>
              <w:t>2</w:t>
            </w:r>
          </w:p>
        </w:tc>
        <w:tc>
          <w:tcPr>
            <w:tcW w:w="1611" w:type="dxa"/>
          </w:tcPr>
          <w:p w:rsidR="00B83C8B" w:rsidRPr="00B83C8B" w:rsidRDefault="00B83C8B" w:rsidP="00B83C8B">
            <w:pPr>
              <w:spacing w:after="0"/>
              <w:jc w:val="both"/>
              <w:rPr>
                <w:rFonts w:ascii="Times New Roman" w:hAnsi="Times New Roman" w:cs="Times New Roman"/>
                <w:sz w:val="24"/>
                <w:szCs w:val="24"/>
              </w:rPr>
            </w:pPr>
            <w:r w:rsidRPr="00B83C8B">
              <w:rPr>
                <w:rFonts w:ascii="Times New Roman" w:hAnsi="Times New Roman" w:cs="Times New Roman"/>
                <w:sz w:val="24"/>
                <w:szCs w:val="24"/>
              </w:rPr>
              <w:t xml:space="preserve">Краткосрочные пассивы </w:t>
            </w:r>
          </w:p>
        </w:tc>
        <w:tc>
          <w:tcPr>
            <w:tcW w:w="892" w:type="dxa"/>
            <w:vAlign w:val="center"/>
          </w:tcPr>
          <w:p w:rsidR="00B83C8B" w:rsidRPr="00B83C8B" w:rsidRDefault="00B83C8B" w:rsidP="00B83C8B">
            <w:pPr>
              <w:spacing w:after="0"/>
              <w:jc w:val="both"/>
              <w:rPr>
                <w:rFonts w:ascii="Times New Roman" w:hAnsi="Times New Roman" w:cs="Times New Roman"/>
                <w:sz w:val="24"/>
                <w:szCs w:val="24"/>
              </w:rPr>
            </w:pPr>
          </w:p>
        </w:tc>
        <w:tc>
          <w:tcPr>
            <w:tcW w:w="1386" w:type="dxa"/>
            <w:vAlign w:val="center"/>
          </w:tcPr>
          <w:p w:rsidR="00B83C8B" w:rsidRPr="00B83C8B" w:rsidRDefault="00B83C8B" w:rsidP="00B83C8B">
            <w:pPr>
              <w:spacing w:after="0"/>
              <w:jc w:val="both"/>
              <w:rPr>
                <w:rFonts w:ascii="Times New Roman" w:hAnsi="Times New Roman" w:cs="Times New Roman"/>
                <w:sz w:val="24"/>
                <w:szCs w:val="24"/>
              </w:rPr>
            </w:pPr>
          </w:p>
        </w:tc>
      </w:tr>
      <w:tr w:rsidR="00B83C8B" w:rsidRPr="00B83C8B" w:rsidTr="00B83C8B">
        <w:tc>
          <w:tcPr>
            <w:tcW w:w="867" w:type="dxa"/>
          </w:tcPr>
          <w:p w:rsidR="00B83C8B" w:rsidRPr="00B83C8B" w:rsidRDefault="00B83C8B" w:rsidP="00B83C8B">
            <w:pPr>
              <w:spacing w:after="0"/>
              <w:jc w:val="both"/>
              <w:rPr>
                <w:rFonts w:ascii="Times New Roman" w:hAnsi="Times New Roman" w:cs="Times New Roman"/>
                <w:sz w:val="24"/>
                <w:szCs w:val="24"/>
              </w:rPr>
            </w:pPr>
            <w:r w:rsidRPr="00B83C8B">
              <w:rPr>
                <w:rFonts w:ascii="Times New Roman" w:hAnsi="Times New Roman" w:cs="Times New Roman"/>
                <w:sz w:val="24"/>
                <w:szCs w:val="24"/>
              </w:rPr>
              <w:t>А</w:t>
            </w:r>
            <w:r w:rsidRPr="00B83C8B">
              <w:rPr>
                <w:rFonts w:ascii="Times New Roman" w:hAnsi="Times New Roman" w:cs="Times New Roman"/>
                <w:sz w:val="24"/>
                <w:szCs w:val="24"/>
                <w:vertAlign w:val="subscript"/>
              </w:rPr>
              <w:t>3</w:t>
            </w:r>
          </w:p>
        </w:tc>
        <w:tc>
          <w:tcPr>
            <w:tcW w:w="1529" w:type="dxa"/>
          </w:tcPr>
          <w:p w:rsidR="00B83C8B" w:rsidRPr="00B83C8B" w:rsidRDefault="00B83C8B" w:rsidP="00B83C8B">
            <w:pPr>
              <w:spacing w:after="0"/>
              <w:jc w:val="both"/>
              <w:rPr>
                <w:rFonts w:ascii="Times New Roman" w:hAnsi="Times New Roman" w:cs="Times New Roman"/>
                <w:sz w:val="24"/>
                <w:szCs w:val="24"/>
              </w:rPr>
            </w:pPr>
            <w:r w:rsidRPr="00B83C8B">
              <w:rPr>
                <w:rFonts w:ascii="Times New Roman" w:hAnsi="Times New Roman" w:cs="Times New Roman"/>
                <w:sz w:val="24"/>
                <w:szCs w:val="24"/>
              </w:rPr>
              <w:t xml:space="preserve">Медленно реализуемые активы </w:t>
            </w:r>
          </w:p>
        </w:tc>
        <w:tc>
          <w:tcPr>
            <w:tcW w:w="892" w:type="dxa"/>
            <w:vAlign w:val="center"/>
          </w:tcPr>
          <w:p w:rsidR="00B83C8B" w:rsidRPr="00B83C8B" w:rsidRDefault="00B83C8B" w:rsidP="00B83C8B">
            <w:pPr>
              <w:spacing w:after="0"/>
              <w:jc w:val="both"/>
              <w:rPr>
                <w:rFonts w:ascii="Times New Roman" w:hAnsi="Times New Roman" w:cs="Times New Roman"/>
                <w:sz w:val="24"/>
                <w:szCs w:val="24"/>
              </w:rPr>
            </w:pPr>
          </w:p>
        </w:tc>
        <w:tc>
          <w:tcPr>
            <w:tcW w:w="1073" w:type="dxa"/>
            <w:vAlign w:val="center"/>
          </w:tcPr>
          <w:p w:rsidR="00B83C8B" w:rsidRPr="00B83C8B" w:rsidRDefault="00B83C8B" w:rsidP="00B83C8B">
            <w:pPr>
              <w:spacing w:after="0"/>
              <w:jc w:val="both"/>
              <w:rPr>
                <w:rFonts w:ascii="Times New Roman" w:hAnsi="Times New Roman" w:cs="Times New Roman"/>
                <w:sz w:val="24"/>
                <w:szCs w:val="24"/>
              </w:rPr>
            </w:pPr>
          </w:p>
        </w:tc>
        <w:tc>
          <w:tcPr>
            <w:tcW w:w="1134" w:type="dxa"/>
            <w:tcBorders>
              <w:top w:val="dashSmallGap" w:sz="4" w:space="0" w:color="auto"/>
              <w:bottom w:val="dashSmallGap" w:sz="4" w:space="0" w:color="auto"/>
            </w:tcBorders>
            <w:vAlign w:val="center"/>
          </w:tcPr>
          <w:p w:rsidR="00B83C8B" w:rsidRPr="00B83C8B" w:rsidRDefault="00B83C8B" w:rsidP="00B83C8B">
            <w:pPr>
              <w:spacing w:after="0"/>
              <w:jc w:val="both"/>
              <w:rPr>
                <w:rFonts w:ascii="Times New Roman" w:hAnsi="Times New Roman" w:cs="Times New Roman"/>
                <w:sz w:val="24"/>
                <w:szCs w:val="24"/>
              </w:rPr>
            </w:pPr>
            <w:r w:rsidRPr="00B83C8B">
              <w:rPr>
                <w:rFonts w:ascii="Times New Roman" w:hAnsi="Times New Roman" w:cs="Times New Roman"/>
                <w:sz w:val="24"/>
                <w:szCs w:val="24"/>
              </w:rPr>
              <w:t>А</w:t>
            </w:r>
            <w:r w:rsidRPr="00B83C8B">
              <w:rPr>
                <w:rFonts w:ascii="Times New Roman" w:hAnsi="Times New Roman" w:cs="Times New Roman"/>
                <w:sz w:val="24"/>
                <w:szCs w:val="24"/>
                <w:vertAlign w:val="subscript"/>
              </w:rPr>
              <w:t>3</w:t>
            </w:r>
            <w:r w:rsidRPr="00B83C8B">
              <w:rPr>
                <w:rFonts w:ascii="Times New Roman" w:hAnsi="Times New Roman" w:cs="Times New Roman"/>
                <w:sz w:val="24"/>
                <w:szCs w:val="24"/>
              </w:rPr>
              <w:t xml:space="preserve"> </w:t>
            </w:r>
            <w:r w:rsidRPr="00B83C8B">
              <w:rPr>
                <w:rFonts w:ascii="Times New Roman" w:hAnsi="Times New Roman" w:cs="Times New Roman"/>
                <w:sz w:val="24"/>
                <w:szCs w:val="24"/>
                <w:lang w:val="en-US"/>
              </w:rPr>
              <w:t>&gt;</w:t>
            </w:r>
            <w:r w:rsidRPr="00B83C8B">
              <w:rPr>
                <w:rFonts w:ascii="Times New Roman" w:hAnsi="Times New Roman" w:cs="Times New Roman"/>
                <w:sz w:val="24"/>
                <w:szCs w:val="24"/>
              </w:rPr>
              <w:t>П</w:t>
            </w:r>
            <w:r w:rsidRPr="00B83C8B">
              <w:rPr>
                <w:rFonts w:ascii="Times New Roman" w:hAnsi="Times New Roman" w:cs="Times New Roman"/>
                <w:sz w:val="24"/>
                <w:szCs w:val="24"/>
                <w:vertAlign w:val="subscript"/>
              </w:rPr>
              <w:t>3</w:t>
            </w:r>
          </w:p>
        </w:tc>
        <w:tc>
          <w:tcPr>
            <w:tcW w:w="647" w:type="dxa"/>
          </w:tcPr>
          <w:p w:rsidR="00B83C8B" w:rsidRPr="00B83C8B" w:rsidRDefault="00B83C8B" w:rsidP="00B83C8B">
            <w:pPr>
              <w:spacing w:after="0"/>
              <w:jc w:val="both"/>
              <w:rPr>
                <w:rFonts w:ascii="Times New Roman" w:hAnsi="Times New Roman" w:cs="Times New Roman"/>
                <w:sz w:val="24"/>
                <w:szCs w:val="24"/>
              </w:rPr>
            </w:pPr>
            <w:r w:rsidRPr="00B83C8B">
              <w:rPr>
                <w:rFonts w:ascii="Times New Roman" w:hAnsi="Times New Roman" w:cs="Times New Roman"/>
                <w:sz w:val="24"/>
                <w:szCs w:val="24"/>
              </w:rPr>
              <w:t>П</w:t>
            </w:r>
            <w:r w:rsidRPr="00B83C8B">
              <w:rPr>
                <w:rFonts w:ascii="Times New Roman" w:hAnsi="Times New Roman" w:cs="Times New Roman"/>
                <w:sz w:val="24"/>
                <w:szCs w:val="24"/>
                <w:vertAlign w:val="subscript"/>
              </w:rPr>
              <w:t>3</w:t>
            </w:r>
          </w:p>
        </w:tc>
        <w:tc>
          <w:tcPr>
            <w:tcW w:w="1611" w:type="dxa"/>
          </w:tcPr>
          <w:p w:rsidR="00B83C8B" w:rsidRPr="00B83C8B" w:rsidRDefault="00B83C8B" w:rsidP="00B83C8B">
            <w:pPr>
              <w:spacing w:after="0"/>
              <w:jc w:val="both"/>
              <w:rPr>
                <w:rFonts w:ascii="Times New Roman" w:hAnsi="Times New Roman" w:cs="Times New Roman"/>
                <w:sz w:val="24"/>
                <w:szCs w:val="24"/>
              </w:rPr>
            </w:pPr>
            <w:r w:rsidRPr="00B83C8B">
              <w:rPr>
                <w:rFonts w:ascii="Times New Roman" w:hAnsi="Times New Roman" w:cs="Times New Roman"/>
                <w:sz w:val="24"/>
                <w:szCs w:val="24"/>
              </w:rPr>
              <w:t xml:space="preserve">Долгосрочные пассивы </w:t>
            </w:r>
          </w:p>
        </w:tc>
        <w:tc>
          <w:tcPr>
            <w:tcW w:w="892" w:type="dxa"/>
            <w:vAlign w:val="center"/>
          </w:tcPr>
          <w:p w:rsidR="00B83C8B" w:rsidRPr="00B83C8B" w:rsidRDefault="00B83C8B" w:rsidP="00B83C8B">
            <w:pPr>
              <w:spacing w:after="0"/>
              <w:jc w:val="both"/>
              <w:rPr>
                <w:rFonts w:ascii="Times New Roman" w:hAnsi="Times New Roman" w:cs="Times New Roman"/>
                <w:sz w:val="24"/>
                <w:szCs w:val="24"/>
              </w:rPr>
            </w:pPr>
          </w:p>
        </w:tc>
        <w:tc>
          <w:tcPr>
            <w:tcW w:w="1386" w:type="dxa"/>
            <w:vAlign w:val="center"/>
          </w:tcPr>
          <w:p w:rsidR="00B83C8B" w:rsidRPr="00B83C8B" w:rsidRDefault="00B83C8B" w:rsidP="00B83C8B">
            <w:pPr>
              <w:spacing w:after="0"/>
              <w:jc w:val="both"/>
              <w:rPr>
                <w:rFonts w:ascii="Times New Roman" w:hAnsi="Times New Roman" w:cs="Times New Roman"/>
                <w:sz w:val="24"/>
                <w:szCs w:val="24"/>
              </w:rPr>
            </w:pPr>
          </w:p>
        </w:tc>
      </w:tr>
      <w:tr w:rsidR="00B83C8B" w:rsidRPr="00B83C8B" w:rsidTr="00B83C8B">
        <w:tc>
          <w:tcPr>
            <w:tcW w:w="867" w:type="dxa"/>
          </w:tcPr>
          <w:p w:rsidR="00B83C8B" w:rsidRPr="00B83C8B" w:rsidRDefault="00B83C8B" w:rsidP="00B83C8B">
            <w:pPr>
              <w:spacing w:after="0"/>
              <w:jc w:val="both"/>
              <w:rPr>
                <w:rFonts w:ascii="Times New Roman" w:hAnsi="Times New Roman" w:cs="Times New Roman"/>
                <w:sz w:val="24"/>
                <w:szCs w:val="24"/>
              </w:rPr>
            </w:pPr>
            <w:r w:rsidRPr="00B83C8B">
              <w:rPr>
                <w:rFonts w:ascii="Times New Roman" w:hAnsi="Times New Roman" w:cs="Times New Roman"/>
                <w:sz w:val="24"/>
                <w:szCs w:val="24"/>
              </w:rPr>
              <w:t>А</w:t>
            </w:r>
            <w:r w:rsidRPr="00B83C8B">
              <w:rPr>
                <w:rFonts w:ascii="Times New Roman" w:hAnsi="Times New Roman" w:cs="Times New Roman"/>
                <w:sz w:val="24"/>
                <w:szCs w:val="24"/>
                <w:vertAlign w:val="subscript"/>
              </w:rPr>
              <w:t>4</w:t>
            </w:r>
          </w:p>
        </w:tc>
        <w:tc>
          <w:tcPr>
            <w:tcW w:w="1529" w:type="dxa"/>
          </w:tcPr>
          <w:p w:rsidR="00B83C8B" w:rsidRPr="00B83C8B" w:rsidRDefault="00B83C8B" w:rsidP="00B83C8B">
            <w:pPr>
              <w:spacing w:after="0"/>
              <w:jc w:val="both"/>
              <w:rPr>
                <w:rFonts w:ascii="Times New Roman" w:hAnsi="Times New Roman" w:cs="Times New Roman"/>
                <w:sz w:val="24"/>
                <w:szCs w:val="24"/>
              </w:rPr>
            </w:pPr>
            <w:r w:rsidRPr="00B83C8B">
              <w:rPr>
                <w:rFonts w:ascii="Times New Roman" w:hAnsi="Times New Roman" w:cs="Times New Roman"/>
                <w:sz w:val="24"/>
                <w:szCs w:val="24"/>
              </w:rPr>
              <w:t xml:space="preserve">Трудно реализуемые активы </w:t>
            </w:r>
          </w:p>
        </w:tc>
        <w:tc>
          <w:tcPr>
            <w:tcW w:w="892" w:type="dxa"/>
            <w:vAlign w:val="center"/>
          </w:tcPr>
          <w:p w:rsidR="00B83C8B" w:rsidRPr="00B83C8B" w:rsidRDefault="00B83C8B" w:rsidP="00B83C8B">
            <w:pPr>
              <w:spacing w:after="0"/>
              <w:jc w:val="both"/>
              <w:rPr>
                <w:rFonts w:ascii="Times New Roman" w:hAnsi="Times New Roman" w:cs="Times New Roman"/>
                <w:sz w:val="24"/>
                <w:szCs w:val="24"/>
              </w:rPr>
            </w:pPr>
          </w:p>
        </w:tc>
        <w:tc>
          <w:tcPr>
            <w:tcW w:w="1073" w:type="dxa"/>
            <w:vAlign w:val="center"/>
          </w:tcPr>
          <w:p w:rsidR="00B83C8B" w:rsidRPr="00B83C8B" w:rsidRDefault="00B83C8B" w:rsidP="00B83C8B">
            <w:pPr>
              <w:spacing w:after="0"/>
              <w:jc w:val="both"/>
              <w:rPr>
                <w:rFonts w:ascii="Times New Roman" w:hAnsi="Times New Roman" w:cs="Times New Roman"/>
                <w:sz w:val="24"/>
                <w:szCs w:val="24"/>
              </w:rPr>
            </w:pPr>
          </w:p>
        </w:tc>
        <w:tc>
          <w:tcPr>
            <w:tcW w:w="1134" w:type="dxa"/>
            <w:tcBorders>
              <w:top w:val="dashSmallGap" w:sz="4" w:space="0" w:color="auto"/>
              <w:bottom w:val="dashSmallGap" w:sz="4" w:space="0" w:color="auto"/>
            </w:tcBorders>
            <w:vAlign w:val="center"/>
          </w:tcPr>
          <w:p w:rsidR="00B83C8B" w:rsidRPr="00B83C8B" w:rsidRDefault="00B83C8B" w:rsidP="00B83C8B">
            <w:pPr>
              <w:spacing w:after="0"/>
              <w:jc w:val="both"/>
              <w:rPr>
                <w:rFonts w:ascii="Times New Roman" w:hAnsi="Times New Roman" w:cs="Times New Roman"/>
                <w:sz w:val="24"/>
                <w:szCs w:val="24"/>
              </w:rPr>
            </w:pPr>
            <w:r w:rsidRPr="00B83C8B">
              <w:rPr>
                <w:rFonts w:ascii="Times New Roman" w:hAnsi="Times New Roman" w:cs="Times New Roman"/>
                <w:sz w:val="24"/>
                <w:szCs w:val="24"/>
              </w:rPr>
              <w:t>А</w:t>
            </w:r>
            <w:r w:rsidRPr="00B83C8B">
              <w:rPr>
                <w:rFonts w:ascii="Times New Roman" w:hAnsi="Times New Roman" w:cs="Times New Roman"/>
                <w:sz w:val="24"/>
                <w:szCs w:val="24"/>
                <w:vertAlign w:val="subscript"/>
              </w:rPr>
              <w:t>4</w:t>
            </w:r>
            <w:r w:rsidRPr="00B83C8B">
              <w:rPr>
                <w:rFonts w:ascii="Times New Roman" w:hAnsi="Times New Roman" w:cs="Times New Roman"/>
                <w:sz w:val="24"/>
                <w:szCs w:val="24"/>
              </w:rPr>
              <w:t xml:space="preserve"> </w:t>
            </w:r>
            <w:r w:rsidRPr="00B83C8B">
              <w:rPr>
                <w:rFonts w:ascii="Times New Roman" w:hAnsi="Times New Roman" w:cs="Times New Roman"/>
                <w:sz w:val="24"/>
                <w:szCs w:val="24"/>
                <w:lang w:val="en-US"/>
              </w:rPr>
              <w:t>&lt;</w:t>
            </w:r>
            <w:r w:rsidRPr="00B83C8B">
              <w:rPr>
                <w:rFonts w:ascii="Times New Roman" w:hAnsi="Times New Roman" w:cs="Times New Roman"/>
                <w:sz w:val="24"/>
                <w:szCs w:val="24"/>
              </w:rPr>
              <w:t>П</w:t>
            </w:r>
            <w:r w:rsidRPr="00B83C8B">
              <w:rPr>
                <w:rFonts w:ascii="Times New Roman" w:hAnsi="Times New Roman" w:cs="Times New Roman"/>
                <w:sz w:val="24"/>
                <w:szCs w:val="24"/>
                <w:vertAlign w:val="subscript"/>
              </w:rPr>
              <w:t>4</w:t>
            </w:r>
          </w:p>
        </w:tc>
        <w:tc>
          <w:tcPr>
            <w:tcW w:w="647" w:type="dxa"/>
          </w:tcPr>
          <w:p w:rsidR="00B83C8B" w:rsidRPr="00B83C8B" w:rsidRDefault="00B83C8B" w:rsidP="00B83C8B">
            <w:pPr>
              <w:spacing w:after="0"/>
              <w:jc w:val="both"/>
              <w:rPr>
                <w:rFonts w:ascii="Times New Roman" w:hAnsi="Times New Roman" w:cs="Times New Roman"/>
                <w:sz w:val="24"/>
                <w:szCs w:val="24"/>
              </w:rPr>
            </w:pPr>
            <w:r w:rsidRPr="00B83C8B">
              <w:rPr>
                <w:rFonts w:ascii="Times New Roman" w:hAnsi="Times New Roman" w:cs="Times New Roman"/>
                <w:sz w:val="24"/>
                <w:szCs w:val="24"/>
              </w:rPr>
              <w:t>П</w:t>
            </w:r>
            <w:r w:rsidRPr="00B83C8B">
              <w:rPr>
                <w:rFonts w:ascii="Times New Roman" w:hAnsi="Times New Roman" w:cs="Times New Roman"/>
                <w:sz w:val="24"/>
                <w:szCs w:val="24"/>
                <w:vertAlign w:val="subscript"/>
              </w:rPr>
              <w:t>4</w:t>
            </w:r>
          </w:p>
        </w:tc>
        <w:tc>
          <w:tcPr>
            <w:tcW w:w="1611" w:type="dxa"/>
          </w:tcPr>
          <w:p w:rsidR="00B83C8B" w:rsidRPr="00B83C8B" w:rsidRDefault="00B83C8B" w:rsidP="00B83C8B">
            <w:pPr>
              <w:spacing w:after="0"/>
              <w:jc w:val="both"/>
              <w:rPr>
                <w:rFonts w:ascii="Times New Roman" w:hAnsi="Times New Roman" w:cs="Times New Roman"/>
                <w:sz w:val="24"/>
                <w:szCs w:val="24"/>
              </w:rPr>
            </w:pPr>
            <w:r w:rsidRPr="00B83C8B">
              <w:rPr>
                <w:rFonts w:ascii="Times New Roman" w:hAnsi="Times New Roman" w:cs="Times New Roman"/>
                <w:sz w:val="24"/>
                <w:szCs w:val="24"/>
              </w:rPr>
              <w:t xml:space="preserve">Устойчивые пассивы </w:t>
            </w:r>
          </w:p>
        </w:tc>
        <w:tc>
          <w:tcPr>
            <w:tcW w:w="892" w:type="dxa"/>
            <w:vAlign w:val="center"/>
          </w:tcPr>
          <w:p w:rsidR="00B83C8B" w:rsidRPr="00B83C8B" w:rsidRDefault="00B83C8B" w:rsidP="00B83C8B">
            <w:pPr>
              <w:spacing w:after="0"/>
              <w:jc w:val="both"/>
              <w:rPr>
                <w:rFonts w:ascii="Times New Roman" w:hAnsi="Times New Roman" w:cs="Times New Roman"/>
                <w:sz w:val="24"/>
                <w:szCs w:val="24"/>
              </w:rPr>
            </w:pPr>
          </w:p>
        </w:tc>
        <w:tc>
          <w:tcPr>
            <w:tcW w:w="1386" w:type="dxa"/>
            <w:vAlign w:val="center"/>
          </w:tcPr>
          <w:p w:rsidR="00B83C8B" w:rsidRPr="00B83C8B" w:rsidRDefault="00B83C8B" w:rsidP="00B83C8B">
            <w:pPr>
              <w:spacing w:after="0"/>
              <w:jc w:val="both"/>
              <w:rPr>
                <w:rFonts w:ascii="Times New Roman" w:hAnsi="Times New Roman" w:cs="Times New Roman"/>
                <w:sz w:val="24"/>
                <w:szCs w:val="24"/>
              </w:rPr>
            </w:pPr>
          </w:p>
        </w:tc>
      </w:tr>
      <w:tr w:rsidR="00B83C8B" w:rsidRPr="00B83C8B" w:rsidTr="00B83C8B">
        <w:trPr>
          <w:trHeight w:val="535"/>
        </w:trPr>
        <w:tc>
          <w:tcPr>
            <w:tcW w:w="2396" w:type="dxa"/>
            <w:gridSpan w:val="2"/>
            <w:vAlign w:val="center"/>
          </w:tcPr>
          <w:p w:rsidR="00B83C8B" w:rsidRPr="00B83C8B" w:rsidRDefault="00B83C8B" w:rsidP="00B83C8B">
            <w:pPr>
              <w:spacing w:after="0"/>
              <w:jc w:val="both"/>
              <w:rPr>
                <w:rFonts w:ascii="Times New Roman" w:hAnsi="Times New Roman" w:cs="Times New Roman"/>
                <w:sz w:val="24"/>
                <w:szCs w:val="24"/>
              </w:rPr>
            </w:pPr>
            <w:r w:rsidRPr="00B83C8B">
              <w:rPr>
                <w:rFonts w:ascii="Times New Roman" w:hAnsi="Times New Roman" w:cs="Times New Roman"/>
                <w:sz w:val="24"/>
                <w:szCs w:val="24"/>
              </w:rPr>
              <w:t>ИТОГО АКТИВЫ</w:t>
            </w:r>
          </w:p>
        </w:tc>
        <w:tc>
          <w:tcPr>
            <w:tcW w:w="892" w:type="dxa"/>
            <w:vAlign w:val="center"/>
          </w:tcPr>
          <w:p w:rsidR="00B83C8B" w:rsidRPr="00B83C8B" w:rsidRDefault="00B83C8B" w:rsidP="00B83C8B">
            <w:pPr>
              <w:spacing w:after="0"/>
              <w:jc w:val="both"/>
              <w:rPr>
                <w:rFonts w:ascii="Times New Roman" w:hAnsi="Times New Roman" w:cs="Times New Roman"/>
                <w:sz w:val="24"/>
                <w:szCs w:val="24"/>
              </w:rPr>
            </w:pPr>
          </w:p>
        </w:tc>
        <w:tc>
          <w:tcPr>
            <w:tcW w:w="1073" w:type="dxa"/>
            <w:vAlign w:val="center"/>
          </w:tcPr>
          <w:p w:rsidR="00B83C8B" w:rsidRPr="00B83C8B" w:rsidRDefault="00B83C8B" w:rsidP="00B83C8B">
            <w:pPr>
              <w:spacing w:after="0"/>
              <w:jc w:val="both"/>
              <w:rPr>
                <w:rFonts w:ascii="Times New Roman" w:hAnsi="Times New Roman" w:cs="Times New Roman"/>
                <w:sz w:val="24"/>
                <w:szCs w:val="24"/>
              </w:rPr>
            </w:pPr>
            <w:r w:rsidRPr="00B83C8B">
              <w:rPr>
                <w:rFonts w:ascii="Times New Roman" w:hAnsi="Times New Roman" w:cs="Times New Roman"/>
                <w:sz w:val="24"/>
                <w:szCs w:val="24"/>
              </w:rPr>
              <w:t>100,0</w:t>
            </w:r>
          </w:p>
        </w:tc>
        <w:tc>
          <w:tcPr>
            <w:tcW w:w="1134" w:type="dxa"/>
            <w:tcBorders>
              <w:top w:val="dashSmallGap" w:sz="4" w:space="0" w:color="auto"/>
              <w:bottom w:val="nil"/>
            </w:tcBorders>
            <w:vAlign w:val="center"/>
          </w:tcPr>
          <w:p w:rsidR="00B83C8B" w:rsidRPr="00B83C8B" w:rsidRDefault="00B83C8B" w:rsidP="00B83C8B">
            <w:pPr>
              <w:spacing w:after="0"/>
              <w:jc w:val="both"/>
              <w:rPr>
                <w:rFonts w:ascii="Times New Roman" w:hAnsi="Times New Roman" w:cs="Times New Roman"/>
                <w:sz w:val="24"/>
                <w:szCs w:val="24"/>
              </w:rPr>
            </w:pPr>
          </w:p>
        </w:tc>
        <w:tc>
          <w:tcPr>
            <w:tcW w:w="2258" w:type="dxa"/>
            <w:gridSpan w:val="2"/>
            <w:vAlign w:val="center"/>
          </w:tcPr>
          <w:p w:rsidR="00B83C8B" w:rsidRPr="00B83C8B" w:rsidRDefault="00B83C8B" w:rsidP="00B83C8B">
            <w:pPr>
              <w:spacing w:after="0"/>
              <w:jc w:val="both"/>
              <w:rPr>
                <w:rFonts w:ascii="Times New Roman" w:hAnsi="Times New Roman" w:cs="Times New Roman"/>
                <w:sz w:val="24"/>
                <w:szCs w:val="24"/>
              </w:rPr>
            </w:pPr>
            <w:r w:rsidRPr="00B83C8B">
              <w:rPr>
                <w:rFonts w:ascii="Times New Roman" w:hAnsi="Times New Roman" w:cs="Times New Roman"/>
                <w:sz w:val="24"/>
                <w:szCs w:val="24"/>
              </w:rPr>
              <w:t>ИТОГО ПАССИВЫ</w:t>
            </w:r>
          </w:p>
        </w:tc>
        <w:tc>
          <w:tcPr>
            <w:tcW w:w="892" w:type="dxa"/>
            <w:vAlign w:val="center"/>
          </w:tcPr>
          <w:p w:rsidR="00B83C8B" w:rsidRPr="00B83C8B" w:rsidRDefault="00B83C8B" w:rsidP="00B83C8B">
            <w:pPr>
              <w:spacing w:after="0"/>
              <w:jc w:val="both"/>
              <w:rPr>
                <w:rFonts w:ascii="Times New Roman" w:hAnsi="Times New Roman" w:cs="Times New Roman"/>
                <w:sz w:val="24"/>
                <w:szCs w:val="24"/>
              </w:rPr>
            </w:pPr>
          </w:p>
        </w:tc>
        <w:tc>
          <w:tcPr>
            <w:tcW w:w="1386" w:type="dxa"/>
            <w:vAlign w:val="center"/>
          </w:tcPr>
          <w:p w:rsidR="00B83C8B" w:rsidRPr="00B83C8B" w:rsidRDefault="00B83C8B" w:rsidP="00B83C8B">
            <w:pPr>
              <w:spacing w:after="0"/>
              <w:jc w:val="both"/>
              <w:rPr>
                <w:rFonts w:ascii="Times New Roman" w:hAnsi="Times New Roman" w:cs="Times New Roman"/>
                <w:sz w:val="24"/>
                <w:szCs w:val="24"/>
              </w:rPr>
            </w:pPr>
            <w:r w:rsidRPr="00B83C8B">
              <w:rPr>
                <w:rFonts w:ascii="Times New Roman" w:hAnsi="Times New Roman" w:cs="Times New Roman"/>
                <w:sz w:val="24"/>
                <w:szCs w:val="24"/>
              </w:rPr>
              <w:t>100,0</w:t>
            </w:r>
          </w:p>
        </w:tc>
      </w:tr>
    </w:tbl>
    <w:p w:rsidR="00D2054C" w:rsidRDefault="00D2054C" w:rsidP="002645E2">
      <w:pPr>
        <w:spacing w:after="0"/>
        <w:ind w:firstLine="851"/>
        <w:jc w:val="both"/>
        <w:rPr>
          <w:rFonts w:ascii="Times New Roman" w:hAnsi="Times New Roman" w:cs="Times New Roman"/>
          <w:sz w:val="24"/>
          <w:szCs w:val="24"/>
        </w:rPr>
      </w:pPr>
    </w:p>
    <w:p w:rsidR="00AE6AF1" w:rsidRDefault="00AE6AF1" w:rsidP="002645E2">
      <w:pPr>
        <w:spacing w:after="0"/>
        <w:ind w:firstLine="851"/>
        <w:jc w:val="both"/>
        <w:rPr>
          <w:rFonts w:ascii="Times New Roman" w:hAnsi="Times New Roman" w:cs="Times New Roman"/>
          <w:sz w:val="24"/>
          <w:szCs w:val="24"/>
        </w:rPr>
      </w:pPr>
    </w:p>
    <w:p w:rsidR="00AE6AF1" w:rsidRPr="002645E2" w:rsidRDefault="00AE6AF1" w:rsidP="002645E2">
      <w:pPr>
        <w:spacing w:after="0"/>
        <w:ind w:firstLine="851"/>
        <w:jc w:val="both"/>
        <w:rPr>
          <w:rFonts w:ascii="Times New Roman" w:hAnsi="Times New Roman" w:cs="Times New Roman"/>
          <w:sz w:val="24"/>
          <w:szCs w:val="24"/>
        </w:rPr>
      </w:pPr>
    </w:p>
    <w:tbl>
      <w:tblPr>
        <w:tblW w:w="99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83"/>
        <w:gridCol w:w="2217"/>
        <w:gridCol w:w="2218"/>
        <w:gridCol w:w="3364"/>
      </w:tblGrid>
      <w:tr w:rsidR="00B83C8B" w:rsidRPr="00B83C8B" w:rsidTr="00B83C8B">
        <w:trPr>
          <w:trHeight w:val="430"/>
        </w:trPr>
        <w:tc>
          <w:tcPr>
            <w:tcW w:w="9982" w:type="dxa"/>
            <w:gridSpan w:val="4"/>
            <w:tcBorders>
              <w:top w:val="nil"/>
              <w:left w:val="nil"/>
              <w:right w:val="nil"/>
            </w:tcBorders>
            <w:vAlign w:val="center"/>
          </w:tcPr>
          <w:p w:rsidR="00B83C8B" w:rsidRPr="00B83C8B" w:rsidRDefault="00B83C8B" w:rsidP="00B83C8B">
            <w:pPr>
              <w:rPr>
                <w:rFonts w:ascii="Times New Roman" w:hAnsi="Times New Roman"/>
                <w:sz w:val="24"/>
              </w:rPr>
            </w:pPr>
            <w:r>
              <w:rPr>
                <w:rFonts w:ascii="Times New Roman" w:hAnsi="Times New Roman"/>
                <w:sz w:val="24"/>
              </w:rPr>
              <w:t xml:space="preserve">Таблица 2 – </w:t>
            </w:r>
            <w:r w:rsidRPr="00B83C8B">
              <w:rPr>
                <w:rFonts w:ascii="Times New Roman" w:hAnsi="Times New Roman"/>
                <w:sz w:val="24"/>
              </w:rPr>
              <w:t>Выполнение критериальных требований ликвидности (201_ год), млн. руб.</w:t>
            </w:r>
          </w:p>
        </w:tc>
      </w:tr>
      <w:tr w:rsidR="00B83C8B" w:rsidRPr="00B83C8B" w:rsidTr="00B83C8B">
        <w:trPr>
          <w:trHeight w:val="380"/>
        </w:trPr>
        <w:tc>
          <w:tcPr>
            <w:tcW w:w="9982" w:type="dxa"/>
            <w:gridSpan w:val="4"/>
            <w:vAlign w:val="center"/>
          </w:tcPr>
          <w:p w:rsidR="00B83C8B" w:rsidRPr="00B83C8B" w:rsidRDefault="00B83C8B" w:rsidP="00ED45A6">
            <w:pPr>
              <w:spacing w:line="240" w:lineRule="auto"/>
              <w:jc w:val="center"/>
              <w:rPr>
                <w:rFonts w:ascii="Times New Roman" w:hAnsi="Times New Roman"/>
                <w:sz w:val="24"/>
              </w:rPr>
            </w:pPr>
            <w:r w:rsidRPr="00B83C8B">
              <w:rPr>
                <w:rFonts w:ascii="Times New Roman" w:hAnsi="Times New Roman"/>
                <w:sz w:val="24"/>
              </w:rPr>
              <w:t>Критериальные условия ликвидности</w:t>
            </w:r>
          </w:p>
        </w:tc>
      </w:tr>
      <w:tr w:rsidR="00B83C8B" w:rsidRPr="00B83C8B" w:rsidTr="00B83C8B">
        <w:trPr>
          <w:trHeight w:val="430"/>
        </w:trPr>
        <w:tc>
          <w:tcPr>
            <w:tcW w:w="6618" w:type="dxa"/>
            <w:gridSpan w:val="3"/>
            <w:vAlign w:val="center"/>
          </w:tcPr>
          <w:p w:rsidR="00B83C8B" w:rsidRPr="00B83C8B" w:rsidRDefault="00B83C8B" w:rsidP="00ED45A6">
            <w:pPr>
              <w:spacing w:line="240" w:lineRule="auto"/>
              <w:jc w:val="center"/>
              <w:rPr>
                <w:rFonts w:ascii="Times New Roman" w:hAnsi="Times New Roman"/>
                <w:sz w:val="24"/>
              </w:rPr>
            </w:pPr>
            <w:r w:rsidRPr="00B83C8B">
              <w:rPr>
                <w:rFonts w:ascii="Times New Roman" w:hAnsi="Times New Roman"/>
                <w:sz w:val="24"/>
              </w:rPr>
              <w:t>Локальные критерии</w:t>
            </w:r>
          </w:p>
        </w:tc>
        <w:tc>
          <w:tcPr>
            <w:tcW w:w="3364" w:type="dxa"/>
            <w:vAlign w:val="center"/>
          </w:tcPr>
          <w:p w:rsidR="00B83C8B" w:rsidRPr="00B83C8B" w:rsidRDefault="00B83C8B" w:rsidP="00ED45A6">
            <w:pPr>
              <w:spacing w:line="240" w:lineRule="auto"/>
              <w:jc w:val="center"/>
              <w:rPr>
                <w:rFonts w:ascii="Times New Roman" w:hAnsi="Times New Roman"/>
                <w:sz w:val="24"/>
              </w:rPr>
            </w:pPr>
            <w:r w:rsidRPr="00B83C8B">
              <w:rPr>
                <w:rFonts w:ascii="Times New Roman" w:hAnsi="Times New Roman"/>
                <w:sz w:val="24"/>
              </w:rPr>
              <w:t>Интегральный критерий</w:t>
            </w:r>
          </w:p>
        </w:tc>
      </w:tr>
      <w:tr w:rsidR="00B83C8B" w:rsidRPr="00B83C8B" w:rsidTr="00B83C8B">
        <w:trPr>
          <w:trHeight w:val="435"/>
        </w:trPr>
        <w:tc>
          <w:tcPr>
            <w:tcW w:w="2183" w:type="dxa"/>
            <w:vAlign w:val="center"/>
          </w:tcPr>
          <w:p w:rsidR="00B83C8B" w:rsidRPr="00B83C8B" w:rsidRDefault="00B83C8B" w:rsidP="00ED45A6">
            <w:pPr>
              <w:spacing w:line="240" w:lineRule="auto"/>
              <w:jc w:val="center"/>
              <w:rPr>
                <w:rFonts w:ascii="Times New Roman" w:hAnsi="Times New Roman"/>
                <w:sz w:val="24"/>
              </w:rPr>
            </w:pPr>
            <w:r w:rsidRPr="00B83C8B">
              <w:rPr>
                <w:rFonts w:ascii="Times New Roman" w:hAnsi="Times New Roman"/>
                <w:sz w:val="24"/>
              </w:rPr>
              <w:t>А</w:t>
            </w:r>
            <w:r w:rsidRPr="00B83C8B">
              <w:rPr>
                <w:rFonts w:ascii="Times New Roman" w:hAnsi="Times New Roman"/>
                <w:sz w:val="24"/>
                <w:vertAlign w:val="subscript"/>
              </w:rPr>
              <w:t>1</w:t>
            </w:r>
            <w:r w:rsidRPr="00B83C8B">
              <w:rPr>
                <w:rFonts w:ascii="Times New Roman" w:hAnsi="Times New Roman"/>
                <w:sz w:val="24"/>
              </w:rPr>
              <w:t xml:space="preserve"> ≥П</w:t>
            </w:r>
            <w:r w:rsidRPr="00B83C8B">
              <w:rPr>
                <w:rFonts w:ascii="Times New Roman" w:hAnsi="Times New Roman"/>
                <w:sz w:val="24"/>
                <w:vertAlign w:val="subscript"/>
              </w:rPr>
              <w:t>1</w:t>
            </w:r>
          </w:p>
        </w:tc>
        <w:tc>
          <w:tcPr>
            <w:tcW w:w="2217" w:type="dxa"/>
            <w:vAlign w:val="center"/>
          </w:tcPr>
          <w:p w:rsidR="00B83C8B" w:rsidRPr="00B83C8B" w:rsidRDefault="00B83C8B" w:rsidP="00ED45A6">
            <w:pPr>
              <w:spacing w:line="240" w:lineRule="auto"/>
              <w:jc w:val="center"/>
              <w:rPr>
                <w:rFonts w:ascii="Times New Roman" w:hAnsi="Times New Roman"/>
                <w:sz w:val="24"/>
              </w:rPr>
            </w:pPr>
            <w:r w:rsidRPr="00B83C8B">
              <w:rPr>
                <w:rFonts w:ascii="Times New Roman" w:hAnsi="Times New Roman"/>
                <w:sz w:val="24"/>
              </w:rPr>
              <w:t>А</w:t>
            </w:r>
            <w:r w:rsidRPr="00B83C8B">
              <w:rPr>
                <w:rFonts w:ascii="Times New Roman" w:hAnsi="Times New Roman"/>
                <w:sz w:val="24"/>
                <w:vertAlign w:val="subscript"/>
              </w:rPr>
              <w:t>2</w:t>
            </w:r>
            <w:r w:rsidRPr="00B83C8B">
              <w:rPr>
                <w:rFonts w:ascii="Times New Roman" w:hAnsi="Times New Roman"/>
                <w:sz w:val="24"/>
              </w:rPr>
              <w:t xml:space="preserve"> ≥П</w:t>
            </w:r>
            <w:r w:rsidRPr="00B83C8B">
              <w:rPr>
                <w:rFonts w:ascii="Times New Roman" w:hAnsi="Times New Roman"/>
                <w:sz w:val="24"/>
                <w:vertAlign w:val="subscript"/>
              </w:rPr>
              <w:t>2</w:t>
            </w:r>
          </w:p>
        </w:tc>
        <w:tc>
          <w:tcPr>
            <w:tcW w:w="2218" w:type="dxa"/>
            <w:vAlign w:val="center"/>
          </w:tcPr>
          <w:p w:rsidR="00B83C8B" w:rsidRPr="00B83C8B" w:rsidRDefault="00B83C8B" w:rsidP="00ED45A6">
            <w:pPr>
              <w:spacing w:line="240" w:lineRule="auto"/>
              <w:jc w:val="center"/>
              <w:rPr>
                <w:rFonts w:ascii="Times New Roman" w:hAnsi="Times New Roman"/>
                <w:sz w:val="24"/>
              </w:rPr>
            </w:pPr>
            <w:r w:rsidRPr="00B83C8B">
              <w:rPr>
                <w:rFonts w:ascii="Times New Roman" w:hAnsi="Times New Roman"/>
                <w:sz w:val="24"/>
              </w:rPr>
              <w:t>А</w:t>
            </w:r>
            <w:r w:rsidRPr="00B83C8B">
              <w:rPr>
                <w:rFonts w:ascii="Times New Roman" w:hAnsi="Times New Roman"/>
                <w:sz w:val="24"/>
                <w:vertAlign w:val="subscript"/>
              </w:rPr>
              <w:t>3</w:t>
            </w:r>
            <w:r w:rsidRPr="00B83C8B">
              <w:rPr>
                <w:rFonts w:ascii="Times New Roman" w:hAnsi="Times New Roman"/>
                <w:sz w:val="24"/>
              </w:rPr>
              <w:t xml:space="preserve"> ≥П</w:t>
            </w:r>
            <w:r w:rsidRPr="00B83C8B">
              <w:rPr>
                <w:rFonts w:ascii="Times New Roman" w:hAnsi="Times New Roman"/>
                <w:sz w:val="24"/>
                <w:vertAlign w:val="subscript"/>
              </w:rPr>
              <w:t>3</w:t>
            </w:r>
          </w:p>
        </w:tc>
        <w:tc>
          <w:tcPr>
            <w:tcW w:w="3364" w:type="dxa"/>
            <w:vAlign w:val="center"/>
          </w:tcPr>
          <w:p w:rsidR="00B83C8B" w:rsidRPr="00B83C8B" w:rsidRDefault="00B83C8B" w:rsidP="00ED45A6">
            <w:pPr>
              <w:spacing w:line="240" w:lineRule="auto"/>
              <w:jc w:val="center"/>
              <w:rPr>
                <w:rFonts w:ascii="Times New Roman" w:hAnsi="Times New Roman"/>
                <w:sz w:val="24"/>
              </w:rPr>
            </w:pPr>
            <w:r w:rsidRPr="00B83C8B">
              <w:rPr>
                <w:rFonts w:ascii="Times New Roman" w:hAnsi="Times New Roman"/>
                <w:sz w:val="24"/>
              </w:rPr>
              <w:t>(А</w:t>
            </w:r>
            <w:r w:rsidRPr="00B83C8B">
              <w:rPr>
                <w:rFonts w:ascii="Times New Roman" w:hAnsi="Times New Roman"/>
                <w:sz w:val="24"/>
                <w:vertAlign w:val="subscript"/>
              </w:rPr>
              <w:t>1</w:t>
            </w:r>
            <w:r w:rsidRPr="00B83C8B">
              <w:rPr>
                <w:rFonts w:ascii="Times New Roman" w:hAnsi="Times New Roman"/>
                <w:sz w:val="24"/>
              </w:rPr>
              <w:t xml:space="preserve"> +А</w:t>
            </w:r>
            <w:r w:rsidRPr="00B83C8B">
              <w:rPr>
                <w:rFonts w:ascii="Times New Roman" w:hAnsi="Times New Roman"/>
                <w:sz w:val="24"/>
                <w:vertAlign w:val="subscript"/>
              </w:rPr>
              <w:t>2</w:t>
            </w:r>
            <w:r w:rsidRPr="00B83C8B">
              <w:rPr>
                <w:rFonts w:ascii="Times New Roman" w:hAnsi="Times New Roman"/>
                <w:sz w:val="24"/>
              </w:rPr>
              <w:t>)≥ (П</w:t>
            </w:r>
            <w:r w:rsidRPr="00B83C8B">
              <w:rPr>
                <w:rFonts w:ascii="Times New Roman" w:hAnsi="Times New Roman"/>
                <w:sz w:val="24"/>
                <w:vertAlign w:val="subscript"/>
              </w:rPr>
              <w:t>1</w:t>
            </w:r>
            <w:r w:rsidRPr="00B83C8B">
              <w:rPr>
                <w:rFonts w:ascii="Times New Roman" w:hAnsi="Times New Roman"/>
                <w:sz w:val="24"/>
              </w:rPr>
              <w:t xml:space="preserve"> +П</w:t>
            </w:r>
            <w:r w:rsidRPr="00B83C8B">
              <w:rPr>
                <w:rFonts w:ascii="Times New Roman" w:hAnsi="Times New Roman"/>
                <w:sz w:val="24"/>
                <w:vertAlign w:val="subscript"/>
              </w:rPr>
              <w:t>2</w:t>
            </w:r>
            <w:r w:rsidRPr="00B83C8B">
              <w:rPr>
                <w:rFonts w:ascii="Times New Roman" w:hAnsi="Times New Roman"/>
                <w:sz w:val="24"/>
              </w:rPr>
              <w:t>)</w:t>
            </w:r>
          </w:p>
        </w:tc>
      </w:tr>
      <w:tr w:rsidR="00B83C8B" w:rsidRPr="00B83C8B" w:rsidTr="00B83C8B">
        <w:trPr>
          <w:trHeight w:val="546"/>
        </w:trPr>
        <w:tc>
          <w:tcPr>
            <w:tcW w:w="2183" w:type="dxa"/>
            <w:vAlign w:val="center"/>
          </w:tcPr>
          <w:p w:rsidR="00B83C8B" w:rsidRPr="00B83C8B" w:rsidRDefault="00B83C8B" w:rsidP="00ED45A6">
            <w:pPr>
              <w:spacing w:line="240" w:lineRule="auto"/>
              <w:jc w:val="center"/>
              <w:rPr>
                <w:rFonts w:ascii="Times New Roman" w:hAnsi="Times New Roman"/>
                <w:sz w:val="24"/>
              </w:rPr>
            </w:pPr>
          </w:p>
        </w:tc>
        <w:tc>
          <w:tcPr>
            <w:tcW w:w="2217" w:type="dxa"/>
            <w:vAlign w:val="center"/>
          </w:tcPr>
          <w:p w:rsidR="00B83C8B" w:rsidRPr="00B83C8B" w:rsidRDefault="00B83C8B" w:rsidP="00ED45A6">
            <w:pPr>
              <w:spacing w:line="240" w:lineRule="auto"/>
              <w:jc w:val="center"/>
              <w:rPr>
                <w:rFonts w:ascii="Times New Roman" w:hAnsi="Times New Roman"/>
                <w:sz w:val="24"/>
              </w:rPr>
            </w:pPr>
          </w:p>
        </w:tc>
        <w:tc>
          <w:tcPr>
            <w:tcW w:w="2218" w:type="dxa"/>
            <w:vAlign w:val="center"/>
          </w:tcPr>
          <w:p w:rsidR="00B83C8B" w:rsidRPr="00B83C8B" w:rsidRDefault="00B83C8B" w:rsidP="00ED45A6">
            <w:pPr>
              <w:spacing w:line="240" w:lineRule="auto"/>
              <w:jc w:val="center"/>
              <w:rPr>
                <w:rFonts w:ascii="Times New Roman" w:hAnsi="Times New Roman"/>
                <w:sz w:val="24"/>
              </w:rPr>
            </w:pPr>
          </w:p>
        </w:tc>
        <w:tc>
          <w:tcPr>
            <w:tcW w:w="3364" w:type="dxa"/>
            <w:vAlign w:val="center"/>
          </w:tcPr>
          <w:p w:rsidR="00B83C8B" w:rsidRPr="00B83C8B" w:rsidRDefault="00B83C8B" w:rsidP="00ED45A6">
            <w:pPr>
              <w:spacing w:line="240" w:lineRule="auto"/>
              <w:jc w:val="center"/>
              <w:rPr>
                <w:rFonts w:ascii="Times New Roman" w:hAnsi="Times New Roman"/>
                <w:sz w:val="24"/>
              </w:rPr>
            </w:pPr>
          </w:p>
        </w:tc>
      </w:tr>
    </w:tbl>
    <w:p w:rsidR="00B83C8B" w:rsidRDefault="00B83C8B" w:rsidP="00B83C8B">
      <w:pPr>
        <w:spacing w:after="0"/>
        <w:rPr>
          <w:rFonts w:ascii="Times New Roman" w:hAnsi="Times New Roman" w:cs="Times New Roman"/>
          <w:sz w:val="24"/>
        </w:rPr>
      </w:pPr>
    </w:p>
    <w:p w:rsidR="00B83C8B" w:rsidRPr="00B83C8B" w:rsidRDefault="00B83C8B" w:rsidP="00B83C8B">
      <w:pPr>
        <w:spacing w:after="0"/>
        <w:rPr>
          <w:rFonts w:ascii="Times New Roman" w:hAnsi="Times New Roman" w:cs="Times New Roman"/>
          <w:sz w:val="24"/>
        </w:rPr>
      </w:pPr>
      <w:r>
        <w:rPr>
          <w:rFonts w:ascii="Times New Roman" w:hAnsi="Times New Roman" w:cs="Times New Roman"/>
          <w:sz w:val="24"/>
        </w:rPr>
        <w:t xml:space="preserve">Таблица 3 – </w:t>
      </w:r>
      <w:r w:rsidRPr="00B83C8B">
        <w:rPr>
          <w:rFonts w:ascii="Times New Roman" w:hAnsi="Times New Roman" w:cs="Times New Roman"/>
          <w:sz w:val="24"/>
        </w:rPr>
        <w:t>Локальная и комплексная оценка ликвидности баланса</w:t>
      </w:r>
    </w:p>
    <w:tbl>
      <w:tblPr>
        <w:tblW w:w="9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38"/>
        <w:gridCol w:w="2338"/>
        <w:gridCol w:w="3823"/>
        <w:gridCol w:w="1727"/>
      </w:tblGrid>
      <w:tr w:rsidR="00B83C8B" w:rsidRPr="00B83C8B" w:rsidTr="00B83C8B">
        <w:trPr>
          <w:trHeight w:val="991"/>
        </w:trPr>
        <w:tc>
          <w:tcPr>
            <w:tcW w:w="2038" w:type="dxa"/>
          </w:tcPr>
          <w:p w:rsidR="00B83C8B" w:rsidRPr="00B83C8B" w:rsidRDefault="00B83C8B" w:rsidP="00B83C8B">
            <w:pPr>
              <w:spacing w:after="0"/>
              <w:jc w:val="center"/>
              <w:rPr>
                <w:rFonts w:ascii="Times New Roman" w:hAnsi="Times New Roman" w:cs="Times New Roman"/>
                <w:sz w:val="24"/>
              </w:rPr>
            </w:pPr>
            <w:r w:rsidRPr="00B83C8B">
              <w:rPr>
                <w:rFonts w:ascii="Times New Roman" w:hAnsi="Times New Roman" w:cs="Times New Roman"/>
                <w:sz w:val="24"/>
              </w:rPr>
              <w:t xml:space="preserve">Наименование </w:t>
            </w:r>
          </w:p>
        </w:tc>
        <w:tc>
          <w:tcPr>
            <w:tcW w:w="2338" w:type="dxa"/>
          </w:tcPr>
          <w:p w:rsidR="00B83C8B" w:rsidRPr="00B83C8B" w:rsidRDefault="00B83C8B" w:rsidP="00B83C8B">
            <w:pPr>
              <w:spacing w:after="0"/>
              <w:jc w:val="center"/>
              <w:rPr>
                <w:rFonts w:ascii="Times New Roman" w:hAnsi="Times New Roman" w:cs="Times New Roman"/>
                <w:sz w:val="24"/>
              </w:rPr>
            </w:pPr>
            <w:r w:rsidRPr="00B83C8B">
              <w:rPr>
                <w:rFonts w:ascii="Times New Roman" w:hAnsi="Times New Roman" w:cs="Times New Roman"/>
                <w:sz w:val="24"/>
              </w:rPr>
              <w:t>Финансовые коэффициенты ликвидности</w:t>
            </w:r>
          </w:p>
        </w:tc>
        <w:tc>
          <w:tcPr>
            <w:tcW w:w="3823" w:type="dxa"/>
          </w:tcPr>
          <w:p w:rsidR="00B83C8B" w:rsidRPr="00B83C8B" w:rsidRDefault="00B83C8B" w:rsidP="00B83C8B">
            <w:pPr>
              <w:spacing w:after="0"/>
              <w:jc w:val="center"/>
              <w:rPr>
                <w:rFonts w:ascii="Times New Roman" w:hAnsi="Times New Roman" w:cs="Times New Roman"/>
                <w:sz w:val="24"/>
              </w:rPr>
            </w:pPr>
            <w:r w:rsidRPr="00B83C8B">
              <w:rPr>
                <w:rFonts w:ascii="Times New Roman" w:hAnsi="Times New Roman" w:cs="Times New Roman"/>
                <w:sz w:val="24"/>
              </w:rPr>
              <w:t>Расчетные формулы</w:t>
            </w:r>
          </w:p>
        </w:tc>
        <w:tc>
          <w:tcPr>
            <w:tcW w:w="1727" w:type="dxa"/>
          </w:tcPr>
          <w:p w:rsidR="00B83C8B" w:rsidRPr="00B83C8B" w:rsidRDefault="00B83C8B" w:rsidP="00B83C8B">
            <w:pPr>
              <w:spacing w:after="0"/>
              <w:jc w:val="center"/>
              <w:rPr>
                <w:rFonts w:ascii="Times New Roman" w:hAnsi="Times New Roman" w:cs="Times New Roman"/>
                <w:sz w:val="24"/>
              </w:rPr>
            </w:pPr>
            <w:r w:rsidRPr="00B83C8B">
              <w:rPr>
                <w:rFonts w:ascii="Times New Roman" w:hAnsi="Times New Roman" w:cs="Times New Roman"/>
                <w:sz w:val="24"/>
              </w:rPr>
              <w:t>201_ год</w:t>
            </w:r>
          </w:p>
        </w:tc>
      </w:tr>
      <w:tr w:rsidR="00B83C8B" w:rsidRPr="00B83C8B" w:rsidTr="00B83C8B">
        <w:trPr>
          <w:trHeight w:val="971"/>
        </w:trPr>
        <w:tc>
          <w:tcPr>
            <w:tcW w:w="2038" w:type="dxa"/>
          </w:tcPr>
          <w:p w:rsidR="00B83C8B" w:rsidRPr="00B83C8B" w:rsidRDefault="00B83C8B" w:rsidP="00B83C8B">
            <w:pPr>
              <w:spacing w:after="0"/>
              <w:jc w:val="center"/>
              <w:rPr>
                <w:rFonts w:ascii="Times New Roman" w:hAnsi="Times New Roman" w:cs="Times New Roman"/>
                <w:sz w:val="24"/>
              </w:rPr>
            </w:pPr>
            <w:r w:rsidRPr="00B83C8B">
              <w:rPr>
                <w:rFonts w:ascii="Times New Roman" w:hAnsi="Times New Roman" w:cs="Times New Roman"/>
                <w:sz w:val="24"/>
              </w:rPr>
              <w:t>Ликвидность баланса</w:t>
            </w:r>
          </w:p>
        </w:tc>
        <w:tc>
          <w:tcPr>
            <w:tcW w:w="2338" w:type="dxa"/>
          </w:tcPr>
          <w:p w:rsidR="00B83C8B" w:rsidRPr="00B83C8B" w:rsidRDefault="00B83C8B" w:rsidP="00B83C8B">
            <w:pPr>
              <w:spacing w:after="0"/>
              <w:jc w:val="center"/>
              <w:rPr>
                <w:rFonts w:ascii="Times New Roman" w:hAnsi="Times New Roman" w:cs="Times New Roman"/>
                <w:sz w:val="24"/>
              </w:rPr>
            </w:pPr>
            <w:r w:rsidRPr="00B83C8B">
              <w:rPr>
                <w:rFonts w:ascii="Times New Roman" w:hAnsi="Times New Roman" w:cs="Times New Roman"/>
                <w:sz w:val="24"/>
              </w:rPr>
              <w:t>Коэффициент актуальной ликвидности</w:t>
            </w:r>
          </w:p>
        </w:tc>
        <w:tc>
          <w:tcPr>
            <w:tcW w:w="3823" w:type="dxa"/>
            <w:vAlign w:val="center"/>
          </w:tcPr>
          <w:p w:rsidR="00B83C8B" w:rsidRPr="00B83C8B" w:rsidRDefault="002E1F61" w:rsidP="00B83C8B">
            <w:pPr>
              <w:spacing w:after="0"/>
              <w:jc w:val="center"/>
              <w:rPr>
                <w:rFonts w:ascii="Times New Roman" w:hAnsi="Times New Roman" w:cs="Times New Roman"/>
                <w:sz w:val="24"/>
              </w:rPr>
            </w:pPr>
            <m:oMathPara>
              <m:oMath>
                <m:sSub>
                  <m:sSubPr>
                    <m:ctrlPr>
                      <w:rPr>
                        <w:rFonts w:ascii="Cambria Math" w:hAnsi="Times New Roman" w:cs="Times New Roman"/>
                        <w:i/>
                        <w:sz w:val="24"/>
                      </w:rPr>
                    </m:ctrlPr>
                  </m:sSubPr>
                  <m:e>
                    <m:r>
                      <w:rPr>
                        <w:rFonts w:ascii="Cambria Math" w:hAnsi="Times New Roman" w:cs="Times New Roman"/>
                        <w:sz w:val="24"/>
                      </w:rPr>
                      <m:t>К</m:t>
                    </m:r>
                  </m:e>
                  <m:sub>
                    <m:r>
                      <w:rPr>
                        <w:rFonts w:ascii="Cambria Math" w:hAnsi="Times New Roman" w:cs="Times New Roman"/>
                        <w:sz w:val="24"/>
                      </w:rPr>
                      <m:t>акт</m:t>
                    </m:r>
                  </m:sub>
                </m:sSub>
                <m:r>
                  <w:rPr>
                    <w:rFonts w:ascii="Cambria Math" w:hAnsi="Times New Roman" w:cs="Times New Roman"/>
                    <w:sz w:val="24"/>
                  </w:rPr>
                  <m:t>=</m:t>
                </m:r>
                <m:f>
                  <m:fPr>
                    <m:ctrlPr>
                      <w:rPr>
                        <w:rFonts w:ascii="Cambria Math" w:hAnsi="Times New Roman" w:cs="Times New Roman"/>
                        <w:i/>
                        <w:sz w:val="24"/>
                      </w:rPr>
                    </m:ctrlPr>
                  </m:fPr>
                  <m:num>
                    <m:sSub>
                      <m:sSubPr>
                        <m:ctrlPr>
                          <w:rPr>
                            <w:rFonts w:ascii="Cambria Math" w:hAnsi="Times New Roman" w:cs="Times New Roman"/>
                            <w:i/>
                            <w:sz w:val="24"/>
                          </w:rPr>
                        </m:ctrlPr>
                      </m:sSubPr>
                      <m:e>
                        <m:r>
                          <w:rPr>
                            <w:rFonts w:ascii="Cambria Math" w:hAnsi="Times New Roman" w:cs="Times New Roman"/>
                            <w:sz w:val="24"/>
                          </w:rPr>
                          <m:t>(</m:t>
                        </m:r>
                        <m:r>
                          <w:rPr>
                            <w:rFonts w:ascii="Cambria Math" w:hAnsi="Times New Roman" w:cs="Times New Roman"/>
                            <w:sz w:val="24"/>
                          </w:rPr>
                          <m:t>А</m:t>
                        </m:r>
                      </m:e>
                      <m:sub>
                        <m:r>
                          <w:rPr>
                            <w:rFonts w:ascii="Cambria Math" w:hAnsi="Times New Roman" w:cs="Times New Roman"/>
                            <w:sz w:val="24"/>
                          </w:rPr>
                          <m:t>1</m:t>
                        </m:r>
                      </m:sub>
                    </m:sSub>
                    <m:r>
                      <w:rPr>
                        <w:rFonts w:ascii="Cambria Math" w:hAnsi="Times New Roman" w:cs="Times New Roman"/>
                        <w:sz w:val="24"/>
                      </w:rPr>
                      <m:t>+</m:t>
                    </m:r>
                    <m:sSub>
                      <m:sSubPr>
                        <m:ctrlPr>
                          <w:rPr>
                            <w:rFonts w:ascii="Cambria Math" w:hAnsi="Times New Roman" w:cs="Times New Roman"/>
                            <w:i/>
                            <w:sz w:val="24"/>
                          </w:rPr>
                        </m:ctrlPr>
                      </m:sSubPr>
                      <m:e>
                        <m:r>
                          <w:rPr>
                            <w:rFonts w:ascii="Cambria Math" w:hAnsi="Times New Roman" w:cs="Times New Roman"/>
                            <w:sz w:val="24"/>
                          </w:rPr>
                          <m:t>А</m:t>
                        </m:r>
                      </m:e>
                      <m:sub>
                        <m:r>
                          <w:rPr>
                            <w:rFonts w:ascii="Cambria Math" w:hAnsi="Times New Roman" w:cs="Times New Roman"/>
                            <w:sz w:val="24"/>
                          </w:rPr>
                          <m:t>2</m:t>
                        </m:r>
                      </m:sub>
                    </m:sSub>
                    <m:r>
                      <w:rPr>
                        <w:rFonts w:ascii="Cambria Math" w:hAnsi="Times New Roman" w:cs="Times New Roman"/>
                        <w:sz w:val="24"/>
                      </w:rPr>
                      <m:t>)</m:t>
                    </m:r>
                  </m:num>
                  <m:den>
                    <m:sSub>
                      <m:sSubPr>
                        <m:ctrlPr>
                          <w:rPr>
                            <w:rFonts w:ascii="Cambria Math" w:hAnsi="Times New Roman" w:cs="Times New Roman"/>
                            <w:i/>
                            <w:sz w:val="24"/>
                          </w:rPr>
                        </m:ctrlPr>
                      </m:sSubPr>
                      <m:e>
                        <m:r>
                          <w:rPr>
                            <w:rFonts w:ascii="Cambria Math" w:hAnsi="Times New Roman" w:cs="Times New Roman"/>
                            <w:sz w:val="24"/>
                          </w:rPr>
                          <m:t>(</m:t>
                        </m:r>
                        <m:r>
                          <w:rPr>
                            <w:rFonts w:ascii="Cambria Math" w:hAnsi="Times New Roman" w:cs="Times New Roman"/>
                            <w:sz w:val="24"/>
                          </w:rPr>
                          <m:t>П</m:t>
                        </m:r>
                      </m:e>
                      <m:sub>
                        <m:r>
                          <w:rPr>
                            <w:rFonts w:ascii="Cambria Math" w:hAnsi="Times New Roman" w:cs="Times New Roman"/>
                            <w:sz w:val="24"/>
                          </w:rPr>
                          <m:t>1</m:t>
                        </m:r>
                      </m:sub>
                    </m:sSub>
                    <m:r>
                      <w:rPr>
                        <w:rFonts w:ascii="Cambria Math" w:hAnsi="Times New Roman" w:cs="Times New Roman"/>
                        <w:sz w:val="24"/>
                      </w:rPr>
                      <m:t>+</m:t>
                    </m:r>
                    <m:sSub>
                      <m:sSubPr>
                        <m:ctrlPr>
                          <w:rPr>
                            <w:rFonts w:ascii="Cambria Math" w:hAnsi="Times New Roman" w:cs="Times New Roman"/>
                            <w:i/>
                            <w:sz w:val="24"/>
                          </w:rPr>
                        </m:ctrlPr>
                      </m:sSubPr>
                      <m:e>
                        <m:r>
                          <w:rPr>
                            <w:rFonts w:ascii="Cambria Math" w:hAnsi="Times New Roman" w:cs="Times New Roman"/>
                            <w:sz w:val="24"/>
                          </w:rPr>
                          <m:t>П</m:t>
                        </m:r>
                      </m:e>
                      <m:sub>
                        <m:r>
                          <w:rPr>
                            <w:rFonts w:ascii="Cambria Math" w:hAnsi="Times New Roman" w:cs="Times New Roman"/>
                            <w:sz w:val="24"/>
                          </w:rPr>
                          <m:t>2</m:t>
                        </m:r>
                      </m:sub>
                    </m:sSub>
                    <m:r>
                      <w:rPr>
                        <w:rFonts w:ascii="Cambria Math" w:hAnsi="Times New Roman" w:cs="Times New Roman"/>
                        <w:sz w:val="24"/>
                      </w:rPr>
                      <m:t>)</m:t>
                    </m:r>
                  </m:den>
                </m:f>
              </m:oMath>
            </m:oMathPara>
          </w:p>
        </w:tc>
        <w:tc>
          <w:tcPr>
            <w:tcW w:w="1727" w:type="dxa"/>
            <w:vAlign w:val="center"/>
          </w:tcPr>
          <w:p w:rsidR="00B83C8B" w:rsidRPr="00B83C8B" w:rsidRDefault="00B83C8B" w:rsidP="00B83C8B">
            <w:pPr>
              <w:spacing w:after="0"/>
              <w:jc w:val="center"/>
              <w:rPr>
                <w:rFonts w:ascii="Times New Roman" w:hAnsi="Times New Roman" w:cs="Times New Roman"/>
                <w:sz w:val="24"/>
              </w:rPr>
            </w:pPr>
          </w:p>
        </w:tc>
      </w:tr>
      <w:tr w:rsidR="00B83C8B" w:rsidRPr="00B83C8B" w:rsidTr="00B83C8B">
        <w:trPr>
          <w:trHeight w:val="991"/>
        </w:trPr>
        <w:tc>
          <w:tcPr>
            <w:tcW w:w="2038" w:type="dxa"/>
          </w:tcPr>
          <w:p w:rsidR="00B83C8B" w:rsidRPr="00B83C8B" w:rsidRDefault="00B83C8B" w:rsidP="00B83C8B">
            <w:pPr>
              <w:spacing w:after="0"/>
              <w:jc w:val="center"/>
              <w:rPr>
                <w:rFonts w:ascii="Times New Roman" w:hAnsi="Times New Roman" w:cs="Times New Roman"/>
                <w:sz w:val="24"/>
              </w:rPr>
            </w:pPr>
            <w:r w:rsidRPr="00B83C8B">
              <w:rPr>
                <w:rFonts w:ascii="Times New Roman" w:hAnsi="Times New Roman" w:cs="Times New Roman"/>
                <w:sz w:val="24"/>
              </w:rPr>
              <w:t>Ликвидность предприятия</w:t>
            </w:r>
          </w:p>
        </w:tc>
        <w:tc>
          <w:tcPr>
            <w:tcW w:w="2338" w:type="dxa"/>
          </w:tcPr>
          <w:p w:rsidR="00B83C8B" w:rsidRPr="00B83C8B" w:rsidRDefault="00B83C8B" w:rsidP="00B83C8B">
            <w:pPr>
              <w:spacing w:after="0"/>
              <w:jc w:val="center"/>
              <w:rPr>
                <w:rFonts w:ascii="Times New Roman" w:hAnsi="Times New Roman" w:cs="Times New Roman"/>
                <w:sz w:val="24"/>
              </w:rPr>
            </w:pPr>
            <w:r w:rsidRPr="00B83C8B">
              <w:rPr>
                <w:rFonts w:ascii="Times New Roman" w:hAnsi="Times New Roman" w:cs="Times New Roman"/>
                <w:sz w:val="24"/>
              </w:rPr>
              <w:t>Совокупный показатель ликвидности</w:t>
            </w:r>
          </w:p>
        </w:tc>
        <w:tc>
          <w:tcPr>
            <w:tcW w:w="3823" w:type="dxa"/>
            <w:vAlign w:val="center"/>
          </w:tcPr>
          <w:p w:rsidR="00B83C8B" w:rsidRPr="00B83C8B" w:rsidRDefault="002E1F61" w:rsidP="00B83C8B">
            <w:pPr>
              <w:spacing w:after="0"/>
              <w:jc w:val="center"/>
              <w:rPr>
                <w:rFonts w:ascii="Times New Roman" w:hAnsi="Times New Roman" w:cs="Times New Roman"/>
                <w:sz w:val="24"/>
              </w:rPr>
            </w:pPr>
            <m:oMathPara>
              <m:oMath>
                <m:sSub>
                  <m:sSubPr>
                    <m:ctrlPr>
                      <w:rPr>
                        <w:rFonts w:ascii="Cambria Math" w:hAnsi="Times New Roman" w:cs="Times New Roman"/>
                        <w:i/>
                        <w:sz w:val="24"/>
                      </w:rPr>
                    </m:ctrlPr>
                  </m:sSubPr>
                  <m:e>
                    <m:r>
                      <w:rPr>
                        <w:rFonts w:ascii="Cambria Math" w:hAnsi="Times New Roman" w:cs="Times New Roman"/>
                        <w:sz w:val="24"/>
                      </w:rPr>
                      <m:t>К</m:t>
                    </m:r>
                  </m:e>
                  <m:sub>
                    <m:r>
                      <w:rPr>
                        <w:rFonts w:ascii="Cambria Math" w:hAnsi="Times New Roman" w:cs="Times New Roman"/>
                        <w:sz w:val="24"/>
                      </w:rPr>
                      <m:t>сов</m:t>
                    </m:r>
                  </m:sub>
                </m:sSub>
                <m:r>
                  <w:rPr>
                    <w:rFonts w:ascii="Cambria Math" w:hAnsi="Times New Roman" w:cs="Times New Roman"/>
                    <w:sz w:val="24"/>
                  </w:rPr>
                  <m:t>=</m:t>
                </m:r>
                <m:f>
                  <m:fPr>
                    <m:ctrlPr>
                      <w:rPr>
                        <w:rFonts w:ascii="Cambria Math" w:hAnsi="Times New Roman" w:cs="Times New Roman"/>
                        <w:i/>
                        <w:sz w:val="24"/>
                      </w:rPr>
                    </m:ctrlPr>
                  </m:fPr>
                  <m:num>
                    <m:sSub>
                      <m:sSubPr>
                        <m:ctrlPr>
                          <w:rPr>
                            <w:rFonts w:ascii="Cambria Math" w:hAnsi="Times New Roman" w:cs="Times New Roman"/>
                            <w:i/>
                            <w:sz w:val="24"/>
                          </w:rPr>
                        </m:ctrlPr>
                      </m:sSubPr>
                      <m:e>
                        <m:r>
                          <w:rPr>
                            <w:rFonts w:ascii="Cambria Math" w:hAnsi="Times New Roman" w:cs="Times New Roman"/>
                            <w:sz w:val="24"/>
                          </w:rPr>
                          <m:t>(</m:t>
                        </m:r>
                        <m:r>
                          <w:rPr>
                            <w:rFonts w:ascii="Cambria Math" w:hAnsi="Times New Roman" w:cs="Times New Roman"/>
                            <w:sz w:val="24"/>
                          </w:rPr>
                          <m:t>А</m:t>
                        </m:r>
                      </m:e>
                      <m:sub>
                        <m:r>
                          <w:rPr>
                            <w:rFonts w:ascii="Cambria Math" w:hAnsi="Times New Roman" w:cs="Times New Roman"/>
                            <w:sz w:val="24"/>
                          </w:rPr>
                          <m:t>1</m:t>
                        </m:r>
                      </m:sub>
                    </m:sSub>
                    <m:r>
                      <w:rPr>
                        <w:rFonts w:ascii="Cambria Math" w:hAnsi="Times New Roman" w:cs="Times New Roman"/>
                        <w:sz w:val="24"/>
                      </w:rPr>
                      <m:t>+</m:t>
                    </m:r>
                    <m:sSub>
                      <m:sSubPr>
                        <m:ctrlPr>
                          <w:rPr>
                            <w:rFonts w:ascii="Cambria Math" w:hAnsi="Times New Roman" w:cs="Times New Roman"/>
                            <w:i/>
                            <w:sz w:val="24"/>
                          </w:rPr>
                        </m:ctrlPr>
                      </m:sSubPr>
                      <m:e>
                        <m:r>
                          <w:rPr>
                            <w:rFonts w:ascii="Cambria Math" w:hAnsi="Times New Roman" w:cs="Times New Roman"/>
                            <w:sz w:val="24"/>
                          </w:rPr>
                          <m:t>0,9</m:t>
                        </m:r>
                        <m:r>
                          <w:rPr>
                            <w:rFonts w:ascii="Cambria Math" w:hAnsi="Times New Roman" w:cs="Times New Roman"/>
                            <w:sz w:val="24"/>
                          </w:rPr>
                          <m:t>А</m:t>
                        </m:r>
                      </m:e>
                      <m:sub>
                        <m:r>
                          <w:rPr>
                            <w:rFonts w:ascii="Cambria Math" w:hAnsi="Times New Roman" w:cs="Times New Roman"/>
                            <w:sz w:val="24"/>
                          </w:rPr>
                          <m:t>2</m:t>
                        </m:r>
                      </m:sub>
                    </m:sSub>
                    <m:r>
                      <w:rPr>
                        <w:rFonts w:ascii="Cambria Math" w:hAnsi="Times New Roman" w:cs="Times New Roman"/>
                        <w:sz w:val="24"/>
                      </w:rPr>
                      <m:t>+0,8</m:t>
                    </m:r>
                    <m:sSub>
                      <m:sSubPr>
                        <m:ctrlPr>
                          <w:rPr>
                            <w:rFonts w:ascii="Cambria Math" w:hAnsi="Times New Roman" w:cs="Times New Roman"/>
                            <w:i/>
                            <w:sz w:val="24"/>
                          </w:rPr>
                        </m:ctrlPr>
                      </m:sSubPr>
                      <m:e>
                        <m:r>
                          <w:rPr>
                            <w:rFonts w:ascii="Cambria Math" w:hAnsi="Times New Roman" w:cs="Times New Roman"/>
                            <w:sz w:val="24"/>
                          </w:rPr>
                          <m:t>А</m:t>
                        </m:r>
                      </m:e>
                      <m:sub>
                        <m:r>
                          <w:rPr>
                            <w:rFonts w:ascii="Cambria Math" w:hAnsi="Times New Roman" w:cs="Times New Roman"/>
                            <w:sz w:val="24"/>
                          </w:rPr>
                          <m:t>3</m:t>
                        </m:r>
                      </m:sub>
                    </m:sSub>
                    <m:r>
                      <w:rPr>
                        <w:rFonts w:ascii="Cambria Math" w:hAnsi="Times New Roman" w:cs="Times New Roman"/>
                        <w:sz w:val="24"/>
                      </w:rPr>
                      <m:t>)</m:t>
                    </m:r>
                  </m:num>
                  <m:den>
                    <m:sSub>
                      <m:sSubPr>
                        <m:ctrlPr>
                          <w:rPr>
                            <w:rFonts w:ascii="Cambria Math" w:hAnsi="Times New Roman" w:cs="Times New Roman"/>
                            <w:i/>
                            <w:sz w:val="24"/>
                          </w:rPr>
                        </m:ctrlPr>
                      </m:sSubPr>
                      <m:e>
                        <m:r>
                          <w:rPr>
                            <w:rFonts w:ascii="Cambria Math" w:hAnsi="Times New Roman" w:cs="Times New Roman"/>
                            <w:sz w:val="24"/>
                          </w:rPr>
                          <m:t>(</m:t>
                        </m:r>
                        <m:r>
                          <w:rPr>
                            <w:rFonts w:ascii="Cambria Math" w:hAnsi="Times New Roman" w:cs="Times New Roman"/>
                            <w:sz w:val="24"/>
                          </w:rPr>
                          <m:t>П</m:t>
                        </m:r>
                      </m:e>
                      <m:sub>
                        <m:r>
                          <w:rPr>
                            <w:rFonts w:ascii="Cambria Math" w:hAnsi="Times New Roman" w:cs="Times New Roman"/>
                            <w:sz w:val="24"/>
                          </w:rPr>
                          <m:t>1</m:t>
                        </m:r>
                      </m:sub>
                    </m:sSub>
                    <m:r>
                      <w:rPr>
                        <w:rFonts w:ascii="Cambria Math" w:hAnsi="Times New Roman" w:cs="Times New Roman"/>
                        <w:sz w:val="24"/>
                      </w:rPr>
                      <m:t>+</m:t>
                    </m:r>
                    <m:sSub>
                      <m:sSubPr>
                        <m:ctrlPr>
                          <w:rPr>
                            <w:rFonts w:ascii="Cambria Math" w:hAnsi="Times New Roman" w:cs="Times New Roman"/>
                            <w:i/>
                            <w:sz w:val="24"/>
                          </w:rPr>
                        </m:ctrlPr>
                      </m:sSubPr>
                      <m:e>
                        <m:r>
                          <w:rPr>
                            <w:rFonts w:ascii="Cambria Math" w:hAnsi="Times New Roman" w:cs="Times New Roman"/>
                            <w:sz w:val="24"/>
                          </w:rPr>
                          <m:t>П</m:t>
                        </m:r>
                      </m:e>
                      <m:sub>
                        <m:r>
                          <w:rPr>
                            <w:rFonts w:ascii="Cambria Math" w:hAnsi="Times New Roman" w:cs="Times New Roman"/>
                            <w:sz w:val="24"/>
                          </w:rPr>
                          <m:t>2</m:t>
                        </m:r>
                      </m:sub>
                    </m:sSub>
                    <m:r>
                      <w:rPr>
                        <w:rFonts w:ascii="Cambria Math" w:hAnsi="Times New Roman" w:cs="Times New Roman"/>
                        <w:sz w:val="24"/>
                      </w:rPr>
                      <m:t>+</m:t>
                    </m:r>
                    <m:sSub>
                      <m:sSubPr>
                        <m:ctrlPr>
                          <w:rPr>
                            <w:rFonts w:ascii="Cambria Math" w:hAnsi="Times New Roman" w:cs="Times New Roman"/>
                            <w:i/>
                            <w:sz w:val="24"/>
                          </w:rPr>
                        </m:ctrlPr>
                      </m:sSubPr>
                      <m:e>
                        <m:r>
                          <w:rPr>
                            <w:rFonts w:ascii="Cambria Math" w:hAnsi="Times New Roman" w:cs="Times New Roman"/>
                            <w:sz w:val="24"/>
                          </w:rPr>
                          <m:t>П</m:t>
                        </m:r>
                      </m:e>
                      <m:sub>
                        <m:r>
                          <w:rPr>
                            <w:rFonts w:ascii="Cambria Math" w:hAnsi="Times New Roman" w:cs="Times New Roman"/>
                            <w:sz w:val="24"/>
                          </w:rPr>
                          <m:t>3</m:t>
                        </m:r>
                      </m:sub>
                    </m:sSub>
                    <m:r>
                      <w:rPr>
                        <w:rFonts w:ascii="Cambria Math" w:hAnsi="Times New Roman" w:cs="Times New Roman"/>
                        <w:sz w:val="24"/>
                      </w:rPr>
                      <m:t>)</m:t>
                    </m:r>
                  </m:den>
                </m:f>
              </m:oMath>
            </m:oMathPara>
          </w:p>
        </w:tc>
        <w:tc>
          <w:tcPr>
            <w:tcW w:w="1727" w:type="dxa"/>
            <w:vAlign w:val="center"/>
          </w:tcPr>
          <w:p w:rsidR="00B83C8B" w:rsidRPr="00B83C8B" w:rsidRDefault="00B83C8B" w:rsidP="00B83C8B">
            <w:pPr>
              <w:spacing w:after="0"/>
              <w:jc w:val="center"/>
              <w:rPr>
                <w:rFonts w:ascii="Times New Roman" w:hAnsi="Times New Roman" w:cs="Times New Roman"/>
                <w:sz w:val="24"/>
              </w:rPr>
            </w:pPr>
          </w:p>
        </w:tc>
      </w:tr>
    </w:tbl>
    <w:p w:rsidR="00B83C8B" w:rsidRPr="00B83C8B" w:rsidRDefault="00B83C8B" w:rsidP="00B83C8B">
      <w:pPr>
        <w:spacing w:after="0"/>
        <w:ind w:firstLine="709"/>
        <w:rPr>
          <w:rFonts w:ascii="Times New Roman" w:hAnsi="Times New Roman" w:cs="Times New Roman"/>
          <w:sz w:val="24"/>
        </w:rPr>
      </w:pPr>
      <w:r w:rsidRPr="00B83C8B">
        <w:rPr>
          <w:rFonts w:ascii="Times New Roman" w:hAnsi="Times New Roman" w:cs="Times New Roman"/>
          <w:sz w:val="24"/>
        </w:rPr>
        <w:t xml:space="preserve">Примечание: </w:t>
      </w:r>
      <w:r>
        <w:rPr>
          <w:rFonts w:ascii="Times New Roman" w:hAnsi="Times New Roman" w:cs="Times New Roman"/>
          <w:sz w:val="24"/>
        </w:rPr>
        <w:tab/>
      </w:r>
      <w:r w:rsidRPr="00B83C8B">
        <w:rPr>
          <w:rFonts w:ascii="Times New Roman" w:hAnsi="Times New Roman" w:cs="Times New Roman"/>
          <w:sz w:val="24"/>
        </w:rPr>
        <w:tab/>
        <w:t>«отлично» - более 1,0;</w:t>
      </w:r>
    </w:p>
    <w:p w:rsidR="00B83C8B" w:rsidRPr="00B83C8B" w:rsidRDefault="00B83C8B" w:rsidP="00B83C8B">
      <w:pPr>
        <w:spacing w:after="0"/>
        <w:ind w:firstLine="709"/>
        <w:rPr>
          <w:rFonts w:ascii="Times New Roman" w:hAnsi="Times New Roman" w:cs="Times New Roman"/>
          <w:sz w:val="24"/>
        </w:rPr>
      </w:pPr>
      <w:r w:rsidRPr="00B83C8B">
        <w:rPr>
          <w:rFonts w:ascii="Times New Roman" w:hAnsi="Times New Roman" w:cs="Times New Roman"/>
          <w:sz w:val="24"/>
        </w:rPr>
        <w:tab/>
      </w:r>
      <w:r w:rsidRPr="00B83C8B">
        <w:rPr>
          <w:rFonts w:ascii="Times New Roman" w:hAnsi="Times New Roman" w:cs="Times New Roman"/>
          <w:sz w:val="24"/>
        </w:rPr>
        <w:tab/>
      </w:r>
      <w:r w:rsidRPr="00B83C8B">
        <w:rPr>
          <w:rFonts w:ascii="Times New Roman" w:hAnsi="Times New Roman" w:cs="Times New Roman"/>
          <w:sz w:val="24"/>
        </w:rPr>
        <w:tab/>
        <w:t>«хорошо» - 0,75-0,99;</w:t>
      </w:r>
    </w:p>
    <w:p w:rsidR="00B83C8B" w:rsidRPr="00B83C8B" w:rsidRDefault="00B83C8B" w:rsidP="00B83C8B">
      <w:pPr>
        <w:spacing w:after="0"/>
        <w:ind w:firstLine="709"/>
        <w:rPr>
          <w:rFonts w:ascii="Times New Roman" w:hAnsi="Times New Roman" w:cs="Times New Roman"/>
          <w:sz w:val="24"/>
        </w:rPr>
      </w:pPr>
      <w:r w:rsidRPr="00B83C8B">
        <w:rPr>
          <w:rFonts w:ascii="Times New Roman" w:hAnsi="Times New Roman" w:cs="Times New Roman"/>
          <w:sz w:val="24"/>
        </w:rPr>
        <w:tab/>
      </w:r>
      <w:r w:rsidRPr="00B83C8B">
        <w:rPr>
          <w:rFonts w:ascii="Times New Roman" w:hAnsi="Times New Roman" w:cs="Times New Roman"/>
          <w:sz w:val="24"/>
        </w:rPr>
        <w:tab/>
      </w:r>
      <w:r w:rsidRPr="00B83C8B">
        <w:rPr>
          <w:rFonts w:ascii="Times New Roman" w:hAnsi="Times New Roman" w:cs="Times New Roman"/>
          <w:sz w:val="24"/>
        </w:rPr>
        <w:tab/>
        <w:t>«удовлетворительно» - менее – 0,75.</w:t>
      </w:r>
    </w:p>
    <w:p w:rsidR="00F032BB" w:rsidRDefault="00F032BB" w:rsidP="007B39EF">
      <w:pPr>
        <w:spacing w:after="0" w:line="360" w:lineRule="auto"/>
        <w:ind w:firstLine="709"/>
        <w:jc w:val="center"/>
        <w:rPr>
          <w:rFonts w:ascii="Times New Roman" w:hAnsi="Times New Roman"/>
          <w:b/>
          <w:bCs/>
          <w:noProof/>
          <w:sz w:val="24"/>
          <w:szCs w:val="24"/>
        </w:rPr>
      </w:pPr>
    </w:p>
    <w:p w:rsidR="00385D2C" w:rsidRDefault="00385D2C" w:rsidP="002C6623">
      <w:pPr>
        <w:spacing w:after="0"/>
        <w:ind w:firstLine="851"/>
        <w:jc w:val="both"/>
        <w:rPr>
          <w:rFonts w:ascii="Times New Roman" w:hAnsi="Times New Roman" w:cs="Times New Roman"/>
          <w:b/>
          <w:sz w:val="24"/>
          <w:szCs w:val="24"/>
        </w:rPr>
      </w:pPr>
    </w:p>
    <w:p w:rsidR="00A77F34" w:rsidRDefault="00A77F34" w:rsidP="00A77F34">
      <w:pPr>
        <w:spacing w:after="0"/>
        <w:ind w:firstLine="851"/>
        <w:jc w:val="center"/>
        <w:rPr>
          <w:rFonts w:ascii="Times New Roman" w:hAnsi="Times New Roman"/>
          <w:b/>
          <w:bCs/>
          <w:noProof/>
          <w:sz w:val="24"/>
          <w:szCs w:val="24"/>
        </w:rPr>
      </w:pPr>
      <w:r w:rsidRPr="00A77F34">
        <w:rPr>
          <w:rFonts w:ascii="Times New Roman" w:hAnsi="Times New Roman"/>
          <w:b/>
          <w:bCs/>
          <w:noProof/>
          <w:sz w:val="24"/>
          <w:szCs w:val="24"/>
        </w:rPr>
        <w:t xml:space="preserve">Практическая работа №5 </w:t>
      </w:r>
      <w:r w:rsidR="00AE6AF1">
        <w:rPr>
          <w:rFonts w:ascii="Times New Roman" w:hAnsi="Times New Roman"/>
          <w:b/>
          <w:bCs/>
          <w:noProof/>
          <w:sz w:val="24"/>
          <w:szCs w:val="24"/>
        </w:rPr>
        <w:t>Анализ</w:t>
      </w:r>
      <w:r w:rsidRPr="00A77F34">
        <w:rPr>
          <w:rFonts w:ascii="Times New Roman" w:hAnsi="Times New Roman"/>
          <w:b/>
          <w:bCs/>
          <w:noProof/>
          <w:sz w:val="24"/>
          <w:szCs w:val="24"/>
        </w:rPr>
        <w:t xml:space="preserve"> деловой активности</w:t>
      </w:r>
      <w:r w:rsidR="00AE6AF1">
        <w:rPr>
          <w:rFonts w:ascii="Times New Roman" w:hAnsi="Times New Roman"/>
          <w:b/>
          <w:bCs/>
          <w:noProof/>
          <w:sz w:val="24"/>
          <w:szCs w:val="24"/>
        </w:rPr>
        <w:t xml:space="preserve"> организации</w:t>
      </w:r>
    </w:p>
    <w:p w:rsidR="00084915" w:rsidRPr="002C6623" w:rsidRDefault="00D34F66" w:rsidP="002C6623">
      <w:pPr>
        <w:spacing w:after="0"/>
        <w:ind w:firstLine="851"/>
        <w:jc w:val="both"/>
        <w:rPr>
          <w:rFonts w:ascii="Times New Roman" w:hAnsi="Times New Roman" w:cs="Times New Roman"/>
          <w:color w:val="FF0000"/>
          <w:sz w:val="24"/>
          <w:szCs w:val="24"/>
        </w:rPr>
      </w:pPr>
      <w:r w:rsidRPr="002C6623">
        <w:rPr>
          <w:rFonts w:ascii="Times New Roman" w:hAnsi="Times New Roman" w:cs="Times New Roman"/>
          <w:i/>
          <w:sz w:val="24"/>
          <w:szCs w:val="24"/>
        </w:rPr>
        <w:t xml:space="preserve"> </w:t>
      </w:r>
      <w:r w:rsidR="00084915" w:rsidRPr="002C6623">
        <w:rPr>
          <w:rFonts w:ascii="Times New Roman" w:hAnsi="Times New Roman" w:cs="Times New Roman"/>
          <w:i/>
          <w:sz w:val="24"/>
          <w:szCs w:val="24"/>
        </w:rPr>
        <w:t>Цель занятия</w:t>
      </w:r>
      <w:r w:rsidR="00084915" w:rsidRPr="002C6623">
        <w:rPr>
          <w:rFonts w:ascii="Times New Roman" w:hAnsi="Times New Roman" w:cs="Times New Roman"/>
          <w:sz w:val="24"/>
          <w:szCs w:val="24"/>
        </w:rPr>
        <w:t>:</w:t>
      </w:r>
      <w:r w:rsidR="00CE3C5D" w:rsidRPr="002C6623">
        <w:rPr>
          <w:rFonts w:ascii="Times New Roman" w:hAnsi="Times New Roman" w:cs="Times New Roman"/>
          <w:sz w:val="24"/>
          <w:szCs w:val="24"/>
        </w:rPr>
        <w:t xml:space="preserve"> научиться </w:t>
      </w:r>
      <w:r w:rsidR="00A77F34">
        <w:rPr>
          <w:rFonts w:ascii="Times New Roman" w:hAnsi="Times New Roman" w:cs="Times New Roman"/>
          <w:sz w:val="24"/>
          <w:szCs w:val="24"/>
        </w:rPr>
        <w:t>рассчитывать показатели деловой активности предприятия и определять финансовый цикл</w:t>
      </w:r>
    </w:p>
    <w:p w:rsidR="00084915" w:rsidRPr="002C6623" w:rsidRDefault="00084915" w:rsidP="002C6623">
      <w:pPr>
        <w:spacing w:after="0"/>
        <w:ind w:firstLine="851"/>
        <w:jc w:val="both"/>
        <w:rPr>
          <w:rFonts w:ascii="Times New Roman" w:hAnsi="Times New Roman" w:cs="Times New Roman"/>
          <w:i/>
          <w:sz w:val="24"/>
          <w:szCs w:val="24"/>
        </w:rPr>
      </w:pPr>
      <w:r w:rsidRPr="002C6623">
        <w:rPr>
          <w:rFonts w:ascii="Times New Roman" w:hAnsi="Times New Roman" w:cs="Times New Roman"/>
          <w:i/>
          <w:sz w:val="24"/>
          <w:szCs w:val="24"/>
        </w:rPr>
        <w:t>Знания</w:t>
      </w:r>
      <w:r w:rsidR="002C6623">
        <w:rPr>
          <w:rFonts w:ascii="Times New Roman" w:hAnsi="Times New Roman" w:cs="Times New Roman"/>
          <w:i/>
          <w:sz w:val="24"/>
          <w:szCs w:val="24"/>
        </w:rPr>
        <w:t>:</w:t>
      </w:r>
    </w:p>
    <w:p w:rsidR="00A77F34" w:rsidRPr="00A77F34" w:rsidRDefault="00A77F34" w:rsidP="00A77F34">
      <w:pPr>
        <w:numPr>
          <w:ilvl w:val="0"/>
          <w:numId w:val="9"/>
        </w:numPr>
        <w:spacing w:after="0"/>
        <w:jc w:val="both"/>
        <w:rPr>
          <w:rFonts w:ascii="Times New Roman" w:hAnsi="Times New Roman" w:cs="Times New Roman"/>
          <w:iCs/>
          <w:sz w:val="24"/>
        </w:rPr>
      </w:pPr>
      <w:r w:rsidRPr="00A77F34">
        <w:rPr>
          <w:rFonts w:ascii="Times New Roman" w:hAnsi="Times New Roman" w:cs="Times New Roman"/>
          <w:iCs/>
          <w:sz w:val="24"/>
        </w:rPr>
        <w:t>принципы и методы общей оценки деловой активности организации,</w:t>
      </w:r>
    </w:p>
    <w:p w:rsidR="00A77F34" w:rsidRPr="00A77F34" w:rsidRDefault="00A77F34" w:rsidP="00A77F34">
      <w:pPr>
        <w:numPr>
          <w:ilvl w:val="0"/>
          <w:numId w:val="9"/>
        </w:numPr>
        <w:spacing w:after="0"/>
        <w:jc w:val="both"/>
        <w:rPr>
          <w:rFonts w:ascii="Times New Roman" w:hAnsi="Times New Roman" w:cs="Times New Roman"/>
          <w:iCs/>
          <w:sz w:val="24"/>
        </w:rPr>
      </w:pPr>
      <w:r w:rsidRPr="00A77F34">
        <w:rPr>
          <w:rFonts w:ascii="Times New Roman" w:hAnsi="Times New Roman" w:cs="Times New Roman"/>
          <w:iCs/>
          <w:sz w:val="24"/>
        </w:rPr>
        <w:t>технологию расчета и анализа финансового цикла;</w:t>
      </w:r>
    </w:p>
    <w:p w:rsidR="00CE3C5D" w:rsidRPr="002C6623" w:rsidRDefault="00084915" w:rsidP="002C6623">
      <w:pPr>
        <w:spacing w:after="0"/>
        <w:ind w:firstLine="851"/>
        <w:jc w:val="both"/>
        <w:rPr>
          <w:rFonts w:ascii="Times New Roman" w:hAnsi="Times New Roman" w:cs="Times New Roman"/>
          <w:i/>
          <w:sz w:val="24"/>
          <w:szCs w:val="24"/>
        </w:rPr>
      </w:pPr>
      <w:r w:rsidRPr="002C6623">
        <w:rPr>
          <w:rFonts w:ascii="Times New Roman" w:hAnsi="Times New Roman" w:cs="Times New Roman"/>
          <w:i/>
          <w:sz w:val="24"/>
          <w:szCs w:val="24"/>
        </w:rPr>
        <w:t>Умения</w:t>
      </w:r>
      <w:r w:rsidR="002C6623">
        <w:rPr>
          <w:rFonts w:ascii="Times New Roman" w:hAnsi="Times New Roman" w:cs="Times New Roman"/>
          <w:i/>
          <w:sz w:val="24"/>
          <w:szCs w:val="24"/>
        </w:rPr>
        <w:t>:</w:t>
      </w:r>
    </w:p>
    <w:p w:rsidR="00D01CF9" w:rsidRPr="002C6623" w:rsidRDefault="00D01CF9" w:rsidP="002C6623">
      <w:pPr>
        <w:spacing w:after="0"/>
        <w:ind w:firstLine="851"/>
        <w:jc w:val="both"/>
        <w:rPr>
          <w:rFonts w:ascii="Times New Roman" w:hAnsi="Times New Roman" w:cs="Times New Roman"/>
          <w:i/>
          <w:sz w:val="24"/>
          <w:szCs w:val="24"/>
        </w:rPr>
      </w:pPr>
      <w:r w:rsidRPr="002C6623">
        <w:rPr>
          <w:rFonts w:ascii="Times New Roman" w:hAnsi="Times New Roman" w:cs="Times New Roman"/>
          <w:sz w:val="24"/>
        </w:rPr>
        <w:t>-</w:t>
      </w:r>
      <w:r w:rsidR="002C6623">
        <w:rPr>
          <w:rFonts w:ascii="Times New Roman" w:hAnsi="Times New Roman" w:cs="Times New Roman"/>
          <w:sz w:val="24"/>
        </w:rPr>
        <w:t xml:space="preserve"> </w:t>
      </w:r>
      <w:r w:rsidRPr="002C6623">
        <w:rPr>
          <w:rFonts w:ascii="Times New Roman" w:hAnsi="Times New Roman" w:cs="Times New Roman"/>
          <w:sz w:val="24"/>
        </w:rPr>
        <w:t xml:space="preserve">уметь оформлять бухгалтерскими записями </w:t>
      </w:r>
      <w:r w:rsidR="00583D25" w:rsidRPr="002C6623">
        <w:rPr>
          <w:rFonts w:ascii="Times New Roman" w:hAnsi="Times New Roman" w:cs="Times New Roman"/>
          <w:sz w:val="24"/>
        </w:rPr>
        <w:t>учет расчетов с бюджетом</w:t>
      </w:r>
      <w:r w:rsidRPr="002C6623">
        <w:rPr>
          <w:rFonts w:ascii="Times New Roman" w:hAnsi="Times New Roman" w:cs="Times New Roman"/>
          <w:i/>
          <w:sz w:val="24"/>
          <w:szCs w:val="24"/>
        </w:rPr>
        <w:t xml:space="preserve"> </w:t>
      </w:r>
    </w:p>
    <w:p w:rsidR="002C6623" w:rsidRDefault="002C6623" w:rsidP="002C6623">
      <w:pPr>
        <w:spacing w:after="0"/>
        <w:ind w:firstLine="851"/>
        <w:jc w:val="both"/>
        <w:rPr>
          <w:rFonts w:ascii="Times New Roman" w:hAnsi="Times New Roman" w:cs="Times New Roman"/>
          <w:sz w:val="24"/>
          <w:szCs w:val="24"/>
        </w:rPr>
      </w:pPr>
    </w:p>
    <w:p w:rsidR="00084915" w:rsidRPr="00B355D0" w:rsidRDefault="00084915" w:rsidP="00B355D0">
      <w:pPr>
        <w:spacing w:after="0"/>
        <w:ind w:firstLine="851"/>
        <w:jc w:val="center"/>
        <w:rPr>
          <w:rFonts w:ascii="Times New Roman" w:hAnsi="Times New Roman" w:cs="Times New Roman"/>
          <w:b/>
          <w:sz w:val="24"/>
          <w:szCs w:val="24"/>
        </w:rPr>
      </w:pPr>
      <w:r w:rsidRPr="00B355D0">
        <w:rPr>
          <w:rFonts w:ascii="Times New Roman" w:hAnsi="Times New Roman" w:cs="Times New Roman"/>
          <w:b/>
          <w:sz w:val="24"/>
          <w:szCs w:val="24"/>
        </w:rPr>
        <w:t>Теоретический материал</w:t>
      </w:r>
    </w:p>
    <w:p w:rsidR="00B355D0" w:rsidRPr="00B355D0" w:rsidRDefault="00B355D0" w:rsidP="00B355D0">
      <w:pPr>
        <w:spacing w:after="0"/>
        <w:ind w:firstLine="851"/>
        <w:jc w:val="both"/>
        <w:rPr>
          <w:rFonts w:ascii="Times New Roman" w:hAnsi="Times New Roman" w:cs="Times New Roman"/>
          <w:sz w:val="24"/>
          <w:szCs w:val="24"/>
        </w:rPr>
      </w:pPr>
      <w:r w:rsidRPr="00B355D0">
        <w:rPr>
          <w:rFonts w:ascii="Times New Roman" w:hAnsi="Times New Roman" w:cs="Times New Roman"/>
          <w:sz w:val="24"/>
          <w:szCs w:val="24"/>
        </w:rPr>
        <w:t>Различают общие и частные показатели деловой активности (оборачиваемости).</w:t>
      </w:r>
    </w:p>
    <w:p w:rsidR="00B355D0" w:rsidRPr="00B355D0" w:rsidRDefault="00B355D0" w:rsidP="00B355D0">
      <w:pPr>
        <w:spacing w:after="0"/>
        <w:ind w:firstLine="851"/>
        <w:jc w:val="both"/>
        <w:rPr>
          <w:rFonts w:ascii="Times New Roman" w:hAnsi="Times New Roman" w:cs="Times New Roman"/>
          <w:sz w:val="24"/>
          <w:szCs w:val="24"/>
        </w:rPr>
      </w:pPr>
    </w:p>
    <w:p w:rsidR="00B355D0" w:rsidRPr="00B355D0" w:rsidRDefault="00B355D0" w:rsidP="00B355D0">
      <w:pPr>
        <w:spacing w:after="0"/>
        <w:ind w:firstLine="851"/>
        <w:jc w:val="both"/>
        <w:rPr>
          <w:rFonts w:ascii="Times New Roman" w:hAnsi="Times New Roman" w:cs="Times New Roman"/>
          <w:sz w:val="24"/>
          <w:szCs w:val="24"/>
        </w:rPr>
      </w:pPr>
      <w:r w:rsidRPr="00B355D0">
        <w:rPr>
          <w:rFonts w:ascii="Times New Roman" w:hAnsi="Times New Roman" w:cs="Times New Roman"/>
          <w:sz w:val="24"/>
          <w:szCs w:val="24"/>
        </w:rPr>
        <w:t>I. Общий показатель деловой активности (оборачиваемости) предприятия — коэффициент оборачиваемости активов:</w:t>
      </w:r>
    </w:p>
    <w:p w:rsidR="00B355D0" w:rsidRPr="00B355D0" w:rsidRDefault="00B355D0" w:rsidP="00B355D0">
      <w:pPr>
        <w:spacing w:after="0"/>
        <w:ind w:firstLine="851"/>
        <w:jc w:val="both"/>
        <w:rPr>
          <w:rFonts w:ascii="Times New Roman" w:hAnsi="Times New Roman" w:cs="Times New Roman"/>
          <w:sz w:val="24"/>
          <w:szCs w:val="24"/>
        </w:rPr>
      </w:pPr>
    </w:p>
    <w:p w:rsidR="00B355D0" w:rsidRPr="00B355D0" w:rsidRDefault="00B355D0" w:rsidP="00B355D0">
      <w:pPr>
        <w:spacing w:after="0"/>
        <w:ind w:firstLine="851"/>
        <w:jc w:val="center"/>
        <w:rPr>
          <w:rFonts w:ascii="Times New Roman" w:hAnsi="Times New Roman" w:cs="Times New Roman"/>
          <w:sz w:val="24"/>
          <w:szCs w:val="24"/>
        </w:rPr>
      </w:pPr>
      <w:r w:rsidRPr="00B355D0">
        <w:rPr>
          <w:rFonts w:ascii="Times New Roman" w:hAnsi="Times New Roman" w:cs="Times New Roman"/>
          <w:sz w:val="24"/>
          <w:szCs w:val="24"/>
        </w:rPr>
        <w:t>К = Объём реализации / Среднегодовая стоимость активов (раз)</w:t>
      </w:r>
    </w:p>
    <w:p w:rsidR="00B355D0" w:rsidRPr="00B355D0" w:rsidRDefault="00B355D0" w:rsidP="00B355D0">
      <w:pPr>
        <w:spacing w:after="0"/>
        <w:ind w:firstLine="851"/>
        <w:jc w:val="both"/>
        <w:rPr>
          <w:rFonts w:ascii="Times New Roman" w:hAnsi="Times New Roman" w:cs="Times New Roman"/>
          <w:sz w:val="24"/>
          <w:szCs w:val="24"/>
        </w:rPr>
      </w:pPr>
    </w:p>
    <w:p w:rsidR="00B355D0" w:rsidRPr="00B355D0" w:rsidRDefault="00B355D0" w:rsidP="00B355D0">
      <w:pPr>
        <w:spacing w:after="0"/>
        <w:ind w:firstLine="851"/>
        <w:jc w:val="both"/>
        <w:rPr>
          <w:rFonts w:ascii="Times New Roman" w:hAnsi="Times New Roman" w:cs="Times New Roman"/>
          <w:sz w:val="24"/>
          <w:szCs w:val="24"/>
        </w:rPr>
      </w:pPr>
      <w:r w:rsidRPr="00B355D0">
        <w:rPr>
          <w:rFonts w:ascii="Times New Roman" w:hAnsi="Times New Roman" w:cs="Times New Roman"/>
          <w:sz w:val="24"/>
          <w:szCs w:val="24"/>
        </w:rPr>
        <w:t>Данный показатель (отно</w:t>
      </w:r>
      <w:r>
        <w:rPr>
          <w:rFonts w:ascii="Times New Roman" w:hAnsi="Times New Roman" w:cs="Times New Roman"/>
          <w:sz w:val="24"/>
          <w:szCs w:val="24"/>
        </w:rPr>
        <w:t>шение суммы продаж ко всему ито</w:t>
      </w:r>
      <w:r w:rsidRPr="00B355D0">
        <w:rPr>
          <w:rFonts w:ascii="Times New Roman" w:hAnsi="Times New Roman" w:cs="Times New Roman"/>
          <w:sz w:val="24"/>
          <w:szCs w:val="24"/>
        </w:rPr>
        <w:t>гу средств):</w:t>
      </w:r>
    </w:p>
    <w:p w:rsidR="00B355D0" w:rsidRPr="00B355D0" w:rsidRDefault="00B355D0" w:rsidP="00B355D0">
      <w:pPr>
        <w:spacing w:after="0"/>
        <w:ind w:firstLine="851"/>
        <w:jc w:val="both"/>
        <w:rPr>
          <w:rFonts w:ascii="Times New Roman" w:hAnsi="Times New Roman" w:cs="Times New Roman"/>
          <w:sz w:val="24"/>
          <w:szCs w:val="24"/>
        </w:rPr>
      </w:pPr>
      <w:r w:rsidRPr="00B355D0">
        <w:rPr>
          <w:rFonts w:ascii="Times New Roman" w:hAnsi="Times New Roman" w:cs="Times New Roman"/>
          <w:sz w:val="24"/>
          <w:szCs w:val="24"/>
        </w:rPr>
        <w:t>1) отражает эффективность использования всех имеющихся ресурсов независимо от источников их финансирования;</w:t>
      </w:r>
    </w:p>
    <w:p w:rsidR="00B355D0" w:rsidRPr="00B355D0" w:rsidRDefault="00B355D0" w:rsidP="00B355D0">
      <w:pPr>
        <w:spacing w:after="0"/>
        <w:ind w:firstLine="851"/>
        <w:jc w:val="both"/>
        <w:rPr>
          <w:rFonts w:ascii="Times New Roman" w:hAnsi="Times New Roman" w:cs="Times New Roman"/>
          <w:sz w:val="24"/>
          <w:szCs w:val="24"/>
        </w:rPr>
      </w:pPr>
      <w:r w:rsidRPr="00B355D0">
        <w:rPr>
          <w:rFonts w:ascii="Times New Roman" w:hAnsi="Times New Roman" w:cs="Times New Roman"/>
          <w:sz w:val="24"/>
          <w:szCs w:val="24"/>
        </w:rPr>
        <w:t>2) показывает, сколько раз за отчетный период совершается полный цикл производства и обращения, приносящий эффект в виде прибыли;</w:t>
      </w:r>
    </w:p>
    <w:p w:rsidR="00B355D0" w:rsidRPr="00B355D0" w:rsidRDefault="00B355D0" w:rsidP="00B355D0">
      <w:pPr>
        <w:spacing w:after="0"/>
        <w:ind w:firstLine="851"/>
        <w:jc w:val="both"/>
        <w:rPr>
          <w:rFonts w:ascii="Times New Roman" w:hAnsi="Times New Roman" w:cs="Times New Roman"/>
          <w:sz w:val="24"/>
          <w:szCs w:val="24"/>
        </w:rPr>
      </w:pPr>
      <w:r w:rsidRPr="00B355D0">
        <w:rPr>
          <w:rFonts w:ascii="Times New Roman" w:hAnsi="Times New Roman" w:cs="Times New Roman"/>
          <w:sz w:val="24"/>
          <w:szCs w:val="24"/>
        </w:rPr>
        <w:t xml:space="preserve">3) показывает, сколько денежных единиц реализованной </w:t>
      </w:r>
      <w:r w:rsidR="00F97370">
        <w:rPr>
          <w:rFonts w:ascii="Times New Roman" w:hAnsi="Times New Roman" w:cs="Times New Roman"/>
          <w:sz w:val="24"/>
          <w:szCs w:val="24"/>
        </w:rPr>
        <w:t>про</w:t>
      </w:r>
      <w:r w:rsidRPr="00B355D0">
        <w:rPr>
          <w:rFonts w:ascii="Times New Roman" w:hAnsi="Times New Roman" w:cs="Times New Roman"/>
          <w:sz w:val="24"/>
          <w:szCs w:val="24"/>
        </w:rPr>
        <w:t>дукции принесла каждая денежная единица активов.</w:t>
      </w:r>
    </w:p>
    <w:p w:rsidR="00B355D0" w:rsidRPr="00B355D0" w:rsidRDefault="00B355D0" w:rsidP="00B355D0">
      <w:pPr>
        <w:spacing w:after="0"/>
        <w:ind w:firstLine="851"/>
        <w:jc w:val="both"/>
        <w:rPr>
          <w:rFonts w:ascii="Times New Roman" w:hAnsi="Times New Roman" w:cs="Times New Roman"/>
          <w:sz w:val="24"/>
          <w:szCs w:val="24"/>
        </w:rPr>
      </w:pPr>
    </w:p>
    <w:p w:rsidR="00B355D0" w:rsidRPr="00B355D0" w:rsidRDefault="00B355D0" w:rsidP="00B355D0">
      <w:pPr>
        <w:spacing w:after="0"/>
        <w:ind w:firstLine="851"/>
        <w:jc w:val="both"/>
        <w:rPr>
          <w:rFonts w:ascii="Times New Roman" w:hAnsi="Times New Roman" w:cs="Times New Roman"/>
          <w:sz w:val="24"/>
          <w:szCs w:val="24"/>
        </w:rPr>
      </w:pPr>
      <w:r w:rsidRPr="00B355D0">
        <w:rPr>
          <w:rFonts w:ascii="Times New Roman" w:hAnsi="Times New Roman" w:cs="Times New Roman"/>
          <w:sz w:val="24"/>
          <w:szCs w:val="24"/>
        </w:rPr>
        <w:t>Допустимые значения: чем выше значение показателя, тем лучше.</w:t>
      </w:r>
    </w:p>
    <w:p w:rsidR="00B355D0" w:rsidRPr="00B355D0" w:rsidRDefault="00B355D0" w:rsidP="00B355D0">
      <w:pPr>
        <w:spacing w:after="0"/>
        <w:ind w:firstLine="851"/>
        <w:jc w:val="both"/>
        <w:rPr>
          <w:rFonts w:ascii="Times New Roman" w:hAnsi="Times New Roman" w:cs="Times New Roman"/>
          <w:sz w:val="24"/>
          <w:szCs w:val="24"/>
        </w:rPr>
      </w:pPr>
      <w:r w:rsidRPr="00B355D0">
        <w:rPr>
          <w:rFonts w:ascii="Times New Roman" w:hAnsi="Times New Roman" w:cs="Times New Roman"/>
          <w:sz w:val="24"/>
          <w:szCs w:val="24"/>
        </w:rPr>
        <w:t>II. Частные коэффициенты оборачиваемости.</w:t>
      </w:r>
    </w:p>
    <w:p w:rsidR="00B355D0" w:rsidRPr="00B355D0" w:rsidRDefault="00B355D0" w:rsidP="00B355D0">
      <w:pPr>
        <w:spacing w:after="0"/>
        <w:ind w:firstLine="851"/>
        <w:jc w:val="both"/>
        <w:rPr>
          <w:rFonts w:ascii="Times New Roman" w:hAnsi="Times New Roman" w:cs="Times New Roman"/>
          <w:sz w:val="24"/>
          <w:szCs w:val="24"/>
        </w:rPr>
      </w:pPr>
      <w:r w:rsidRPr="00B355D0">
        <w:rPr>
          <w:rFonts w:ascii="Times New Roman" w:hAnsi="Times New Roman" w:cs="Times New Roman"/>
          <w:sz w:val="24"/>
          <w:szCs w:val="24"/>
        </w:rPr>
        <w:t>Частные коэффициенты оборачиваемости используются для более конкретных выводов об оборачиваемости тех или иных средств предприятия.</w:t>
      </w:r>
    </w:p>
    <w:p w:rsidR="00B355D0" w:rsidRPr="00B355D0" w:rsidRDefault="00B355D0" w:rsidP="00B355D0">
      <w:pPr>
        <w:spacing w:after="0"/>
        <w:ind w:firstLine="851"/>
        <w:jc w:val="both"/>
        <w:rPr>
          <w:rFonts w:ascii="Times New Roman" w:hAnsi="Times New Roman" w:cs="Times New Roman"/>
          <w:sz w:val="24"/>
          <w:szCs w:val="24"/>
        </w:rPr>
      </w:pPr>
      <w:r w:rsidRPr="00B355D0">
        <w:rPr>
          <w:rFonts w:ascii="Times New Roman" w:hAnsi="Times New Roman" w:cs="Times New Roman"/>
          <w:sz w:val="24"/>
          <w:szCs w:val="24"/>
        </w:rPr>
        <w:t>Различают коэффициенты оборачиваемости:</w:t>
      </w:r>
    </w:p>
    <w:p w:rsidR="00B355D0" w:rsidRPr="00B355D0" w:rsidRDefault="00B355D0" w:rsidP="00B355D0">
      <w:pPr>
        <w:spacing w:after="0"/>
        <w:ind w:firstLine="851"/>
        <w:jc w:val="both"/>
        <w:rPr>
          <w:rFonts w:ascii="Times New Roman" w:hAnsi="Times New Roman" w:cs="Times New Roman"/>
          <w:sz w:val="24"/>
          <w:szCs w:val="24"/>
        </w:rPr>
      </w:pPr>
      <w:r w:rsidRPr="00B355D0">
        <w:rPr>
          <w:rFonts w:ascii="Times New Roman" w:hAnsi="Times New Roman" w:cs="Times New Roman"/>
          <w:sz w:val="24"/>
          <w:szCs w:val="24"/>
        </w:rPr>
        <w:lastRenderedPageBreak/>
        <w:t>1) дебиторской задолженности;</w:t>
      </w:r>
    </w:p>
    <w:p w:rsidR="00B355D0" w:rsidRPr="00B355D0" w:rsidRDefault="00B355D0" w:rsidP="00B355D0">
      <w:pPr>
        <w:spacing w:after="0"/>
        <w:ind w:firstLine="851"/>
        <w:jc w:val="both"/>
        <w:rPr>
          <w:rFonts w:ascii="Times New Roman" w:hAnsi="Times New Roman" w:cs="Times New Roman"/>
          <w:sz w:val="24"/>
          <w:szCs w:val="24"/>
        </w:rPr>
      </w:pPr>
      <w:r w:rsidRPr="00B355D0">
        <w:rPr>
          <w:rFonts w:ascii="Times New Roman" w:hAnsi="Times New Roman" w:cs="Times New Roman"/>
          <w:sz w:val="24"/>
          <w:szCs w:val="24"/>
        </w:rPr>
        <w:t>2) дебиторской задолженности в днях;</w:t>
      </w:r>
    </w:p>
    <w:p w:rsidR="00B355D0" w:rsidRPr="00B355D0" w:rsidRDefault="00B355D0" w:rsidP="00B355D0">
      <w:pPr>
        <w:spacing w:after="0"/>
        <w:ind w:firstLine="851"/>
        <w:jc w:val="both"/>
        <w:rPr>
          <w:rFonts w:ascii="Times New Roman" w:hAnsi="Times New Roman" w:cs="Times New Roman"/>
          <w:sz w:val="24"/>
          <w:szCs w:val="24"/>
        </w:rPr>
      </w:pPr>
      <w:r w:rsidRPr="00B355D0">
        <w:rPr>
          <w:rFonts w:ascii="Times New Roman" w:hAnsi="Times New Roman" w:cs="Times New Roman"/>
          <w:sz w:val="24"/>
          <w:szCs w:val="24"/>
        </w:rPr>
        <w:t>3) счетов к получению;</w:t>
      </w:r>
    </w:p>
    <w:p w:rsidR="00B355D0" w:rsidRPr="00B355D0" w:rsidRDefault="00B355D0" w:rsidP="00B355D0">
      <w:pPr>
        <w:spacing w:after="0"/>
        <w:ind w:firstLine="851"/>
        <w:jc w:val="both"/>
        <w:rPr>
          <w:rFonts w:ascii="Times New Roman" w:hAnsi="Times New Roman" w:cs="Times New Roman"/>
          <w:sz w:val="24"/>
          <w:szCs w:val="24"/>
        </w:rPr>
      </w:pPr>
      <w:r w:rsidRPr="00B355D0">
        <w:rPr>
          <w:rFonts w:ascii="Times New Roman" w:hAnsi="Times New Roman" w:cs="Times New Roman"/>
          <w:sz w:val="24"/>
          <w:szCs w:val="24"/>
        </w:rPr>
        <w:t>4) материально-производственных запасов;</w:t>
      </w:r>
    </w:p>
    <w:p w:rsidR="00B355D0" w:rsidRPr="00B355D0" w:rsidRDefault="00B355D0" w:rsidP="00B355D0">
      <w:pPr>
        <w:spacing w:after="0"/>
        <w:ind w:firstLine="851"/>
        <w:jc w:val="both"/>
        <w:rPr>
          <w:rFonts w:ascii="Times New Roman" w:hAnsi="Times New Roman" w:cs="Times New Roman"/>
          <w:sz w:val="24"/>
          <w:szCs w:val="24"/>
        </w:rPr>
      </w:pPr>
      <w:r w:rsidRPr="00B355D0">
        <w:rPr>
          <w:rFonts w:ascii="Times New Roman" w:hAnsi="Times New Roman" w:cs="Times New Roman"/>
          <w:sz w:val="24"/>
          <w:szCs w:val="24"/>
        </w:rPr>
        <w:t>5) материально-производственных запасов в днях;</w:t>
      </w:r>
    </w:p>
    <w:p w:rsidR="00B355D0" w:rsidRPr="00B355D0" w:rsidRDefault="00B355D0" w:rsidP="00B355D0">
      <w:pPr>
        <w:spacing w:after="0"/>
        <w:ind w:firstLine="851"/>
        <w:jc w:val="both"/>
        <w:rPr>
          <w:rFonts w:ascii="Times New Roman" w:hAnsi="Times New Roman" w:cs="Times New Roman"/>
          <w:sz w:val="24"/>
          <w:szCs w:val="24"/>
        </w:rPr>
      </w:pPr>
      <w:r w:rsidRPr="00B355D0">
        <w:rPr>
          <w:rFonts w:ascii="Times New Roman" w:hAnsi="Times New Roman" w:cs="Times New Roman"/>
          <w:sz w:val="24"/>
          <w:szCs w:val="24"/>
        </w:rPr>
        <w:t>6) собственного капитала;</w:t>
      </w:r>
    </w:p>
    <w:p w:rsidR="00B355D0" w:rsidRPr="00B355D0" w:rsidRDefault="00B355D0" w:rsidP="00B355D0">
      <w:pPr>
        <w:spacing w:after="0"/>
        <w:ind w:firstLine="851"/>
        <w:jc w:val="both"/>
        <w:rPr>
          <w:rFonts w:ascii="Times New Roman" w:hAnsi="Times New Roman" w:cs="Times New Roman"/>
          <w:sz w:val="24"/>
          <w:szCs w:val="24"/>
        </w:rPr>
      </w:pPr>
      <w:r w:rsidRPr="00B355D0">
        <w:rPr>
          <w:rFonts w:ascii="Times New Roman" w:hAnsi="Times New Roman" w:cs="Times New Roman"/>
          <w:sz w:val="24"/>
          <w:szCs w:val="24"/>
        </w:rPr>
        <w:t>7) кредиторской задолженности;</w:t>
      </w:r>
    </w:p>
    <w:p w:rsidR="00B355D0" w:rsidRPr="00B355D0" w:rsidRDefault="00B355D0" w:rsidP="00B355D0">
      <w:pPr>
        <w:spacing w:after="0"/>
        <w:ind w:firstLine="851"/>
        <w:jc w:val="both"/>
        <w:rPr>
          <w:rFonts w:ascii="Times New Roman" w:hAnsi="Times New Roman" w:cs="Times New Roman"/>
          <w:sz w:val="24"/>
          <w:szCs w:val="24"/>
        </w:rPr>
      </w:pPr>
      <w:r w:rsidRPr="00B355D0">
        <w:rPr>
          <w:rFonts w:ascii="Times New Roman" w:hAnsi="Times New Roman" w:cs="Times New Roman"/>
          <w:sz w:val="24"/>
          <w:szCs w:val="24"/>
        </w:rPr>
        <w:t>8) кредиторской задолженности в днях;</w:t>
      </w:r>
    </w:p>
    <w:p w:rsidR="00B355D0" w:rsidRPr="00B355D0" w:rsidRDefault="00B355D0" w:rsidP="00B355D0">
      <w:pPr>
        <w:spacing w:after="0"/>
        <w:ind w:firstLine="851"/>
        <w:jc w:val="both"/>
        <w:rPr>
          <w:rFonts w:ascii="Times New Roman" w:hAnsi="Times New Roman" w:cs="Times New Roman"/>
          <w:sz w:val="24"/>
          <w:szCs w:val="24"/>
        </w:rPr>
      </w:pPr>
      <w:r w:rsidRPr="00B355D0">
        <w:rPr>
          <w:rFonts w:ascii="Times New Roman" w:hAnsi="Times New Roman" w:cs="Times New Roman"/>
          <w:sz w:val="24"/>
          <w:szCs w:val="24"/>
        </w:rPr>
        <w:t>9) оборачиваемости счетов к оплате.</w:t>
      </w:r>
    </w:p>
    <w:p w:rsidR="00B355D0" w:rsidRPr="00B355D0" w:rsidRDefault="00B355D0" w:rsidP="00B355D0">
      <w:pPr>
        <w:spacing w:after="0"/>
        <w:ind w:firstLine="851"/>
        <w:jc w:val="both"/>
        <w:rPr>
          <w:rFonts w:ascii="Times New Roman" w:hAnsi="Times New Roman" w:cs="Times New Roman"/>
          <w:sz w:val="24"/>
          <w:szCs w:val="24"/>
        </w:rPr>
      </w:pPr>
      <w:r w:rsidRPr="00B355D0">
        <w:rPr>
          <w:rFonts w:ascii="Times New Roman" w:hAnsi="Times New Roman" w:cs="Times New Roman"/>
          <w:sz w:val="24"/>
          <w:szCs w:val="24"/>
        </w:rPr>
        <w:t>1. Коэффициент оборачи</w:t>
      </w:r>
      <w:r>
        <w:rPr>
          <w:rFonts w:ascii="Times New Roman" w:hAnsi="Times New Roman" w:cs="Times New Roman"/>
          <w:sz w:val="24"/>
          <w:szCs w:val="24"/>
        </w:rPr>
        <w:t>ваемости дебиторской задолженно</w:t>
      </w:r>
      <w:r w:rsidRPr="00B355D0">
        <w:rPr>
          <w:rFonts w:ascii="Times New Roman" w:hAnsi="Times New Roman" w:cs="Times New Roman"/>
          <w:sz w:val="24"/>
          <w:szCs w:val="24"/>
        </w:rPr>
        <w:t>сти:</w:t>
      </w:r>
    </w:p>
    <w:p w:rsidR="00B355D0" w:rsidRPr="00B355D0" w:rsidRDefault="00B355D0" w:rsidP="00B355D0">
      <w:pPr>
        <w:spacing w:after="0"/>
        <w:ind w:firstLine="851"/>
        <w:jc w:val="both"/>
        <w:rPr>
          <w:rFonts w:ascii="Times New Roman" w:hAnsi="Times New Roman" w:cs="Times New Roman"/>
          <w:sz w:val="24"/>
          <w:szCs w:val="24"/>
        </w:rPr>
      </w:pPr>
    </w:p>
    <w:p w:rsidR="00B355D0" w:rsidRPr="00B355D0" w:rsidRDefault="00B355D0" w:rsidP="00B355D0">
      <w:pPr>
        <w:spacing w:after="0"/>
        <w:ind w:firstLine="851"/>
        <w:jc w:val="center"/>
        <w:rPr>
          <w:rFonts w:ascii="Times New Roman" w:hAnsi="Times New Roman" w:cs="Times New Roman"/>
          <w:sz w:val="24"/>
          <w:szCs w:val="24"/>
        </w:rPr>
      </w:pPr>
      <w:r w:rsidRPr="00B355D0">
        <w:rPr>
          <w:rFonts w:ascii="Times New Roman" w:hAnsi="Times New Roman" w:cs="Times New Roman"/>
          <w:sz w:val="24"/>
          <w:szCs w:val="24"/>
        </w:rPr>
        <w:t>К = Объём реализации в кредит / Среднегодовая стоимость чистой дебиторской задолженности</w:t>
      </w:r>
    </w:p>
    <w:p w:rsidR="00B355D0" w:rsidRPr="00B355D0" w:rsidRDefault="00B355D0" w:rsidP="00B355D0">
      <w:pPr>
        <w:spacing w:after="0"/>
        <w:ind w:firstLine="851"/>
        <w:jc w:val="both"/>
        <w:rPr>
          <w:rFonts w:ascii="Times New Roman" w:hAnsi="Times New Roman" w:cs="Times New Roman"/>
          <w:sz w:val="24"/>
          <w:szCs w:val="24"/>
        </w:rPr>
      </w:pPr>
    </w:p>
    <w:p w:rsidR="00B355D0" w:rsidRPr="00B355D0" w:rsidRDefault="00B355D0" w:rsidP="00B355D0">
      <w:pPr>
        <w:spacing w:after="0"/>
        <w:ind w:firstLine="851"/>
        <w:jc w:val="both"/>
        <w:rPr>
          <w:rFonts w:ascii="Times New Roman" w:hAnsi="Times New Roman" w:cs="Times New Roman"/>
          <w:sz w:val="24"/>
          <w:szCs w:val="24"/>
        </w:rPr>
      </w:pPr>
      <w:r w:rsidRPr="00B355D0">
        <w:rPr>
          <w:rFonts w:ascii="Times New Roman" w:hAnsi="Times New Roman" w:cs="Times New Roman"/>
          <w:sz w:val="24"/>
          <w:szCs w:val="24"/>
        </w:rPr>
        <w:t>Коэффициент оборачиваемости дебиторской задолженности показывает, сколько раз в среднем в течение года дебиторская за­долженность превращалась в денежные средства.</w:t>
      </w:r>
    </w:p>
    <w:p w:rsidR="00B355D0" w:rsidRPr="00B355D0" w:rsidRDefault="00B355D0" w:rsidP="00B355D0">
      <w:pPr>
        <w:spacing w:after="0"/>
        <w:ind w:firstLine="851"/>
        <w:jc w:val="both"/>
        <w:rPr>
          <w:rFonts w:ascii="Times New Roman" w:hAnsi="Times New Roman" w:cs="Times New Roman"/>
          <w:sz w:val="24"/>
          <w:szCs w:val="24"/>
        </w:rPr>
      </w:pPr>
      <w:r w:rsidRPr="00B355D0">
        <w:rPr>
          <w:rFonts w:ascii="Times New Roman" w:hAnsi="Times New Roman" w:cs="Times New Roman"/>
          <w:sz w:val="24"/>
          <w:szCs w:val="24"/>
        </w:rPr>
        <w:t>Базой сравнения для данн</w:t>
      </w:r>
      <w:r>
        <w:rPr>
          <w:rFonts w:ascii="Times New Roman" w:hAnsi="Times New Roman" w:cs="Times New Roman"/>
          <w:sz w:val="24"/>
          <w:szCs w:val="24"/>
        </w:rPr>
        <w:t>ого коэффициента являются значе</w:t>
      </w:r>
      <w:r w:rsidRPr="00B355D0">
        <w:rPr>
          <w:rFonts w:ascii="Times New Roman" w:hAnsi="Times New Roman" w:cs="Times New Roman"/>
          <w:sz w:val="24"/>
          <w:szCs w:val="24"/>
        </w:rPr>
        <w:t>ния:</w:t>
      </w:r>
    </w:p>
    <w:p w:rsidR="00B355D0" w:rsidRPr="00B355D0" w:rsidRDefault="00B355D0" w:rsidP="00B355D0">
      <w:pPr>
        <w:spacing w:after="0"/>
        <w:ind w:firstLine="851"/>
        <w:jc w:val="both"/>
        <w:rPr>
          <w:rFonts w:ascii="Times New Roman" w:hAnsi="Times New Roman" w:cs="Times New Roman"/>
          <w:sz w:val="24"/>
          <w:szCs w:val="24"/>
        </w:rPr>
      </w:pPr>
      <w:r w:rsidRPr="00B355D0">
        <w:rPr>
          <w:rFonts w:ascii="Times New Roman" w:hAnsi="Times New Roman" w:cs="Times New Roman"/>
          <w:sz w:val="24"/>
          <w:szCs w:val="24"/>
        </w:rPr>
        <w:t>1) среднеотраслевых коэффициентов;</w:t>
      </w:r>
    </w:p>
    <w:p w:rsidR="00B355D0" w:rsidRPr="00B355D0" w:rsidRDefault="00B355D0" w:rsidP="00B355D0">
      <w:pPr>
        <w:spacing w:after="0"/>
        <w:ind w:firstLine="851"/>
        <w:jc w:val="both"/>
        <w:rPr>
          <w:rFonts w:ascii="Times New Roman" w:hAnsi="Times New Roman" w:cs="Times New Roman"/>
          <w:sz w:val="24"/>
          <w:szCs w:val="24"/>
        </w:rPr>
      </w:pPr>
      <w:r w:rsidRPr="00B355D0">
        <w:rPr>
          <w:rFonts w:ascii="Times New Roman" w:hAnsi="Times New Roman" w:cs="Times New Roman"/>
          <w:sz w:val="24"/>
          <w:szCs w:val="24"/>
        </w:rPr>
        <w:t>2) коэффициентов оборачиваемости кредиторской задолженности.</w:t>
      </w:r>
    </w:p>
    <w:p w:rsidR="00B355D0" w:rsidRPr="00B355D0" w:rsidRDefault="00B355D0" w:rsidP="00B355D0">
      <w:pPr>
        <w:spacing w:after="0"/>
        <w:ind w:firstLine="851"/>
        <w:jc w:val="both"/>
        <w:rPr>
          <w:rFonts w:ascii="Times New Roman" w:hAnsi="Times New Roman" w:cs="Times New Roman"/>
          <w:sz w:val="24"/>
          <w:szCs w:val="24"/>
        </w:rPr>
      </w:pPr>
      <w:r w:rsidRPr="00B355D0">
        <w:rPr>
          <w:rFonts w:ascii="Times New Roman" w:hAnsi="Times New Roman" w:cs="Times New Roman"/>
          <w:sz w:val="24"/>
          <w:szCs w:val="24"/>
        </w:rPr>
        <w:t>Сопоставление со значе</w:t>
      </w:r>
      <w:r>
        <w:rPr>
          <w:rFonts w:ascii="Times New Roman" w:hAnsi="Times New Roman" w:cs="Times New Roman"/>
          <w:sz w:val="24"/>
          <w:szCs w:val="24"/>
        </w:rPr>
        <w:t>нием коэффициентов оборачиваемо</w:t>
      </w:r>
      <w:r w:rsidRPr="00B355D0">
        <w:rPr>
          <w:rFonts w:ascii="Times New Roman" w:hAnsi="Times New Roman" w:cs="Times New Roman"/>
          <w:sz w:val="24"/>
          <w:szCs w:val="24"/>
        </w:rPr>
        <w:t>сти кредиторской задолженности позволяет:</w:t>
      </w:r>
    </w:p>
    <w:p w:rsidR="00B355D0" w:rsidRPr="00B355D0" w:rsidRDefault="00B355D0" w:rsidP="00B355D0">
      <w:pPr>
        <w:spacing w:after="0"/>
        <w:ind w:firstLine="851"/>
        <w:jc w:val="both"/>
        <w:rPr>
          <w:rFonts w:ascii="Times New Roman" w:hAnsi="Times New Roman" w:cs="Times New Roman"/>
          <w:sz w:val="24"/>
          <w:szCs w:val="24"/>
        </w:rPr>
      </w:pPr>
      <w:r w:rsidRPr="00B355D0">
        <w:rPr>
          <w:rFonts w:ascii="Times New Roman" w:hAnsi="Times New Roman" w:cs="Times New Roman"/>
          <w:sz w:val="24"/>
          <w:szCs w:val="24"/>
        </w:rPr>
        <w:t>1) сравнить условия размещения и привлечения коммерческих кредитов, а следовательн</w:t>
      </w:r>
      <w:r>
        <w:rPr>
          <w:rFonts w:ascii="Times New Roman" w:hAnsi="Times New Roman" w:cs="Times New Roman"/>
          <w:sz w:val="24"/>
          <w:szCs w:val="24"/>
        </w:rPr>
        <w:t>о, оценить эффективность кредит</w:t>
      </w:r>
      <w:r w:rsidRPr="00B355D0">
        <w:rPr>
          <w:rFonts w:ascii="Times New Roman" w:hAnsi="Times New Roman" w:cs="Times New Roman"/>
          <w:sz w:val="24"/>
          <w:szCs w:val="24"/>
        </w:rPr>
        <w:t>ной политики предприятия;</w:t>
      </w:r>
    </w:p>
    <w:p w:rsidR="00B355D0" w:rsidRPr="00B355D0" w:rsidRDefault="00B355D0" w:rsidP="00B355D0">
      <w:pPr>
        <w:spacing w:after="0"/>
        <w:ind w:firstLine="851"/>
        <w:jc w:val="both"/>
        <w:rPr>
          <w:rFonts w:ascii="Times New Roman" w:hAnsi="Times New Roman" w:cs="Times New Roman"/>
          <w:sz w:val="24"/>
          <w:szCs w:val="24"/>
        </w:rPr>
      </w:pPr>
      <w:r w:rsidRPr="00B355D0">
        <w:rPr>
          <w:rFonts w:ascii="Times New Roman" w:hAnsi="Times New Roman" w:cs="Times New Roman"/>
          <w:sz w:val="24"/>
          <w:szCs w:val="24"/>
        </w:rPr>
        <w:t>2)  выявить серьезные проблемы со сбытом продукции.</w:t>
      </w:r>
    </w:p>
    <w:p w:rsidR="00B355D0" w:rsidRPr="00B355D0" w:rsidRDefault="00B355D0" w:rsidP="00B355D0">
      <w:pPr>
        <w:spacing w:after="0"/>
        <w:ind w:firstLine="851"/>
        <w:jc w:val="both"/>
        <w:rPr>
          <w:rFonts w:ascii="Times New Roman" w:hAnsi="Times New Roman" w:cs="Times New Roman"/>
          <w:sz w:val="24"/>
          <w:szCs w:val="24"/>
        </w:rPr>
      </w:pPr>
      <w:r w:rsidRPr="00B355D0">
        <w:rPr>
          <w:rFonts w:ascii="Times New Roman" w:hAnsi="Times New Roman" w:cs="Times New Roman"/>
          <w:sz w:val="24"/>
          <w:szCs w:val="24"/>
        </w:rPr>
        <w:t>Допустимые значения: чем выше значение коэффициента, тем лучше.</w:t>
      </w:r>
    </w:p>
    <w:p w:rsidR="00B355D0" w:rsidRPr="00B355D0" w:rsidRDefault="00B355D0" w:rsidP="00B355D0">
      <w:pPr>
        <w:spacing w:after="0"/>
        <w:ind w:firstLine="851"/>
        <w:jc w:val="both"/>
        <w:rPr>
          <w:rFonts w:ascii="Times New Roman" w:hAnsi="Times New Roman" w:cs="Times New Roman"/>
          <w:sz w:val="24"/>
          <w:szCs w:val="24"/>
        </w:rPr>
      </w:pPr>
      <w:r w:rsidRPr="00B355D0">
        <w:rPr>
          <w:rFonts w:ascii="Times New Roman" w:hAnsi="Times New Roman" w:cs="Times New Roman"/>
          <w:sz w:val="24"/>
          <w:szCs w:val="24"/>
        </w:rPr>
        <w:t>2. Коэффициент оборачиваемости дебиторской задолженности в днях:</w:t>
      </w:r>
    </w:p>
    <w:p w:rsidR="00B355D0" w:rsidRPr="00B355D0" w:rsidRDefault="00B355D0" w:rsidP="00B355D0">
      <w:pPr>
        <w:spacing w:after="0"/>
        <w:ind w:firstLine="851"/>
        <w:jc w:val="both"/>
        <w:rPr>
          <w:rFonts w:ascii="Times New Roman" w:hAnsi="Times New Roman" w:cs="Times New Roman"/>
          <w:sz w:val="24"/>
          <w:szCs w:val="24"/>
        </w:rPr>
      </w:pPr>
    </w:p>
    <w:p w:rsidR="00B355D0" w:rsidRPr="00B355D0" w:rsidRDefault="00B355D0" w:rsidP="00B355D0">
      <w:pPr>
        <w:spacing w:after="0"/>
        <w:ind w:firstLine="851"/>
        <w:jc w:val="both"/>
        <w:rPr>
          <w:rFonts w:ascii="Times New Roman" w:hAnsi="Times New Roman" w:cs="Times New Roman"/>
          <w:sz w:val="24"/>
          <w:szCs w:val="24"/>
        </w:rPr>
      </w:pPr>
      <w:r w:rsidRPr="00B355D0">
        <w:rPr>
          <w:rFonts w:ascii="Times New Roman" w:hAnsi="Times New Roman" w:cs="Times New Roman"/>
          <w:sz w:val="24"/>
          <w:szCs w:val="24"/>
        </w:rPr>
        <w:t>К = Расчётное количество дней в финансовом году / Значение коэффициента оборачиваемости дебиторсокой задолжности</w:t>
      </w:r>
    </w:p>
    <w:p w:rsidR="00B355D0" w:rsidRPr="00B355D0" w:rsidRDefault="00B355D0" w:rsidP="00B355D0">
      <w:pPr>
        <w:spacing w:after="0"/>
        <w:ind w:firstLine="851"/>
        <w:jc w:val="both"/>
        <w:rPr>
          <w:rFonts w:ascii="Times New Roman" w:hAnsi="Times New Roman" w:cs="Times New Roman"/>
          <w:sz w:val="24"/>
          <w:szCs w:val="24"/>
        </w:rPr>
      </w:pPr>
    </w:p>
    <w:p w:rsidR="00B355D0" w:rsidRPr="00B355D0" w:rsidRDefault="00B355D0" w:rsidP="00B355D0">
      <w:pPr>
        <w:spacing w:after="0"/>
        <w:ind w:firstLine="851"/>
        <w:jc w:val="both"/>
        <w:rPr>
          <w:rFonts w:ascii="Times New Roman" w:hAnsi="Times New Roman" w:cs="Times New Roman"/>
          <w:sz w:val="24"/>
          <w:szCs w:val="24"/>
        </w:rPr>
      </w:pPr>
      <w:r w:rsidRPr="00B355D0">
        <w:rPr>
          <w:rFonts w:ascii="Times New Roman" w:hAnsi="Times New Roman" w:cs="Times New Roman"/>
          <w:sz w:val="24"/>
          <w:szCs w:val="24"/>
        </w:rPr>
        <w:t>Коэффициент оборачиваемости дебиторской задолженности может также рассчитываться в днях. Для этого расчетное количе­ство дней в финансовом году (360 или 365) надо разделить на по­лученное значение показателя оборачиваемости дебиторской за­долженности.</w:t>
      </w:r>
    </w:p>
    <w:p w:rsidR="00B355D0" w:rsidRPr="00B355D0" w:rsidRDefault="00B355D0" w:rsidP="00B355D0">
      <w:pPr>
        <w:spacing w:after="0"/>
        <w:ind w:firstLine="851"/>
        <w:jc w:val="both"/>
        <w:rPr>
          <w:rFonts w:ascii="Times New Roman" w:hAnsi="Times New Roman" w:cs="Times New Roman"/>
          <w:sz w:val="24"/>
          <w:szCs w:val="24"/>
        </w:rPr>
      </w:pPr>
      <w:r w:rsidRPr="00B355D0">
        <w:rPr>
          <w:rFonts w:ascii="Times New Roman" w:hAnsi="Times New Roman" w:cs="Times New Roman"/>
          <w:sz w:val="24"/>
          <w:szCs w:val="24"/>
        </w:rPr>
        <w:t>Допустимые значения: чем меньше дней требуется для оборо­та дебиторской задолженности, тем лучше.</w:t>
      </w:r>
    </w:p>
    <w:p w:rsidR="00B355D0" w:rsidRPr="00B355D0" w:rsidRDefault="00B355D0" w:rsidP="00B355D0">
      <w:pPr>
        <w:spacing w:after="0"/>
        <w:ind w:firstLine="851"/>
        <w:jc w:val="both"/>
        <w:rPr>
          <w:rFonts w:ascii="Times New Roman" w:hAnsi="Times New Roman" w:cs="Times New Roman"/>
          <w:sz w:val="24"/>
          <w:szCs w:val="24"/>
        </w:rPr>
      </w:pPr>
    </w:p>
    <w:p w:rsidR="00B355D0" w:rsidRPr="00B355D0" w:rsidRDefault="00B355D0" w:rsidP="00B355D0">
      <w:pPr>
        <w:spacing w:after="0"/>
        <w:ind w:firstLine="851"/>
        <w:jc w:val="both"/>
        <w:rPr>
          <w:rFonts w:ascii="Times New Roman" w:hAnsi="Times New Roman" w:cs="Times New Roman"/>
          <w:sz w:val="24"/>
          <w:szCs w:val="24"/>
        </w:rPr>
      </w:pPr>
      <w:r w:rsidRPr="00B355D0">
        <w:rPr>
          <w:rFonts w:ascii="Times New Roman" w:hAnsi="Times New Roman" w:cs="Times New Roman"/>
          <w:sz w:val="24"/>
          <w:szCs w:val="24"/>
        </w:rPr>
        <w:t>3. Коэффициент оборачиваемости счетов к получению:</w:t>
      </w:r>
    </w:p>
    <w:p w:rsidR="00B355D0" w:rsidRPr="00B355D0" w:rsidRDefault="00B355D0" w:rsidP="00B355D0">
      <w:pPr>
        <w:spacing w:after="0"/>
        <w:ind w:firstLine="851"/>
        <w:jc w:val="both"/>
        <w:rPr>
          <w:rFonts w:ascii="Times New Roman" w:hAnsi="Times New Roman" w:cs="Times New Roman"/>
          <w:sz w:val="24"/>
          <w:szCs w:val="24"/>
        </w:rPr>
      </w:pPr>
    </w:p>
    <w:p w:rsidR="00B355D0" w:rsidRPr="00B355D0" w:rsidRDefault="00B355D0" w:rsidP="00B355D0">
      <w:pPr>
        <w:spacing w:after="0"/>
        <w:ind w:firstLine="851"/>
        <w:jc w:val="both"/>
        <w:rPr>
          <w:rFonts w:ascii="Times New Roman" w:hAnsi="Times New Roman" w:cs="Times New Roman"/>
          <w:sz w:val="24"/>
          <w:szCs w:val="24"/>
        </w:rPr>
      </w:pPr>
      <w:r w:rsidRPr="00B355D0">
        <w:rPr>
          <w:rFonts w:ascii="Times New Roman" w:hAnsi="Times New Roman" w:cs="Times New Roman"/>
          <w:sz w:val="24"/>
          <w:szCs w:val="24"/>
        </w:rPr>
        <w:t>К = Объём реализации в кредит / Среднегодовая стоимость счетов к получению</w:t>
      </w:r>
    </w:p>
    <w:p w:rsidR="00B355D0" w:rsidRPr="00B355D0" w:rsidRDefault="00B355D0" w:rsidP="00B355D0">
      <w:pPr>
        <w:spacing w:after="0"/>
        <w:ind w:firstLine="851"/>
        <w:jc w:val="both"/>
        <w:rPr>
          <w:rFonts w:ascii="Times New Roman" w:hAnsi="Times New Roman" w:cs="Times New Roman"/>
          <w:sz w:val="24"/>
          <w:szCs w:val="24"/>
        </w:rPr>
      </w:pPr>
    </w:p>
    <w:p w:rsidR="00B355D0" w:rsidRPr="00B355D0" w:rsidRDefault="00B355D0" w:rsidP="00B355D0">
      <w:pPr>
        <w:spacing w:after="0"/>
        <w:ind w:firstLine="851"/>
        <w:jc w:val="both"/>
        <w:rPr>
          <w:rFonts w:ascii="Times New Roman" w:hAnsi="Times New Roman" w:cs="Times New Roman"/>
          <w:sz w:val="24"/>
          <w:szCs w:val="24"/>
        </w:rPr>
      </w:pPr>
      <w:r w:rsidRPr="00B355D0">
        <w:rPr>
          <w:rFonts w:ascii="Times New Roman" w:hAnsi="Times New Roman" w:cs="Times New Roman"/>
          <w:sz w:val="24"/>
          <w:szCs w:val="24"/>
        </w:rPr>
        <w:t>Коэффициент оборачиваемости счетов к получению является частным случаем коэффициента оборачиваемости дебиторской задолженности и показывает, сколько раз в среднем в течение го­да часть дебиторской задолженности, представленной счетами к получению, превращалась в денежные средства.</w:t>
      </w:r>
    </w:p>
    <w:p w:rsidR="00B355D0" w:rsidRPr="00B355D0" w:rsidRDefault="00B355D0" w:rsidP="00B355D0">
      <w:pPr>
        <w:spacing w:after="0"/>
        <w:ind w:firstLine="851"/>
        <w:jc w:val="both"/>
        <w:rPr>
          <w:rFonts w:ascii="Times New Roman" w:hAnsi="Times New Roman" w:cs="Times New Roman"/>
          <w:sz w:val="24"/>
          <w:szCs w:val="24"/>
        </w:rPr>
      </w:pPr>
      <w:r w:rsidRPr="00B355D0">
        <w:rPr>
          <w:rFonts w:ascii="Times New Roman" w:hAnsi="Times New Roman" w:cs="Times New Roman"/>
          <w:sz w:val="24"/>
          <w:szCs w:val="24"/>
        </w:rPr>
        <w:t>Допустимые значения: чем выше значение коэффициента, тем лучше.</w:t>
      </w:r>
    </w:p>
    <w:p w:rsidR="00B355D0" w:rsidRPr="00B355D0" w:rsidRDefault="00B355D0" w:rsidP="00B355D0">
      <w:pPr>
        <w:spacing w:after="0"/>
        <w:ind w:firstLine="851"/>
        <w:jc w:val="both"/>
        <w:rPr>
          <w:rFonts w:ascii="Times New Roman" w:hAnsi="Times New Roman" w:cs="Times New Roman"/>
          <w:sz w:val="24"/>
          <w:szCs w:val="24"/>
        </w:rPr>
      </w:pPr>
    </w:p>
    <w:p w:rsidR="00B355D0" w:rsidRPr="00B355D0" w:rsidRDefault="00B355D0" w:rsidP="00B355D0">
      <w:pPr>
        <w:spacing w:after="0"/>
        <w:ind w:firstLine="851"/>
        <w:jc w:val="both"/>
        <w:rPr>
          <w:rFonts w:ascii="Times New Roman" w:hAnsi="Times New Roman" w:cs="Times New Roman"/>
          <w:sz w:val="24"/>
          <w:szCs w:val="24"/>
        </w:rPr>
      </w:pPr>
      <w:r w:rsidRPr="00B355D0">
        <w:rPr>
          <w:rFonts w:ascii="Times New Roman" w:hAnsi="Times New Roman" w:cs="Times New Roman"/>
          <w:sz w:val="24"/>
          <w:szCs w:val="24"/>
        </w:rPr>
        <w:lastRenderedPageBreak/>
        <w:t>4. Коэффициент оборачи</w:t>
      </w:r>
      <w:r w:rsidR="00F97370">
        <w:rPr>
          <w:rFonts w:ascii="Times New Roman" w:hAnsi="Times New Roman" w:cs="Times New Roman"/>
          <w:sz w:val="24"/>
          <w:szCs w:val="24"/>
        </w:rPr>
        <w:t>ваемости материально-производст</w:t>
      </w:r>
      <w:r w:rsidRPr="00B355D0">
        <w:rPr>
          <w:rFonts w:ascii="Times New Roman" w:hAnsi="Times New Roman" w:cs="Times New Roman"/>
          <w:sz w:val="24"/>
          <w:szCs w:val="24"/>
        </w:rPr>
        <w:t>венных запасов:</w:t>
      </w:r>
    </w:p>
    <w:p w:rsidR="00B355D0" w:rsidRPr="00B355D0" w:rsidRDefault="00B355D0" w:rsidP="00B355D0">
      <w:pPr>
        <w:spacing w:after="0"/>
        <w:ind w:firstLine="851"/>
        <w:jc w:val="both"/>
        <w:rPr>
          <w:rFonts w:ascii="Times New Roman" w:hAnsi="Times New Roman" w:cs="Times New Roman"/>
          <w:sz w:val="24"/>
          <w:szCs w:val="24"/>
        </w:rPr>
      </w:pPr>
    </w:p>
    <w:p w:rsidR="00B355D0" w:rsidRPr="00B355D0" w:rsidRDefault="00B355D0" w:rsidP="00B355D0">
      <w:pPr>
        <w:spacing w:after="0"/>
        <w:ind w:firstLine="851"/>
        <w:jc w:val="center"/>
        <w:rPr>
          <w:rFonts w:ascii="Times New Roman" w:hAnsi="Times New Roman" w:cs="Times New Roman"/>
          <w:sz w:val="24"/>
          <w:szCs w:val="24"/>
        </w:rPr>
      </w:pPr>
      <w:r w:rsidRPr="00B355D0">
        <w:rPr>
          <w:rFonts w:ascii="Times New Roman" w:hAnsi="Times New Roman" w:cs="Times New Roman"/>
          <w:sz w:val="24"/>
          <w:szCs w:val="24"/>
        </w:rPr>
        <w:t>К = Себестоимость реализованной продукции / Среднегодовая стоимость материально-производственных запасов</w:t>
      </w:r>
    </w:p>
    <w:p w:rsidR="00B355D0" w:rsidRPr="00B355D0" w:rsidRDefault="00B355D0" w:rsidP="00B355D0">
      <w:pPr>
        <w:spacing w:after="0"/>
        <w:ind w:firstLine="851"/>
        <w:jc w:val="both"/>
        <w:rPr>
          <w:rFonts w:ascii="Times New Roman" w:hAnsi="Times New Roman" w:cs="Times New Roman"/>
          <w:sz w:val="24"/>
          <w:szCs w:val="24"/>
        </w:rPr>
      </w:pPr>
    </w:p>
    <w:p w:rsidR="00B355D0" w:rsidRPr="00B355D0" w:rsidRDefault="00B355D0" w:rsidP="00B355D0">
      <w:pPr>
        <w:spacing w:after="0"/>
        <w:ind w:firstLine="851"/>
        <w:jc w:val="both"/>
        <w:rPr>
          <w:rFonts w:ascii="Times New Roman" w:hAnsi="Times New Roman" w:cs="Times New Roman"/>
          <w:sz w:val="24"/>
          <w:szCs w:val="24"/>
        </w:rPr>
      </w:pPr>
      <w:r w:rsidRPr="00B355D0">
        <w:rPr>
          <w:rFonts w:ascii="Times New Roman" w:hAnsi="Times New Roman" w:cs="Times New Roman"/>
          <w:sz w:val="24"/>
          <w:szCs w:val="24"/>
        </w:rPr>
        <w:t>Коэффициент оборачиваемости материально-производствен­ных запасов показывает скорость реализации этих запасов. Мате­риально-производственные запасы являются наименее ликвид­ной статьей оборотных активов, поэтому скорость их превраще­ния в денежные средства влияет на ликвидность предприятия.</w:t>
      </w:r>
    </w:p>
    <w:p w:rsidR="00B355D0" w:rsidRPr="00B355D0" w:rsidRDefault="00B355D0" w:rsidP="00B355D0">
      <w:pPr>
        <w:spacing w:after="0"/>
        <w:ind w:firstLine="851"/>
        <w:jc w:val="both"/>
        <w:rPr>
          <w:rFonts w:ascii="Times New Roman" w:hAnsi="Times New Roman" w:cs="Times New Roman"/>
          <w:sz w:val="24"/>
          <w:szCs w:val="24"/>
        </w:rPr>
      </w:pPr>
      <w:r w:rsidRPr="00B355D0">
        <w:rPr>
          <w:rFonts w:ascii="Times New Roman" w:hAnsi="Times New Roman" w:cs="Times New Roman"/>
          <w:sz w:val="24"/>
          <w:szCs w:val="24"/>
        </w:rPr>
        <w:t>Чем выше значение коэф</w:t>
      </w:r>
      <w:r w:rsidR="00F97370">
        <w:rPr>
          <w:rFonts w:ascii="Times New Roman" w:hAnsi="Times New Roman" w:cs="Times New Roman"/>
          <w:sz w:val="24"/>
          <w:szCs w:val="24"/>
        </w:rPr>
        <w:t>фициента оборачиваемости матери</w:t>
      </w:r>
      <w:r w:rsidRPr="00B355D0">
        <w:rPr>
          <w:rFonts w:ascii="Times New Roman" w:hAnsi="Times New Roman" w:cs="Times New Roman"/>
          <w:sz w:val="24"/>
          <w:szCs w:val="24"/>
        </w:rPr>
        <w:t>ально-производственных запасов:</w:t>
      </w:r>
    </w:p>
    <w:p w:rsidR="00B355D0" w:rsidRPr="00B355D0" w:rsidRDefault="00B355D0" w:rsidP="00B355D0">
      <w:pPr>
        <w:spacing w:after="0"/>
        <w:ind w:firstLine="851"/>
        <w:jc w:val="both"/>
        <w:rPr>
          <w:rFonts w:ascii="Times New Roman" w:hAnsi="Times New Roman" w:cs="Times New Roman"/>
          <w:sz w:val="24"/>
          <w:szCs w:val="24"/>
        </w:rPr>
      </w:pPr>
      <w:r w:rsidRPr="00B355D0">
        <w:rPr>
          <w:rFonts w:ascii="Times New Roman" w:hAnsi="Times New Roman" w:cs="Times New Roman"/>
          <w:sz w:val="24"/>
          <w:szCs w:val="24"/>
        </w:rPr>
        <w:t>1) тем более ликвидную структуру имеют оборотные средства;</w:t>
      </w:r>
    </w:p>
    <w:p w:rsidR="00B355D0" w:rsidRPr="00B355D0" w:rsidRDefault="00B355D0" w:rsidP="00B355D0">
      <w:pPr>
        <w:spacing w:after="0"/>
        <w:ind w:firstLine="851"/>
        <w:jc w:val="both"/>
        <w:rPr>
          <w:rFonts w:ascii="Times New Roman" w:hAnsi="Times New Roman" w:cs="Times New Roman"/>
          <w:sz w:val="24"/>
          <w:szCs w:val="24"/>
        </w:rPr>
      </w:pPr>
      <w:r w:rsidRPr="00B355D0">
        <w:rPr>
          <w:rFonts w:ascii="Times New Roman" w:hAnsi="Times New Roman" w:cs="Times New Roman"/>
          <w:sz w:val="24"/>
          <w:szCs w:val="24"/>
        </w:rPr>
        <w:t>2) тем более устойчивым (при прочих равных условиях) является финансовое положение компании.</w:t>
      </w:r>
    </w:p>
    <w:p w:rsidR="00B355D0" w:rsidRPr="00B355D0" w:rsidRDefault="00B355D0" w:rsidP="00B355D0">
      <w:pPr>
        <w:spacing w:after="0"/>
        <w:ind w:firstLine="851"/>
        <w:jc w:val="both"/>
        <w:rPr>
          <w:rFonts w:ascii="Times New Roman" w:hAnsi="Times New Roman" w:cs="Times New Roman"/>
          <w:sz w:val="24"/>
          <w:szCs w:val="24"/>
        </w:rPr>
      </w:pPr>
      <w:r w:rsidRPr="00B355D0">
        <w:rPr>
          <w:rFonts w:ascii="Times New Roman" w:hAnsi="Times New Roman" w:cs="Times New Roman"/>
          <w:sz w:val="24"/>
          <w:szCs w:val="24"/>
        </w:rPr>
        <w:t>Низкое значение коэффиц</w:t>
      </w:r>
      <w:r w:rsidR="00F97370">
        <w:rPr>
          <w:rFonts w:ascii="Times New Roman" w:hAnsi="Times New Roman" w:cs="Times New Roman"/>
          <w:sz w:val="24"/>
          <w:szCs w:val="24"/>
        </w:rPr>
        <w:t>иента оборачиваемости материаль</w:t>
      </w:r>
      <w:r w:rsidRPr="00B355D0">
        <w:rPr>
          <w:rFonts w:ascii="Times New Roman" w:hAnsi="Times New Roman" w:cs="Times New Roman"/>
          <w:sz w:val="24"/>
          <w:szCs w:val="24"/>
        </w:rPr>
        <w:t>но-производственных запасов, как правило, свидетельствует о проблемах со сбытом продукции.</w:t>
      </w:r>
    </w:p>
    <w:p w:rsidR="00B355D0" w:rsidRPr="00B355D0" w:rsidRDefault="00B355D0" w:rsidP="00B355D0">
      <w:pPr>
        <w:spacing w:after="0"/>
        <w:ind w:firstLine="851"/>
        <w:jc w:val="both"/>
        <w:rPr>
          <w:rFonts w:ascii="Times New Roman" w:hAnsi="Times New Roman" w:cs="Times New Roman"/>
          <w:sz w:val="24"/>
          <w:szCs w:val="24"/>
        </w:rPr>
      </w:pPr>
      <w:r w:rsidRPr="00B355D0">
        <w:rPr>
          <w:rFonts w:ascii="Times New Roman" w:hAnsi="Times New Roman" w:cs="Times New Roman"/>
          <w:sz w:val="24"/>
          <w:szCs w:val="24"/>
        </w:rPr>
        <w:t>Допустимые значения: чем выше значение коэффициента, тем лучше.</w:t>
      </w:r>
    </w:p>
    <w:p w:rsidR="00B355D0" w:rsidRPr="00B355D0" w:rsidRDefault="00B355D0" w:rsidP="00B355D0">
      <w:pPr>
        <w:spacing w:after="0"/>
        <w:ind w:firstLine="851"/>
        <w:jc w:val="both"/>
        <w:rPr>
          <w:rFonts w:ascii="Times New Roman" w:hAnsi="Times New Roman" w:cs="Times New Roman"/>
          <w:sz w:val="24"/>
          <w:szCs w:val="24"/>
        </w:rPr>
      </w:pPr>
      <w:r w:rsidRPr="00B355D0">
        <w:rPr>
          <w:rFonts w:ascii="Times New Roman" w:hAnsi="Times New Roman" w:cs="Times New Roman"/>
          <w:sz w:val="24"/>
          <w:szCs w:val="24"/>
        </w:rPr>
        <w:t>Необходимо также помнить, что в некоторых случаях высокая скорость оборачиваемости материально-производственных запасов может быть связана с реализацией продукции с минимальной при­былью или вообще без нее.</w:t>
      </w:r>
    </w:p>
    <w:p w:rsidR="00B355D0" w:rsidRPr="00B355D0" w:rsidRDefault="00B355D0" w:rsidP="00B355D0">
      <w:pPr>
        <w:spacing w:after="0"/>
        <w:ind w:firstLine="851"/>
        <w:jc w:val="both"/>
        <w:rPr>
          <w:rFonts w:ascii="Times New Roman" w:hAnsi="Times New Roman" w:cs="Times New Roman"/>
          <w:sz w:val="24"/>
          <w:szCs w:val="24"/>
        </w:rPr>
      </w:pPr>
    </w:p>
    <w:p w:rsidR="00B355D0" w:rsidRPr="00B355D0" w:rsidRDefault="00B355D0" w:rsidP="00B355D0">
      <w:pPr>
        <w:spacing w:after="0"/>
        <w:ind w:firstLine="851"/>
        <w:jc w:val="both"/>
        <w:rPr>
          <w:rFonts w:ascii="Times New Roman" w:hAnsi="Times New Roman" w:cs="Times New Roman"/>
          <w:sz w:val="24"/>
          <w:szCs w:val="24"/>
        </w:rPr>
      </w:pPr>
      <w:r w:rsidRPr="00B355D0">
        <w:rPr>
          <w:rFonts w:ascii="Times New Roman" w:hAnsi="Times New Roman" w:cs="Times New Roman"/>
          <w:sz w:val="24"/>
          <w:szCs w:val="24"/>
        </w:rPr>
        <w:t>5. Коэффициент оборачи</w:t>
      </w:r>
      <w:r w:rsidR="00F97370">
        <w:rPr>
          <w:rFonts w:ascii="Times New Roman" w:hAnsi="Times New Roman" w:cs="Times New Roman"/>
          <w:sz w:val="24"/>
          <w:szCs w:val="24"/>
        </w:rPr>
        <w:t>ваемости материально-производст</w:t>
      </w:r>
      <w:r w:rsidRPr="00B355D0">
        <w:rPr>
          <w:rFonts w:ascii="Times New Roman" w:hAnsi="Times New Roman" w:cs="Times New Roman"/>
          <w:sz w:val="24"/>
          <w:szCs w:val="24"/>
        </w:rPr>
        <w:t>венных запасов в днях:</w:t>
      </w:r>
    </w:p>
    <w:p w:rsidR="00B355D0" w:rsidRPr="00B355D0" w:rsidRDefault="00B355D0" w:rsidP="00B355D0">
      <w:pPr>
        <w:spacing w:after="0"/>
        <w:ind w:firstLine="851"/>
        <w:jc w:val="both"/>
        <w:rPr>
          <w:rFonts w:ascii="Times New Roman" w:hAnsi="Times New Roman" w:cs="Times New Roman"/>
          <w:sz w:val="24"/>
          <w:szCs w:val="24"/>
        </w:rPr>
      </w:pPr>
    </w:p>
    <w:p w:rsidR="00B355D0" w:rsidRPr="00B355D0" w:rsidRDefault="00B355D0" w:rsidP="00B355D0">
      <w:pPr>
        <w:spacing w:after="0"/>
        <w:ind w:firstLine="851"/>
        <w:jc w:val="center"/>
        <w:rPr>
          <w:rFonts w:ascii="Times New Roman" w:hAnsi="Times New Roman" w:cs="Times New Roman"/>
          <w:sz w:val="24"/>
          <w:szCs w:val="24"/>
        </w:rPr>
      </w:pPr>
      <w:r w:rsidRPr="00B355D0">
        <w:rPr>
          <w:rFonts w:ascii="Times New Roman" w:hAnsi="Times New Roman" w:cs="Times New Roman"/>
          <w:sz w:val="24"/>
          <w:szCs w:val="24"/>
        </w:rPr>
        <w:t>К = Расчёт количества дней в финансовом году / Значение коэффициента оборачиваемости материально-производственных запасов</w:t>
      </w:r>
    </w:p>
    <w:p w:rsidR="00B355D0" w:rsidRPr="00B355D0" w:rsidRDefault="00B355D0" w:rsidP="00B355D0">
      <w:pPr>
        <w:spacing w:after="0"/>
        <w:ind w:firstLine="851"/>
        <w:jc w:val="both"/>
        <w:rPr>
          <w:rFonts w:ascii="Times New Roman" w:hAnsi="Times New Roman" w:cs="Times New Roman"/>
          <w:sz w:val="24"/>
          <w:szCs w:val="24"/>
        </w:rPr>
      </w:pPr>
    </w:p>
    <w:p w:rsidR="00B355D0" w:rsidRPr="00B355D0" w:rsidRDefault="00B355D0" w:rsidP="00B355D0">
      <w:pPr>
        <w:spacing w:after="0"/>
        <w:ind w:firstLine="851"/>
        <w:jc w:val="both"/>
        <w:rPr>
          <w:rFonts w:ascii="Times New Roman" w:hAnsi="Times New Roman" w:cs="Times New Roman"/>
          <w:sz w:val="24"/>
          <w:szCs w:val="24"/>
        </w:rPr>
      </w:pPr>
      <w:r w:rsidRPr="00B355D0">
        <w:rPr>
          <w:rFonts w:ascii="Times New Roman" w:hAnsi="Times New Roman" w:cs="Times New Roman"/>
          <w:sz w:val="24"/>
          <w:szCs w:val="24"/>
        </w:rPr>
        <w:t>Коэффициент оборачиваемости материальн</w:t>
      </w:r>
      <w:r w:rsidR="00F97370">
        <w:rPr>
          <w:rFonts w:ascii="Times New Roman" w:hAnsi="Times New Roman" w:cs="Times New Roman"/>
          <w:sz w:val="24"/>
          <w:szCs w:val="24"/>
        </w:rPr>
        <w:t>о-производствен</w:t>
      </w:r>
      <w:r w:rsidRPr="00B355D0">
        <w:rPr>
          <w:rFonts w:ascii="Times New Roman" w:hAnsi="Times New Roman" w:cs="Times New Roman"/>
          <w:sz w:val="24"/>
          <w:szCs w:val="24"/>
        </w:rPr>
        <w:t xml:space="preserve">ных запасов может также рассчитываться в днях. В этом случае он показывает, сколько дней </w:t>
      </w:r>
      <w:r w:rsidR="00F97370">
        <w:rPr>
          <w:rFonts w:ascii="Times New Roman" w:hAnsi="Times New Roman" w:cs="Times New Roman"/>
          <w:sz w:val="24"/>
          <w:szCs w:val="24"/>
        </w:rPr>
        <w:t>требуется для реализации матери</w:t>
      </w:r>
      <w:r w:rsidRPr="00B355D0">
        <w:rPr>
          <w:rFonts w:ascii="Times New Roman" w:hAnsi="Times New Roman" w:cs="Times New Roman"/>
          <w:sz w:val="24"/>
          <w:szCs w:val="24"/>
        </w:rPr>
        <w:t>ально-производственных запасов (без оплаты).</w:t>
      </w:r>
    </w:p>
    <w:p w:rsidR="00B355D0" w:rsidRPr="00B355D0" w:rsidRDefault="00B355D0" w:rsidP="00B355D0">
      <w:pPr>
        <w:spacing w:after="0"/>
        <w:ind w:firstLine="851"/>
        <w:jc w:val="both"/>
        <w:rPr>
          <w:rFonts w:ascii="Times New Roman" w:hAnsi="Times New Roman" w:cs="Times New Roman"/>
          <w:sz w:val="24"/>
          <w:szCs w:val="24"/>
        </w:rPr>
      </w:pPr>
      <w:r w:rsidRPr="00B355D0">
        <w:rPr>
          <w:rFonts w:ascii="Times New Roman" w:hAnsi="Times New Roman" w:cs="Times New Roman"/>
          <w:sz w:val="24"/>
          <w:szCs w:val="24"/>
        </w:rPr>
        <w:t xml:space="preserve">Допустимые значения: чем </w:t>
      </w:r>
      <w:r w:rsidR="00F97370">
        <w:rPr>
          <w:rFonts w:ascii="Times New Roman" w:hAnsi="Times New Roman" w:cs="Times New Roman"/>
          <w:sz w:val="24"/>
          <w:szCs w:val="24"/>
        </w:rPr>
        <w:t>меньше дней требуется для оборо</w:t>
      </w:r>
      <w:r w:rsidRPr="00B355D0">
        <w:rPr>
          <w:rFonts w:ascii="Times New Roman" w:hAnsi="Times New Roman" w:cs="Times New Roman"/>
          <w:sz w:val="24"/>
          <w:szCs w:val="24"/>
        </w:rPr>
        <w:t>та материально-производственных запасов, тем лучше.</w:t>
      </w:r>
    </w:p>
    <w:p w:rsidR="00B355D0" w:rsidRPr="00B355D0" w:rsidRDefault="00B355D0" w:rsidP="00B355D0">
      <w:pPr>
        <w:spacing w:after="0"/>
        <w:ind w:firstLine="851"/>
        <w:jc w:val="both"/>
        <w:rPr>
          <w:rFonts w:ascii="Times New Roman" w:hAnsi="Times New Roman" w:cs="Times New Roman"/>
          <w:sz w:val="24"/>
          <w:szCs w:val="24"/>
        </w:rPr>
      </w:pPr>
    </w:p>
    <w:p w:rsidR="00B355D0" w:rsidRPr="00B355D0" w:rsidRDefault="00B355D0" w:rsidP="00B355D0">
      <w:pPr>
        <w:spacing w:after="0"/>
        <w:ind w:firstLine="851"/>
        <w:jc w:val="both"/>
        <w:rPr>
          <w:rFonts w:ascii="Times New Roman" w:hAnsi="Times New Roman" w:cs="Times New Roman"/>
          <w:sz w:val="24"/>
          <w:szCs w:val="24"/>
        </w:rPr>
      </w:pPr>
      <w:r w:rsidRPr="00B355D0">
        <w:rPr>
          <w:rFonts w:ascii="Times New Roman" w:hAnsi="Times New Roman" w:cs="Times New Roman"/>
          <w:sz w:val="24"/>
          <w:szCs w:val="24"/>
        </w:rPr>
        <w:t>6. Коэффициент оборачиваемости собственного капитала:</w:t>
      </w:r>
    </w:p>
    <w:p w:rsidR="00B355D0" w:rsidRPr="00B355D0" w:rsidRDefault="00B355D0" w:rsidP="00B355D0">
      <w:pPr>
        <w:spacing w:after="0"/>
        <w:ind w:firstLine="851"/>
        <w:jc w:val="both"/>
        <w:rPr>
          <w:rFonts w:ascii="Times New Roman" w:hAnsi="Times New Roman" w:cs="Times New Roman"/>
          <w:sz w:val="24"/>
          <w:szCs w:val="24"/>
        </w:rPr>
      </w:pPr>
    </w:p>
    <w:p w:rsidR="00B355D0" w:rsidRPr="00B355D0" w:rsidRDefault="00B355D0" w:rsidP="00B355D0">
      <w:pPr>
        <w:spacing w:after="0"/>
        <w:ind w:firstLine="851"/>
        <w:jc w:val="center"/>
        <w:rPr>
          <w:rFonts w:ascii="Times New Roman" w:hAnsi="Times New Roman" w:cs="Times New Roman"/>
          <w:sz w:val="24"/>
          <w:szCs w:val="24"/>
        </w:rPr>
      </w:pPr>
      <w:r w:rsidRPr="00B355D0">
        <w:rPr>
          <w:rFonts w:ascii="Times New Roman" w:hAnsi="Times New Roman" w:cs="Times New Roman"/>
          <w:sz w:val="24"/>
          <w:szCs w:val="24"/>
        </w:rPr>
        <w:t>К = Объём реализации / Среднегодовая стоимость собственного капитала</w:t>
      </w:r>
    </w:p>
    <w:p w:rsidR="00B355D0" w:rsidRPr="00B355D0" w:rsidRDefault="00B355D0" w:rsidP="00B355D0">
      <w:pPr>
        <w:spacing w:after="0"/>
        <w:ind w:firstLine="851"/>
        <w:jc w:val="both"/>
        <w:rPr>
          <w:rFonts w:ascii="Times New Roman" w:hAnsi="Times New Roman" w:cs="Times New Roman"/>
          <w:sz w:val="24"/>
          <w:szCs w:val="24"/>
        </w:rPr>
      </w:pPr>
    </w:p>
    <w:p w:rsidR="00B355D0" w:rsidRPr="00B355D0" w:rsidRDefault="00B355D0" w:rsidP="00B355D0">
      <w:pPr>
        <w:spacing w:after="0"/>
        <w:ind w:firstLine="851"/>
        <w:jc w:val="both"/>
        <w:rPr>
          <w:rFonts w:ascii="Times New Roman" w:hAnsi="Times New Roman" w:cs="Times New Roman"/>
          <w:sz w:val="24"/>
          <w:szCs w:val="24"/>
        </w:rPr>
      </w:pPr>
      <w:r w:rsidRPr="00B355D0">
        <w:rPr>
          <w:rFonts w:ascii="Times New Roman" w:hAnsi="Times New Roman" w:cs="Times New Roman"/>
          <w:sz w:val="24"/>
          <w:szCs w:val="24"/>
        </w:rPr>
        <w:t>Допустимые значения: чем выше значение коэффициента, тем лучше.</w:t>
      </w:r>
    </w:p>
    <w:p w:rsidR="00B355D0" w:rsidRPr="00B355D0" w:rsidRDefault="00B355D0" w:rsidP="00B355D0">
      <w:pPr>
        <w:spacing w:after="0"/>
        <w:ind w:firstLine="851"/>
        <w:jc w:val="both"/>
        <w:rPr>
          <w:rFonts w:ascii="Times New Roman" w:hAnsi="Times New Roman" w:cs="Times New Roman"/>
          <w:sz w:val="24"/>
          <w:szCs w:val="24"/>
        </w:rPr>
      </w:pPr>
    </w:p>
    <w:p w:rsidR="00B355D0" w:rsidRPr="00B355D0" w:rsidRDefault="00B355D0" w:rsidP="00B355D0">
      <w:pPr>
        <w:spacing w:after="0"/>
        <w:ind w:firstLine="851"/>
        <w:jc w:val="both"/>
        <w:rPr>
          <w:rFonts w:ascii="Times New Roman" w:hAnsi="Times New Roman" w:cs="Times New Roman"/>
          <w:sz w:val="24"/>
          <w:szCs w:val="24"/>
        </w:rPr>
      </w:pPr>
      <w:r w:rsidRPr="00B355D0">
        <w:rPr>
          <w:rFonts w:ascii="Times New Roman" w:hAnsi="Times New Roman" w:cs="Times New Roman"/>
          <w:sz w:val="24"/>
          <w:szCs w:val="24"/>
        </w:rPr>
        <w:t>7. Коэффициент оборачиваемости кредиторской задолженно­сти:</w:t>
      </w:r>
    </w:p>
    <w:p w:rsidR="00B355D0" w:rsidRPr="00B355D0" w:rsidRDefault="00B355D0" w:rsidP="00B355D0">
      <w:pPr>
        <w:spacing w:after="0"/>
        <w:ind w:firstLine="851"/>
        <w:jc w:val="both"/>
        <w:rPr>
          <w:rFonts w:ascii="Times New Roman" w:hAnsi="Times New Roman" w:cs="Times New Roman"/>
          <w:sz w:val="24"/>
          <w:szCs w:val="24"/>
        </w:rPr>
      </w:pPr>
    </w:p>
    <w:p w:rsidR="00B355D0" w:rsidRPr="00B355D0" w:rsidRDefault="00B355D0" w:rsidP="00B355D0">
      <w:pPr>
        <w:spacing w:after="0"/>
        <w:ind w:firstLine="851"/>
        <w:jc w:val="both"/>
        <w:rPr>
          <w:rFonts w:ascii="Times New Roman" w:hAnsi="Times New Roman" w:cs="Times New Roman"/>
          <w:sz w:val="24"/>
          <w:szCs w:val="24"/>
        </w:rPr>
      </w:pPr>
      <w:r w:rsidRPr="00B355D0">
        <w:rPr>
          <w:rFonts w:ascii="Times New Roman" w:hAnsi="Times New Roman" w:cs="Times New Roman"/>
          <w:sz w:val="24"/>
          <w:szCs w:val="24"/>
        </w:rPr>
        <w:t>К = Себестоимость реализованной продукции / Среднегодовая стоимость кредиторской задолженности</w:t>
      </w:r>
    </w:p>
    <w:p w:rsidR="00B355D0" w:rsidRPr="00B355D0" w:rsidRDefault="00B355D0" w:rsidP="00B355D0">
      <w:pPr>
        <w:spacing w:after="0"/>
        <w:ind w:firstLine="851"/>
        <w:jc w:val="both"/>
        <w:rPr>
          <w:rFonts w:ascii="Times New Roman" w:hAnsi="Times New Roman" w:cs="Times New Roman"/>
          <w:sz w:val="24"/>
          <w:szCs w:val="24"/>
        </w:rPr>
      </w:pPr>
      <w:r w:rsidRPr="00B355D0">
        <w:rPr>
          <w:rFonts w:ascii="Times New Roman" w:hAnsi="Times New Roman" w:cs="Times New Roman"/>
          <w:sz w:val="24"/>
          <w:szCs w:val="24"/>
        </w:rPr>
        <w:t>Коэффициент оборачиваемости кредиторской задолженно­сти показывает, сколько требуется оборотов для оплаты выстав­ленных счетов и векселей.</w:t>
      </w:r>
    </w:p>
    <w:p w:rsidR="00B355D0" w:rsidRPr="00B355D0" w:rsidRDefault="00B355D0" w:rsidP="00B355D0">
      <w:pPr>
        <w:spacing w:after="0"/>
        <w:ind w:firstLine="851"/>
        <w:jc w:val="both"/>
        <w:rPr>
          <w:rFonts w:ascii="Times New Roman" w:hAnsi="Times New Roman" w:cs="Times New Roman"/>
          <w:sz w:val="24"/>
          <w:szCs w:val="24"/>
        </w:rPr>
      </w:pPr>
      <w:r w:rsidRPr="00B355D0">
        <w:rPr>
          <w:rFonts w:ascii="Times New Roman" w:hAnsi="Times New Roman" w:cs="Times New Roman"/>
          <w:sz w:val="24"/>
          <w:szCs w:val="24"/>
        </w:rPr>
        <w:t>Допустимые значения: чем меньше значение коэффициента, тем лучше.</w:t>
      </w:r>
    </w:p>
    <w:p w:rsidR="00B355D0" w:rsidRPr="00B355D0" w:rsidRDefault="00B355D0" w:rsidP="00B355D0">
      <w:pPr>
        <w:spacing w:after="0"/>
        <w:ind w:firstLine="851"/>
        <w:jc w:val="both"/>
        <w:rPr>
          <w:rFonts w:ascii="Times New Roman" w:hAnsi="Times New Roman" w:cs="Times New Roman"/>
          <w:sz w:val="24"/>
          <w:szCs w:val="24"/>
        </w:rPr>
      </w:pPr>
    </w:p>
    <w:p w:rsidR="00B355D0" w:rsidRPr="00B355D0" w:rsidRDefault="00B355D0" w:rsidP="00B355D0">
      <w:pPr>
        <w:spacing w:after="0"/>
        <w:ind w:firstLine="851"/>
        <w:jc w:val="both"/>
        <w:rPr>
          <w:rFonts w:ascii="Times New Roman" w:hAnsi="Times New Roman" w:cs="Times New Roman"/>
          <w:sz w:val="24"/>
          <w:szCs w:val="24"/>
        </w:rPr>
      </w:pPr>
      <w:r w:rsidRPr="00B355D0">
        <w:rPr>
          <w:rFonts w:ascii="Times New Roman" w:hAnsi="Times New Roman" w:cs="Times New Roman"/>
          <w:sz w:val="24"/>
          <w:szCs w:val="24"/>
        </w:rPr>
        <w:t>8. Коэффициент оборачиваемости кредиторской задолженно­сти в днях:</w:t>
      </w:r>
    </w:p>
    <w:p w:rsidR="00B355D0" w:rsidRPr="00B355D0" w:rsidRDefault="00B355D0" w:rsidP="00B355D0">
      <w:pPr>
        <w:spacing w:after="0"/>
        <w:ind w:firstLine="851"/>
        <w:jc w:val="both"/>
        <w:rPr>
          <w:rFonts w:ascii="Times New Roman" w:hAnsi="Times New Roman" w:cs="Times New Roman"/>
          <w:sz w:val="24"/>
          <w:szCs w:val="24"/>
        </w:rPr>
      </w:pPr>
    </w:p>
    <w:p w:rsidR="00B355D0" w:rsidRPr="00B355D0" w:rsidRDefault="00B355D0" w:rsidP="00B355D0">
      <w:pPr>
        <w:spacing w:after="0"/>
        <w:ind w:firstLine="851"/>
        <w:jc w:val="both"/>
        <w:rPr>
          <w:rFonts w:ascii="Times New Roman" w:hAnsi="Times New Roman" w:cs="Times New Roman"/>
          <w:sz w:val="24"/>
          <w:szCs w:val="24"/>
        </w:rPr>
      </w:pPr>
      <w:r w:rsidRPr="00B355D0">
        <w:rPr>
          <w:rFonts w:ascii="Times New Roman" w:hAnsi="Times New Roman" w:cs="Times New Roman"/>
          <w:sz w:val="24"/>
          <w:szCs w:val="24"/>
        </w:rPr>
        <w:t>К = Расчётное количество дней в финансовом году / Значение коэффициента оборачиваемости кредитной задолженности</w:t>
      </w:r>
    </w:p>
    <w:p w:rsidR="00B355D0" w:rsidRPr="00B355D0" w:rsidRDefault="00B355D0" w:rsidP="00B355D0">
      <w:pPr>
        <w:spacing w:after="0"/>
        <w:ind w:firstLine="851"/>
        <w:jc w:val="both"/>
        <w:rPr>
          <w:rFonts w:ascii="Times New Roman" w:hAnsi="Times New Roman" w:cs="Times New Roman"/>
          <w:sz w:val="24"/>
          <w:szCs w:val="24"/>
        </w:rPr>
      </w:pPr>
    </w:p>
    <w:p w:rsidR="00B355D0" w:rsidRPr="00B355D0" w:rsidRDefault="00B355D0" w:rsidP="00B355D0">
      <w:pPr>
        <w:spacing w:after="0"/>
        <w:ind w:firstLine="851"/>
        <w:jc w:val="both"/>
        <w:rPr>
          <w:rFonts w:ascii="Times New Roman" w:hAnsi="Times New Roman" w:cs="Times New Roman"/>
          <w:sz w:val="24"/>
          <w:szCs w:val="24"/>
        </w:rPr>
      </w:pPr>
      <w:r w:rsidRPr="00B355D0">
        <w:rPr>
          <w:rFonts w:ascii="Times New Roman" w:hAnsi="Times New Roman" w:cs="Times New Roman"/>
          <w:sz w:val="24"/>
          <w:szCs w:val="24"/>
        </w:rPr>
        <w:t>Коэффициент оборачиваемости кредиторской задолженно­сти может также рассчитываться в днях. Для этого расчетное ко­личество дней в финансовом году (360 или 365) надо разделить на полученное значение показателя оборачиваемости кредиторской задолженности.</w:t>
      </w:r>
    </w:p>
    <w:p w:rsidR="00B355D0" w:rsidRPr="00B355D0" w:rsidRDefault="00B355D0" w:rsidP="00B355D0">
      <w:pPr>
        <w:spacing w:after="0"/>
        <w:ind w:firstLine="851"/>
        <w:jc w:val="both"/>
        <w:rPr>
          <w:rFonts w:ascii="Times New Roman" w:hAnsi="Times New Roman" w:cs="Times New Roman"/>
          <w:sz w:val="24"/>
          <w:szCs w:val="24"/>
        </w:rPr>
      </w:pPr>
      <w:r w:rsidRPr="00B355D0">
        <w:rPr>
          <w:rFonts w:ascii="Times New Roman" w:hAnsi="Times New Roman" w:cs="Times New Roman"/>
          <w:sz w:val="24"/>
          <w:szCs w:val="24"/>
        </w:rPr>
        <w:t>Допустимые значения: чем меньше дней требуется для оборо­та кредиторской задолженности, тем лучше.</w:t>
      </w:r>
    </w:p>
    <w:p w:rsidR="00B355D0" w:rsidRPr="00B355D0" w:rsidRDefault="00B355D0" w:rsidP="00B355D0">
      <w:pPr>
        <w:spacing w:after="0"/>
        <w:ind w:firstLine="851"/>
        <w:jc w:val="both"/>
        <w:rPr>
          <w:rFonts w:ascii="Times New Roman" w:hAnsi="Times New Roman" w:cs="Times New Roman"/>
          <w:sz w:val="24"/>
          <w:szCs w:val="24"/>
        </w:rPr>
      </w:pPr>
    </w:p>
    <w:p w:rsidR="00B355D0" w:rsidRPr="00B355D0" w:rsidRDefault="00B355D0" w:rsidP="00B355D0">
      <w:pPr>
        <w:spacing w:after="0"/>
        <w:ind w:firstLine="851"/>
        <w:jc w:val="both"/>
        <w:rPr>
          <w:rFonts w:ascii="Times New Roman" w:hAnsi="Times New Roman" w:cs="Times New Roman"/>
          <w:sz w:val="24"/>
          <w:szCs w:val="24"/>
        </w:rPr>
      </w:pPr>
      <w:r w:rsidRPr="00B355D0">
        <w:rPr>
          <w:rFonts w:ascii="Times New Roman" w:hAnsi="Times New Roman" w:cs="Times New Roman"/>
          <w:sz w:val="24"/>
          <w:szCs w:val="24"/>
        </w:rPr>
        <w:t>9. Коэффициент оборачиваемости счетов к оплате:</w:t>
      </w:r>
    </w:p>
    <w:p w:rsidR="00B355D0" w:rsidRPr="00B355D0" w:rsidRDefault="00B355D0" w:rsidP="00B355D0">
      <w:pPr>
        <w:spacing w:after="0"/>
        <w:ind w:firstLine="851"/>
        <w:jc w:val="both"/>
        <w:rPr>
          <w:rFonts w:ascii="Times New Roman" w:hAnsi="Times New Roman" w:cs="Times New Roman"/>
          <w:sz w:val="24"/>
          <w:szCs w:val="24"/>
        </w:rPr>
      </w:pPr>
    </w:p>
    <w:p w:rsidR="00B355D0" w:rsidRPr="00B355D0" w:rsidRDefault="00B355D0" w:rsidP="00B355D0">
      <w:pPr>
        <w:spacing w:after="0"/>
        <w:ind w:firstLine="851"/>
        <w:jc w:val="center"/>
        <w:rPr>
          <w:rFonts w:ascii="Times New Roman" w:hAnsi="Times New Roman" w:cs="Times New Roman"/>
          <w:sz w:val="24"/>
          <w:szCs w:val="24"/>
        </w:rPr>
      </w:pPr>
      <w:r w:rsidRPr="00B355D0">
        <w:rPr>
          <w:rFonts w:ascii="Times New Roman" w:hAnsi="Times New Roman" w:cs="Times New Roman"/>
          <w:sz w:val="24"/>
          <w:szCs w:val="24"/>
        </w:rPr>
        <w:t>К = Себестоимость реализованной продукции / Среднегодовая стоимость счётов к оплате</w:t>
      </w:r>
    </w:p>
    <w:p w:rsidR="00B355D0" w:rsidRPr="00B355D0" w:rsidRDefault="00B355D0" w:rsidP="00B355D0">
      <w:pPr>
        <w:spacing w:after="0"/>
        <w:ind w:firstLine="851"/>
        <w:jc w:val="both"/>
        <w:rPr>
          <w:rFonts w:ascii="Times New Roman" w:hAnsi="Times New Roman" w:cs="Times New Roman"/>
          <w:sz w:val="24"/>
          <w:szCs w:val="24"/>
        </w:rPr>
      </w:pPr>
    </w:p>
    <w:p w:rsidR="00B355D0" w:rsidRPr="00B355D0" w:rsidRDefault="00B355D0" w:rsidP="00B355D0">
      <w:pPr>
        <w:spacing w:after="0"/>
        <w:ind w:firstLine="851"/>
        <w:jc w:val="both"/>
        <w:rPr>
          <w:rFonts w:ascii="Times New Roman" w:hAnsi="Times New Roman" w:cs="Times New Roman"/>
          <w:sz w:val="24"/>
          <w:szCs w:val="24"/>
        </w:rPr>
      </w:pPr>
      <w:r w:rsidRPr="00B355D0">
        <w:rPr>
          <w:rFonts w:ascii="Times New Roman" w:hAnsi="Times New Roman" w:cs="Times New Roman"/>
          <w:sz w:val="24"/>
          <w:szCs w:val="24"/>
        </w:rPr>
        <w:t>Коэффициент оборачиваемости счетов к оплате показывает, сколько требуется оборотов для оплаты выставленных счетов.</w:t>
      </w:r>
    </w:p>
    <w:p w:rsidR="00B355D0" w:rsidRDefault="00B355D0" w:rsidP="00B355D0">
      <w:pPr>
        <w:spacing w:after="0"/>
        <w:ind w:firstLine="851"/>
        <w:jc w:val="both"/>
        <w:rPr>
          <w:rFonts w:ascii="Times New Roman" w:hAnsi="Times New Roman" w:cs="Times New Roman"/>
          <w:sz w:val="24"/>
          <w:szCs w:val="24"/>
        </w:rPr>
      </w:pPr>
      <w:r w:rsidRPr="00B355D0">
        <w:rPr>
          <w:rFonts w:ascii="Times New Roman" w:hAnsi="Times New Roman" w:cs="Times New Roman"/>
          <w:sz w:val="24"/>
          <w:szCs w:val="24"/>
        </w:rPr>
        <w:t>Допустимые значения: чем меньше дней требуется для оборота кредиторской задолженности в части счетов к оплате, тем лучше.</w:t>
      </w:r>
    </w:p>
    <w:p w:rsidR="005F21B8" w:rsidRPr="00B355D0" w:rsidRDefault="005F21B8" w:rsidP="00B355D0">
      <w:pPr>
        <w:spacing w:after="0"/>
        <w:ind w:firstLine="851"/>
        <w:jc w:val="both"/>
        <w:rPr>
          <w:rFonts w:ascii="Times New Roman" w:hAnsi="Times New Roman" w:cs="Times New Roman"/>
          <w:sz w:val="24"/>
          <w:szCs w:val="24"/>
        </w:rPr>
      </w:pPr>
      <w:r w:rsidRPr="005F21B8">
        <w:rPr>
          <w:rFonts w:ascii="Times New Roman" w:hAnsi="Times New Roman" w:cs="Times New Roman"/>
          <w:noProof/>
          <w:sz w:val="24"/>
          <w:szCs w:val="24"/>
        </w:rPr>
        <w:drawing>
          <wp:inline distT="0" distB="0" distL="0" distR="0">
            <wp:extent cx="5940425" cy="3468268"/>
            <wp:effectExtent l="19050" t="0" r="3175" b="0"/>
            <wp:docPr id="1" name="Рисунок 1" descr="Взаимосвязь производственного, финансового и операционного цикл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Взаимосвязь производственного, финансового и операционного цикла"/>
                    <pic:cNvPicPr>
                      <a:picLocks noChangeAspect="1" noChangeArrowheads="1"/>
                    </pic:cNvPicPr>
                  </pic:nvPicPr>
                  <pic:blipFill>
                    <a:blip r:embed="rId18"/>
                    <a:srcRect/>
                    <a:stretch>
                      <a:fillRect/>
                    </a:stretch>
                  </pic:blipFill>
                  <pic:spPr bwMode="auto">
                    <a:xfrm>
                      <a:off x="0" y="0"/>
                      <a:ext cx="5940425" cy="3468268"/>
                    </a:xfrm>
                    <a:prstGeom prst="rect">
                      <a:avLst/>
                    </a:prstGeom>
                    <a:noFill/>
                    <a:ln w="9525">
                      <a:noFill/>
                      <a:miter lim="800000"/>
                      <a:headEnd/>
                      <a:tailEnd/>
                    </a:ln>
                  </pic:spPr>
                </pic:pic>
              </a:graphicData>
            </a:graphic>
          </wp:inline>
        </w:drawing>
      </w:r>
    </w:p>
    <w:p w:rsidR="00385D2C" w:rsidRPr="002C6623" w:rsidRDefault="00385D2C" w:rsidP="002C6623">
      <w:pPr>
        <w:spacing w:after="0"/>
        <w:ind w:firstLine="851"/>
        <w:jc w:val="both"/>
        <w:rPr>
          <w:rFonts w:ascii="Times New Roman" w:hAnsi="Times New Roman" w:cs="Times New Roman"/>
          <w:sz w:val="24"/>
          <w:szCs w:val="24"/>
        </w:rPr>
      </w:pPr>
    </w:p>
    <w:p w:rsidR="005C19C1" w:rsidRPr="006A717F" w:rsidRDefault="005C19C1" w:rsidP="002C6623">
      <w:pPr>
        <w:spacing w:after="0" w:line="360" w:lineRule="auto"/>
        <w:ind w:firstLine="709"/>
        <w:jc w:val="center"/>
        <w:rPr>
          <w:rFonts w:ascii="Times New Roman" w:hAnsi="Times New Roman"/>
          <w:i/>
          <w:noProof/>
          <w:sz w:val="24"/>
          <w:szCs w:val="24"/>
        </w:rPr>
      </w:pPr>
      <w:r w:rsidRPr="006A717F">
        <w:rPr>
          <w:rFonts w:ascii="Times New Roman" w:hAnsi="Times New Roman"/>
          <w:i/>
          <w:noProof/>
          <w:sz w:val="24"/>
          <w:szCs w:val="24"/>
        </w:rPr>
        <w:t>Задачи для решения</w:t>
      </w:r>
    </w:p>
    <w:p w:rsidR="00F77D98" w:rsidRPr="002C3C3C" w:rsidRDefault="00F77D98" w:rsidP="00F77D98">
      <w:pPr>
        <w:spacing w:after="0" w:line="360" w:lineRule="auto"/>
        <w:ind w:firstLine="708"/>
        <w:jc w:val="both"/>
        <w:rPr>
          <w:rFonts w:ascii="Times New Roman" w:hAnsi="Times New Roman"/>
          <w:noProof/>
          <w:sz w:val="24"/>
          <w:szCs w:val="24"/>
        </w:rPr>
      </w:pPr>
      <w:r w:rsidRPr="002C3C3C">
        <w:rPr>
          <w:rFonts w:ascii="Times New Roman" w:hAnsi="Times New Roman"/>
          <w:noProof/>
          <w:sz w:val="24"/>
          <w:szCs w:val="24"/>
        </w:rPr>
        <w:t xml:space="preserve">На основании бухгалтерской отчетности Приложения А провести расчет и анализ динамики показателей </w:t>
      </w:r>
      <w:r w:rsidR="005F21B8">
        <w:rPr>
          <w:rFonts w:ascii="Times New Roman" w:hAnsi="Times New Roman"/>
          <w:noProof/>
          <w:sz w:val="24"/>
          <w:szCs w:val="24"/>
        </w:rPr>
        <w:t>деловой активности</w:t>
      </w:r>
      <w:r w:rsidRPr="002C3C3C">
        <w:rPr>
          <w:rFonts w:ascii="Times New Roman" w:hAnsi="Times New Roman"/>
          <w:noProof/>
          <w:sz w:val="24"/>
          <w:szCs w:val="24"/>
        </w:rPr>
        <w:t xml:space="preserve"> предприятия.</w:t>
      </w:r>
      <w:r w:rsidR="00F97370">
        <w:rPr>
          <w:rFonts w:ascii="Times New Roman" w:hAnsi="Times New Roman"/>
          <w:noProof/>
          <w:sz w:val="24"/>
          <w:szCs w:val="24"/>
        </w:rPr>
        <w:t xml:space="preserve"> На основании полученных данных определить продолжительность финансового цикла.</w:t>
      </w:r>
    </w:p>
    <w:p w:rsidR="00385D2C" w:rsidRDefault="00385D2C" w:rsidP="00ED20C5">
      <w:pPr>
        <w:spacing w:after="0" w:line="360" w:lineRule="auto"/>
        <w:ind w:left="567" w:firstLine="567"/>
        <w:rPr>
          <w:rFonts w:ascii="Times New Roman" w:hAnsi="Times New Roman" w:cs="Times New Roman"/>
          <w:b/>
          <w:bCs/>
          <w:sz w:val="24"/>
          <w:szCs w:val="24"/>
        </w:rPr>
      </w:pPr>
    </w:p>
    <w:p w:rsidR="00385D2C" w:rsidRDefault="00D122E7" w:rsidP="0055205A">
      <w:pPr>
        <w:spacing w:after="0"/>
        <w:ind w:left="567" w:firstLine="567"/>
        <w:jc w:val="center"/>
        <w:rPr>
          <w:rFonts w:ascii="Times New Roman" w:hAnsi="Times New Roman" w:cs="Times New Roman"/>
          <w:b/>
          <w:sz w:val="24"/>
          <w:szCs w:val="24"/>
        </w:rPr>
      </w:pPr>
      <w:r w:rsidRPr="00D122E7">
        <w:rPr>
          <w:rFonts w:ascii="Times New Roman" w:hAnsi="Times New Roman" w:cs="Times New Roman"/>
          <w:b/>
          <w:bCs/>
          <w:sz w:val="24"/>
          <w:szCs w:val="24"/>
        </w:rPr>
        <w:t>Практическая работа №6 Проведение аналитической оценки уровня и динамики финансовых результатов</w:t>
      </w:r>
    </w:p>
    <w:p w:rsidR="00F4219E" w:rsidRPr="00385D2C" w:rsidRDefault="00F4219E" w:rsidP="00385D2C">
      <w:pPr>
        <w:spacing w:after="0"/>
        <w:ind w:firstLine="851"/>
        <w:jc w:val="both"/>
        <w:rPr>
          <w:rFonts w:ascii="Times New Roman" w:hAnsi="Times New Roman" w:cs="Times New Roman"/>
          <w:color w:val="FF0000"/>
          <w:sz w:val="24"/>
          <w:szCs w:val="24"/>
        </w:rPr>
      </w:pPr>
      <w:r w:rsidRPr="00385D2C">
        <w:rPr>
          <w:rFonts w:ascii="Times New Roman" w:hAnsi="Times New Roman" w:cs="Times New Roman"/>
          <w:i/>
          <w:sz w:val="24"/>
          <w:szCs w:val="24"/>
        </w:rPr>
        <w:lastRenderedPageBreak/>
        <w:t>Цель занятия</w:t>
      </w:r>
      <w:r w:rsidRPr="00385D2C">
        <w:rPr>
          <w:rFonts w:ascii="Times New Roman" w:hAnsi="Times New Roman" w:cs="Times New Roman"/>
          <w:sz w:val="24"/>
          <w:szCs w:val="24"/>
        </w:rPr>
        <w:t>:</w:t>
      </w:r>
      <w:r w:rsidR="00CE3C5D" w:rsidRPr="00385D2C">
        <w:rPr>
          <w:rFonts w:ascii="Times New Roman" w:hAnsi="Times New Roman" w:cs="Times New Roman"/>
          <w:sz w:val="24"/>
          <w:szCs w:val="24"/>
        </w:rPr>
        <w:t xml:space="preserve"> научиться </w:t>
      </w:r>
      <w:r w:rsidR="00ED45A6">
        <w:rPr>
          <w:rFonts w:ascii="Times New Roman" w:hAnsi="Times New Roman" w:cs="Times New Roman"/>
          <w:sz w:val="24"/>
          <w:szCs w:val="24"/>
        </w:rPr>
        <w:t>проводить аналитическую оценку уровня и динамики финансовых результатов</w:t>
      </w:r>
    </w:p>
    <w:p w:rsidR="00F4219E" w:rsidRPr="00385D2C" w:rsidRDefault="00F4219E" w:rsidP="00385D2C">
      <w:pPr>
        <w:spacing w:after="0"/>
        <w:ind w:firstLine="851"/>
        <w:jc w:val="both"/>
        <w:rPr>
          <w:rFonts w:ascii="Times New Roman" w:hAnsi="Times New Roman" w:cs="Times New Roman"/>
          <w:i/>
          <w:sz w:val="24"/>
          <w:szCs w:val="24"/>
        </w:rPr>
      </w:pPr>
      <w:r w:rsidRPr="00385D2C">
        <w:rPr>
          <w:rFonts w:ascii="Times New Roman" w:hAnsi="Times New Roman" w:cs="Times New Roman"/>
          <w:i/>
          <w:sz w:val="24"/>
          <w:szCs w:val="24"/>
        </w:rPr>
        <w:t>Знания</w:t>
      </w:r>
      <w:r w:rsidR="00385D2C">
        <w:rPr>
          <w:rFonts w:ascii="Times New Roman" w:hAnsi="Times New Roman" w:cs="Times New Roman"/>
          <w:i/>
          <w:sz w:val="24"/>
          <w:szCs w:val="24"/>
        </w:rPr>
        <w:t>:</w:t>
      </w:r>
    </w:p>
    <w:p w:rsidR="00ED45A6" w:rsidRPr="00ED45A6" w:rsidRDefault="00ED45A6" w:rsidP="00ED45A6">
      <w:pPr>
        <w:numPr>
          <w:ilvl w:val="0"/>
          <w:numId w:val="9"/>
        </w:numPr>
        <w:spacing w:after="0"/>
        <w:jc w:val="both"/>
        <w:rPr>
          <w:rFonts w:ascii="Times New Roman" w:eastAsia="Times New Roman" w:hAnsi="Times New Roman" w:cs="Times New Roman"/>
          <w:iCs/>
          <w:sz w:val="24"/>
          <w:szCs w:val="24"/>
        </w:rPr>
      </w:pPr>
      <w:r w:rsidRPr="00ED45A6">
        <w:rPr>
          <w:rFonts w:ascii="Times New Roman" w:eastAsia="Times New Roman" w:hAnsi="Times New Roman" w:cs="Times New Roman"/>
          <w:iCs/>
          <w:sz w:val="24"/>
          <w:szCs w:val="24"/>
        </w:rPr>
        <w:t>процедуры анализа уровня и динамики финансовых результатов по показателям отчетности;</w:t>
      </w:r>
    </w:p>
    <w:p w:rsidR="00F4219E" w:rsidRPr="00385D2C" w:rsidRDefault="00F4219E" w:rsidP="00385D2C">
      <w:pPr>
        <w:spacing w:after="0"/>
        <w:ind w:firstLine="851"/>
        <w:jc w:val="both"/>
        <w:rPr>
          <w:rFonts w:ascii="Times New Roman" w:hAnsi="Times New Roman" w:cs="Times New Roman"/>
          <w:i/>
          <w:sz w:val="24"/>
          <w:szCs w:val="24"/>
        </w:rPr>
      </w:pPr>
      <w:r w:rsidRPr="00385D2C">
        <w:rPr>
          <w:rFonts w:ascii="Times New Roman" w:hAnsi="Times New Roman" w:cs="Times New Roman"/>
          <w:i/>
          <w:sz w:val="24"/>
          <w:szCs w:val="24"/>
        </w:rPr>
        <w:t>Умения</w:t>
      </w:r>
      <w:r w:rsidR="00385D2C">
        <w:rPr>
          <w:rFonts w:ascii="Times New Roman" w:hAnsi="Times New Roman" w:cs="Times New Roman"/>
          <w:i/>
          <w:sz w:val="24"/>
          <w:szCs w:val="24"/>
        </w:rPr>
        <w:t>:</w:t>
      </w:r>
    </w:p>
    <w:p w:rsidR="00CE3C5D" w:rsidRPr="00D6627C" w:rsidRDefault="00D6627C" w:rsidP="002D66D5">
      <w:pPr>
        <w:pStyle w:val="a6"/>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851"/>
        <w:jc w:val="both"/>
        <w:rPr>
          <w:rFonts w:ascii="Times New Roman" w:eastAsia="Times New Roman" w:hAnsi="Times New Roman" w:cs="Times New Roman"/>
          <w:sz w:val="24"/>
          <w:szCs w:val="24"/>
        </w:rPr>
      </w:pPr>
      <w:r w:rsidRPr="00D6627C">
        <w:rPr>
          <w:rFonts w:ascii="Times New Roman" w:eastAsia="Times New Roman" w:hAnsi="Times New Roman" w:cs="Times New Roman"/>
          <w:sz w:val="24"/>
          <w:szCs w:val="24"/>
        </w:rPr>
        <w:t>анализ</w:t>
      </w:r>
      <w:r>
        <w:rPr>
          <w:rFonts w:ascii="Times New Roman" w:eastAsia="Times New Roman" w:hAnsi="Times New Roman" w:cs="Times New Roman"/>
          <w:sz w:val="24"/>
          <w:szCs w:val="24"/>
        </w:rPr>
        <w:t xml:space="preserve"> изменения</w:t>
      </w:r>
      <w:r w:rsidRPr="00D6627C">
        <w:rPr>
          <w:rFonts w:ascii="Times New Roman" w:eastAsia="Times New Roman" w:hAnsi="Times New Roman" w:cs="Times New Roman"/>
          <w:sz w:val="24"/>
          <w:szCs w:val="24"/>
        </w:rPr>
        <w:t xml:space="preserve"> финансовых показателей Формы №2 «Отчета о финансовых результатах»</w:t>
      </w:r>
    </w:p>
    <w:p w:rsidR="00385D2C" w:rsidRDefault="00385D2C" w:rsidP="00385D2C">
      <w:pPr>
        <w:spacing w:after="0"/>
        <w:ind w:firstLine="851"/>
        <w:jc w:val="both"/>
        <w:rPr>
          <w:rFonts w:ascii="Times New Roman" w:hAnsi="Times New Roman" w:cs="Times New Roman"/>
          <w:sz w:val="24"/>
          <w:szCs w:val="24"/>
        </w:rPr>
      </w:pPr>
    </w:p>
    <w:p w:rsidR="00F4219E" w:rsidRPr="00C33A04" w:rsidRDefault="00F4219E" w:rsidP="00C33A04">
      <w:pPr>
        <w:spacing w:after="0"/>
        <w:ind w:firstLine="851"/>
        <w:jc w:val="center"/>
        <w:rPr>
          <w:rFonts w:ascii="Times New Roman" w:hAnsi="Times New Roman" w:cs="Times New Roman"/>
          <w:b/>
          <w:sz w:val="24"/>
          <w:szCs w:val="24"/>
        </w:rPr>
      </w:pPr>
      <w:r w:rsidRPr="00C33A04">
        <w:rPr>
          <w:rFonts w:ascii="Times New Roman" w:hAnsi="Times New Roman" w:cs="Times New Roman"/>
          <w:b/>
          <w:sz w:val="24"/>
          <w:szCs w:val="24"/>
        </w:rPr>
        <w:t>Теоретический материал</w:t>
      </w:r>
    </w:p>
    <w:p w:rsidR="00C33A04" w:rsidRPr="00C33A04" w:rsidRDefault="00C33A04" w:rsidP="00C33A04">
      <w:pPr>
        <w:spacing w:after="0"/>
        <w:ind w:firstLine="851"/>
        <w:jc w:val="both"/>
        <w:rPr>
          <w:rFonts w:ascii="Times New Roman" w:hAnsi="Times New Roman" w:cs="Times New Roman"/>
          <w:sz w:val="24"/>
          <w:szCs w:val="24"/>
        </w:rPr>
      </w:pPr>
      <w:r w:rsidRPr="00C33A04">
        <w:rPr>
          <w:rFonts w:ascii="Times New Roman" w:hAnsi="Times New Roman" w:cs="Times New Roman"/>
          <w:bCs/>
          <w:sz w:val="24"/>
          <w:szCs w:val="24"/>
        </w:rPr>
        <w:t>Прибыль — основной показатель эффективности деятельности организации.</w:t>
      </w:r>
    </w:p>
    <w:p w:rsidR="00C33A04" w:rsidRPr="00C33A04" w:rsidRDefault="00C33A04" w:rsidP="00C33A04">
      <w:pPr>
        <w:spacing w:after="0"/>
        <w:ind w:firstLine="851"/>
        <w:jc w:val="both"/>
        <w:rPr>
          <w:rFonts w:ascii="Times New Roman" w:hAnsi="Times New Roman" w:cs="Times New Roman"/>
          <w:sz w:val="24"/>
          <w:szCs w:val="24"/>
        </w:rPr>
      </w:pPr>
      <w:r w:rsidRPr="00C33A04">
        <w:rPr>
          <w:rFonts w:ascii="Times New Roman" w:hAnsi="Times New Roman" w:cs="Times New Roman"/>
          <w:sz w:val="24"/>
          <w:szCs w:val="24"/>
        </w:rPr>
        <w:t>В широком смысле прибыль является основным защитным механизмом, предохраняющим предприятие от угрозы банкротства. Различают несколько видов прибыли (убытка):</w:t>
      </w:r>
    </w:p>
    <w:p w:rsidR="00C33A04" w:rsidRPr="00C33A04" w:rsidRDefault="00C33A04" w:rsidP="00C33A04">
      <w:pPr>
        <w:spacing w:after="0"/>
        <w:ind w:firstLine="851"/>
        <w:jc w:val="both"/>
        <w:rPr>
          <w:rFonts w:ascii="Times New Roman" w:hAnsi="Times New Roman" w:cs="Times New Roman"/>
          <w:sz w:val="24"/>
          <w:szCs w:val="24"/>
        </w:rPr>
      </w:pPr>
      <w:r w:rsidRPr="00C33A04">
        <w:rPr>
          <w:rFonts w:ascii="Times New Roman" w:hAnsi="Times New Roman" w:cs="Times New Roman"/>
          <w:sz w:val="24"/>
          <w:szCs w:val="24"/>
        </w:rPr>
        <w:t>1) валовая прибыль- разница между суммами чистого дохода( выручки) от реализации продукции и себестоимости продаж;</w:t>
      </w:r>
    </w:p>
    <w:p w:rsidR="00C33A04" w:rsidRPr="00C33A04" w:rsidRDefault="00C33A04" w:rsidP="00C33A04">
      <w:pPr>
        <w:spacing w:after="0"/>
        <w:ind w:firstLine="851"/>
        <w:jc w:val="both"/>
        <w:rPr>
          <w:rFonts w:ascii="Times New Roman" w:hAnsi="Times New Roman" w:cs="Times New Roman"/>
          <w:sz w:val="24"/>
          <w:szCs w:val="24"/>
        </w:rPr>
      </w:pPr>
      <w:r w:rsidRPr="00C33A04">
        <w:rPr>
          <w:rFonts w:ascii="Times New Roman" w:hAnsi="Times New Roman" w:cs="Times New Roman"/>
          <w:sz w:val="24"/>
          <w:szCs w:val="24"/>
        </w:rPr>
        <w:t>2) финансовые результаты от операционной деятельности ( прибыль от продаж), которые будут меньше, чем первая сумма за счёт отчисления «коммерческих и управленческих расходов»;</w:t>
      </w:r>
    </w:p>
    <w:p w:rsidR="00C33A04" w:rsidRPr="00C33A04" w:rsidRDefault="00C33A04" w:rsidP="00C33A04">
      <w:pPr>
        <w:spacing w:after="0"/>
        <w:ind w:firstLine="851"/>
        <w:jc w:val="both"/>
        <w:rPr>
          <w:rFonts w:ascii="Times New Roman" w:hAnsi="Times New Roman" w:cs="Times New Roman"/>
          <w:sz w:val="24"/>
          <w:szCs w:val="24"/>
        </w:rPr>
      </w:pPr>
      <w:r w:rsidRPr="00C33A04">
        <w:rPr>
          <w:rFonts w:ascii="Times New Roman" w:hAnsi="Times New Roman" w:cs="Times New Roman"/>
          <w:sz w:val="24"/>
          <w:szCs w:val="24"/>
        </w:rPr>
        <w:t>3) финансовые результаты от обычной деятельности (прибыль до налогообложении);</w:t>
      </w:r>
    </w:p>
    <w:p w:rsidR="00C33A04" w:rsidRDefault="00C33A04" w:rsidP="00C33A04">
      <w:pPr>
        <w:spacing w:after="0"/>
        <w:ind w:firstLine="851"/>
        <w:jc w:val="both"/>
        <w:rPr>
          <w:rFonts w:ascii="Times New Roman" w:hAnsi="Times New Roman" w:cs="Times New Roman"/>
          <w:sz w:val="24"/>
          <w:szCs w:val="24"/>
        </w:rPr>
      </w:pPr>
      <w:r w:rsidRPr="00C33A04">
        <w:rPr>
          <w:rFonts w:ascii="Times New Roman" w:hAnsi="Times New Roman" w:cs="Times New Roman"/>
          <w:sz w:val="24"/>
          <w:szCs w:val="24"/>
        </w:rPr>
        <w:t>4) чистая прибыль или убыток.</w:t>
      </w:r>
    </w:p>
    <w:p w:rsidR="00C33A04" w:rsidRPr="00C33A04" w:rsidRDefault="00C33A04" w:rsidP="00C33A04">
      <w:pPr>
        <w:spacing w:after="0"/>
        <w:ind w:firstLine="851"/>
        <w:jc w:val="both"/>
        <w:rPr>
          <w:rFonts w:ascii="Times New Roman" w:hAnsi="Times New Roman" w:cs="Times New Roman"/>
          <w:sz w:val="24"/>
          <w:szCs w:val="24"/>
        </w:rPr>
      </w:pPr>
      <w:r w:rsidRPr="00C33A04">
        <w:rPr>
          <w:rFonts w:ascii="Times New Roman" w:hAnsi="Times New Roman" w:cs="Times New Roman"/>
          <w:sz w:val="24"/>
          <w:szCs w:val="24"/>
        </w:rPr>
        <w:t>Анализ отчёта о прибылях и убытках предполагает последовательное изучение всех статей отчёта.</w:t>
      </w:r>
    </w:p>
    <w:p w:rsidR="00C33A04" w:rsidRPr="00C33A04" w:rsidRDefault="00C33A04" w:rsidP="00C33A04">
      <w:pPr>
        <w:spacing w:after="0"/>
        <w:ind w:firstLine="851"/>
        <w:jc w:val="both"/>
        <w:rPr>
          <w:rFonts w:ascii="Times New Roman" w:hAnsi="Times New Roman" w:cs="Times New Roman"/>
          <w:sz w:val="24"/>
          <w:szCs w:val="24"/>
        </w:rPr>
      </w:pPr>
      <w:r w:rsidRPr="00C33A04">
        <w:rPr>
          <w:rFonts w:ascii="Times New Roman" w:hAnsi="Times New Roman" w:cs="Times New Roman"/>
          <w:sz w:val="24"/>
          <w:szCs w:val="24"/>
        </w:rPr>
        <w:t>Анализ начинается с изучения выручки как доходов по обычным видам деятельности и соответствующим им расходов — себестоимости проданной продукции; особое внимание уделяется тенденциям изменения этих показателей. Различные виды прочих доходов и расходов рассматриваются как факторы , влияющие на показатели прибыли ( убытка).Конечная цель анализа состоит в том, чтобы объяснить причины изменения и качество чистой прибыли- источника прироста капитала и выплаты дивидендов. Результаты анализа отчёта о прибылях и убытках конкретного субъекта хозяйствования используются в сравнительном анализе, который важен для кредиторов ,акционеров, участников фондового рынка и других пользователей , принимающих деловые решения на основе выбора вариантов.</w:t>
      </w:r>
    </w:p>
    <w:p w:rsidR="00C33A04" w:rsidRPr="00C33A04" w:rsidRDefault="00C33A04" w:rsidP="00C33A04">
      <w:pPr>
        <w:spacing w:after="0"/>
        <w:ind w:firstLine="851"/>
        <w:jc w:val="both"/>
        <w:rPr>
          <w:rFonts w:ascii="Times New Roman" w:hAnsi="Times New Roman" w:cs="Times New Roman"/>
          <w:sz w:val="24"/>
          <w:szCs w:val="24"/>
        </w:rPr>
      </w:pPr>
      <w:r w:rsidRPr="00C33A04">
        <w:rPr>
          <w:rFonts w:ascii="Times New Roman" w:hAnsi="Times New Roman" w:cs="Times New Roman"/>
          <w:sz w:val="24"/>
          <w:szCs w:val="24"/>
        </w:rPr>
        <w:t>При построении аналитических таблиц необходимо учитывать, что объектом является неоднородная совокупность – доходы и расходы , прибыли и убытки, итоговый показатель- будь то прибыль до налогообложения или чистая прибыль- формируется не только за счёт выручки от продажи. Для изучения факторов, повлиявших на чистую прибыль в отчётном году по сравнению с предыдущим, необходимо проанализировать несколько ступеней формирования финансовых результатов. Поэтому представляется целесообразным представить данные о формировании финансовых результатов нескольких таблицах, количество и содержание которых определяются содержанием бухгалтерского отчёта о прибылях и убытках.</w:t>
      </w:r>
    </w:p>
    <w:p w:rsidR="00AB755B" w:rsidRPr="006A717F" w:rsidRDefault="00155F51" w:rsidP="00385D2C">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p>
    <w:p w:rsidR="0055531E" w:rsidRPr="006A717F" w:rsidRDefault="0055531E" w:rsidP="00ED20C5">
      <w:pPr>
        <w:spacing w:after="0" w:line="360" w:lineRule="auto"/>
        <w:ind w:firstLine="709"/>
        <w:jc w:val="center"/>
        <w:rPr>
          <w:rFonts w:ascii="Times New Roman" w:hAnsi="Times New Roman" w:cs="Times New Roman"/>
          <w:i/>
          <w:sz w:val="24"/>
          <w:szCs w:val="24"/>
        </w:rPr>
      </w:pPr>
      <w:r w:rsidRPr="006A717F">
        <w:rPr>
          <w:rFonts w:ascii="Times New Roman" w:hAnsi="Times New Roman" w:cs="Times New Roman"/>
          <w:i/>
          <w:sz w:val="24"/>
          <w:szCs w:val="24"/>
        </w:rPr>
        <w:t>Задачи для решения</w:t>
      </w:r>
    </w:p>
    <w:p w:rsidR="00C33A04" w:rsidRPr="00C33A04" w:rsidRDefault="00C33A04" w:rsidP="00C33A04">
      <w:pPr>
        <w:spacing w:after="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Таблица </w:t>
      </w:r>
      <w:r w:rsidRPr="00C33A04">
        <w:rPr>
          <w:rFonts w:ascii="Times New Roman" w:eastAsia="Times New Roman" w:hAnsi="Times New Roman" w:cs="Times New Roman"/>
          <w:sz w:val="24"/>
          <w:szCs w:val="24"/>
        </w:rPr>
        <w:t>1 –Уплотнённый аналитический отчёт о прибылях и убытках</w:t>
      </w:r>
    </w:p>
    <w:tbl>
      <w:tblPr>
        <w:tblStyle w:val="13"/>
        <w:tblpPr w:leftFromText="180" w:rightFromText="180" w:vertAnchor="text" w:horzAnchor="margin" w:tblpXSpec="center" w:tblpY="27"/>
        <w:tblW w:w="10984" w:type="dxa"/>
        <w:tblLook w:val="04A0"/>
      </w:tblPr>
      <w:tblGrid>
        <w:gridCol w:w="2049"/>
        <w:gridCol w:w="1229"/>
        <w:gridCol w:w="1209"/>
        <w:gridCol w:w="1211"/>
        <w:gridCol w:w="1497"/>
        <w:gridCol w:w="1219"/>
        <w:gridCol w:w="10"/>
        <w:gridCol w:w="1209"/>
        <w:gridCol w:w="1351"/>
      </w:tblGrid>
      <w:tr w:rsidR="00C33A04" w:rsidRPr="00C33A04" w:rsidTr="00D6627C">
        <w:trPr>
          <w:trHeight w:val="462"/>
        </w:trPr>
        <w:tc>
          <w:tcPr>
            <w:tcW w:w="2049" w:type="dxa"/>
            <w:vMerge w:val="restart"/>
            <w:hideMark/>
          </w:tcPr>
          <w:p w:rsidR="00C33A04" w:rsidRPr="00C33A04" w:rsidRDefault="00C33A04" w:rsidP="00075373">
            <w:pPr>
              <w:rPr>
                <w:sz w:val="24"/>
                <w:szCs w:val="24"/>
              </w:rPr>
            </w:pPr>
            <w:r w:rsidRPr="00C33A04">
              <w:rPr>
                <w:sz w:val="24"/>
                <w:szCs w:val="24"/>
              </w:rPr>
              <w:lastRenderedPageBreak/>
              <w:t>Показатели</w:t>
            </w:r>
          </w:p>
        </w:tc>
        <w:tc>
          <w:tcPr>
            <w:tcW w:w="0" w:type="auto"/>
            <w:gridSpan w:val="2"/>
            <w:hideMark/>
          </w:tcPr>
          <w:p w:rsidR="00C33A04" w:rsidRPr="00C33A04" w:rsidRDefault="00C33A04" w:rsidP="00075373">
            <w:pPr>
              <w:rPr>
                <w:sz w:val="24"/>
                <w:szCs w:val="24"/>
              </w:rPr>
            </w:pPr>
            <w:r w:rsidRPr="00C33A04">
              <w:rPr>
                <w:sz w:val="24"/>
                <w:szCs w:val="24"/>
              </w:rPr>
              <w:t>В тыс. руб.</w:t>
            </w:r>
          </w:p>
        </w:tc>
        <w:tc>
          <w:tcPr>
            <w:tcW w:w="1211" w:type="dxa"/>
            <w:hideMark/>
          </w:tcPr>
          <w:p w:rsidR="00C33A04" w:rsidRPr="00C33A04" w:rsidRDefault="00C33A04" w:rsidP="00075373">
            <w:pPr>
              <w:rPr>
                <w:sz w:val="24"/>
                <w:szCs w:val="24"/>
              </w:rPr>
            </w:pPr>
            <w:r w:rsidRPr="00C33A04">
              <w:rPr>
                <w:sz w:val="24"/>
                <w:szCs w:val="24"/>
              </w:rPr>
              <w:t>Темп прироста, %</w:t>
            </w:r>
          </w:p>
        </w:tc>
        <w:tc>
          <w:tcPr>
            <w:tcW w:w="1497" w:type="dxa"/>
          </w:tcPr>
          <w:p w:rsidR="00C33A04" w:rsidRPr="00C33A04" w:rsidRDefault="00C33A04" w:rsidP="00075373">
            <w:pPr>
              <w:rPr>
                <w:sz w:val="24"/>
                <w:szCs w:val="24"/>
              </w:rPr>
            </w:pPr>
            <w:r>
              <w:rPr>
                <w:sz w:val="24"/>
                <w:szCs w:val="24"/>
              </w:rPr>
              <w:t>Абсолютное отклонение, тыс. руб.</w:t>
            </w:r>
          </w:p>
        </w:tc>
        <w:tc>
          <w:tcPr>
            <w:tcW w:w="2438" w:type="dxa"/>
            <w:gridSpan w:val="3"/>
            <w:hideMark/>
          </w:tcPr>
          <w:p w:rsidR="00C33A04" w:rsidRPr="00C33A04" w:rsidRDefault="00C33A04" w:rsidP="00075373">
            <w:pPr>
              <w:rPr>
                <w:sz w:val="24"/>
                <w:szCs w:val="24"/>
              </w:rPr>
            </w:pPr>
            <w:r w:rsidRPr="00C33A04">
              <w:rPr>
                <w:sz w:val="24"/>
                <w:szCs w:val="24"/>
              </w:rPr>
              <w:t>Структура, %</w:t>
            </w:r>
          </w:p>
        </w:tc>
        <w:tc>
          <w:tcPr>
            <w:tcW w:w="1351" w:type="dxa"/>
          </w:tcPr>
          <w:p w:rsidR="00C33A04" w:rsidRPr="00C33A04" w:rsidRDefault="00C33A04" w:rsidP="00075373">
            <w:pPr>
              <w:rPr>
                <w:sz w:val="24"/>
                <w:szCs w:val="24"/>
              </w:rPr>
            </w:pPr>
            <w:r>
              <w:rPr>
                <w:sz w:val="24"/>
                <w:szCs w:val="24"/>
              </w:rPr>
              <w:t>Изменение структуры, %</w:t>
            </w:r>
          </w:p>
        </w:tc>
      </w:tr>
      <w:tr w:rsidR="00C33A04" w:rsidRPr="00C33A04" w:rsidTr="00D6627C">
        <w:trPr>
          <w:trHeight w:val="462"/>
        </w:trPr>
        <w:tc>
          <w:tcPr>
            <w:tcW w:w="2049" w:type="dxa"/>
            <w:vMerge/>
            <w:hideMark/>
          </w:tcPr>
          <w:p w:rsidR="00C33A04" w:rsidRPr="00C33A04" w:rsidRDefault="00C33A04" w:rsidP="00C33A04">
            <w:pPr>
              <w:rPr>
                <w:sz w:val="24"/>
                <w:szCs w:val="24"/>
              </w:rPr>
            </w:pPr>
          </w:p>
        </w:tc>
        <w:tc>
          <w:tcPr>
            <w:tcW w:w="0" w:type="auto"/>
            <w:hideMark/>
          </w:tcPr>
          <w:p w:rsidR="00C33A04" w:rsidRPr="00C33A04" w:rsidRDefault="00C33A04" w:rsidP="00C33A04">
            <w:pPr>
              <w:rPr>
                <w:sz w:val="24"/>
                <w:szCs w:val="24"/>
              </w:rPr>
            </w:pPr>
            <w:r>
              <w:rPr>
                <w:sz w:val="24"/>
                <w:szCs w:val="24"/>
              </w:rPr>
              <w:t>Оттетный период</w:t>
            </w:r>
          </w:p>
        </w:tc>
        <w:tc>
          <w:tcPr>
            <w:tcW w:w="0" w:type="auto"/>
          </w:tcPr>
          <w:p w:rsidR="00C33A04" w:rsidRPr="00C33A04" w:rsidRDefault="00C33A04" w:rsidP="00C33A04">
            <w:pPr>
              <w:rPr>
                <w:sz w:val="24"/>
                <w:szCs w:val="24"/>
              </w:rPr>
            </w:pPr>
            <w:r>
              <w:rPr>
                <w:sz w:val="24"/>
                <w:szCs w:val="24"/>
              </w:rPr>
              <w:t>Базисный период</w:t>
            </w:r>
          </w:p>
        </w:tc>
        <w:tc>
          <w:tcPr>
            <w:tcW w:w="1211" w:type="dxa"/>
            <w:hideMark/>
          </w:tcPr>
          <w:p w:rsidR="00C33A04" w:rsidRPr="00C33A04" w:rsidRDefault="00C33A04" w:rsidP="00C33A04">
            <w:pPr>
              <w:rPr>
                <w:sz w:val="24"/>
                <w:szCs w:val="24"/>
              </w:rPr>
            </w:pPr>
          </w:p>
        </w:tc>
        <w:tc>
          <w:tcPr>
            <w:tcW w:w="1497" w:type="dxa"/>
          </w:tcPr>
          <w:p w:rsidR="00C33A04" w:rsidRPr="00C33A04" w:rsidRDefault="00C33A04" w:rsidP="00C33A04">
            <w:pPr>
              <w:rPr>
                <w:sz w:val="24"/>
                <w:szCs w:val="24"/>
              </w:rPr>
            </w:pPr>
          </w:p>
        </w:tc>
        <w:tc>
          <w:tcPr>
            <w:tcW w:w="1229" w:type="dxa"/>
            <w:gridSpan w:val="2"/>
            <w:hideMark/>
          </w:tcPr>
          <w:p w:rsidR="00C33A04" w:rsidRPr="00C33A04" w:rsidRDefault="00C33A04" w:rsidP="00C33A04">
            <w:pPr>
              <w:rPr>
                <w:sz w:val="24"/>
                <w:szCs w:val="24"/>
              </w:rPr>
            </w:pPr>
            <w:r>
              <w:rPr>
                <w:sz w:val="24"/>
                <w:szCs w:val="24"/>
              </w:rPr>
              <w:t>Оттетный период</w:t>
            </w:r>
          </w:p>
        </w:tc>
        <w:tc>
          <w:tcPr>
            <w:tcW w:w="1209" w:type="dxa"/>
          </w:tcPr>
          <w:p w:rsidR="00C33A04" w:rsidRPr="00C33A04" w:rsidRDefault="00C33A04" w:rsidP="00C33A04">
            <w:pPr>
              <w:rPr>
                <w:sz w:val="24"/>
                <w:szCs w:val="24"/>
              </w:rPr>
            </w:pPr>
            <w:r>
              <w:rPr>
                <w:sz w:val="24"/>
                <w:szCs w:val="24"/>
              </w:rPr>
              <w:t>Базисный период</w:t>
            </w:r>
          </w:p>
        </w:tc>
        <w:tc>
          <w:tcPr>
            <w:tcW w:w="1351" w:type="dxa"/>
          </w:tcPr>
          <w:p w:rsidR="00C33A04" w:rsidRPr="00C33A04" w:rsidRDefault="00C33A04" w:rsidP="00C33A04">
            <w:pPr>
              <w:rPr>
                <w:sz w:val="24"/>
                <w:szCs w:val="24"/>
              </w:rPr>
            </w:pPr>
          </w:p>
        </w:tc>
      </w:tr>
      <w:tr w:rsidR="00D6627C" w:rsidRPr="00C33A04" w:rsidTr="00075373">
        <w:trPr>
          <w:trHeight w:val="445"/>
        </w:trPr>
        <w:tc>
          <w:tcPr>
            <w:tcW w:w="2049" w:type="dxa"/>
            <w:hideMark/>
          </w:tcPr>
          <w:p w:rsidR="00D6627C" w:rsidRPr="00C33A04" w:rsidRDefault="00D6627C" w:rsidP="00075373">
            <w:pPr>
              <w:rPr>
                <w:sz w:val="24"/>
                <w:szCs w:val="24"/>
              </w:rPr>
            </w:pPr>
            <w:r w:rsidRPr="00C33A04">
              <w:rPr>
                <w:sz w:val="24"/>
                <w:szCs w:val="24"/>
              </w:rPr>
              <w:t>Прибыль от продаж</w:t>
            </w:r>
          </w:p>
        </w:tc>
        <w:tc>
          <w:tcPr>
            <w:tcW w:w="0" w:type="auto"/>
            <w:hideMark/>
          </w:tcPr>
          <w:p w:rsidR="00D6627C" w:rsidRPr="00C33A04" w:rsidRDefault="00D6627C" w:rsidP="00075373">
            <w:pPr>
              <w:rPr>
                <w:sz w:val="24"/>
                <w:szCs w:val="24"/>
              </w:rPr>
            </w:pPr>
            <w:r w:rsidRPr="00C33A04">
              <w:rPr>
                <w:sz w:val="24"/>
                <w:szCs w:val="24"/>
              </w:rPr>
              <w:t> </w:t>
            </w:r>
          </w:p>
        </w:tc>
        <w:tc>
          <w:tcPr>
            <w:tcW w:w="0" w:type="auto"/>
          </w:tcPr>
          <w:p w:rsidR="00D6627C" w:rsidRPr="00C33A04" w:rsidRDefault="00D6627C" w:rsidP="00075373">
            <w:pPr>
              <w:rPr>
                <w:sz w:val="24"/>
                <w:szCs w:val="24"/>
              </w:rPr>
            </w:pPr>
          </w:p>
        </w:tc>
        <w:tc>
          <w:tcPr>
            <w:tcW w:w="1211" w:type="dxa"/>
            <w:hideMark/>
          </w:tcPr>
          <w:p w:rsidR="00D6627C" w:rsidRPr="00C33A04" w:rsidRDefault="00D6627C" w:rsidP="00075373">
            <w:pPr>
              <w:rPr>
                <w:sz w:val="24"/>
                <w:szCs w:val="24"/>
              </w:rPr>
            </w:pPr>
            <w:r w:rsidRPr="00C33A04">
              <w:rPr>
                <w:sz w:val="24"/>
                <w:szCs w:val="24"/>
              </w:rPr>
              <w:t> </w:t>
            </w:r>
          </w:p>
        </w:tc>
        <w:tc>
          <w:tcPr>
            <w:tcW w:w="1497" w:type="dxa"/>
          </w:tcPr>
          <w:p w:rsidR="00D6627C" w:rsidRPr="00C33A04" w:rsidRDefault="00D6627C" w:rsidP="00075373">
            <w:pPr>
              <w:rPr>
                <w:sz w:val="24"/>
                <w:szCs w:val="24"/>
              </w:rPr>
            </w:pPr>
          </w:p>
        </w:tc>
        <w:tc>
          <w:tcPr>
            <w:tcW w:w="1219" w:type="dxa"/>
            <w:hideMark/>
          </w:tcPr>
          <w:p w:rsidR="00D6627C" w:rsidRPr="00C33A04" w:rsidRDefault="00D6627C" w:rsidP="00C33A04">
            <w:pPr>
              <w:jc w:val="center"/>
              <w:rPr>
                <w:sz w:val="24"/>
                <w:szCs w:val="24"/>
              </w:rPr>
            </w:pPr>
          </w:p>
        </w:tc>
        <w:tc>
          <w:tcPr>
            <w:tcW w:w="1219" w:type="dxa"/>
            <w:gridSpan w:val="2"/>
          </w:tcPr>
          <w:p w:rsidR="00D6627C" w:rsidRPr="00C33A04" w:rsidRDefault="00D6627C" w:rsidP="00C33A04">
            <w:pPr>
              <w:jc w:val="center"/>
              <w:rPr>
                <w:sz w:val="24"/>
                <w:szCs w:val="24"/>
              </w:rPr>
            </w:pPr>
          </w:p>
        </w:tc>
        <w:tc>
          <w:tcPr>
            <w:tcW w:w="1351" w:type="dxa"/>
          </w:tcPr>
          <w:p w:rsidR="00D6627C" w:rsidRPr="00C33A04" w:rsidRDefault="00D6627C" w:rsidP="00C33A04">
            <w:pPr>
              <w:jc w:val="center"/>
              <w:rPr>
                <w:sz w:val="24"/>
                <w:szCs w:val="24"/>
              </w:rPr>
            </w:pPr>
          </w:p>
        </w:tc>
      </w:tr>
      <w:tr w:rsidR="00D6627C" w:rsidRPr="00C33A04" w:rsidTr="00075373">
        <w:trPr>
          <w:trHeight w:val="462"/>
        </w:trPr>
        <w:tc>
          <w:tcPr>
            <w:tcW w:w="2049" w:type="dxa"/>
            <w:hideMark/>
          </w:tcPr>
          <w:p w:rsidR="00D6627C" w:rsidRPr="00C33A04" w:rsidRDefault="00D6627C" w:rsidP="00075373">
            <w:pPr>
              <w:rPr>
                <w:sz w:val="24"/>
                <w:szCs w:val="24"/>
              </w:rPr>
            </w:pPr>
            <w:r w:rsidRPr="00C33A04">
              <w:rPr>
                <w:sz w:val="24"/>
                <w:szCs w:val="24"/>
              </w:rPr>
              <w:t>Прибыль до налогообложений</w:t>
            </w:r>
          </w:p>
        </w:tc>
        <w:tc>
          <w:tcPr>
            <w:tcW w:w="0" w:type="auto"/>
            <w:hideMark/>
          </w:tcPr>
          <w:p w:rsidR="00D6627C" w:rsidRPr="00C33A04" w:rsidRDefault="00D6627C" w:rsidP="00075373">
            <w:pPr>
              <w:rPr>
                <w:sz w:val="24"/>
                <w:szCs w:val="24"/>
              </w:rPr>
            </w:pPr>
            <w:r w:rsidRPr="00C33A04">
              <w:rPr>
                <w:sz w:val="24"/>
                <w:szCs w:val="24"/>
              </w:rPr>
              <w:t> </w:t>
            </w:r>
          </w:p>
        </w:tc>
        <w:tc>
          <w:tcPr>
            <w:tcW w:w="0" w:type="auto"/>
          </w:tcPr>
          <w:p w:rsidR="00D6627C" w:rsidRPr="00C33A04" w:rsidRDefault="00D6627C" w:rsidP="00075373">
            <w:pPr>
              <w:rPr>
                <w:sz w:val="24"/>
                <w:szCs w:val="24"/>
              </w:rPr>
            </w:pPr>
          </w:p>
        </w:tc>
        <w:tc>
          <w:tcPr>
            <w:tcW w:w="1211" w:type="dxa"/>
            <w:hideMark/>
          </w:tcPr>
          <w:p w:rsidR="00D6627C" w:rsidRPr="00C33A04" w:rsidRDefault="00D6627C" w:rsidP="00075373">
            <w:pPr>
              <w:rPr>
                <w:sz w:val="24"/>
                <w:szCs w:val="24"/>
              </w:rPr>
            </w:pPr>
            <w:r w:rsidRPr="00C33A04">
              <w:rPr>
                <w:sz w:val="24"/>
                <w:szCs w:val="24"/>
              </w:rPr>
              <w:t> </w:t>
            </w:r>
          </w:p>
        </w:tc>
        <w:tc>
          <w:tcPr>
            <w:tcW w:w="1497" w:type="dxa"/>
          </w:tcPr>
          <w:p w:rsidR="00D6627C" w:rsidRPr="00C33A04" w:rsidRDefault="00D6627C" w:rsidP="00075373">
            <w:pPr>
              <w:rPr>
                <w:sz w:val="24"/>
                <w:szCs w:val="24"/>
              </w:rPr>
            </w:pPr>
          </w:p>
        </w:tc>
        <w:tc>
          <w:tcPr>
            <w:tcW w:w="1219" w:type="dxa"/>
            <w:hideMark/>
          </w:tcPr>
          <w:p w:rsidR="00D6627C" w:rsidRPr="00C33A04" w:rsidRDefault="00D6627C" w:rsidP="00075373">
            <w:pPr>
              <w:rPr>
                <w:sz w:val="24"/>
                <w:szCs w:val="24"/>
              </w:rPr>
            </w:pPr>
            <w:r w:rsidRPr="00C33A04">
              <w:rPr>
                <w:sz w:val="24"/>
                <w:szCs w:val="24"/>
              </w:rPr>
              <w:t> </w:t>
            </w:r>
          </w:p>
        </w:tc>
        <w:tc>
          <w:tcPr>
            <w:tcW w:w="1219" w:type="dxa"/>
            <w:gridSpan w:val="2"/>
          </w:tcPr>
          <w:p w:rsidR="00D6627C" w:rsidRPr="00C33A04" w:rsidRDefault="00D6627C" w:rsidP="00075373">
            <w:pPr>
              <w:rPr>
                <w:sz w:val="24"/>
                <w:szCs w:val="24"/>
              </w:rPr>
            </w:pPr>
          </w:p>
        </w:tc>
        <w:tc>
          <w:tcPr>
            <w:tcW w:w="1351" w:type="dxa"/>
          </w:tcPr>
          <w:p w:rsidR="00D6627C" w:rsidRPr="00C33A04" w:rsidRDefault="00D6627C" w:rsidP="00075373">
            <w:pPr>
              <w:rPr>
                <w:sz w:val="24"/>
                <w:szCs w:val="24"/>
              </w:rPr>
            </w:pPr>
          </w:p>
        </w:tc>
      </w:tr>
      <w:tr w:rsidR="00D6627C" w:rsidRPr="00C33A04" w:rsidTr="00075373">
        <w:trPr>
          <w:trHeight w:val="445"/>
        </w:trPr>
        <w:tc>
          <w:tcPr>
            <w:tcW w:w="2049" w:type="dxa"/>
            <w:hideMark/>
          </w:tcPr>
          <w:p w:rsidR="00D6627C" w:rsidRPr="00C33A04" w:rsidRDefault="00D6627C" w:rsidP="00075373">
            <w:pPr>
              <w:rPr>
                <w:sz w:val="24"/>
                <w:szCs w:val="24"/>
              </w:rPr>
            </w:pPr>
            <w:r w:rsidRPr="00C33A04">
              <w:rPr>
                <w:sz w:val="24"/>
                <w:szCs w:val="24"/>
              </w:rPr>
              <w:t>Чистая прибыль</w:t>
            </w:r>
          </w:p>
        </w:tc>
        <w:tc>
          <w:tcPr>
            <w:tcW w:w="0" w:type="auto"/>
            <w:hideMark/>
          </w:tcPr>
          <w:p w:rsidR="00D6627C" w:rsidRPr="00C33A04" w:rsidRDefault="00D6627C" w:rsidP="00075373">
            <w:pPr>
              <w:rPr>
                <w:sz w:val="24"/>
                <w:szCs w:val="24"/>
              </w:rPr>
            </w:pPr>
            <w:r w:rsidRPr="00C33A04">
              <w:rPr>
                <w:sz w:val="24"/>
                <w:szCs w:val="24"/>
              </w:rPr>
              <w:t> </w:t>
            </w:r>
          </w:p>
        </w:tc>
        <w:tc>
          <w:tcPr>
            <w:tcW w:w="0" w:type="auto"/>
          </w:tcPr>
          <w:p w:rsidR="00D6627C" w:rsidRPr="00C33A04" w:rsidRDefault="00D6627C" w:rsidP="00075373">
            <w:pPr>
              <w:rPr>
                <w:sz w:val="24"/>
                <w:szCs w:val="24"/>
              </w:rPr>
            </w:pPr>
          </w:p>
        </w:tc>
        <w:tc>
          <w:tcPr>
            <w:tcW w:w="1211" w:type="dxa"/>
            <w:hideMark/>
          </w:tcPr>
          <w:p w:rsidR="00D6627C" w:rsidRPr="00C33A04" w:rsidRDefault="00D6627C" w:rsidP="00075373">
            <w:pPr>
              <w:rPr>
                <w:sz w:val="24"/>
                <w:szCs w:val="24"/>
              </w:rPr>
            </w:pPr>
            <w:r w:rsidRPr="00C33A04">
              <w:rPr>
                <w:sz w:val="24"/>
                <w:szCs w:val="24"/>
              </w:rPr>
              <w:t> </w:t>
            </w:r>
          </w:p>
        </w:tc>
        <w:tc>
          <w:tcPr>
            <w:tcW w:w="1497" w:type="dxa"/>
          </w:tcPr>
          <w:p w:rsidR="00D6627C" w:rsidRPr="00C33A04" w:rsidRDefault="00D6627C" w:rsidP="00075373">
            <w:pPr>
              <w:rPr>
                <w:sz w:val="24"/>
                <w:szCs w:val="24"/>
              </w:rPr>
            </w:pPr>
          </w:p>
        </w:tc>
        <w:tc>
          <w:tcPr>
            <w:tcW w:w="1219" w:type="dxa"/>
            <w:hideMark/>
          </w:tcPr>
          <w:p w:rsidR="00D6627C" w:rsidRPr="00C33A04" w:rsidRDefault="00D6627C" w:rsidP="00075373">
            <w:pPr>
              <w:rPr>
                <w:sz w:val="24"/>
                <w:szCs w:val="24"/>
              </w:rPr>
            </w:pPr>
            <w:r w:rsidRPr="00C33A04">
              <w:rPr>
                <w:sz w:val="24"/>
                <w:szCs w:val="24"/>
              </w:rPr>
              <w:t> </w:t>
            </w:r>
          </w:p>
        </w:tc>
        <w:tc>
          <w:tcPr>
            <w:tcW w:w="1219" w:type="dxa"/>
            <w:gridSpan w:val="2"/>
          </w:tcPr>
          <w:p w:rsidR="00D6627C" w:rsidRPr="00C33A04" w:rsidRDefault="00D6627C" w:rsidP="00075373">
            <w:pPr>
              <w:rPr>
                <w:sz w:val="24"/>
                <w:szCs w:val="24"/>
              </w:rPr>
            </w:pPr>
          </w:p>
        </w:tc>
        <w:tc>
          <w:tcPr>
            <w:tcW w:w="1351" w:type="dxa"/>
          </w:tcPr>
          <w:p w:rsidR="00D6627C" w:rsidRPr="00C33A04" w:rsidRDefault="00D6627C" w:rsidP="00075373">
            <w:pPr>
              <w:rPr>
                <w:sz w:val="24"/>
                <w:szCs w:val="24"/>
              </w:rPr>
            </w:pPr>
          </w:p>
        </w:tc>
      </w:tr>
    </w:tbl>
    <w:p w:rsidR="00C33A04" w:rsidRPr="00C33A04" w:rsidRDefault="00C33A04" w:rsidP="00C33A04">
      <w:pPr>
        <w:spacing w:after="0" w:line="240" w:lineRule="auto"/>
        <w:textAlignment w:val="baseline"/>
        <w:rPr>
          <w:rFonts w:ascii="Times New Roman" w:eastAsia="Times New Roman" w:hAnsi="Times New Roman" w:cs="Times New Roman"/>
          <w:sz w:val="24"/>
          <w:szCs w:val="24"/>
        </w:rPr>
      </w:pPr>
      <w:r w:rsidRPr="00C33A04">
        <w:rPr>
          <w:rFonts w:ascii="Times New Roman" w:eastAsia="Times New Roman" w:hAnsi="Times New Roman" w:cs="Times New Roman"/>
          <w:sz w:val="24"/>
          <w:szCs w:val="24"/>
        </w:rPr>
        <w:t> </w:t>
      </w:r>
    </w:p>
    <w:p w:rsidR="00C33A04" w:rsidRPr="00C33A04" w:rsidRDefault="00C33A04" w:rsidP="00C33A04">
      <w:pPr>
        <w:spacing w:after="0" w:line="240" w:lineRule="auto"/>
        <w:jc w:val="both"/>
        <w:textAlignment w:val="baseline"/>
        <w:rPr>
          <w:rFonts w:ascii="Times New Roman" w:eastAsia="Times New Roman" w:hAnsi="Times New Roman" w:cs="Times New Roman"/>
          <w:sz w:val="24"/>
          <w:szCs w:val="24"/>
        </w:rPr>
      </w:pPr>
      <w:r w:rsidRPr="00C33A04">
        <w:rPr>
          <w:rFonts w:ascii="Times New Roman" w:eastAsia="Times New Roman" w:hAnsi="Times New Roman" w:cs="Times New Roman"/>
          <w:sz w:val="24"/>
          <w:szCs w:val="24"/>
        </w:rPr>
        <w:t xml:space="preserve"> По результатам таблицы делается вывод об изменениях финансовых результатов. </w:t>
      </w:r>
    </w:p>
    <w:p w:rsidR="00D6627C" w:rsidRDefault="00C33A04" w:rsidP="00D6627C">
      <w:pPr>
        <w:spacing w:after="0" w:line="240" w:lineRule="auto"/>
        <w:textAlignment w:val="baseline"/>
        <w:rPr>
          <w:rFonts w:ascii="Times New Roman" w:eastAsia="Times New Roman" w:hAnsi="Times New Roman" w:cs="Times New Roman"/>
          <w:sz w:val="24"/>
          <w:szCs w:val="24"/>
        </w:rPr>
      </w:pPr>
      <w:r w:rsidRPr="00C33A04">
        <w:rPr>
          <w:rFonts w:ascii="Times New Roman" w:eastAsia="Times New Roman" w:hAnsi="Times New Roman" w:cs="Times New Roman"/>
          <w:sz w:val="24"/>
          <w:szCs w:val="24"/>
        </w:rPr>
        <w:t> </w:t>
      </w:r>
    </w:p>
    <w:p w:rsidR="00C33A04" w:rsidRPr="00C33A04" w:rsidRDefault="00C33A04" w:rsidP="00D6627C">
      <w:pPr>
        <w:spacing w:after="0" w:line="240" w:lineRule="auto"/>
        <w:jc w:val="both"/>
        <w:textAlignment w:val="baseline"/>
        <w:rPr>
          <w:rFonts w:ascii="Times New Roman" w:eastAsia="Times New Roman" w:hAnsi="Times New Roman" w:cs="Times New Roman"/>
          <w:sz w:val="24"/>
          <w:szCs w:val="24"/>
        </w:rPr>
      </w:pPr>
      <w:r w:rsidRPr="00C33A04">
        <w:rPr>
          <w:rFonts w:ascii="Times New Roman" w:eastAsia="Times New Roman" w:hAnsi="Times New Roman" w:cs="Times New Roman"/>
          <w:sz w:val="24"/>
          <w:szCs w:val="24"/>
        </w:rPr>
        <w:t>Наиболее существенной частью прибыли до налогообложе</w:t>
      </w:r>
      <w:r w:rsidR="00D6627C">
        <w:rPr>
          <w:rFonts w:ascii="Times New Roman" w:eastAsia="Times New Roman" w:hAnsi="Times New Roman" w:cs="Times New Roman"/>
          <w:sz w:val="24"/>
          <w:szCs w:val="24"/>
        </w:rPr>
        <w:t xml:space="preserve">ния является прибыль от продаж, </w:t>
      </w:r>
      <w:r w:rsidRPr="00C33A04">
        <w:rPr>
          <w:rFonts w:ascii="Times New Roman" w:eastAsia="Times New Roman" w:hAnsi="Times New Roman" w:cs="Times New Roman"/>
          <w:sz w:val="24"/>
          <w:szCs w:val="24"/>
        </w:rPr>
        <w:t>поэтому особое внимание уделяется анализу её формирования. Для этого используются методы горизонтального и вертикального анализа, рассчитываются финансовые коэффициенты –</w:t>
      </w:r>
      <w:r>
        <w:rPr>
          <w:rFonts w:ascii="Times New Roman" w:eastAsia="Times New Roman" w:hAnsi="Times New Roman" w:cs="Times New Roman"/>
          <w:sz w:val="24"/>
          <w:szCs w:val="24"/>
        </w:rPr>
        <w:t xml:space="preserve"> </w:t>
      </w:r>
      <w:r w:rsidRPr="00C33A04">
        <w:rPr>
          <w:rFonts w:ascii="Times New Roman" w:eastAsia="Times New Roman" w:hAnsi="Times New Roman" w:cs="Times New Roman"/>
          <w:sz w:val="24"/>
          <w:szCs w:val="24"/>
        </w:rPr>
        <w:t>ре</w:t>
      </w:r>
      <w:r>
        <w:rPr>
          <w:rFonts w:ascii="Times New Roman" w:eastAsia="Times New Roman" w:hAnsi="Times New Roman" w:cs="Times New Roman"/>
          <w:sz w:val="24"/>
          <w:szCs w:val="24"/>
        </w:rPr>
        <w:t>нтабельность продаж (</w:t>
      </w:r>
      <w:r w:rsidRPr="00C33A04">
        <w:rPr>
          <w:rFonts w:ascii="Times New Roman" w:eastAsia="Times New Roman" w:hAnsi="Times New Roman" w:cs="Times New Roman"/>
          <w:sz w:val="24"/>
          <w:szCs w:val="24"/>
        </w:rPr>
        <w:t>по прибыли от продаж), коэффициент валовой прибыли, изучаются факторы, повлиявшие на изменение прибыли от продаж.</w:t>
      </w:r>
    </w:p>
    <w:p w:rsidR="00C33A04" w:rsidRDefault="00C33A04" w:rsidP="00C33A04">
      <w:pPr>
        <w:spacing w:after="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Таблица 2</w:t>
      </w:r>
      <w:r w:rsidRPr="00C33A04">
        <w:rPr>
          <w:rFonts w:ascii="Times New Roman" w:eastAsia="Times New Roman" w:hAnsi="Times New Roman" w:cs="Times New Roman"/>
          <w:sz w:val="24"/>
          <w:szCs w:val="24"/>
        </w:rPr>
        <w:t>– Анализ прибыли от продаж</w:t>
      </w:r>
    </w:p>
    <w:tbl>
      <w:tblPr>
        <w:tblStyle w:val="13"/>
        <w:tblpPr w:leftFromText="180" w:rightFromText="180" w:vertAnchor="text" w:horzAnchor="margin" w:tblpXSpec="center" w:tblpY="27"/>
        <w:tblW w:w="10830" w:type="dxa"/>
        <w:tblLook w:val="04A0"/>
      </w:tblPr>
      <w:tblGrid>
        <w:gridCol w:w="1895"/>
        <w:gridCol w:w="1229"/>
        <w:gridCol w:w="1209"/>
        <w:gridCol w:w="1211"/>
        <w:gridCol w:w="1497"/>
        <w:gridCol w:w="1219"/>
        <w:gridCol w:w="10"/>
        <w:gridCol w:w="1209"/>
        <w:gridCol w:w="1351"/>
      </w:tblGrid>
      <w:tr w:rsidR="00C33A04" w:rsidRPr="00C33A04" w:rsidTr="00D6627C">
        <w:trPr>
          <w:trHeight w:val="443"/>
        </w:trPr>
        <w:tc>
          <w:tcPr>
            <w:tcW w:w="1895" w:type="dxa"/>
            <w:vMerge w:val="restart"/>
            <w:hideMark/>
          </w:tcPr>
          <w:p w:rsidR="00C33A04" w:rsidRPr="00C33A04" w:rsidRDefault="00C33A04" w:rsidP="00075373">
            <w:pPr>
              <w:rPr>
                <w:sz w:val="24"/>
                <w:szCs w:val="24"/>
              </w:rPr>
            </w:pPr>
            <w:r w:rsidRPr="00C33A04">
              <w:rPr>
                <w:sz w:val="24"/>
                <w:szCs w:val="24"/>
              </w:rPr>
              <w:t>Показатели</w:t>
            </w:r>
          </w:p>
        </w:tc>
        <w:tc>
          <w:tcPr>
            <w:tcW w:w="0" w:type="auto"/>
            <w:gridSpan w:val="2"/>
            <w:hideMark/>
          </w:tcPr>
          <w:p w:rsidR="00C33A04" w:rsidRPr="00C33A04" w:rsidRDefault="00C33A04" w:rsidP="00D6627C">
            <w:pPr>
              <w:jc w:val="center"/>
              <w:rPr>
                <w:sz w:val="24"/>
                <w:szCs w:val="24"/>
              </w:rPr>
            </w:pPr>
            <w:r w:rsidRPr="00C33A04">
              <w:rPr>
                <w:sz w:val="24"/>
                <w:szCs w:val="24"/>
              </w:rPr>
              <w:t>В тыс. руб.</w:t>
            </w:r>
          </w:p>
        </w:tc>
        <w:tc>
          <w:tcPr>
            <w:tcW w:w="1211" w:type="dxa"/>
            <w:hideMark/>
          </w:tcPr>
          <w:p w:rsidR="00C33A04" w:rsidRPr="00C33A04" w:rsidRDefault="00C33A04" w:rsidP="00D6627C">
            <w:pPr>
              <w:jc w:val="center"/>
              <w:rPr>
                <w:sz w:val="24"/>
                <w:szCs w:val="24"/>
              </w:rPr>
            </w:pPr>
            <w:r w:rsidRPr="00C33A04">
              <w:rPr>
                <w:sz w:val="24"/>
                <w:szCs w:val="24"/>
              </w:rPr>
              <w:t>Темп прироста, %</w:t>
            </w:r>
          </w:p>
        </w:tc>
        <w:tc>
          <w:tcPr>
            <w:tcW w:w="1497" w:type="dxa"/>
          </w:tcPr>
          <w:p w:rsidR="00C33A04" w:rsidRPr="00C33A04" w:rsidRDefault="00C33A04" w:rsidP="00D6627C">
            <w:pPr>
              <w:jc w:val="center"/>
              <w:rPr>
                <w:sz w:val="24"/>
                <w:szCs w:val="24"/>
              </w:rPr>
            </w:pPr>
            <w:r>
              <w:rPr>
                <w:sz w:val="24"/>
                <w:szCs w:val="24"/>
              </w:rPr>
              <w:t>Абсолютное отклонение, тыс. руб.</w:t>
            </w:r>
          </w:p>
        </w:tc>
        <w:tc>
          <w:tcPr>
            <w:tcW w:w="2438" w:type="dxa"/>
            <w:gridSpan w:val="3"/>
            <w:hideMark/>
          </w:tcPr>
          <w:p w:rsidR="00C33A04" w:rsidRPr="00C33A04" w:rsidRDefault="00C33A04" w:rsidP="00D6627C">
            <w:pPr>
              <w:jc w:val="center"/>
              <w:rPr>
                <w:sz w:val="24"/>
                <w:szCs w:val="24"/>
              </w:rPr>
            </w:pPr>
            <w:r w:rsidRPr="00C33A04">
              <w:rPr>
                <w:sz w:val="24"/>
                <w:szCs w:val="24"/>
              </w:rPr>
              <w:t>Структура, %</w:t>
            </w:r>
          </w:p>
        </w:tc>
        <w:tc>
          <w:tcPr>
            <w:tcW w:w="1351" w:type="dxa"/>
          </w:tcPr>
          <w:p w:rsidR="00C33A04" w:rsidRPr="00C33A04" w:rsidRDefault="00C33A04" w:rsidP="00075373">
            <w:pPr>
              <w:rPr>
                <w:sz w:val="24"/>
                <w:szCs w:val="24"/>
              </w:rPr>
            </w:pPr>
            <w:r>
              <w:rPr>
                <w:sz w:val="24"/>
                <w:szCs w:val="24"/>
              </w:rPr>
              <w:t>Изменение структуры, %</w:t>
            </w:r>
          </w:p>
        </w:tc>
      </w:tr>
      <w:tr w:rsidR="00C33A04" w:rsidRPr="00C33A04" w:rsidTr="00D6627C">
        <w:trPr>
          <w:trHeight w:val="443"/>
        </w:trPr>
        <w:tc>
          <w:tcPr>
            <w:tcW w:w="1895" w:type="dxa"/>
            <w:vMerge/>
            <w:hideMark/>
          </w:tcPr>
          <w:p w:rsidR="00C33A04" w:rsidRPr="00C33A04" w:rsidRDefault="00C33A04" w:rsidP="00075373">
            <w:pPr>
              <w:rPr>
                <w:sz w:val="24"/>
                <w:szCs w:val="24"/>
              </w:rPr>
            </w:pPr>
          </w:p>
        </w:tc>
        <w:tc>
          <w:tcPr>
            <w:tcW w:w="0" w:type="auto"/>
            <w:hideMark/>
          </w:tcPr>
          <w:p w:rsidR="00C33A04" w:rsidRPr="00C33A04" w:rsidRDefault="00C33A04" w:rsidP="00075373">
            <w:pPr>
              <w:rPr>
                <w:sz w:val="24"/>
                <w:szCs w:val="24"/>
              </w:rPr>
            </w:pPr>
            <w:r>
              <w:rPr>
                <w:sz w:val="24"/>
                <w:szCs w:val="24"/>
              </w:rPr>
              <w:t>Оттетный период</w:t>
            </w:r>
          </w:p>
        </w:tc>
        <w:tc>
          <w:tcPr>
            <w:tcW w:w="0" w:type="auto"/>
          </w:tcPr>
          <w:p w:rsidR="00C33A04" w:rsidRPr="00C33A04" w:rsidRDefault="00C33A04" w:rsidP="00075373">
            <w:pPr>
              <w:rPr>
                <w:sz w:val="24"/>
                <w:szCs w:val="24"/>
              </w:rPr>
            </w:pPr>
            <w:r>
              <w:rPr>
                <w:sz w:val="24"/>
                <w:szCs w:val="24"/>
              </w:rPr>
              <w:t>Базисный период</w:t>
            </w:r>
          </w:p>
        </w:tc>
        <w:tc>
          <w:tcPr>
            <w:tcW w:w="1211" w:type="dxa"/>
            <w:hideMark/>
          </w:tcPr>
          <w:p w:rsidR="00C33A04" w:rsidRPr="00C33A04" w:rsidRDefault="00C33A04" w:rsidP="00075373">
            <w:pPr>
              <w:rPr>
                <w:sz w:val="24"/>
                <w:szCs w:val="24"/>
              </w:rPr>
            </w:pPr>
          </w:p>
        </w:tc>
        <w:tc>
          <w:tcPr>
            <w:tcW w:w="1497" w:type="dxa"/>
          </w:tcPr>
          <w:p w:rsidR="00C33A04" w:rsidRPr="00C33A04" w:rsidRDefault="00C33A04" w:rsidP="00075373">
            <w:pPr>
              <w:rPr>
                <w:sz w:val="24"/>
                <w:szCs w:val="24"/>
              </w:rPr>
            </w:pPr>
          </w:p>
        </w:tc>
        <w:tc>
          <w:tcPr>
            <w:tcW w:w="1229" w:type="dxa"/>
            <w:gridSpan w:val="2"/>
            <w:hideMark/>
          </w:tcPr>
          <w:p w:rsidR="00C33A04" w:rsidRPr="00C33A04" w:rsidRDefault="00C33A04" w:rsidP="00075373">
            <w:pPr>
              <w:rPr>
                <w:sz w:val="24"/>
                <w:szCs w:val="24"/>
              </w:rPr>
            </w:pPr>
            <w:r>
              <w:rPr>
                <w:sz w:val="24"/>
                <w:szCs w:val="24"/>
              </w:rPr>
              <w:t>Оттетный период</w:t>
            </w:r>
          </w:p>
        </w:tc>
        <w:tc>
          <w:tcPr>
            <w:tcW w:w="1209" w:type="dxa"/>
          </w:tcPr>
          <w:p w:rsidR="00C33A04" w:rsidRPr="00C33A04" w:rsidRDefault="00C33A04" w:rsidP="00075373">
            <w:pPr>
              <w:rPr>
                <w:sz w:val="24"/>
                <w:szCs w:val="24"/>
              </w:rPr>
            </w:pPr>
            <w:r>
              <w:rPr>
                <w:sz w:val="24"/>
                <w:szCs w:val="24"/>
              </w:rPr>
              <w:t>Базисный период</w:t>
            </w:r>
          </w:p>
        </w:tc>
        <w:tc>
          <w:tcPr>
            <w:tcW w:w="1351" w:type="dxa"/>
          </w:tcPr>
          <w:p w:rsidR="00C33A04" w:rsidRPr="00C33A04" w:rsidRDefault="00C33A04" w:rsidP="00075373">
            <w:pPr>
              <w:rPr>
                <w:sz w:val="24"/>
                <w:szCs w:val="24"/>
              </w:rPr>
            </w:pPr>
          </w:p>
        </w:tc>
      </w:tr>
      <w:tr w:rsidR="00D6627C" w:rsidRPr="00C33A04" w:rsidTr="00075373">
        <w:trPr>
          <w:trHeight w:val="426"/>
        </w:trPr>
        <w:tc>
          <w:tcPr>
            <w:tcW w:w="1895" w:type="dxa"/>
            <w:hideMark/>
          </w:tcPr>
          <w:p w:rsidR="00D6627C" w:rsidRPr="00C33A04" w:rsidRDefault="00D6627C" w:rsidP="00C33A04">
            <w:pPr>
              <w:rPr>
                <w:sz w:val="24"/>
                <w:szCs w:val="24"/>
              </w:rPr>
            </w:pPr>
            <w:r w:rsidRPr="00C33A04">
              <w:rPr>
                <w:sz w:val="24"/>
                <w:szCs w:val="24"/>
              </w:rPr>
              <w:t>Выручка от продажи продукции (товаров, работ, услуг)</w:t>
            </w:r>
          </w:p>
        </w:tc>
        <w:tc>
          <w:tcPr>
            <w:tcW w:w="0" w:type="auto"/>
            <w:hideMark/>
          </w:tcPr>
          <w:p w:rsidR="00D6627C" w:rsidRPr="00C33A04" w:rsidRDefault="00D6627C" w:rsidP="00C33A04">
            <w:pPr>
              <w:rPr>
                <w:sz w:val="24"/>
                <w:szCs w:val="24"/>
              </w:rPr>
            </w:pPr>
            <w:r w:rsidRPr="00C33A04">
              <w:rPr>
                <w:sz w:val="24"/>
                <w:szCs w:val="24"/>
              </w:rPr>
              <w:t> </w:t>
            </w:r>
          </w:p>
        </w:tc>
        <w:tc>
          <w:tcPr>
            <w:tcW w:w="0" w:type="auto"/>
          </w:tcPr>
          <w:p w:rsidR="00D6627C" w:rsidRPr="00C33A04" w:rsidRDefault="00D6627C" w:rsidP="00C33A04">
            <w:pPr>
              <w:rPr>
                <w:sz w:val="24"/>
                <w:szCs w:val="24"/>
              </w:rPr>
            </w:pPr>
          </w:p>
        </w:tc>
        <w:tc>
          <w:tcPr>
            <w:tcW w:w="1211" w:type="dxa"/>
            <w:hideMark/>
          </w:tcPr>
          <w:p w:rsidR="00D6627C" w:rsidRPr="00C33A04" w:rsidRDefault="00D6627C" w:rsidP="00C33A04">
            <w:pPr>
              <w:rPr>
                <w:sz w:val="24"/>
                <w:szCs w:val="24"/>
              </w:rPr>
            </w:pPr>
            <w:r w:rsidRPr="00C33A04">
              <w:rPr>
                <w:sz w:val="24"/>
                <w:szCs w:val="24"/>
              </w:rPr>
              <w:t> </w:t>
            </w:r>
          </w:p>
        </w:tc>
        <w:tc>
          <w:tcPr>
            <w:tcW w:w="1497" w:type="dxa"/>
          </w:tcPr>
          <w:p w:rsidR="00D6627C" w:rsidRPr="00C33A04" w:rsidRDefault="00D6627C" w:rsidP="00C33A04">
            <w:pPr>
              <w:rPr>
                <w:sz w:val="24"/>
                <w:szCs w:val="24"/>
              </w:rPr>
            </w:pPr>
          </w:p>
        </w:tc>
        <w:tc>
          <w:tcPr>
            <w:tcW w:w="1219" w:type="dxa"/>
            <w:hideMark/>
          </w:tcPr>
          <w:p w:rsidR="00D6627C" w:rsidRPr="00C33A04" w:rsidRDefault="00D6627C" w:rsidP="00C33A04">
            <w:pPr>
              <w:jc w:val="center"/>
              <w:rPr>
                <w:sz w:val="24"/>
                <w:szCs w:val="24"/>
              </w:rPr>
            </w:pPr>
          </w:p>
        </w:tc>
        <w:tc>
          <w:tcPr>
            <w:tcW w:w="1219" w:type="dxa"/>
            <w:gridSpan w:val="2"/>
          </w:tcPr>
          <w:p w:rsidR="00D6627C" w:rsidRPr="00C33A04" w:rsidRDefault="00D6627C" w:rsidP="00C33A04">
            <w:pPr>
              <w:jc w:val="center"/>
              <w:rPr>
                <w:sz w:val="24"/>
                <w:szCs w:val="24"/>
              </w:rPr>
            </w:pPr>
          </w:p>
        </w:tc>
        <w:tc>
          <w:tcPr>
            <w:tcW w:w="1351" w:type="dxa"/>
          </w:tcPr>
          <w:p w:rsidR="00D6627C" w:rsidRPr="00C33A04" w:rsidRDefault="00D6627C" w:rsidP="00C33A04">
            <w:pPr>
              <w:jc w:val="center"/>
              <w:rPr>
                <w:sz w:val="24"/>
                <w:szCs w:val="24"/>
              </w:rPr>
            </w:pPr>
          </w:p>
        </w:tc>
      </w:tr>
      <w:tr w:rsidR="00D6627C" w:rsidRPr="00C33A04" w:rsidTr="00075373">
        <w:trPr>
          <w:trHeight w:val="443"/>
        </w:trPr>
        <w:tc>
          <w:tcPr>
            <w:tcW w:w="1895" w:type="dxa"/>
            <w:hideMark/>
          </w:tcPr>
          <w:p w:rsidR="00D6627C" w:rsidRPr="00C33A04" w:rsidRDefault="00D6627C" w:rsidP="00C33A04">
            <w:pPr>
              <w:rPr>
                <w:sz w:val="24"/>
                <w:szCs w:val="24"/>
              </w:rPr>
            </w:pPr>
            <w:r w:rsidRPr="00C33A04">
              <w:rPr>
                <w:sz w:val="24"/>
                <w:szCs w:val="24"/>
              </w:rPr>
              <w:t>Себестоимость продукции (товаров, работ, услуг)</w:t>
            </w:r>
          </w:p>
        </w:tc>
        <w:tc>
          <w:tcPr>
            <w:tcW w:w="0" w:type="auto"/>
            <w:hideMark/>
          </w:tcPr>
          <w:p w:rsidR="00D6627C" w:rsidRPr="00C33A04" w:rsidRDefault="00D6627C" w:rsidP="00C33A04">
            <w:pPr>
              <w:rPr>
                <w:sz w:val="24"/>
                <w:szCs w:val="24"/>
              </w:rPr>
            </w:pPr>
            <w:r w:rsidRPr="00C33A04">
              <w:rPr>
                <w:sz w:val="24"/>
                <w:szCs w:val="24"/>
              </w:rPr>
              <w:t> </w:t>
            </w:r>
          </w:p>
        </w:tc>
        <w:tc>
          <w:tcPr>
            <w:tcW w:w="0" w:type="auto"/>
          </w:tcPr>
          <w:p w:rsidR="00D6627C" w:rsidRPr="00C33A04" w:rsidRDefault="00D6627C" w:rsidP="00C33A04">
            <w:pPr>
              <w:rPr>
                <w:sz w:val="24"/>
                <w:szCs w:val="24"/>
              </w:rPr>
            </w:pPr>
          </w:p>
        </w:tc>
        <w:tc>
          <w:tcPr>
            <w:tcW w:w="1211" w:type="dxa"/>
            <w:hideMark/>
          </w:tcPr>
          <w:p w:rsidR="00D6627C" w:rsidRPr="00C33A04" w:rsidRDefault="00D6627C" w:rsidP="00C33A04">
            <w:pPr>
              <w:rPr>
                <w:sz w:val="24"/>
                <w:szCs w:val="24"/>
              </w:rPr>
            </w:pPr>
            <w:r w:rsidRPr="00C33A04">
              <w:rPr>
                <w:sz w:val="24"/>
                <w:szCs w:val="24"/>
              </w:rPr>
              <w:t> </w:t>
            </w:r>
          </w:p>
        </w:tc>
        <w:tc>
          <w:tcPr>
            <w:tcW w:w="1497" w:type="dxa"/>
          </w:tcPr>
          <w:p w:rsidR="00D6627C" w:rsidRPr="00C33A04" w:rsidRDefault="00D6627C" w:rsidP="00C33A04">
            <w:pPr>
              <w:rPr>
                <w:sz w:val="24"/>
                <w:szCs w:val="24"/>
              </w:rPr>
            </w:pPr>
          </w:p>
        </w:tc>
        <w:tc>
          <w:tcPr>
            <w:tcW w:w="1219" w:type="dxa"/>
            <w:hideMark/>
          </w:tcPr>
          <w:p w:rsidR="00D6627C" w:rsidRPr="00C33A04" w:rsidRDefault="00D6627C" w:rsidP="00C33A04">
            <w:pPr>
              <w:rPr>
                <w:sz w:val="24"/>
                <w:szCs w:val="24"/>
              </w:rPr>
            </w:pPr>
            <w:r w:rsidRPr="00C33A04">
              <w:rPr>
                <w:sz w:val="24"/>
                <w:szCs w:val="24"/>
              </w:rPr>
              <w:t> </w:t>
            </w:r>
          </w:p>
        </w:tc>
        <w:tc>
          <w:tcPr>
            <w:tcW w:w="1219" w:type="dxa"/>
            <w:gridSpan w:val="2"/>
          </w:tcPr>
          <w:p w:rsidR="00D6627C" w:rsidRPr="00C33A04" w:rsidRDefault="00D6627C" w:rsidP="00C33A04">
            <w:pPr>
              <w:rPr>
                <w:sz w:val="24"/>
                <w:szCs w:val="24"/>
              </w:rPr>
            </w:pPr>
          </w:p>
        </w:tc>
        <w:tc>
          <w:tcPr>
            <w:tcW w:w="1351" w:type="dxa"/>
          </w:tcPr>
          <w:p w:rsidR="00D6627C" w:rsidRPr="00C33A04" w:rsidRDefault="00D6627C" w:rsidP="00C33A04">
            <w:pPr>
              <w:rPr>
                <w:sz w:val="24"/>
                <w:szCs w:val="24"/>
              </w:rPr>
            </w:pPr>
          </w:p>
        </w:tc>
      </w:tr>
      <w:tr w:rsidR="00D6627C" w:rsidRPr="00C33A04" w:rsidTr="00075373">
        <w:trPr>
          <w:trHeight w:val="426"/>
        </w:trPr>
        <w:tc>
          <w:tcPr>
            <w:tcW w:w="1895" w:type="dxa"/>
            <w:hideMark/>
          </w:tcPr>
          <w:p w:rsidR="00D6627C" w:rsidRPr="00C33A04" w:rsidRDefault="00D6627C" w:rsidP="00C33A04">
            <w:pPr>
              <w:rPr>
                <w:sz w:val="24"/>
                <w:szCs w:val="24"/>
              </w:rPr>
            </w:pPr>
            <w:r w:rsidRPr="00C33A04">
              <w:rPr>
                <w:sz w:val="24"/>
                <w:szCs w:val="24"/>
              </w:rPr>
              <w:t>Валовая прибыль</w:t>
            </w:r>
          </w:p>
        </w:tc>
        <w:tc>
          <w:tcPr>
            <w:tcW w:w="0" w:type="auto"/>
            <w:hideMark/>
          </w:tcPr>
          <w:p w:rsidR="00D6627C" w:rsidRPr="00C33A04" w:rsidRDefault="00D6627C" w:rsidP="00C33A04">
            <w:pPr>
              <w:rPr>
                <w:sz w:val="24"/>
                <w:szCs w:val="24"/>
              </w:rPr>
            </w:pPr>
            <w:r w:rsidRPr="00C33A04">
              <w:rPr>
                <w:sz w:val="24"/>
                <w:szCs w:val="24"/>
              </w:rPr>
              <w:t> </w:t>
            </w:r>
          </w:p>
        </w:tc>
        <w:tc>
          <w:tcPr>
            <w:tcW w:w="0" w:type="auto"/>
          </w:tcPr>
          <w:p w:rsidR="00D6627C" w:rsidRPr="00C33A04" w:rsidRDefault="00D6627C" w:rsidP="00C33A04">
            <w:pPr>
              <w:rPr>
                <w:sz w:val="24"/>
                <w:szCs w:val="24"/>
              </w:rPr>
            </w:pPr>
          </w:p>
        </w:tc>
        <w:tc>
          <w:tcPr>
            <w:tcW w:w="1211" w:type="dxa"/>
            <w:hideMark/>
          </w:tcPr>
          <w:p w:rsidR="00D6627C" w:rsidRPr="00C33A04" w:rsidRDefault="00D6627C" w:rsidP="00C33A04">
            <w:pPr>
              <w:rPr>
                <w:sz w:val="24"/>
                <w:szCs w:val="24"/>
              </w:rPr>
            </w:pPr>
            <w:r w:rsidRPr="00C33A04">
              <w:rPr>
                <w:sz w:val="24"/>
                <w:szCs w:val="24"/>
              </w:rPr>
              <w:t> </w:t>
            </w:r>
          </w:p>
        </w:tc>
        <w:tc>
          <w:tcPr>
            <w:tcW w:w="1497" w:type="dxa"/>
          </w:tcPr>
          <w:p w:rsidR="00D6627C" w:rsidRPr="00C33A04" w:rsidRDefault="00D6627C" w:rsidP="00C33A04">
            <w:pPr>
              <w:rPr>
                <w:sz w:val="24"/>
                <w:szCs w:val="24"/>
              </w:rPr>
            </w:pPr>
          </w:p>
        </w:tc>
        <w:tc>
          <w:tcPr>
            <w:tcW w:w="1219" w:type="dxa"/>
            <w:hideMark/>
          </w:tcPr>
          <w:p w:rsidR="00D6627C" w:rsidRPr="00C33A04" w:rsidRDefault="00D6627C" w:rsidP="00C33A04">
            <w:pPr>
              <w:rPr>
                <w:sz w:val="24"/>
                <w:szCs w:val="24"/>
              </w:rPr>
            </w:pPr>
            <w:r w:rsidRPr="00C33A04">
              <w:rPr>
                <w:sz w:val="24"/>
                <w:szCs w:val="24"/>
              </w:rPr>
              <w:t> </w:t>
            </w:r>
          </w:p>
        </w:tc>
        <w:tc>
          <w:tcPr>
            <w:tcW w:w="1219" w:type="dxa"/>
            <w:gridSpan w:val="2"/>
          </w:tcPr>
          <w:p w:rsidR="00D6627C" w:rsidRPr="00C33A04" w:rsidRDefault="00D6627C" w:rsidP="00C33A04">
            <w:pPr>
              <w:rPr>
                <w:sz w:val="24"/>
                <w:szCs w:val="24"/>
              </w:rPr>
            </w:pPr>
          </w:p>
        </w:tc>
        <w:tc>
          <w:tcPr>
            <w:tcW w:w="1351" w:type="dxa"/>
          </w:tcPr>
          <w:p w:rsidR="00D6627C" w:rsidRPr="00C33A04" w:rsidRDefault="00D6627C" w:rsidP="00C33A04">
            <w:pPr>
              <w:rPr>
                <w:sz w:val="24"/>
                <w:szCs w:val="24"/>
              </w:rPr>
            </w:pPr>
          </w:p>
        </w:tc>
      </w:tr>
      <w:tr w:rsidR="00D6627C" w:rsidRPr="00C33A04" w:rsidTr="00075373">
        <w:trPr>
          <w:trHeight w:val="426"/>
        </w:trPr>
        <w:tc>
          <w:tcPr>
            <w:tcW w:w="1895" w:type="dxa"/>
            <w:hideMark/>
          </w:tcPr>
          <w:p w:rsidR="00D6627C" w:rsidRPr="00C33A04" w:rsidRDefault="00D6627C" w:rsidP="00C33A04">
            <w:pPr>
              <w:rPr>
                <w:sz w:val="24"/>
                <w:szCs w:val="24"/>
              </w:rPr>
            </w:pPr>
            <w:r w:rsidRPr="00C33A04">
              <w:rPr>
                <w:sz w:val="24"/>
                <w:szCs w:val="24"/>
              </w:rPr>
              <w:t>Коммерческие расходы</w:t>
            </w:r>
          </w:p>
        </w:tc>
        <w:tc>
          <w:tcPr>
            <w:tcW w:w="0" w:type="auto"/>
            <w:hideMark/>
          </w:tcPr>
          <w:p w:rsidR="00D6627C" w:rsidRPr="00C33A04" w:rsidRDefault="00D6627C" w:rsidP="00C33A04">
            <w:pPr>
              <w:rPr>
                <w:sz w:val="24"/>
                <w:szCs w:val="24"/>
              </w:rPr>
            </w:pPr>
          </w:p>
        </w:tc>
        <w:tc>
          <w:tcPr>
            <w:tcW w:w="0" w:type="auto"/>
          </w:tcPr>
          <w:p w:rsidR="00D6627C" w:rsidRPr="00C33A04" w:rsidRDefault="00D6627C" w:rsidP="00C33A04">
            <w:pPr>
              <w:rPr>
                <w:sz w:val="24"/>
                <w:szCs w:val="24"/>
              </w:rPr>
            </w:pPr>
          </w:p>
        </w:tc>
        <w:tc>
          <w:tcPr>
            <w:tcW w:w="1211" w:type="dxa"/>
            <w:hideMark/>
          </w:tcPr>
          <w:p w:rsidR="00D6627C" w:rsidRPr="00C33A04" w:rsidRDefault="00D6627C" w:rsidP="00C33A04">
            <w:pPr>
              <w:rPr>
                <w:sz w:val="24"/>
                <w:szCs w:val="24"/>
              </w:rPr>
            </w:pPr>
          </w:p>
        </w:tc>
        <w:tc>
          <w:tcPr>
            <w:tcW w:w="1497" w:type="dxa"/>
          </w:tcPr>
          <w:p w:rsidR="00D6627C" w:rsidRPr="00C33A04" w:rsidRDefault="00D6627C" w:rsidP="00C33A04">
            <w:pPr>
              <w:rPr>
                <w:sz w:val="24"/>
                <w:szCs w:val="24"/>
              </w:rPr>
            </w:pPr>
          </w:p>
        </w:tc>
        <w:tc>
          <w:tcPr>
            <w:tcW w:w="1219" w:type="dxa"/>
            <w:hideMark/>
          </w:tcPr>
          <w:p w:rsidR="00D6627C" w:rsidRPr="00C33A04" w:rsidRDefault="00D6627C" w:rsidP="00C33A04">
            <w:pPr>
              <w:rPr>
                <w:sz w:val="24"/>
                <w:szCs w:val="24"/>
              </w:rPr>
            </w:pPr>
          </w:p>
        </w:tc>
        <w:tc>
          <w:tcPr>
            <w:tcW w:w="1219" w:type="dxa"/>
            <w:gridSpan w:val="2"/>
          </w:tcPr>
          <w:p w:rsidR="00D6627C" w:rsidRPr="00C33A04" w:rsidRDefault="00D6627C" w:rsidP="00C33A04">
            <w:pPr>
              <w:rPr>
                <w:sz w:val="24"/>
                <w:szCs w:val="24"/>
              </w:rPr>
            </w:pPr>
          </w:p>
        </w:tc>
        <w:tc>
          <w:tcPr>
            <w:tcW w:w="1351" w:type="dxa"/>
          </w:tcPr>
          <w:p w:rsidR="00D6627C" w:rsidRPr="00C33A04" w:rsidRDefault="00D6627C" w:rsidP="00C33A04">
            <w:pPr>
              <w:rPr>
                <w:sz w:val="24"/>
                <w:szCs w:val="24"/>
              </w:rPr>
            </w:pPr>
          </w:p>
        </w:tc>
      </w:tr>
      <w:tr w:rsidR="00D6627C" w:rsidRPr="00C33A04" w:rsidTr="00075373">
        <w:trPr>
          <w:trHeight w:val="426"/>
        </w:trPr>
        <w:tc>
          <w:tcPr>
            <w:tcW w:w="1895" w:type="dxa"/>
            <w:hideMark/>
          </w:tcPr>
          <w:p w:rsidR="00D6627C" w:rsidRPr="00C33A04" w:rsidRDefault="00D6627C" w:rsidP="00C33A04">
            <w:pPr>
              <w:rPr>
                <w:sz w:val="24"/>
                <w:szCs w:val="24"/>
              </w:rPr>
            </w:pPr>
            <w:r w:rsidRPr="00C33A04">
              <w:rPr>
                <w:sz w:val="24"/>
                <w:szCs w:val="24"/>
              </w:rPr>
              <w:t>Управленческие расходы</w:t>
            </w:r>
          </w:p>
        </w:tc>
        <w:tc>
          <w:tcPr>
            <w:tcW w:w="0" w:type="auto"/>
            <w:hideMark/>
          </w:tcPr>
          <w:p w:rsidR="00D6627C" w:rsidRPr="00C33A04" w:rsidRDefault="00D6627C" w:rsidP="00C33A04">
            <w:pPr>
              <w:rPr>
                <w:sz w:val="24"/>
                <w:szCs w:val="24"/>
              </w:rPr>
            </w:pPr>
          </w:p>
        </w:tc>
        <w:tc>
          <w:tcPr>
            <w:tcW w:w="0" w:type="auto"/>
          </w:tcPr>
          <w:p w:rsidR="00D6627C" w:rsidRPr="00C33A04" w:rsidRDefault="00D6627C" w:rsidP="00C33A04">
            <w:pPr>
              <w:rPr>
                <w:sz w:val="24"/>
                <w:szCs w:val="24"/>
              </w:rPr>
            </w:pPr>
          </w:p>
        </w:tc>
        <w:tc>
          <w:tcPr>
            <w:tcW w:w="1211" w:type="dxa"/>
            <w:hideMark/>
          </w:tcPr>
          <w:p w:rsidR="00D6627C" w:rsidRPr="00C33A04" w:rsidRDefault="00D6627C" w:rsidP="00C33A04">
            <w:pPr>
              <w:rPr>
                <w:sz w:val="24"/>
                <w:szCs w:val="24"/>
              </w:rPr>
            </w:pPr>
          </w:p>
        </w:tc>
        <w:tc>
          <w:tcPr>
            <w:tcW w:w="1497" w:type="dxa"/>
          </w:tcPr>
          <w:p w:rsidR="00D6627C" w:rsidRPr="00C33A04" w:rsidRDefault="00D6627C" w:rsidP="00C33A04">
            <w:pPr>
              <w:rPr>
                <w:sz w:val="24"/>
                <w:szCs w:val="24"/>
              </w:rPr>
            </w:pPr>
          </w:p>
        </w:tc>
        <w:tc>
          <w:tcPr>
            <w:tcW w:w="1219" w:type="dxa"/>
            <w:hideMark/>
          </w:tcPr>
          <w:p w:rsidR="00D6627C" w:rsidRPr="00C33A04" w:rsidRDefault="00D6627C" w:rsidP="00C33A04">
            <w:pPr>
              <w:rPr>
                <w:sz w:val="24"/>
                <w:szCs w:val="24"/>
              </w:rPr>
            </w:pPr>
          </w:p>
        </w:tc>
        <w:tc>
          <w:tcPr>
            <w:tcW w:w="1219" w:type="dxa"/>
            <w:gridSpan w:val="2"/>
          </w:tcPr>
          <w:p w:rsidR="00D6627C" w:rsidRPr="00C33A04" w:rsidRDefault="00D6627C" w:rsidP="00C33A04">
            <w:pPr>
              <w:rPr>
                <w:sz w:val="24"/>
                <w:szCs w:val="24"/>
              </w:rPr>
            </w:pPr>
          </w:p>
        </w:tc>
        <w:tc>
          <w:tcPr>
            <w:tcW w:w="1351" w:type="dxa"/>
          </w:tcPr>
          <w:p w:rsidR="00D6627C" w:rsidRPr="00C33A04" w:rsidRDefault="00D6627C" w:rsidP="00C33A04">
            <w:pPr>
              <w:rPr>
                <w:sz w:val="24"/>
                <w:szCs w:val="24"/>
              </w:rPr>
            </w:pPr>
          </w:p>
        </w:tc>
      </w:tr>
      <w:tr w:rsidR="00D6627C" w:rsidRPr="00C33A04" w:rsidTr="00075373">
        <w:trPr>
          <w:trHeight w:val="426"/>
        </w:trPr>
        <w:tc>
          <w:tcPr>
            <w:tcW w:w="1895" w:type="dxa"/>
            <w:hideMark/>
          </w:tcPr>
          <w:p w:rsidR="00D6627C" w:rsidRPr="00C33A04" w:rsidRDefault="00D6627C" w:rsidP="00C33A04">
            <w:pPr>
              <w:rPr>
                <w:sz w:val="24"/>
                <w:szCs w:val="24"/>
              </w:rPr>
            </w:pPr>
            <w:r w:rsidRPr="00C33A04">
              <w:rPr>
                <w:sz w:val="24"/>
                <w:szCs w:val="24"/>
              </w:rPr>
              <w:t>Прибыль от продажи продукции (товаров, работ, услуг)</w:t>
            </w:r>
          </w:p>
        </w:tc>
        <w:tc>
          <w:tcPr>
            <w:tcW w:w="0" w:type="auto"/>
            <w:hideMark/>
          </w:tcPr>
          <w:p w:rsidR="00D6627C" w:rsidRPr="00C33A04" w:rsidRDefault="00D6627C" w:rsidP="00C33A04">
            <w:pPr>
              <w:rPr>
                <w:sz w:val="24"/>
                <w:szCs w:val="24"/>
              </w:rPr>
            </w:pPr>
          </w:p>
        </w:tc>
        <w:tc>
          <w:tcPr>
            <w:tcW w:w="0" w:type="auto"/>
          </w:tcPr>
          <w:p w:rsidR="00D6627C" w:rsidRPr="00C33A04" w:rsidRDefault="00D6627C" w:rsidP="00C33A04">
            <w:pPr>
              <w:rPr>
                <w:sz w:val="24"/>
                <w:szCs w:val="24"/>
              </w:rPr>
            </w:pPr>
          </w:p>
        </w:tc>
        <w:tc>
          <w:tcPr>
            <w:tcW w:w="1211" w:type="dxa"/>
            <w:hideMark/>
          </w:tcPr>
          <w:p w:rsidR="00D6627C" w:rsidRPr="00C33A04" w:rsidRDefault="00D6627C" w:rsidP="00C33A04">
            <w:pPr>
              <w:rPr>
                <w:sz w:val="24"/>
                <w:szCs w:val="24"/>
              </w:rPr>
            </w:pPr>
          </w:p>
        </w:tc>
        <w:tc>
          <w:tcPr>
            <w:tcW w:w="1497" w:type="dxa"/>
          </w:tcPr>
          <w:p w:rsidR="00D6627C" w:rsidRPr="00C33A04" w:rsidRDefault="00D6627C" w:rsidP="00C33A04">
            <w:pPr>
              <w:rPr>
                <w:sz w:val="24"/>
                <w:szCs w:val="24"/>
              </w:rPr>
            </w:pPr>
          </w:p>
        </w:tc>
        <w:tc>
          <w:tcPr>
            <w:tcW w:w="1219" w:type="dxa"/>
            <w:hideMark/>
          </w:tcPr>
          <w:p w:rsidR="00D6627C" w:rsidRPr="00C33A04" w:rsidRDefault="00D6627C" w:rsidP="00C33A04">
            <w:pPr>
              <w:rPr>
                <w:sz w:val="24"/>
                <w:szCs w:val="24"/>
              </w:rPr>
            </w:pPr>
          </w:p>
        </w:tc>
        <w:tc>
          <w:tcPr>
            <w:tcW w:w="1219" w:type="dxa"/>
            <w:gridSpan w:val="2"/>
          </w:tcPr>
          <w:p w:rsidR="00D6627C" w:rsidRPr="00C33A04" w:rsidRDefault="00D6627C" w:rsidP="00C33A04">
            <w:pPr>
              <w:rPr>
                <w:sz w:val="24"/>
                <w:szCs w:val="24"/>
              </w:rPr>
            </w:pPr>
          </w:p>
        </w:tc>
        <w:tc>
          <w:tcPr>
            <w:tcW w:w="1351" w:type="dxa"/>
          </w:tcPr>
          <w:p w:rsidR="00D6627C" w:rsidRPr="00C33A04" w:rsidRDefault="00D6627C" w:rsidP="00C33A04">
            <w:pPr>
              <w:rPr>
                <w:sz w:val="24"/>
                <w:szCs w:val="24"/>
              </w:rPr>
            </w:pPr>
          </w:p>
        </w:tc>
      </w:tr>
    </w:tbl>
    <w:p w:rsidR="00C33A04" w:rsidRPr="00C33A04" w:rsidRDefault="00C33A04" w:rsidP="00C33A04">
      <w:pPr>
        <w:spacing w:after="0" w:line="240" w:lineRule="auto"/>
        <w:rPr>
          <w:rFonts w:ascii="Times New Roman" w:eastAsia="Times New Roman" w:hAnsi="Times New Roman" w:cs="Times New Roman"/>
          <w:sz w:val="24"/>
          <w:szCs w:val="24"/>
        </w:rPr>
      </w:pPr>
    </w:p>
    <w:p w:rsidR="00E871D1" w:rsidRDefault="00E871D1" w:rsidP="00E871D1">
      <w:pPr>
        <w:spacing w:after="0"/>
        <w:ind w:firstLine="851"/>
        <w:jc w:val="center"/>
        <w:rPr>
          <w:rFonts w:ascii="Times New Roman" w:hAnsi="Times New Roman" w:cs="Times New Roman"/>
          <w:b/>
          <w:bCs/>
          <w:i/>
          <w:sz w:val="24"/>
          <w:szCs w:val="24"/>
        </w:rPr>
      </w:pPr>
      <w:r w:rsidRPr="00E871D1">
        <w:rPr>
          <w:rFonts w:ascii="Times New Roman" w:hAnsi="Times New Roman" w:cs="Times New Roman"/>
          <w:b/>
          <w:bCs/>
          <w:sz w:val="24"/>
          <w:szCs w:val="24"/>
        </w:rPr>
        <w:t>Практичсекая работа №7 Проведение  факторного анализа прибыли до налогообложения</w:t>
      </w:r>
    </w:p>
    <w:p w:rsidR="00B81966" w:rsidRPr="000F1D54" w:rsidRDefault="00B81966" w:rsidP="000F1D54">
      <w:pPr>
        <w:spacing w:after="0"/>
        <w:ind w:firstLine="851"/>
        <w:jc w:val="both"/>
        <w:rPr>
          <w:rFonts w:ascii="Times New Roman" w:hAnsi="Times New Roman" w:cs="Times New Roman"/>
          <w:color w:val="FF0000"/>
          <w:sz w:val="24"/>
          <w:szCs w:val="24"/>
        </w:rPr>
      </w:pPr>
      <w:r w:rsidRPr="000F1D54">
        <w:rPr>
          <w:rFonts w:ascii="Times New Roman" w:hAnsi="Times New Roman" w:cs="Times New Roman"/>
          <w:i/>
          <w:sz w:val="24"/>
          <w:szCs w:val="24"/>
        </w:rPr>
        <w:t>Цель занятия</w:t>
      </w:r>
      <w:r w:rsidRPr="000F1D54">
        <w:rPr>
          <w:rFonts w:ascii="Times New Roman" w:hAnsi="Times New Roman" w:cs="Times New Roman"/>
          <w:sz w:val="24"/>
          <w:szCs w:val="24"/>
        </w:rPr>
        <w:t>:</w:t>
      </w:r>
      <w:r w:rsidR="00D57F76" w:rsidRPr="000F1D54">
        <w:rPr>
          <w:rFonts w:ascii="Times New Roman" w:hAnsi="Times New Roman" w:cs="Times New Roman"/>
          <w:sz w:val="24"/>
          <w:szCs w:val="24"/>
        </w:rPr>
        <w:t xml:space="preserve"> научиться </w:t>
      </w:r>
      <w:r w:rsidR="00E871D1">
        <w:rPr>
          <w:rFonts w:ascii="Times New Roman" w:hAnsi="Times New Roman" w:cs="Times New Roman"/>
          <w:sz w:val="24"/>
          <w:szCs w:val="24"/>
        </w:rPr>
        <w:t>определять влияение факторов на изменение прибыли до налогообложения</w:t>
      </w:r>
    </w:p>
    <w:p w:rsidR="00405131" w:rsidRPr="000F1D54" w:rsidRDefault="00405131" w:rsidP="000F1D54">
      <w:pPr>
        <w:spacing w:after="0"/>
        <w:ind w:firstLine="851"/>
        <w:jc w:val="both"/>
        <w:rPr>
          <w:rFonts w:ascii="Times New Roman" w:hAnsi="Times New Roman" w:cs="Times New Roman"/>
          <w:i/>
          <w:sz w:val="24"/>
          <w:szCs w:val="24"/>
        </w:rPr>
      </w:pPr>
      <w:r w:rsidRPr="000F1D54">
        <w:rPr>
          <w:rFonts w:ascii="Times New Roman" w:hAnsi="Times New Roman" w:cs="Times New Roman"/>
          <w:i/>
          <w:sz w:val="24"/>
          <w:szCs w:val="24"/>
        </w:rPr>
        <w:t>Знания</w:t>
      </w:r>
      <w:r w:rsidR="007A495D">
        <w:rPr>
          <w:rFonts w:ascii="Times New Roman" w:hAnsi="Times New Roman" w:cs="Times New Roman"/>
          <w:i/>
          <w:sz w:val="24"/>
          <w:szCs w:val="24"/>
        </w:rPr>
        <w:t>:</w:t>
      </w:r>
    </w:p>
    <w:p w:rsidR="00E871D1" w:rsidRPr="00E871D1" w:rsidRDefault="00E871D1" w:rsidP="00E871D1">
      <w:pPr>
        <w:numPr>
          <w:ilvl w:val="0"/>
          <w:numId w:val="9"/>
        </w:numPr>
        <w:spacing w:after="0"/>
        <w:jc w:val="both"/>
        <w:rPr>
          <w:rFonts w:ascii="Times New Roman" w:eastAsia="Times New Roman" w:hAnsi="Times New Roman" w:cs="Times New Roman"/>
          <w:i/>
          <w:sz w:val="24"/>
        </w:rPr>
      </w:pPr>
      <w:r w:rsidRPr="00E871D1">
        <w:rPr>
          <w:rFonts w:ascii="Times New Roman" w:eastAsia="Times New Roman" w:hAnsi="Times New Roman" w:cs="Times New Roman"/>
          <w:iCs/>
          <w:sz w:val="24"/>
        </w:rPr>
        <w:t>процедуры анализа влияния факторов на прибыль</w:t>
      </w:r>
    </w:p>
    <w:p w:rsidR="00405131" w:rsidRPr="000F1D54" w:rsidRDefault="00405131" w:rsidP="000F1D54">
      <w:pPr>
        <w:spacing w:after="0"/>
        <w:ind w:firstLine="851"/>
        <w:jc w:val="both"/>
        <w:rPr>
          <w:rFonts w:ascii="Times New Roman" w:hAnsi="Times New Roman" w:cs="Times New Roman"/>
          <w:i/>
          <w:sz w:val="24"/>
          <w:szCs w:val="24"/>
        </w:rPr>
      </w:pPr>
      <w:r w:rsidRPr="000F1D54">
        <w:rPr>
          <w:rFonts w:ascii="Times New Roman" w:hAnsi="Times New Roman" w:cs="Times New Roman"/>
          <w:i/>
          <w:sz w:val="24"/>
          <w:szCs w:val="24"/>
        </w:rPr>
        <w:lastRenderedPageBreak/>
        <w:t>Умения</w:t>
      </w:r>
      <w:r w:rsidR="007A495D">
        <w:rPr>
          <w:rFonts w:ascii="Times New Roman" w:hAnsi="Times New Roman" w:cs="Times New Roman"/>
          <w:i/>
          <w:sz w:val="24"/>
          <w:szCs w:val="24"/>
        </w:rPr>
        <w:t>:</w:t>
      </w:r>
    </w:p>
    <w:p w:rsidR="004F14F9" w:rsidRDefault="00E871D1" w:rsidP="002D66D5">
      <w:pPr>
        <w:numPr>
          <w:ilvl w:val="0"/>
          <w:numId w:val="5"/>
        </w:numPr>
        <w:tabs>
          <w:tab w:val="clear" w:pos="1080"/>
          <w:tab w:val="num" w:pos="360"/>
        </w:tabs>
        <w:spacing w:after="0"/>
        <w:ind w:left="0" w:firstLine="851"/>
        <w:jc w:val="both"/>
        <w:rPr>
          <w:rFonts w:ascii="Times New Roman" w:eastAsia="Times New Roman" w:hAnsi="Times New Roman" w:cs="Times New Roman"/>
          <w:sz w:val="24"/>
        </w:rPr>
      </w:pPr>
      <w:r>
        <w:rPr>
          <w:rFonts w:ascii="Times New Roman" w:eastAsia="Times New Roman" w:hAnsi="Times New Roman" w:cs="Times New Roman"/>
          <w:sz w:val="24"/>
        </w:rPr>
        <w:t>использовать различные методы анализа;</w:t>
      </w:r>
    </w:p>
    <w:p w:rsidR="00E871D1" w:rsidRPr="000F1D54" w:rsidRDefault="00E871D1" w:rsidP="002D66D5">
      <w:pPr>
        <w:numPr>
          <w:ilvl w:val="0"/>
          <w:numId w:val="5"/>
        </w:numPr>
        <w:tabs>
          <w:tab w:val="clear" w:pos="1080"/>
          <w:tab w:val="num" w:pos="360"/>
        </w:tabs>
        <w:spacing w:after="0"/>
        <w:ind w:left="0" w:firstLine="851"/>
        <w:jc w:val="both"/>
        <w:rPr>
          <w:rFonts w:ascii="Times New Roman" w:eastAsia="Times New Roman" w:hAnsi="Times New Roman" w:cs="Times New Roman"/>
          <w:sz w:val="24"/>
        </w:rPr>
      </w:pPr>
      <w:r>
        <w:rPr>
          <w:rFonts w:ascii="Times New Roman" w:eastAsia="Times New Roman" w:hAnsi="Times New Roman" w:cs="Times New Roman"/>
          <w:sz w:val="24"/>
        </w:rPr>
        <w:t>определять влияния различных факторов на прибыль</w:t>
      </w:r>
    </w:p>
    <w:p w:rsidR="00E871D1" w:rsidRDefault="00E871D1" w:rsidP="000F1D54">
      <w:pPr>
        <w:spacing w:after="0"/>
        <w:ind w:firstLine="851"/>
        <w:jc w:val="both"/>
        <w:rPr>
          <w:rFonts w:ascii="Times New Roman" w:hAnsi="Times New Roman" w:cs="Times New Roman"/>
          <w:sz w:val="24"/>
          <w:szCs w:val="24"/>
        </w:rPr>
      </w:pPr>
    </w:p>
    <w:p w:rsidR="00B81966" w:rsidRPr="00E871D1" w:rsidRDefault="00B81966" w:rsidP="00E871D1">
      <w:pPr>
        <w:spacing w:after="0"/>
        <w:ind w:firstLine="851"/>
        <w:jc w:val="center"/>
        <w:rPr>
          <w:rFonts w:ascii="Times New Roman" w:hAnsi="Times New Roman" w:cs="Times New Roman"/>
          <w:b/>
          <w:sz w:val="24"/>
          <w:szCs w:val="24"/>
        </w:rPr>
      </w:pPr>
      <w:r w:rsidRPr="00E871D1">
        <w:rPr>
          <w:rFonts w:ascii="Times New Roman" w:hAnsi="Times New Roman" w:cs="Times New Roman"/>
          <w:b/>
          <w:sz w:val="24"/>
          <w:szCs w:val="24"/>
        </w:rPr>
        <w:t>Теоретический материал</w:t>
      </w:r>
    </w:p>
    <w:p w:rsidR="00E871D1" w:rsidRPr="00E871D1" w:rsidRDefault="00E871D1" w:rsidP="00E871D1">
      <w:pPr>
        <w:spacing w:after="0"/>
        <w:ind w:firstLine="851"/>
        <w:jc w:val="both"/>
        <w:rPr>
          <w:rFonts w:ascii="Times New Roman" w:hAnsi="Times New Roman" w:cs="Times New Roman"/>
          <w:sz w:val="24"/>
          <w:szCs w:val="24"/>
        </w:rPr>
      </w:pPr>
      <w:r w:rsidRPr="00E871D1">
        <w:rPr>
          <w:rFonts w:ascii="Times New Roman" w:hAnsi="Times New Roman" w:cs="Times New Roman"/>
          <w:sz w:val="24"/>
          <w:szCs w:val="24"/>
        </w:rPr>
        <w:t>Выявление причин и их влияние на показатели прибыли – наиболее целесообразно проводить с использованием факторного анализа. Рассмотрим методику проведения анализа с использованием модели аудитивного типа для анализа прибыли от продаж (до стр. 050 вкл.).</w:t>
      </w:r>
    </w:p>
    <w:p w:rsidR="00E871D1" w:rsidRPr="00E871D1" w:rsidRDefault="00E871D1" w:rsidP="00E871D1">
      <w:pPr>
        <w:spacing w:after="0"/>
        <w:ind w:firstLine="851"/>
        <w:jc w:val="both"/>
        <w:rPr>
          <w:rFonts w:ascii="Times New Roman" w:hAnsi="Times New Roman" w:cs="Times New Roman"/>
          <w:sz w:val="24"/>
          <w:szCs w:val="24"/>
        </w:rPr>
      </w:pPr>
      <w:r w:rsidRPr="00E871D1">
        <w:rPr>
          <w:rFonts w:ascii="Times New Roman" w:hAnsi="Times New Roman" w:cs="Times New Roman"/>
          <w:sz w:val="24"/>
          <w:szCs w:val="24"/>
        </w:rPr>
        <w:t xml:space="preserve">         Суть факторного анализа в выявлении: на сколько каждый из следующих факторов повлиял на изменение прибыли в рублях:</w:t>
      </w:r>
    </w:p>
    <w:p w:rsidR="00E871D1" w:rsidRPr="00E871D1" w:rsidRDefault="00E871D1" w:rsidP="00E871D1">
      <w:pPr>
        <w:spacing w:after="0"/>
        <w:ind w:firstLine="851"/>
        <w:jc w:val="both"/>
        <w:rPr>
          <w:rFonts w:ascii="Times New Roman" w:hAnsi="Times New Roman" w:cs="Times New Roman"/>
          <w:sz w:val="24"/>
          <w:szCs w:val="24"/>
        </w:rPr>
      </w:pPr>
      <w:r w:rsidRPr="00E871D1">
        <w:rPr>
          <w:rFonts w:ascii="Times New Roman" w:hAnsi="Times New Roman" w:cs="Times New Roman"/>
          <w:sz w:val="24"/>
          <w:szCs w:val="24"/>
        </w:rPr>
        <w:t>1.</w:t>
      </w:r>
      <w:r w:rsidRPr="00E871D1">
        <w:rPr>
          <w:rFonts w:ascii="Times New Roman" w:hAnsi="Times New Roman" w:cs="Times New Roman"/>
          <w:sz w:val="24"/>
          <w:szCs w:val="24"/>
        </w:rPr>
        <w:tab/>
        <w:t>выручка от продаж</w:t>
      </w:r>
    </w:p>
    <w:p w:rsidR="00E871D1" w:rsidRPr="00E871D1" w:rsidRDefault="00E871D1" w:rsidP="00E871D1">
      <w:pPr>
        <w:spacing w:after="0"/>
        <w:ind w:firstLine="851"/>
        <w:jc w:val="both"/>
        <w:rPr>
          <w:rFonts w:ascii="Times New Roman" w:hAnsi="Times New Roman" w:cs="Times New Roman"/>
          <w:sz w:val="24"/>
          <w:szCs w:val="24"/>
        </w:rPr>
      </w:pPr>
      <w:r w:rsidRPr="00E871D1">
        <w:rPr>
          <w:rFonts w:ascii="Times New Roman" w:hAnsi="Times New Roman" w:cs="Times New Roman"/>
          <w:sz w:val="24"/>
          <w:szCs w:val="24"/>
        </w:rPr>
        <w:t>2.</w:t>
      </w:r>
      <w:r w:rsidRPr="00E871D1">
        <w:rPr>
          <w:rFonts w:ascii="Times New Roman" w:hAnsi="Times New Roman" w:cs="Times New Roman"/>
          <w:sz w:val="24"/>
          <w:szCs w:val="24"/>
        </w:rPr>
        <w:tab/>
        <w:t>цена</w:t>
      </w:r>
    </w:p>
    <w:p w:rsidR="00E871D1" w:rsidRPr="00E871D1" w:rsidRDefault="00E871D1" w:rsidP="00E871D1">
      <w:pPr>
        <w:spacing w:after="0"/>
        <w:ind w:firstLine="851"/>
        <w:jc w:val="both"/>
        <w:rPr>
          <w:rFonts w:ascii="Times New Roman" w:hAnsi="Times New Roman" w:cs="Times New Roman"/>
          <w:sz w:val="24"/>
          <w:szCs w:val="24"/>
        </w:rPr>
      </w:pPr>
      <w:r w:rsidRPr="00E871D1">
        <w:rPr>
          <w:rFonts w:ascii="Times New Roman" w:hAnsi="Times New Roman" w:cs="Times New Roman"/>
          <w:sz w:val="24"/>
          <w:szCs w:val="24"/>
        </w:rPr>
        <w:t>3.</w:t>
      </w:r>
      <w:r w:rsidRPr="00E871D1">
        <w:rPr>
          <w:rFonts w:ascii="Times New Roman" w:hAnsi="Times New Roman" w:cs="Times New Roman"/>
          <w:sz w:val="24"/>
          <w:szCs w:val="24"/>
        </w:rPr>
        <w:tab/>
        <w:t>себестоимость</w:t>
      </w:r>
    </w:p>
    <w:p w:rsidR="00E871D1" w:rsidRPr="00E871D1" w:rsidRDefault="00E871D1" w:rsidP="00E871D1">
      <w:pPr>
        <w:spacing w:after="0"/>
        <w:ind w:firstLine="851"/>
        <w:jc w:val="both"/>
        <w:rPr>
          <w:rFonts w:ascii="Times New Roman" w:hAnsi="Times New Roman" w:cs="Times New Roman"/>
          <w:sz w:val="24"/>
          <w:szCs w:val="24"/>
        </w:rPr>
      </w:pPr>
      <w:r w:rsidRPr="00E871D1">
        <w:rPr>
          <w:rFonts w:ascii="Times New Roman" w:hAnsi="Times New Roman" w:cs="Times New Roman"/>
          <w:sz w:val="24"/>
          <w:szCs w:val="24"/>
        </w:rPr>
        <w:t>4.</w:t>
      </w:r>
      <w:r w:rsidRPr="00E871D1">
        <w:rPr>
          <w:rFonts w:ascii="Times New Roman" w:hAnsi="Times New Roman" w:cs="Times New Roman"/>
          <w:sz w:val="24"/>
          <w:szCs w:val="24"/>
        </w:rPr>
        <w:tab/>
        <w:t>коммерческие и управленческие расходы</w:t>
      </w:r>
    </w:p>
    <w:p w:rsidR="00E871D1" w:rsidRPr="00E871D1" w:rsidRDefault="00E871D1" w:rsidP="00E871D1">
      <w:pPr>
        <w:spacing w:after="0"/>
        <w:ind w:firstLine="851"/>
        <w:jc w:val="both"/>
        <w:rPr>
          <w:rFonts w:ascii="Times New Roman" w:hAnsi="Times New Roman" w:cs="Times New Roman"/>
          <w:sz w:val="24"/>
          <w:szCs w:val="24"/>
        </w:rPr>
      </w:pPr>
      <w:r w:rsidRPr="00E871D1">
        <w:rPr>
          <w:rFonts w:ascii="Times New Roman" w:hAnsi="Times New Roman" w:cs="Times New Roman"/>
          <w:sz w:val="24"/>
          <w:szCs w:val="24"/>
        </w:rPr>
        <w:t>5.</w:t>
      </w:r>
      <w:r w:rsidRPr="00E871D1">
        <w:rPr>
          <w:rFonts w:ascii="Times New Roman" w:hAnsi="Times New Roman" w:cs="Times New Roman"/>
          <w:sz w:val="24"/>
          <w:szCs w:val="24"/>
        </w:rPr>
        <w:tab/>
        <w:t>как в общем повлияли все эти факторы на прибыль от продаж</w:t>
      </w:r>
    </w:p>
    <w:p w:rsidR="00E871D1" w:rsidRPr="00E871D1" w:rsidRDefault="00E871D1" w:rsidP="00E871D1">
      <w:pPr>
        <w:spacing w:after="0"/>
        <w:ind w:firstLine="851"/>
        <w:jc w:val="both"/>
        <w:rPr>
          <w:rFonts w:ascii="Times New Roman" w:hAnsi="Times New Roman" w:cs="Times New Roman"/>
          <w:sz w:val="24"/>
          <w:szCs w:val="24"/>
        </w:rPr>
      </w:pPr>
      <w:r w:rsidRPr="00E871D1">
        <w:rPr>
          <w:rFonts w:ascii="Times New Roman" w:hAnsi="Times New Roman" w:cs="Times New Roman"/>
          <w:sz w:val="24"/>
          <w:szCs w:val="24"/>
        </w:rPr>
        <w:t>причем совокупное влияние всех факторов должно соответствовать абсолютному отклонению (графа 5 Абс откл) прибыли от продаж в отчетном году по сравнению с базисным годом. Такой анализ осуществляется в несколько этапов:</w:t>
      </w:r>
    </w:p>
    <w:p w:rsidR="00E871D1" w:rsidRPr="00E871D1" w:rsidRDefault="00E871D1" w:rsidP="00E871D1">
      <w:pPr>
        <w:spacing w:after="0"/>
        <w:ind w:firstLine="851"/>
        <w:jc w:val="both"/>
        <w:rPr>
          <w:rFonts w:ascii="Times New Roman" w:hAnsi="Times New Roman" w:cs="Times New Roman"/>
          <w:sz w:val="24"/>
          <w:szCs w:val="24"/>
        </w:rPr>
      </w:pPr>
      <w:r w:rsidRPr="00E871D1">
        <w:rPr>
          <w:rFonts w:ascii="Times New Roman" w:hAnsi="Times New Roman" w:cs="Times New Roman"/>
          <w:sz w:val="24"/>
          <w:szCs w:val="24"/>
        </w:rPr>
        <w:t xml:space="preserve"> 1. расчет влияния фактора «выручка от продаж»: проведение такого анализа начинается с учета влияния инфляции. Пояснительная записка в бухгалтерский отчет обычно содержит информацию о том, на сколько выросли цены на продукцию предприятия в среднем за год. Зная этот %, рассчитывают выручку от реализации в отчетном периоде в сопоставленных ценах с базисным периодом. Без достижения такого сопоставления анализ бессмысленен.</w:t>
      </w:r>
    </w:p>
    <w:p w:rsidR="00E871D1" w:rsidRPr="00E871D1" w:rsidRDefault="00E871D1" w:rsidP="00E871D1">
      <w:pPr>
        <w:spacing w:before="240" w:after="240"/>
        <w:ind w:firstLine="851"/>
        <w:jc w:val="center"/>
        <w:rPr>
          <w:rFonts w:ascii="Times New Roman" w:hAnsi="Times New Roman" w:cs="Times New Roman"/>
          <w:sz w:val="24"/>
          <w:szCs w:val="24"/>
        </w:rPr>
      </w:pPr>
      <w:r w:rsidRPr="00E871D1">
        <w:rPr>
          <w:rFonts w:ascii="Times New Roman" w:hAnsi="Times New Roman" w:cs="Times New Roman"/>
          <w:sz w:val="24"/>
          <w:szCs w:val="24"/>
        </w:rPr>
        <w:t>Всоп. отч.= В отч. /I ц</w:t>
      </w:r>
    </w:p>
    <w:p w:rsidR="00E871D1" w:rsidRPr="00E871D1" w:rsidRDefault="00E871D1" w:rsidP="00E871D1">
      <w:pPr>
        <w:spacing w:after="0"/>
        <w:ind w:firstLine="851"/>
        <w:jc w:val="both"/>
        <w:rPr>
          <w:rFonts w:ascii="Times New Roman" w:hAnsi="Times New Roman" w:cs="Times New Roman"/>
          <w:sz w:val="24"/>
          <w:szCs w:val="24"/>
        </w:rPr>
      </w:pPr>
      <w:r w:rsidRPr="00E871D1">
        <w:rPr>
          <w:rFonts w:ascii="Times New Roman" w:hAnsi="Times New Roman" w:cs="Times New Roman"/>
          <w:sz w:val="24"/>
          <w:szCs w:val="24"/>
        </w:rPr>
        <w:t>Всоп. отч - выручка отчетного периода в сопоставимых ценах (ценах прошлого года);</w:t>
      </w:r>
    </w:p>
    <w:p w:rsidR="00E871D1" w:rsidRPr="00E871D1" w:rsidRDefault="00E871D1" w:rsidP="00E871D1">
      <w:pPr>
        <w:spacing w:after="0"/>
        <w:ind w:firstLine="851"/>
        <w:jc w:val="both"/>
        <w:rPr>
          <w:rFonts w:ascii="Times New Roman" w:hAnsi="Times New Roman" w:cs="Times New Roman"/>
          <w:sz w:val="24"/>
          <w:szCs w:val="24"/>
        </w:rPr>
      </w:pPr>
      <w:r w:rsidRPr="00E871D1">
        <w:rPr>
          <w:rFonts w:ascii="Times New Roman" w:hAnsi="Times New Roman" w:cs="Times New Roman"/>
          <w:sz w:val="24"/>
          <w:szCs w:val="24"/>
        </w:rPr>
        <w:t>В отч - выручка отчетного периода, приведенная в Форме №2 в ценах отчетного периода;</w:t>
      </w:r>
    </w:p>
    <w:p w:rsidR="00E871D1" w:rsidRPr="00E871D1" w:rsidRDefault="00E871D1" w:rsidP="00E871D1">
      <w:pPr>
        <w:spacing w:after="0"/>
        <w:ind w:firstLine="851"/>
        <w:jc w:val="both"/>
        <w:rPr>
          <w:rFonts w:ascii="Times New Roman" w:hAnsi="Times New Roman" w:cs="Times New Roman"/>
          <w:sz w:val="24"/>
          <w:szCs w:val="24"/>
        </w:rPr>
      </w:pPr>
      <w:r w:rsidRPr="00E871D1">
        <w:rPr>
          <w:rFonts w:ascii="Times New Roman" w:hAnsi="Times New Roman" w:cs="Times New Roman"/>
          <w:sz w:val="24"/>
          <w:szCs w:val="24"/>
        </w:rPr>
        <w:t>I ц - индекс цен (индекс инфляции);</w:t>
      </w:r>
    </w:p>
    <w:p w:rsidR="00E871D1" w:rsidRPr="00E871D1" w:rsidRDefault="00E871D1" w:rsidP="00E871D1">
      <w:pPr>
        <w:spacing w:after="0"/>
        <w:ind w:firstLine="851"/>
        <w:jc w:val="both"/>
        <w:rPr>
          <w:rFonts w:ascii="Times New Roman" w:hAnsi="Times New Roman" w:cs="Times New Roman"/>
          <w:sz w:val="24"/>
          <w:szCs w:val="24"/>
        </w:rPr>
      </w:pPr>
      <w:r w:rsidRPr="00E871D1">
        <w:rPr>
          <w:rFonts w:ascii="Times New Roman" w:hAnsi="Times New Roman" w:cs="Times New Roman"/>
          <w:sz w:val="24"/>
          <w:szCs w:val="24"/>
        </w:rPr>
        <w:t>из этого следует: выручка от продаж продукции в отчетном году выросла за счет роста цены следующим образом:</w:t>
      </w:r>
    </w:p>
    <w:p w:rsidR="00E871D1" w:rsidRPr="00E871D1" w:rsidRDefault="00E871D1" w:rsidP="00E871D1">
      <w:pPr>
        <w:spacing w:after="0"/>
        <w:ind w:firstLine="851"/>
        <w:jc w:val="both"/>
        <w:rPr>
          <w:rFonts w:ascii="Times New Roman" w:hAnsi="Times New Roman" w:cs="Times New Roman"/>
          <w:sz w:val="24"/>
          <w:szCs w:val="24"/>
        </w:rPr>
      </w:pPr>
      <w:r w:rsidRPr="00E871D1">
        <w:rPr>
          <w:rFonts w:ascii="Times New Roman" w:hAnsi="Times New Roman" w:cs="Times New Roman"/>
          <w:sz w:val="24"/>
          <w:szCs w:val="24"/>
        </w:rPr>
        <w:t>ΔВц=Вотч.–Всоп.отч.</w:t>
      </w:r>
    </w:p>
    <w:p w:rsidR="00E871D1" w:rsidRPr="00E871D1" w:rsidRDefault="00E871D1" w:rsidP="00E871D1">
      <w:pPr>
        <w:spacing w:after="0"/>
        <w:ind w:firstLine="851"/>
        <w:jc w:val="both"/>
        <w:rPr>
          <w:rFonts w:ascii="Times New Roman" w:hAnsi="Times New Roman" w:cs="Times New Roman"/>
          <w:sz w:val="24"/>
          <w:szCs w:val="24"/>
        </w:rPr>
      </w:pPr>
      <w:r w:rsidRPr="00E871D1">
        <w:rPr>
          <w:rFonts w:ascii="Times New Roman" w:hAnsi="Times New Roman" w:cs="Times New Roman"/>
          <w:sz w:val="24"/>
          <w:szCs w:val="24"/>
        </w:rPr>
        <w:t>ΔВц – изменение выручки от продаж за счет цены (инфляции)</w:t>
      </w:r>
    </w:p>
    <w:p w:rsidR="00E871D1" w:rsidRPr="00E871D1" w:rsidRDefault="00E871D1" w:rsidP="00E871D1">
      <w:pPr>
        <w:spacing w:after="0"/>
        <w:ind w:firstLine="851"/>
        <w:jc w:val="both"/>
        <w:rPr>
          <w:rFonts w:ascii="Times New Roman" w:hAnsi="Times New Roman" w:cs="Times New Roman"/>
          <w:sz w:val="24"/>
          <w:szCs w:val="24"/>
        </w:rPr>
      </w:pPr>
      <w:r w:rsidRPr="00E871D1">
        <w:rPr>
          <w:rFonts w:ascii="Times New Roman" w:hAnsi="Times New Roman" w:cs="Times New Roman"/>
          <w:sz w:val="24"/>
          <w:szCs w:val="24"/>
        </w:rPr>
        <w:t xml:space="preserve">         Влияние на сумму прибыли  от продаж (Пп) изменения выручки от реализации, исключая влияние изменения цены, можно рассчитать следующим образом:</w:t>
      </w:r>
    </w:p>
    <w:p w:rsidR="00E871D1" w:rsidRPr="00E871D1" w:rsidRDefault="00E871D1" w:rsidP="00E871D1">
      <w:pPr>
        <w:spacing w:before="240" w:after="240"/>
        <w:ind w:firstLine="851"/>
        <w:jc w:val="center"/>
        <w:rPr>
          <w:rFonts w:ascii="Times New Roman" w:hAnsi="Times New Roman" w:cs="Times New Roman"/>
          <w:sz w:val="24"/>
          <w:szCs w:val="24"/>
        </w:rPr>
      </w:pPr>
      <w:r w:rsidRPr="00E871D1">
        <w:rPr>
          <w:rFonts w:ascii="Times New Roman" w:hAnsi="Times New Roman" w:cs="Times New Roman"/>
          <w:sz w:val="24"/>
          <w:szCs w:val="24"/>
        </w:rPr>
        <w:t>ΔПпз   - (Вотч - Вбазис) -ΔВц )/100 * P п базис</w:t>
      </w:r>
    </w:p>
    <w:p w:rsidR="00E871D1" w:rsidRPr="00E871D1" w:rsidRDefault="00E871D1" w:rsidP="00E871D1">
      <w:pPr>
        <w:spacing w:before="240" w:after="240"/>
        <w:ind w:firstLine="851"/>
        <w:jc w:val="center"/>
        <w:rPr>
          <w:rFonts w:ascii="Times New Roman" w:hAnsi="Times New Roman" w:cs="Times New Roman"/>
          <w:sz w:val="24"/>
          <w:szCs w:val="24"/>
        </w:rPr>
      </w:pPr>
      <w:r w:rsidRPr="00E871D1">
        <w:rPr>
          <w:rFonts w:ascii="Times New Roman" w:hAnsi="Times New Roman" w:cs="Times New Roman"/>
          <w:sz w:val="24"/>
          <w:szCs w:val="24"/>
        </w:rPr>
        <w:t>P п =Пп /Выруч.</w:t>
      </w:r>
    </w:p>
    <w:p w:rsidR="00E871D1" w:rsidRPr="00E871D1" w:rsidRDefault="00E871D1" w:rsidP="00E871D1">
      <w:pPr>
        <w:spacing w:after="0"/>
        <w:ind w:firstLine="851"/>
        <w:jc w:val="both"/>
        <w:rPr>
          <w:rFonts w:ascii="Times New Roman" w:hAnsi="Times New Roman" w:cs="Times New Roman"/>
          <w:sz w:val="24"/>
          <w:szCs w:val="24"/>
        </w:rPr>
      </w:pPr>
      <w:r w:rsidRPr="00E871D1">
        <w:rPr>
          <w:rFonts w:ascii="Times New Roman" w:hAnsi="Times New Roman" w:cs="Times New Roman"/>
          <w:sz w:val="24"/>
          <w:szCs w:val="24"/>
        </w:rPr>
        <w:t xml:space="preserve"> </w:t>
      </w:r>
    </w:p>
    <w:p w:rsidR="00E871D1" w:rsidRPr="00E871D1" w:rsidRDefault="00E871D1" w:rsidP="00E871D1">
      <w:pPr>
        <w:spacing w:after="0"/>
        <w:ind w:firstLine="851"/>
        <w:jc w:val="both"/>
        <w:rPr>
          <w:rFonts w:ascii="Times New Roman" w:hAnsi="Times New Roman" w:cs="Times New Roman"/>
          <w:sz w:val="24"/>
          <w:szCs w:val="24"/>
        </w:rPr>
      </w:pPr>
      <w:r w:rsidRPr="00E871D1">
        <w:rPr>
          <w:rFonts w:ascii="Times New Roman" w:hAnsi="Times New Roman" w:cs="Times New Roman"/>
          <w:sz w:val="24"/>
          <w:szCs w:val="24"/>
        </w:rPr>
        <w:t>Рп – рентабельность от продаж.</w:t>
      </w:r>
    </w:p>
    <w:p w:rsidR="00E871D1" w:rsidRPr="00E871D1" w:rsidRDefault="00E871D1" w:rsidP="00E871D1">
      <w:pPr>
        <w:spacing w:after="0"/>
        <w:ind w:firstLine="851"/>
        <w:jc w:val="both"/>
        <w:rPr>
          <w:rFonts w:ascii="Times New Roman" w:hAnsi="Times New Roman" w:cs="Times New Roman"/>
          <w:sz w:val="24"/>
          <w:szCs w:val="24"/>
        </w:rPr>
      </w:pPr>
      <w:r w:rsidRPr="00E871D1">
        <w:rPr>
          <w:rFonts w:ascii="Times New Roman" w:hAnsi="Times New Roman" w:cs="Times New Roman"/>
          <w:sz w:val="24"/>
          <w:szCs w:val="24"/>
        </w:rPr>
        <w:t>2. Расчет влияния фактора «себестоимость реализации» (производственная стоимость) (стр.020 Формы №2). Это влияние рассчитывается по формуле:</w:t>
      </w:r>
    </w:p>
    <w:p w:rsidR="00E871D1" w:rsidRPr="00E871D1" w:rsidRDefault="00E871D1" w:rsidP="00E871D1">
      <w:pPr>
        <w:spacing w:before="240" w:after="240"/>
        <w:ind w:firstLine="851"/>
        <w:jc w:val="center"/>
        <w:rPr>
          <w:rFonts w:ascii="Times New Roman" w:hAnsi="Times New Roman" w:cs="Times New Roman"/>
          <w:sz w:val="24"/>
          <w:szCs w:val="24"/>
        </w:rPr>
      </w:pPr>
      <w:r w:rsidRPr="00E871D1">
        <w:rPr>
          <w:rFonts w:ascii="Times New Roman" w:hAnsi="Times New Roman" w:cs="Times New Roman"/>
          <w:sz w:val="24"/>
          <w:szCs w:val="24"/>
        </w:rPr>
        <w:lastRenderedPageBreak/>
        <w:t>ΔПпс=Вотч. * ( Ус0 -  У сб )/100</w:t>
      </w:r>
    </w:p>
    <w:p w:rsidR="00E871D1" w:rsidRPr="00E871D1" w:rsidRDefault="00E871D1" w:rsidP="00E871D1">
      <w:pPr>
        <w:spacing w:after="0"/>
        <w:ind w:firstLine="851"/>
        <w:jc w:val="both"/>
        <w:rPr>
          <w:rFonts w:ascii="Times New Roman" w:hAnsi="Times New Roman" w:cs="Times New Roman"/>
          <w:sz w:val="24"/>
          <w:szCs w:val="24"/>
        </w:rPr>
      </w:pPr>
      <w:r w:rsidRPr="00E871D1">
        <w:rPr>
          <w:rFonts w:ascii="Times New Roman" w:hAnsi="Times New Roman" w:cs="Times New Roman"/>
          <w:sz w:val="24"/>
          <w:szCs w:val="24"/>
        </w:rPr>
        <w:t xml:space="preserve">  У с0 и  У сб  – удельный вес себестоимости выручки в отчетном и базисном годах, %.</w:t>
      </w:r>
    </w:p>
    <w:p w:rsidR="00E871D1" w:rsidRPr="00E871D1" w:rsidRDefault="00E871D1" w:rsidP="00E871D1">
      <w:pPr>
        <w:spacing w:after="0"/>
        <w:ind w:firstLine="851"/>
        <w:jc w:val="both"/>
        <w:rPr>
          <w:rFonts w:ascii="Times New Roman" w:hAnsi="Times New Roman" w:cs="Times New Roman"/>
          <w:sz w:val="24"/>
          <w:szCs w:val="24"/>
        </w:rPr>
      </w:pPr>
      <w:r w:rsidRPr="00E871D1">
        <w:rPr>
          <w:rFonts w:ascii="Times New Roman" w:hAnsi="Times New Roman" w:cs="Times New Roman"/>
          <w:sz w:val="24"/>
          <w:szCs w:val="24"/>
        </w:rPr>
        <w:t xml:space="preserve"> Эта информация берется из расчетных таблиц (см. 1 вопрос) – графы 6 и 7.</w:t>
      </w:r>
    </w:p>
    <w:p w:rsidR="00E871D1" w:rsidRPr="00E871D1" w:rsidRDefault="00E871D1" w:rsidP="00E871D1">
      <w:pPr>
        <w:spacing w:after="0"/>
        <w:ind w:firstLine="851"/>
        <w:jc w:val="both"/>
        <w:rPr>
          <w:rFonts w:ascii="Times New Roman" w:hAnsi="Times New Roman" w:cs="Times New Roman"/>
          <w:sz w:val="24"/>
          <w:szCs w:val="24"/>
        </w:rPr>
      </w:pPr>
      <w:r w:rsidRPr="00E871D1">
        <w:rPr>
          <w:rFonts w:ascii="Times New Roman" w:hAnsi="Times New Roman" w:cs="Times New Roman"/>
          <w:sz w:val="24"/>
          <w:szCs w:val="24"/>
        </w:rPr>
        <w:t>3. Расчет влияния фактора «цена»</w:t>
      </w:r>
    </w:p>
    <w:p w:rsidR="00E871D1" w:rsidRPr="00E871D1" w:rsidRDefault="00E871D1" w:rsidP="00E871D1">
      <w:pPr>
        <w:spacing w:before="240" w:after="240"/>
        <w:ind w:firstLine="851"/>
        <w:jc w:val="center"/>
        <w:rPr>
          <w:rFonts w:ascii="Times New Roman" w:hAnsi="Times New Roman" w:cs="Times New Roman"/>
          <w:sz w:val="24"/>
          <w:szCs w:val="24"/>
        </w:rPr>
      </w:pPr>
      <w:r w:rsidRPr="00E871D1">
        <w:rPr>
          <w:rFonts w:ascii="Times New Roman" w:hAnsi="Times New Roman" w:cs="Times New Roman"/>
          <w:sz w:val="24"/>
          <w:szCs w:val="24"/>
        </w:rPr>
        <w:t>ΔП пц = ΔВц *P п базис  /100</w:t>
      </w:r>
    </w:p>
    <w:p w:rsidR="00E871D1" w:rsidRPr="00E871D1" w:rsidRDefault="00E871D1" w:rsidP="00E871D1">
      <w:pPr>
        <w:spacing w:after="0"/>
        <w:ind w:firstLine="851"/>
        <w:jc w:val="both"/>
        <w:rPr>
          <w:rFonts w:ascii="Times New Roman" w:hAnsi="Times New Roman" w:cs="Times New Roman"/>
          <w:sz w:val="24"/>
          <w:szCs w:val="24"/>
        </w:rPr>
      </w:pPr>
      <w:r w:rsidRPr="00E871D1">
        <w:rPr>
          <w:rFonts w:ascii="Times New Roman" w:hAnsi="Times New Roman" w:cs="Times New Roman"/>
          <w:sz w:val="24"/>
          <w:szCs w:val="24"/>
        </w:rPr>
        <w:t xml:space="preserve">  4. Расчет фактора «коммерческие расходы»</w:t>
      </w:r>
    </w:p>
    <w:p w:rsidR="00E871D1" w:rsidRPr="00E871D1" w:rsidRDefault="00E871D1" w:rsidP="00E871D1">
      <w:pPr>
        <w:spacing w:before="240" w:after="240"/>
        <w:ind w:firstLine="851"/>
        <w:jc w:val="center"/>
        <w:rPr>
          <w:rFonts w:ascii="Times New Roman" w:hAnsi="Times New Roman" w:cs="Times New Roman"/>
          <w:sz w:val="24"/>
          <w:szCs w:val="24"/>
        </w:rPr>
      </w:pPr>
      <w:r w:rsidRPr="00E871D1">
        <w:rPr>
          <w:rFonts w:ascii="Times New Roman" w:hAnsi="Times New Roman" w:cs="Times New Roman"/>
          <w:sz w:val="24"/>
          <w:szCs w:val="24"/>
        </w:rPr>
        <w:t>ΔП кр = В отч * (У кр отч.  -У кр. баз. )/100</w:t>
      </w:r>
    </w:p>
    <w:p w:rsidR="00E871D1" w:rsidRPr="00E871D1" w:rsidRDefault="00E871D1" w:rsidP="00E871D1">
      <w:pPr>
        <w:spacing w:after="0"/>
        <w:ind w:firstLine="851"/>
        <w:jc w:val="both"/>
        <w:rPr>
          <w:rFonts w:ascii="Times New Roman" w:hAnsi="Times New Roman" w:cs="Times New Roman"/>
          <w:sz w:val="24"/>
          <w:szCs w:val="24"/>
        </w:rPr>
      </w:pPr>
      <w:r w:rsidRPr="00E871D1">
        <w:rPr>
          <w:rFonts w:ascii="Times New Roman" w:hAnsi="Times New Roman" w:cs="Times New Roman"/>
          <w:sz w:val="24"/>
          <w:szCs w:val="24"/>
        </w:rPr>
        <w:t>5. Расчет фактора «управленческие расходы»</w:t>
      </w:r>
    </w:p>
    <w:p w:rsidR="00E871D1" w:rsidRPr="00E871D1" w:rsidRDefault="00E871D1" w:rsidP="00E871D1">
      <w:pPr>
        <w:spacing w:before="240" w:after="240"/>
        <w:ind w:firstLine="851"/>
        <w:jc w:val="center"/>
        <w:rPr>
          <w:rFonts w:ascii="Times New Roman" w:hAnsi="Times New Roman" w:cs="Times New Roman"/>
          <w:sz w:val="24"/>
          <w:szCs w:val="24"/>
        </w:rPr>
      </w:pPr>
      <w:r w:rsidRPr="00E871D1">
        <w:rPr>
          <w:rFonts w:ascii="Times New Roman" w:hAnsi="Times New Roman" w:cs="Times New Roman"/>
          <w:sz w:val="24"/>
          <w:szCs w:val="24"/>
        </w:rPr>
        <w:t>ΔПупр.  =Вотч. *(Ууро -У урб )/100</w:t>
      </w:r>
    </w:p>
    <w:p w:rsidR="00E871D1" w:rsidRPr="00E871D1" w:rsidRDefault="00DB08F1" w:rsidP="00E871D1">
      <w:pPr>
        <w:spacing w:after="0"/>
        <w:ind w:firstLine="851"/>
        <w:jc w:val="both"/>
        <w:rPr>
          <w:rFonts w:ascii="Times New Roman" w:hAnsi="Times New Roman" w:cs="Times New Roman"/>
          <w:sz w:val="24"/>
          <w:szCs w:val="24"/>
        </w:rPr>
      </w:pPr>
      <w:r>
        <w:rPr>
          <w:rFonts w:ascii="Times New Roman" w:hAnsi="Times New Roman" w:cs="Times New Roman"/>
          <w:sz w:val="24"/>
          <w:szCs w:val="24"/>
        </w:rPr>
        <w:t>г</w:t>
      </w:r>
      <w:r w:rsidR="00E871D1" w:rsidRPr="00E871D1">
        <w:rPr>
          <w:rFonts w:ascii="Times New Roman" w:hAnsi="Times New Roman" w:cs="Times New Roman"/>
          <w:sz w:val="24"/>
          <w:szCs w:val="24"/>
        </w:rPr>
        <w:t>де  Ууро   и У ур  — соответственно уровни управленческих расходов в отчетном и базисном периодах</w:t>
      </w:r>
    </w:p>
    <w:p w:rsidR="00E871D1" w:rsidRPr="00E871D1" w:rsidRDefault="00E871D1" w:rsidP="00E871D1">
      <w:pPr>
        <w:spacing w:after="0"/>
        <w:ind w:firstLine="851"/>
        <w:jc w:val="both"/>
        <w:rPr>
          <w:rFonts w:ascii="Times New Roman" w:hAnsi="Times New Roman" w:cs="Times New Roman"/>
          <w:sz w:val="24"/>
          <w:szCs w:val="24"/>
        </w:rPr>
      </w:pPr>
      <w:r w:rsidRPr="00E871D1">
        <w:rPr>
          <w:rFonts w:ascii="Times New Roman" w:hAnsi="Times New Roman" w:cs="Times New Roman"/>
          <w:sz w:val="24"/>
          <w:szCs w:val="24"/>
        </w:rPr>
        <w:t xml:space="preserve"> </w:t>
      </w:r>
    </w:p>
    <w:p w:rsidR="00E871D1" w:rsidRPr="00E871D1" w:rsidRDefault="00E871D1" w:rsidP="00E871D1">
      <w:pPr>
        <w:spacing w:after="0"/>
        <w:ind w:firstLine="851"/>
        <w:jc w:val="both"/>
        <w:rPr>
          <w:rFonts w:ascii="Times New Roman" w:hAnsi="Times New Roman" w:cs="Times New Roman"/>
          <w:sz w:val="24"/>
          <w:szCs w:val="24"/>
        </w:rPr>
      </w:pPr>
      <w:r w:rsidRPr="00E871D1">
        <w:rPr>
          <w:rFonts w:ascii="Times New Roman" w:hAnsi="Times New Roman" w:cs="Times New Roman"/>
          <w:sz w:val="24"/>
          <w:szCs w:val="24"/>
        </w:rPr>
        <w:t xml:space="preserve"> </w:t>
      </w:r>
    </w:p>
    <w:p w:rsidR="00E871D1" w:rsidRPr="00E871D1" w:rsidRDefault="00E871D1" w:rsidP="00E871D1">
      <w:pPr>
        <w:spacing w:after="0"/>
        <w:ind w:firstLine="851"/>
        <w:jc w:val="both"/>
        <w:rPr>
          <w:rFonts w:ascii="Times New Roman" w:hAnsi="Times New Roman" w:cs="Times New Roman"/>
          <w:sz w:val="24"/>
          <w:szCs w:val="24"/>
        </w:rPr>
      </w:pPr>
      <w:r w:rsidRPr="00E871D1">
        <w:rPr>
          <w:rFonts w:ascii="Times New Roman" w:hAnsi="Times New Roman" w:cs="Times New Roman"/>
          <w:sz w:val="24"/>
          <w:szCs w:val="24"/>
        </w:rPr>
        <w:t>6. Расчет совокупности влияния всех факторов на прибыль от продаж</w:t>
      </w:r>
    </w:p>
    <w:p w:rsidR="00E871D1" w:rsidRPr="00E871D1" w:rsidRDefault="00E871D1" w:rsidP="00E871D1">
      <w:pPr>
        <w:spacing w:after="0"/>
        <w:ind w:firstLine="851"/>
        <w:jc w:val="both"/>
        <w:rPr>
          <w:rFonts w:ascii="Times New Roman" w:hAnsi="Times New Roman" w:cs="Times New Roman"/>
          <w:sz w:val="24"/>
          <w:szCs w:val="24"/>
        </w:rPr>
      </w:pPr>
      <w:r w:rsidRPr="00E871D1">
        <w:rPr>
          <w:rFonts w:ascii="Times New Roman" w:hAnsi="Times New Roman" w:cs="Times New Roman"/>
          <w:sz w:val="24"/>
          <w:szCs w:val="24"/>
        </w:rPr>
        <w:t xml:space="preserve"> Факторы, влияющие на прибыль</w:t>
      </w:r>
      <w:r w:rsidRPr="00E871D1">
        <w:rPr>
          <w:rFonts w:ascii="Times New Roman" w:hAnsi="Times New Roman" w:cs="Times New Roman"/>
          <w:sz w:val="24"/>
          <w:szCs w:val="24"/>
        </w:rPr>
        <w:tab/>
        <w:t>Сумма влияния, руб.</w:t>
      </w:r>
    </w:p>
    <w:p w:rsidR="00E871D1" w:rsidRPr="00E871D1" w:rsidRDefault="00E871D1" w:rsidP="00E871D1">
      <w:pPr>
        <w:spacing w:after="0"/>
        <w:ind w:firstLine="851"/>
        <w:jc w:val="both"/>
        <w:rPr>
          <w:rFonts w:ascii="Times New Roman" w:hAnsi="Times New Roman" w:cs="Times New Roman"/>
          <w:sz w:val="24"/>
          <w:szCs w:val="24"/>
        </w:rPr>
      </w:pPr>
      <w:r w:rsidRPr="00E871D1">
        <w:rPr>
          <w:rFonts w:ascii="Times New Roman" w:hAnsi="Times New Roman" w:cs="Times New Roman"/>
          <w:sz w:val="24"/>
          <w:szCs w:val="24"/>
        </w:rPr>
        <w:t>1.  Выручка от продаж</w:t>
      </w:r>
    </w:p>
    <w:p w:rsidR="00E871D1" w:rsidRPr="00E871D1" w:rsidRDefault="00E871D1" w:rsidP="00E871D1">
      <w:pPr>
        <w:spacing w:after="0"/>
        <w:ind w:firstLine="851"/>
        <w:jc w:val="both"/>
        <w:rPr>
          <w:rFonts w:ascii="Times New Roman" w:hAnsi="Times New Roman" w:cs="Times New Roman"/>
          <w:sz w:val="24"/>
          <w:szCs w:val="24"/>
        </w:rPr>
      </w:pPr>
      <w:r w:rsidRPr="00E871D1">
        <w:rPr>
          <w:rFonts w:ascii="Times New Roman" w:hAnsi="Times New Roman" w:cs="Times New Roman"/>
          <w:sz w:val="24"/>
          <w:szCs w:val="24"/>
        </w:rPr>
        <w:t>2. Себестоимость реализации</w:t>
      </w:r>
    </w:p>
    <w:p w:rsidR="00E871D1" w:rsidRPr="00E871D1" w:rsidRDefault="00E871D1" w:rsidP="00E871D1">
      <w:pPr>
        <w:spacing w:after="0"/>
        <w:ind w:firstLine="851"/>
        <w:jc w:val="both"/>
        <w:rPr>
          <w:rFonts w:ascii="Times New Roman" w:hAnsi="Times New Roman" w:cs="Times New Roman"/>
          <w:sz w:val="24"/>
          <w:szCs w:val="24"/>
        </w:rPr>
      </w:pPr>
      <w:r w:rsidRPr="00E871D1">
        <w:rPr>
          <w:rFonts w:ascii="Times New Roman" w:hAnsi="Times New Roman" w:cs="Times New Roman"/>
          <w:sz w:val="24"/>
          <w:szCs w:val="24"/>
        </w:rPr>
        <w:t>3.  Цена</w:t>
      </w:r>
    </w:p>
    <w:p w:rsidR="00E871D1" w:rsidRPr="00E871D1" w:rsidRDefault="00E871D1" w:rsidP="00E871D1">
      <w:pPr>
        <w:spacing w:after="0"/>
        <w:ind w:firstLine="851"/>
        <w:jc w:val="both"/>
        <w:rPr>
          <w:rFonts w:ascii="Times New Roman" w:hAnsi="Times New Roman" w:cs="Times New Roman"/>
          <w:sz w:val="24"/>
          <w:szCs w:val="24"/>
        </w:rPr>
      </w:pPr>
      <w:r w:rsidRPr="00E871D1">
        <w:rPr>
          <w:rFonts w:ascii="Times New Roman" w:hAnsi="Times New Roman" w:cs="Times New Roman"/>
          <w:sz w:val="24"/>
          <w:szCs w:val="24"/>
        </w:rPr>
        <w:t>4.  Коммерческие расходы</w:t>
      </w:r>
    </w:p>
    <w:p w:rsidR="00E871D1" w:rsidRPr="00E871D1" w:rsidRDefault="00E871D1" w:rsidP="00E871D1">
      <w:pPr>
        <w:spacing w:after="0"/>
        <w:ind w:firstLine="851"/>
        <w:jc w:val="both"/>
        <w:rPr>
          <w:rFonts w:ascii="Times New Roman" w:hAnsi="Times New Roman" w:cs="Times New Roman"/>
          <w:sz w:val="24"/>
          <w:szCs w:val="24"/>
        </w:rPr>
      </w:pPr>
      <w:r w:rsidRPr="00E871D1">
        <w:rPr>
          <w:rFonts w:ascii="Times New Roman" w:hAnsi="Times New Roman" w:cs="Times New Roman"/>
          <w:sz w:val="24"/>
          <w:szCs w:val="24"/>
        </w:rPr>
        <w:t>5.  Управленческие расходы</w:t>
      </w:r>
      <w:r w:rsidRPr="00E871D1">
        <w:rPr>
          <w:rFonts w:ascii="Times New Roman" w:hAnsi="Times New Roman" w:cs="Times New Roman"/>
          <w:sz w:val="24"/>
          <w:szCs w:val="24"/>
        </w:rPr>
        <w:tab/>
        <w:t xml:space="preserve"> </w:t>
      </w:r>
    </w:p>
    <w:p w:rsidR="00E871D1" w:rsidRPr="00E871D1" w:rsidRDefault="00E871D1" w:rsidP="00E871D1">
      <w:pPr>
        <w:spacing w:after="0"/>
        <w:ind w:firstLine="851"/>
        <w:jc w:val="both"/>
        <w:rPr>
          <w:rFonts w:ascii="Times New Roman" w:hAnsi="Times New Roman" w:cs="Times New Roman"/>
          <w:sz w:val="24"/>
          <w:szCs w:val="24"/>
        </w:rPr>
      </w:pPr>
      <w:r w:rsidRPr="00E871D1">
        <w:rPr>
          <w:rFonts w:ascii="Times New Roman" w:hAnsi="Times New Roman" w:cs="Times New Roman"/>
          <w:sz w:val="24"/>
          <w:szCs w:val="24"/>
        </w:rPr>
        <w:t>6. Итого</w:t>
      </w:r>
      <w:r w:rsidRPr="00E871D1">
        <w:rPr>
          <w:rFonts w:ascii="Times New Roman" w:hAnsi="Times New Roman" w:cs="Times New Roman"/>
          <w:sz w:val="24"/>
          <w:szCs w:val="24"/>
        </w:rPr>
        <w:tab/>
        <w:t>ΔПпв - ΔПпс +ΔПпц -ΔПпкр. -ΔПпур</w:t>
      </w:r>
    </w:p>
    <w:p w:rsidR="00E871D1" w:rsidRPr="00E871D1" w:rsidRDefault="00E871D1" w:rsidP="00E871D1">
      <w:pPr>
        <w:spacing w:after="0"/>
        <w:ind w:firstLine="851"/>
        <w:jc w:val="both"/>
        <w:rPr>
          <w:rFonts w:ascii="Times New Roman" w:hAnsi="Times New Roman" w:cs="Times New Roman"/>
          <w:sz w:val="24"/>
          <w:szCs w:val="24"/>
        </w:rPr>
      </w:pPr>
      <w:r w:rsidRPr="00E871D1">
        <w:rPr>
          <w:rFonts w:ascii="Times New Roman" w:hAnsi="Times New Roman" w:cs="Times New Roman"/>
          <w:sz w:val="24"/>
          <w:szCs w:val="24"/>
        </w:rPr>
        <w:t xml:space="preserve"> </w:t>
      </w:r>
    </w:p>
    <w:p w:rsidR="00E871D1" w:rsidRDefault="00E871D1" w:rsidP="00E871D1">
      <w:pPr>
        <w:spacing w:after="0"/>
        <w:ind w:firstLine="851"/>
        <w:jc w:val="both"/>
        <w:rPr>
          <w:rFonts w:ascii="Times New Roman" w:hAnsi="Times New Roman" w:cs="Times New Roman"/>
          <w:sz w:val="24"/>
          <w:szCs w:val="24"/>
        </w:rPr>
      </w:pPr>
      <w:r w:rsidRPr="00E871D1">
        <w:rPr>
          <w:rFonts w:ascii="Times New Roman" w:hAnsi="Times New Roman" w:cs="Times New Roman"/>
          <w:sz w:val="24"/>
          <w:szCs w:val="24"/>
        </w:rPr>
        <w:t>Сумма «Итого» должна быть равна абсолютному отклонению по строке 050 Формы №2 (графа 5 Абс усп). Если это не так, то расчеты ошибочны и дальнейший анализ не имеет смысла.</w:t>
      </w:r>
    </w:p>
    <w:p w:rsidR="00E871D1" w:rsidRPr="00E871D1" w:rsidRDefault="00E871D1" w:rsidP="00E871D1">
      <w:pPr>
        <w:spacing w:after="0"/>
        <w:ind w:firstLine="851"/>
        <w:jc w:val="both"/>
        <w:rPr>
          <w:rFonts w:ascii="Times New Roman" w:hAnsi="Times New Roman" w:cs="Times New Roman"/>
          <w:sz w:val="24"/>
          <w:szCs w:val="24"/>
        </w:rPr>
      </w:pPr>
      <w:r w:rsidRPr="00E871D1">
        <w:rPr>
          <w:rFonts w:ascii="Times New Roman" w:hAnsi="Times New Roman" w:cs="Times New Roman"/>
          <w:sz w:val="24"/>
          <w:szCs w:val="24"/>
        </w:rPr>
        <w:t>Факторный анализ может быть продолжен до чистой прибыли. Методика его проведения следующая:</w:t>
      </w:r>
    </w:p>
    <w:p w:rsidR="00E871D1" w:rsidRPr="00E871D1" w:rsidRDefault="00E871D1" w:rsidP="00E871D1">
      <w:pPr>
        <w:spacing w:after="0"/>
        <w:ind w:firstLine="851"/>
        <w:jc w:val="both"/>
        <w:rPr>
          <w:rFonts w:ascii="Times New Roman" w:hAnsi="Times New Roman" w:cs="Times New Roman"/>
          <w:sz w:val="24"/>
          <w:szCs w:val="24"/>
        </w:rPr>
      </w:pPr>
      <w:r w:rsidRPr="00E871D1">
        <w:rPr>
          <w:rFonts w:ascii="Times New Roman" w:hAnsi="Times New Roman" w:cs="Times New Roman"/>
          <w:sz w:val="24"/>
          <w:szCs w:val="24"/>
        </w:rPr>
        <w:t>1.</w:t>
      </w:r>
      <w:r w:rsidRPr="00E871D1">
        <w:rPr>
          <w:rFonts w:ascii="Times New Roman" w:hAnsi="Times New Roman" w:cs="Times New Roman"/>
          <w:sz w:val="24"/>
          <w:szCs w:val="24"/>
        </w:rPr>
        <w:tab/>
        <w:t>По приведенной схеме анализируется прибыль от продаж.</w:t>
      </w:r>
    </w:p>
    <w:p w:rsidR="00E871D1" w:rsidRPr="000F1D54" w:rsidRDefault="00E871D1" w:rsidP="00E871D1">
      <w:pPr>
        <w:spacing w:after="0"/>
        <w:ind w:firstLine="851"/>
        <w:jc w:val="both"/>
        <w:rPr>
          <w:rFonts w:ascii="Times New Roman" w:hAnsi="Times New Roman" w:cs="Times New Roman"/>
          <w:sz w:val="24"/>
          <w:szCs w:val="24"/>
        </w:rPr>
      </w:pPr>
      <w:r w:rsidRPr="00E871D1">
        <w:rPr>
          <w:rFonts w:ascii="Times New Roman" w:hAnsi="Times New Roman" w:cs="Times New Roman"/>
          <w:sz w:val="24"/>
          <w:szCs w:val="24"/>
        </w:rPr>
        <w:t>2.</w:t>
      </w:r>
      <w:r w:rsidRPr="00E871D1">
        <w:rPr>
          <w:rFonts w:ascii="Times New Roman" w:hAnsi="Times New Roman" w:cs="Times New Roman"/>
          <w:sz w:val="24"/>
          <w:szCs w:val="24"/>
        </w:rPr>
        <w:tab/>
        <w:t xml:space="preserve">Влияние всех остальных факторов (операционный доход, расход и т.д.) </w:t>
      </w:r>
    </w:p>
    <w:p w:rsidR="0092690C" w:rsidRPr="00AD2454" w:rsidRDefault="0092690C" w:rsidP="00D10BDA">
      <w:pPr>
        <w:spacing w:after="0" w:line="360" w:lineRule="auto"/>
        <w:ind w:firstLine="360"/>
        <w:jc w:val="both"/>
        <w:rPr>
          <w:rFonts w:ascii="Times New Roman" w:hAnsi="Times New Roman"/>
          <w:b/>
          <w:i/>
          <w:sz w:val="24"/>
          <w:szCs w:val="24"/>
        </w:rPr>
      </w:pPr>
    </w:p>
    <w:p w:rsidR="00D10BDA" w:rsidRDefault="00D10BDA" w:rsidP="00D10BDA">
      <w:pPr>
        <w:spacing w:after="0" w:line="360" w:lineRule="auto"/>
        <w:ind w:firstLine="360"/>
        <w:jc w:val="center"/>
        <w:rPr>
          <w:rFonts w:ascii="Times New Roman" w:hAnsi="Times New Roman"/>
          <w:i/>
          <w:sz w:val="24"/>
          <w:szCs w:val="24"/>
        </w:rPr>
      </w:pPr>
      <w:r w:rsidRPr="006A717F">
        <w:rPr>
          <w:rFonts w:ascii="Times New Roman" w:hAnsi="Times New Roman"/>
          <w:i/>
          <w:sz w:val="24"/>
          <w:szCs w:val="24"/>
        </w:rPr>
        <w:t>Задачи для решения</w:t>
      </w:r>
    </w:p>
    <w:p w:rsidR="007A495D" w:rsidRPr="004F06FB" w:rsidRDefault="004F06FB" w:rsidP="004F06FB">
      <w:pPr>
        <w:spacing w:after="0" w:line="360" w:lineRule="auto"/>
        <w:ind w:firstLine="360"/>
        <w:rPr>
          <w:rFonts w:ascii="Times New Roman" w:hAnsi="Times New Roman"/>
          <w:sz w:val="24"/>
          <w:szCs w:val="24"/>
        </w:rPr>
      </w:pPr>
      <w:r>
        <w:rPr>
          <w:rFonts w:ascii="Times New Roman" w:hAnsi="Times New Roman"/>
          <w:sz w:val="24"/>
          <w:szCs w:val="24"/>
        </w:rPr>
        <w:t>Используя бухгалтерскую отчетность Приложения А заполнить таблицу, сделать выводы.</w:t>
      </w:r>
    </w:p>
    <w:tbl>
      <w:tblPr>
        <w:tblStyle w:val="13"/>
        <w:tblpPr w:leftFromText="180" w:rightFromText="180" w:vertAnchor="text" w:horzAnchor="margin" w:tblpXSpec="center" w:tblpY="27"/>
        <w:tblW w:w="10830" w:type="dxa"/>
        <w:tblLook w:val="04A0"/>
      </w:tblPr>
      <w:tblGrid>
        <w:gridCol w:w="2031"/>
        <w:gridCol w:w="1245"/>
        <w:gridCol w:w="1209"/>
        <w:gridCol w:w="1211"/>
        <w:gridCol w:w="1497"/>
        <w:gridCol w:w="1233"/>
        <w:gridCol w:w="12"/>
        <w:gridCol w:w="1209"/>
        <w:gridCol w:w="1351"/>
      </w:tblGrid>
      <w:tr w:rsidR="00075373" w:rsidRPr="00C33A04" w:rsidTr="00075373">
        <w:trPr>
          <w:trHeight w:val="443"/>
        </w:trPr>
        <w:tc>
          <w:tcPr>
            <w:tcW w:w="1895" w:type="dxa"/>
            <w:vMerge w:val="restart"/>
            <w:hideMark/>
          </w:tcPr>
          <w:p w:rsidR="00075373" w:rsidRPr="00C33A04" w:rsidRDefault="00075373" w:rsidP="00075373">
            <w:pPr>
              <w:rPr>
                <w:sz w:val="24"/>
                <w:szCs w:val="24"/>
              </w:rPr>
            </w:pPr>
            <w:r w:rsidRPr="00C33A04">
              <w:rPr>
                <w:sz w:val="24"/>
                <w:szCs w:val="24"/>
              </w:rPr>
              <w:t>Показатели</w:t>
            </w:r>
          </w:p>
        </w:tc>
        <w:tc>
          <w:tcPr>
            <w:tcW w:w="0" w:type="auto"/>
            <w:gridSpan w:val="2"/>
            <w:hideMark/>
          </w:tcPr>
          <w:p w:rsidR="00075373" w:rsidRPr="00C33A04" w:rsidRDefault="00075373" w:rsidP="00075373">
            <w:pPr>
              <w:jc w:val="center"/>
              <w:rPr>
                <w:sz w:val="24"/>
                <w:szCs w:val="24"/>
              </w:rPr>
            </w:pPr>
            <w:r w:rsidRPr="00C33A04">
              <w:rPr>
                <w:sz w:val="24"/>
                <w:szCs w:val="24"/>
              </w:rPr>
              <w:t>В тыс. руб.</w:t>
            </w:r>
          </w:p>
        </w:tc>
        <w:tc>
          <w:tcPr>
            <w:tcW w:w="1211" w:type="dxa"/>
            <w:hideMark/>
          </w:tcPr>
          <w:p w:rsidR="00075373" w:rsidRPr="00C33A04" w:rsidRDefault="00075373" w:rsidP="00075373">
            <w:pPr>
              <w:jc w:val="center"/>
              <w:rPr>
                <w:sz w:val="24"/>
                <w:szCs w:val="24"/>
              </w:rPr>
            </w:pPr>
            <w:r w:rsidRPr="00C33A04">
              <w:rPr>
                <w:sz w:val="24"/>
                <w:szCs w:val="24"/>
              </w:rPr>
              <w:t>Темп прироста, %</w:t>
            </w:r>
          </w:p>
        </w:tc>
        <w:tc>
          <w:tcPr>
            <w:tcW w:w="1497" w:type="dxa"/>
          </w:tcPr>
          <w:p w:rsidR="00075373" w:rsidRPr="00C33A04" w:rsidRDefault="00075373" w:rsidP="00075373">
            <w:pPr>
              <w:jc w:val="center"/>
              <w:rPr>
                <w:sz w:val="24"/>
                <w:szCs w:val="24"/>
              </w:rPr>
            </w:pPr>
            <w:r>
              <w:rPr>
                <w:sz w:val="24"/>
                <w:szCs w:val="24"/>
              </w:rPr>
              <w:t>Абсолютное отклонение, тыс. руб.</w:t>
            </w:r>
          </w:p>
        </w:tc>
        <w:tc>
          <w:tcPr>
            <w:tcW w:w="2438" w:type="dxa"/>
            <w:gridSpan w:val="3"/>
            <w:hideMark/>
          </w:tcPr>
          <w:p w:rsidR="00075373" w:rsidRPr="00C33A04" w:rsidRDefault="00075373" w:rsidP="00075373">
            <w:pPr>
              <w:jc w:val="center"/>
              <w:rPr>
                <w:sz w:val="24"/>
                <w:szCs w:val="24"/>
              </w:rPr>
            </w:pPr>
            <w:r w:rsidRPr="00C33A04">
              <w:rPr>
                <w:sz w:val="24"/>
                <w:szCs w:val="24"/>
              </w:rPr>
              <w:t>Структура, %</w:t>
            </w:r>
          </w:p>
        </w:tc>
        <w:tc>
          <w:tcPr>
            <w:tcW w:w="1351" w:type="dxa"/>
          </w:tcPr>
          <w:p w:rsidR="00075373" w:rsidRPr="00C33A04" w:rsidRDefault="00075373" w:rsidP="00075373">
            <w:pPr>
              <w:rPr>
                <w:sz w:val="24"/>
                <w:szCs w:val="24"/>
              </w:rPr>
            </w:pPr>
            <w:r>
              <w:rPr>
                <w:sz w:val="24"/>
                <w:szCs w:val="24"/>
              </w:rPr>
              <w:t>Изменение структуры, %</w:t>
            </w:r>
          </w:p>
        </w:tc>
      </w:tr>
      <w:tr w:rsidR="00075373" w:rsidRPr="00C33A04" w:rsidTr="00075373">
        <w:trPr>
          <w:trHeight w:val="443"/>
        </w:trPr>
        <w:tc>
          <w:tcPr>
            <w:tcW w:w="1895" w:type="dxa"/>
            <w:vMerge/>
            <w:hideMark/>
          </w:tcPr>
          <w:p w:rsidR="00075373" w:rsidRPr="00C33A04" w:rsidRDefault="00075373" w:rsidP="00075373">
            <w:pPr>
              <w:rPr>
                <w:sz w:val="24"/>
                <w:szCs w:val="24"/>
              </w:rPr>
            </w:pPr>
          </w:p>
        </w:tc>
        <w:tc>
          <w:tcPr>
            <w:tcW w:w="0" w:type="auto"/>
            <w:hideMark/>
          </w:tcPr>
          <w:p w:rsidR="00075373" w:rsidRPr="00C33A04" w:rsidRDefault="000B010E" w:rsidP="00075373">
            <w:pPr>
              <w:rPr>
                <w:sz w:val="24"/>
                <w:szCs w:val="24"/>
              </w:rPr>
            </w:pPr>
            <w:r>
              <w:rPr>
                <w:sz w:val="24"/>
                <w:szCs w:val="24"/>
              </w:rPr>
              <w:t>Отч</w:t>
            </w:r>
            <w:r w:rsidR="00075373">
              <w:rPr>
                <w:sz w:val="24"/>
                <w:szCs w:val="24"/>
              </w:rPr>
              <w:t>етный период</w:t>
            </w:r>
          </w:p>
        </w:tc>
        <w:tc>
          <w:tcPr>
            <w:tcW w:w="0" w:type="auto"/>
          </w:tcPr>
          <w:p w:rsidR="00075373" w:rsidRPr="00C33A04" w:rsidRDefault="00075373" w:rsidP="00075373">
            <w:pPr>
              <w:rPr>
                <w:sz w:val="24"/>
                <w:szCs w:val="24"/>
              </w:rPr>
            </w:pPr>
            <w:r>
              <w:rPr>
                <w:sz w:val="24"/>
                <w:szCs w:val="24"/>
              </w:rPr>
              <w:t>Базисный период</w:t>
            </w:r>
          </w:p>
        </w:tc>
        <w:tc>
          <w:tcPr>
            <w:tcW w:w="1211" w:type="dxa"/>
            <w:hideMark/>
          </w:tcPr>
          <w:p w:rsidR="00075373" w:rsidRPr="00C33A04" w:rsidRDefault="00075373" w:rsidP="00075373">
            <w:pPr>
              <w:rPr>
                <w:sz w:val="24"/>
                <w:szCs w:val="24"/>
              </w:rPr>
            </w:pPr>
          </w:p>
        </w:tc>
        <w:tc>
          <w:tcPr>
            <w:tcW w:w="1497" w:type="dxa"/>
          </w:tcPr>
          <w:p w:rsidR="00075373" w:rsidRPr="00C33A04" w:rsidRDefault="00075373" w:rsidP="00075373">
            <w:pPr>
              <w:rPr>
                <w:sz w:val="24"/>
                <w:szCs w:val="24"/>
              </w:rPr>
            </w:pPr>
          </w:p>
        </w:tc>
        <w:tc>
          <w:tcPr>
            <w:tcW w:w="1229" w:type="dxa"/>
            <w:gridSpan w:val="2"/>
            <w:hideMark/>
          </w:tcPr>
          <w:p w:rsidR="00075373" w:rsidRPr="00C33A04" w:rsidRDefault="000B010E" w:rsidP="00075373">
            <w:pPr>
              <w:rPr>
                <w:sz w:val="24"/>
                <w:szCs w:val="24"/>
              </w:rPr>
            </w:pPr>
            <w:r>
              <w:rPr>
                <w:sz w:val="24"/>
                <w:szCs w:val="24"/>
              </w:rPr>
              <w:t>Отч</w:t>
            </w:r>
            <w:r w:rsidR="00075373">
              <w:rPr>
                <w:sz w:val="24"/>
                <w:szCs w:val="24"/>
              </w:rPr>
              <w:t>етный период</w:t>
            </w:r>
          </w:p>
        </w:tc>
        <w:tc>
          <w:tcPr>
            <w:tcW w:w="1209" w:type="dxa"/>
          </w:tcPr>
          <w:p w:rsidR="00075373" w:rsidRPr="00C33A04" w:rsidRDefault="00075373" w:rsidP="00075373">
            <w:pPr>
              <w:rPr>
                <w:sz w:val="24"/>
                <w:szCs w:val="24"/>
              </w:rPr>
            </w:pPr>
            <w:r>
              <w:rPr>
                <w:sz w:val="24"/>
                <w:szCs w:val="24"/>
              </w:rPr>
              <w:t>Базисный период</w:t>
            </w:r>
          </w:p>
        </w:tc>
        <w:tc>
          <w:tcPr>
            <w:tcW w:w="1351" w:type="dxa"/>
          </w:tcPr>
          <w:p w:rsidR="00075373" w:rsidRPr="00C33A04" w:rsidRDefault="00075373" w:rsidP="00075373">
            <w:pPr>
              <w:rPr>
                <w:sz w:val="24"/>
                <w:szCs w:val="24"/>
              </w:rPr>
            </w:pPr>
          </w:p>
        </w:tc>
      </w:tr>
      <w:tr w:rsidR="00075373" w:rsidRPr="00C33A04" w:rsidTr="00075373">
        <w:trPr>
          <w:trHeight w:val="426"/>
        </w:trPr>
        <w:tc>
          <w:tcPr>
            <w:tcW w:w="1895" w:type="dxa"/>
            <w:hideMark/>
          </w:tcPr>
          <w:p w:rsidR="00075373" w:rsidRPr="00C33A04" w:rsidRDefault="004F06FB" w:rsidP="00075373">
            <w:pPr>
              <w:rPr>
                <w:sz w:val="24"/>
                <w:szCs w:val="24"/>
              </w:rPr>
            </w:pPr>
            <w:r>
              <w:rPr>
                <w:sz w:val="24"/>
                <w:szCs w:val="24"/>
              </w:rPr>
              <w:t>Прибыль (убыток) от продаж</w:t>
            </w:r>
          </w:p>
        </w:tc>
        <w:tc>
          <w:tcPr>
            <w:tcW w:w="0" w:type="auto"/>
            <w:hideMark/>
          </w:tcPr>
          <w:p w:rsidR="00075373" w:rsidRPr="00C33A04" w:rsidRDefault="00075373" w:rsidP="00075373">
            <w:pPr>
              <w:rPr>
                <w:sz w:val="24"/>
                <w:szCs w:val="24"/>
              </w:rPr>
            </w:pPr>
            <w:r w:rsidRPr="00C33A04">
              <w:rPr>
                <w:sz w:val="24"/>
                <w:szCs w:val="24"/>
              </w:rPr>
              <w:t> </w:t>
            </w:r>
          </w:p>
        </w:tc>
        <w:tc>
          <w:tcPr>
            <w:tcW w:w="0" w:type="auto"/>
          </w:tcPr>
          <w:p w:rsidR="00075373" w:rsidRPr="00C33A04" w:rsidRDefault="00075373" w:rsidP="00075373">
            <w:pPr>
              <w:rPr>
                <w:sz w:val="24"/>
                <w:szCs w:val="24"/>
              </w:rPr>
            </w:pPr>
          </w:p>
        </w:tc>
        <w:tc>
          <w:tcPr>
            <w:tcW w:w="1211" w:type="dxa"/>
            <w:hideMark/>
          </w:tcPr>
          <w:p w:rsidR="00075373" w:rsidRPr="00C33A04" w:rsidRDefault="00075373" w:rsidP="00075373">
            <w:pPr>
              <w:rPr>
                <w:sz w:val="24"/>
                <w:szCs w:val="24"/>
              </w:rPr>
            </w:pPr>
            <w:r w:rsidRPr="00C33A04">
              <w:rPr>
                <w:sz w:val="24"/>
                <w:szCs w:val="24"/>
              </w:rPr>
              <w:t> </w:t>
            </w:r>
          </w:p>
        </w:tc>
        <w:tc>
          <w:tcPr>
            <w:tcW w:w="1497" w:type="dxa"/>
          </w:tcPr>
          <w:p w:rsidR="00075373" w:rsidRPr="00C33A04" w:rsidRDefault="00075373" w:rsidP="00075373">
            <w:pPr>
              <w:rPr>
                <w:sz w:val="24"/>
                <w:szCs w:val="24"/>
              </w:rPr>
            </w:pPr>
          </w:p>
        </w:tc>
        <w:tc>
          <w:tcPr>
            <w:tcW w:w="1219" w:type="dxa"/>
            <w:hideMark/>
          </w:tcPr>
          <w:p w:rsidR="00075373" w:rsidRPr="00C33A04" w:rsidRDefault="00075373" w:rsidP="00075373">
            <w:pPr>
              <w:jc w:val="center"/>
              <w:rPr>
                <w:sz w:val="24"/>
                <w:szCs w:val="24"/>
              </w:rPr>
            </w:pPr>
          </w:p>
        </w:tc>
        <w:tc>
          <w:tcPr>
            <w:tcW w:w="1219" w:type="dxa"/>
            <w:gridSpan w:val="2"/>
          </w:tcPr>
          <w:p w:rsidR="00075373" w:rsidRPr="00C33A04" w:rsidRDefault="00075373" w:rsidP="00075373">
            <w:pPr>
              <w:jc w:val="center"/>
              <w:rPr>
                <w:sz w:val="24"/>
                <w:szCs w:val="24"/>
              </w:rPr>
            </w:pPr>
          </w:p>
        </w:tc>
        <w:tc>
          <w:tcPr>
            <w:tcW w:w="1351" w:type="dxa"/>
          </w:tcPr>
          <w:p w:rsidR="00075373" w:rsidRPr="00C33A04" w:rsidRDefault="00075373" w:rsidP="00075373">
            <w:pPr>
              <w:jc w:val="center"/>
              <w:rPr>
                <w:sz w:val="24"/>
                <w:szCs w:val="24"/>
              </w:rPr>
            </w:pPr>
          </w:p>
        </w:tc>
      </w:tr>
      <w:tr w:rsidR="00075373" w:rsidRPr="00C33A04" w:rsidTr="00075373">
        <w:trPr>
          <w:trHeight w:val="443"/>
        </w:trPr>
        <w:tc>
          <w:tcPr>
            <w:tcW w:w="1895" w:type="dxa"/>
            <w:hideMark/>
          </w:tcPr>
          <w:p w:rsidR="00075373" w:rsidRPr="00C33A04" w:rsidRDefault="004F06FB" w:rsidP="00075373">
            <w:pPr>
              <w:rPr>
                <w:sz w:val="24"/>
                <w:szCs w:val="24"/>
              </w:rPr>
            </w:pPr>
            <w:r>
              <w:rPr>
                <w:sz w:val="24"/>
                <w:szCs w:val="24"/>
              </w:rPr>
              <w:lastRenderedPageBreak/>
              <w:t>Проценты к получению</w:t>
            </w:r>
          </w:p>
        </w:tc>
        <w:tc>
          <w:tcPr>
            <w:tcW w:w="0" w:type="auto"/>
            <w:hideMark/>
          </w:tcPr>
          <w:p w:rsidR="00075373" w:rsidRPr="00C33A04" w:rsidRDefault="00075373" w:rsidP="00075373">
            <w:pPr>
              <w:rPr>
                <w:sz w:val="24"/>
                <w:szCs w:val="24"/>
              </w:rPr>
            </w:pPr>
            <w:r w:rsidRPr="00C33A04">
              <w:rPr>
                <w:sz w:val="24"/>
                <w:szCs w:val="24"/>
              </w:rPr>
              <w:t> </w:t>
            </w:r>
          </w:p>
        </w:tc>
        <w:tc>
          <w:tcPr>
            <w:tcW w:w="0" w:type="auto"/>
          </w:tcPr>
          <w:p w:rsidR="00075373" w:rsidRPr="00C33A04" w:rsidRDefault="00075373" w:rsidP="00075373">
            <w:pPr>
              <w:rPr>
                <w:sz w:val="24"/>
                <w:szCs w:val="24"/>
              </w:rPr>
            </w:pPr>
          </w:p>
        </w:tc>
        <w:tc>
          <w:tcPr>
            <w:tcW w:w="1211" w:type="dxa"/>
            <w:hideMark/>
          </w:tcPr>
          <w:p w:rsidR="00075373" w:rsidRPr="00C33A04" w:rsidRDefault="00075373" w:rsidP="00075373">
            <w:pPr>
              <w:rPr>
                <w:sz w:val="24"/>
                <w:szCs w:val="24"/>
              </w:rPr>
            </w:pPr>
            <w:r w:rsidRPr="00C33A04">
              <w:rPr>
                <w:sz w:val="24"/>
                <w:szCs w:val="24"/>
              </w:rPr>
              <w:t> </w:t>
            </w:r>
          </w:p>
        </w:tc>
        <w:tc>
          <w:tcPr>
            <w:tcW w:w="1497" w:type="dxa"/>
          </w:tcPr>
          <w:p w:rsidR="00075373" w:rsidRPr="00C33A04" w:rsidRDefault="00075373" w:rsidP="00075373">
            <w:pPr>
              <w:rPr>
                <w:sz w:val="24"/>
                <w:szCs w:val="24"/>
              </w:rPr>
            </w:pPr>
          </w:p>
        </w:tc>
        <w:tc>
          <w:tcPr>
            <w:tcW w:w="1219" w:type="dxa"/>
            <w:hideMark/>
          </w:tcPr>
          <w:p w:rsidR="00075373" w:rsidRPr="00C33A04" w:rsidRDefault="00075373" w:rsidP="00075373">
            <w:pPr>
              <w:rPr>
                <w:sz w:val="24"/>
                <w:szCs w:val="24"/>
              </w:rPr>
            </w:pPr>
            <w:r w:rsidRPr="00C33A04">
              <w:rPr>
                <w:sz w:val="24"/>
                <w:szCs w:val="24"/>
              </w:rPr>
              <w:t> </w:t>
            </w:r>
          </w:p>
        </w:tc>
        <w:tc>
          <w:tcPr>
            <w:tcW w:w="1219" w:type="dxa"/>
            <w:gridSpan w:val="2"/>
          </w:tcPr>
          <w:p w:rsidR="00075373" w:rsidRPr="00C33A04" w:rsidRDefault="00075373" w:rsidP="00075373">
            <w:pPr>
              <w:rPr>
                <w:sz w:val="24"/>
                <w:szCs w:val="24"/>
              </w:rPr>
            </w:pPr>
          </w:p>
        </w:tc>
        <w:tc>
          <w:tcPr>
            <w:tcW w:w="1351" w:type="dxa"/>
          </w:tcPr>
          <w:p w:rsidR="00075373" w:rsidRPr="00C33A04" w:rsidRDefault="00075373" w:rsidP="00075373">
            <w:pPr>
              <w:rPr>
                <w:sz w:val="24"/>
                <w:szCs w:val="24"/>
              </w:rPr>
            </w:pPr>
          </w:p>
        </w:tc>
      </w:tr>
      <w:tr w:rsidR="00075373" w:rsidRPr="00C33A04" w:rsidTr="00075373">
        <w:trPr>
          <w:trHeight w:val="426"/>
        </w:trPr>
        <w:tc>
          <w:tcPr>
            <w:tcW w:w="1895" w:type="dxa"/>
            <w:hideMark/>
          </w:tcPr>
          <w:p w:rsidR="00075373" w:rsidRPr="00C33A04" w:rsidRDefault="004F06FB" w:rsidP="00075373">
            <w:pPr>
              <w:rPr>
                <w:sz w:val="24"/>
                <w:szCs w:val="24"/>
              </w:rPr>
            </w:pPr>
            <w:r>
              <w:rPr>
                <w:sz w:val="24"/>
                <w:szCs w:val="24"/>
              </w:rPr>
              <w:t>Проценты к уплате</w:t>
            </w:r>
          </w:p>
        </w:tc>
        <w:tc>
          <w:tcPr>
            <w:tcW w:w="0" w:type="auto"/>
            <w:hideMark/>
          </w:tcPr>
          <w:p w:rsidR="00075373" w:rsidRPr="00C33A04" w:rsidRDefault="00075373" w:rsidP="00075373">
            <w:pPr>
              <w:rPr>
                <w:sz w:val="24"/>
                <w:szCs w:val="24"/>
              </w:rPr>
            </w:pPr>
            <w:r w:rsidRPr="00C33A04">
              <w:rPr>
                <w:sz w:val="24"/>
                <w:szCs w:val="24"/>
              </w:rPr>
              <w:t> </w:t>
            </w:r>
          </w:p>
        </w:tc>
        <w:tc>
          <w:tcPr>
            <w:tcW w:w="0" w:type="auto"/>
          </w:tcPr>
          <w:p w:rsidR="00075373" w:rsidRPr="00C33A04" w:rsidRDefault="00075373" w:rsidP="00075373">
            <w:pPr>
              <w:rPr>
                <w:sz w:val="24"/>
                <w:szCs w:val="24"/>
              </w:rPr>
            </w:pPr>
          </w:p>
        </w:tc>
        <w:tc>
          <w:tcPr>
            <w:tcW w:w="1211" w:type="dxa"/>
            <w:hideMark/>
          </w:tcPr>
          <w:p w:rsidR="00075373" w:rsidRPr="00C33A04" w:rsidRDefault="00075373" w:rsidP="00075373">
            <w:pPr>
              <w:rPr>
                <w:sz w:val="24"/>
                <w:szCs w:val="24"/>
              </w:rPr>
            </w:pPr>
            <w:r w:rsidRPr="00C33A04">
              <w:rPr>
                <w:sz w:val="24"/>
                <w:szCs w:val="24"/>
              </w:rPr>
              <w:t> </w:t>
            </w:r>
          </w:p>
        </w:tc>
        <w:tc>
          <w:tcPr>
            <w:tcW w:w="1497" w:type="dxa"/>
          </w:tcPr>
          <w:p w:rsidR="00075373" w:rsidRPr="00C33A04" w:rsidRDefault="00075373" w:rsidP="00075373">
            <w:pPr>
              <w:rPr>
                <w:sz w:val="24"/>
                <w:szCs w:val="24"/>
              </w:rPr>
            </w:pPr>
          </w:p>
        </w:tc>
        <w:tc>
          <w:tcPr>
            <w:tcW w:w="1219" w:type="dxa"/>
            <w:hideMark/>
          </w:tcPr>
          <w:p w:rsidR="00075373" w:rsidRPr="00C33A04" w:rsidRDefault="00075373" w:rsidP="00075373">
            <w:pPr>
              <w:rPr>
                <w:sz w:val="24"/>
                <w:szCs w:val="24"/>
              </w:rPr>
            </w:pPr>
            <w:r w:rsidRPr="00C33A04">
              <w:rPr>
                <w:sz w:val="24"/>
                <w:szCs w:val="24"/>
              </w:rPr>
              <w:t> </w:t>
            </w:r>
          </w:p>
        </w:tc>
        <w:tc>
          <w:tcPr>
            <w:tcW w:w="1219" w:type="dxa"/>
            <w:gridSpan w:val="2"/>
          </w:tcPr>
          <w:p w:rsidR="00075373" w:rsidRPr="00C33A04" w:rsidRDefault="00075373" w:rsidP="00075373">
            <w:pPr>
              <w:rPr>
                <w:sz w:val="24"/>
                <w:szCs w:val="24"/>
              </w:rPr>
            </w:pPr>
          </w:p>
        </w:tc>
        <w:tc>
          <w:tcPr>
            <w:tcW w:w="1351" w:type="dxa"/>
          </w:tcPr>
          <w:p w:rsidR="00075373" w:rsidRPr="00C33A04" w:rsidRDefault="00075373" w:rsidP="00075373">
            <w:pPr>
              <w:rPr>
                <w:sz w:val="24"/>
                <w:szCs w:val="24"/>
              </w:rPr>
            </w:pPr>
          </w:p>
        </w:tc>
      </w:tr>
      <w:tr w:rsidR="00075373" w:rsidRPr="00C33A04" w:rsidTr="00075373">
        <w:trPr>
          <w:trHeight w:val="426"/>
        </w:trPr>
        <w:tc>
          <w:tcPr>
            <w:tcW w:w="1895" w:type="dxa"/>
            <w:hideMark/>
          </w:tcPr>
          <w:p w:rsidR="00075373" w:rsidRPr="00C33A04" w:rsidRDefault="004F06FB" w:rsidP="00075373">
            <w:pPr>
              <w:rPr>
                <w:sz w:val="24"/>
                <w:szCs w:val="24"/>
              </w:rPr>
            </w:pPr>
            <w:r>
              <w:rPr>
                <w:sz w:val="24"/>
                <w:szCs w:val="24"/>
              </w:rPr>
              <w:t>Прочие доходы</w:t>
            </w:r>
          </w:p>
        </w:tc>
        <w:tc>
          <w:tcPr>
            <w:tcW w:w="0" w:type="auto"/>
            <w:hideMark/>
          </w:tcPr>
          <w:p w:rsidR="00075373" w:rsidRPr="00C33A04" w:rsidRDefault="00075373" w:rsidP="00075373">
            <w:pPr>
              <w:rPr>
                <w:sz w:val="24"/>
                <w:szCs w:val="24"/>
              </w:rPr>
            </w:pPr>
          </w:p>
        </w:tc>
        <w:tc>
          <w:tcPr>
            <w:tcW w:w="0" w:type="auto"/>
          </w:tcPr>
          <w:p w:rsidR="00075373" w:rsidRPr="00C33A04" w:rsidRDefault="00075373" w:rsidP="00075373">
            <w:pPr>
              <w:rPr>
                <w:sz w:val="24"/>
                <w:szCs w:val="24"/>
              </w:rPr>
            </w:pPr>
          </w:p>
        </w:tc>
        <w:tc>
          <w:tcPr>
            <w:tcW w:w="1211" w:type="dxa"/>
            <w:hideMark/>
          </w:tcPr>
          <w:p w:rsidR="00075373" w:rsidRPr="00C33A04" w:rsidRDefault="00075373" w:rsidP="00075373">
            <w:pPr>
              <w:rPr>
                <w:sz w:val="24"/>
                <w:szCs w:val="24"/>
              </w:rPr>
            </w:pPr>
          </w:p>
        </w:tc>
        <w:tc>
          <w:tcPr>
            <w:tcW w:w="1497" w:type="dxa"/>
          </w:tcPr>
          <w:p w:rsidR="00075373" w:rsidRPr="00C33A04" w:rsidRDefault="00075373" w:rsidP="00075373">
            <w:pPr>
              <w:rPr>
                <w:sz w:val="24"/>
                <w:szCs w:val="24"/>
              </w:rPr>
            </w:pPr>
          </w:p>
        </w:tc>
        <w:tc>
          <w:tcPr>
            <w:tcW w:w="1219" w:type="dxa"/>
            <w:hideMark/>
          </w:tcPr>
          <w:p w:rsidR="00075373" w:rsidRPr="00C33A04" w:rsidRDefault="00075373" w:rsidP="00075373">
            <w:pPr>
              <w:rPr>
                <w:sz w:val="24"/>
                <w:szCs w:val="24"/>
              </w:rPr>
            </w:pPr>
          </w:p>
        </w:tc>
        <w:tc>
          <w:tcPr>
            <w:tcW w:w="1219" w:type="dxa"/>
            <w:gridSpan w:val="2"/>
          </w:tcPr>
          <w:p w:rsidR="00075373" w:rsidRPr="00C33A04" w:rsidRDefault="00075373" w:rsidP="00075373">
            <w:pPr>
              <w:rPr>
                <w:sz w:val="24"/>
                <w:szCs w:val="24"/>
              </w:rPr>
            </w:pPr>
          </w:p>
        </w:tc>
        <w:tc>
          <w:tcPr>
            <w:tcW w:w="1351" w:type="dxa"/>
          </w:tcPr>
          <w:p w:rsidR="00075373" w:rsidRPr="00C33A04" w:rsidRDefault="00075373" w:rsidP="00075373">
            <w:pPr>
              <w:rPr>
                <w:sz w:val="24"/>
                <w:szCs w:val="24"/>
              </w:rPr>
            </w:pPr>
          </w:p>
        </w:tc>
      </w:tr>
      <w:tr w:rsidR="00075373" w:rsidRPr="00C33A04" w:rsidTr="00075373">
        <w:trPr>
          <w:trHeight w:val="426"/>
        </w:trPr>
        <w:tc>
          <w:tcPr>
            <w:tcW w:w="1895" w:type="dxa"/>
            <w:hideMark/>
          </w:tcPr>
          <w:p w:rsidR="00075373" w:rsidRPr="00C33A04" w:rsidRDefault="004F06FB" w:rsidP="00075373">
            <w:pPr>
              <w:rPr>
                <w:sz w:val="24"/>
                <w:szCs w:val="24"/>
              </w:rPr>
            </w:pPr>
            <w:r>
              <w:rPr>
                <w:sz w:val="24"/>
                <w:szCs w:val="24"/>
              </w:rPr>
              <w:t>Прочие расходы</w:t>
            </w:r>
          </w:p>
        </w:tc>
        <w:tc>
          <w:tcPr>
            <w:tcW w:w="0" w:type="auto"/>
            <w:hideMark/>
          </w:tcPr>
          <w:p w:rsidR="00075373" w:rsidRPr="00C33A04" w:rsidRDefault="00075373" w:rsidP="00075373">
            <w:pPr>
              <w:rPr>
                <w:sz w:val="24"/>
                <w:szCs w:val="24"/>
              </w:rPr>
            </w:pPr>
          </w:p>
        </w:tc>
        <w:tc>
          <w:tcPr>
            <w:tcW w:w="0" w:type="auto"/>
          </w:tcPr>
          <w:p w:rsidR="00075373" w:rsidRPr="00C33A04" w:rsidRDefault="00075373" w:rsidP="00075373">
            <w:pPr>
              <w:rPr>
                <w:sz w:val="24"/>
                <w:szCs w:val="24"/>
              </w:rPr>
            </w:pPr>
          </w:p>
        </w:tc>
        <w:tc>
          <w:tcPr>
            <w:tcW w:w="1211" w:type="dxa"/>
            <w:hideMark/>
          </w:tcPr>
          <w:p w:rsidR="00075373" w:rsidRPr="00C33A04" w:rsidRDefault="00075373" w:rsidP="00075373">
            <w:pPr>
              <w:rPr>
                <w:sz w:val="24"/>
                <w:szCs w:val="24"/>
              </w:rPr>
            </w:pPr>
          </w:p>
        </w:tc>
        <w:tc>
          <w:tcPr>
            <w:tcW w:w="1497" w:type="dxa"/>
          </w:tcPr>
          <w:p w:rsidR="00075373" w:rsidRPr="00C33A04" w:rsidRDefault="00075373" w:rsidP="00075373">
            <w:pPr>
              <w:rPr>
                <w:sz w:val="24"/>
                <w:szCs w:val="24"/>
              </w:rPr>
            </w:pPr>
          </w:p>
        </w:tc>
        <w:tc>
          <w:tcPr>
            <w:tcW w:w="1219" w:type="dxa"/>
            <w:hideMark/>
          </w:tcPr>
          <w:p w:rsidR="00075373" w:rsidRPr="00C33A04" w:rsidRDefault="00075373" w:rsidP="00075373">
            <w:pPr>
              <w:rPr>
                <w:sz w:val="24"/>
                <w:szCs w:val="24"/>
              </w:rPr>
            </w:pPr>
          </w:p>
        </w:tc>
        <w:tc>
          <w:tcPr>
            <w:tcW w:w="1219" w:type="dxa"/>
            <w:gridSpan w:val="2"/>
          </w:tcPr>
          <w:p w:rsidR="00075373" w:rsidRPr="00C33A04" w:rsidRDefault="00075373" w:rsidP="00075373">
            <w:pPr>
              <w:rPr>
                <w:sz w:val="24"/>
                <w:szCs w:val="24"/>
              </w:rPr>
            </w:pPr>
          </w:p>
        </w:tc>
        <w:tc>
          <w:tcPr>
            <w:tcW w:w="1351" w:type="dxa"/>
          </w:tcPr>
          <w:p w:rsidR="00075373" w:rsidRPr="00C33A04" w:rsidRDefault="00075373" w:rsidP="00075373">
            <w:pPr>
              <w:rPr>
                <w:sz w:val="24"/>
                <w:szCs w:val="24"/>
              </w:rPr>
            </w:pPr>
          </w:p>
        </w:tc>
      </w:tr>
      <w:tr w:rsidR="00075373" w:rsidRPr="00C33A04" w:rsidTr="00075373">
        <w:trPr>
          <w:trHeight w:val="426"/>
        </w:trPr>
        <w:tc>
          <w:tcPr>
            <w:tcW w:w="1895" w:type="dxa"/>
            <w:hideMark/>
          </w:tcPr>
          <w:p w:rsidR="00075373" w:rsidRPr="00C33A04" w:rsidRDefault="004F06FB" w:rsidP="00075373">
            <w:pPr>
              <w:rPr>
                <w:sz w:val="24"/>
                <w:szCs w:val="24"/>
              </w:rPr>
            </w:pPr>
            <w:r>
              <w:rPr>
                <w:sz w:val="24"/>
                <w:szCs w:val="24"/>
              </w:rPr>
              <w:t>Прибыль (убыток) до налогообложения</w:t>
            </w:r>
          </w:p>
        </w:tc>
        <w:tc>
          <w:tcPr>
            <w:tcW w:w="0" w:type="auto"/>
            <w:hideMark/>
          </w:tcPr>
          <w:p w:rsidR="00075373" w:rsidRPr="00C33A04" w:rsidRDefault="00075373" w:rsidP="00075373">
            <w:pPr>
              <w:rPr>
                <w:sz w:val="24"/>
                <w:szCs w:val="24"/>
              </w:rPr>
            </w:pPr>
          </w:p>
        </w:tc>
        <w:tc>
          <w:tcPr>
            <w:tcW w:w="0" w:type="auto"/>
          </w:tcPr>
          <w:p w:rsidR="00075373" w:rsidRPr="00C33A04" w:rsidRDefault="00075373" w:rsidP="00075373">
            <w:pPr>
              <w:rPr>
                <w:sz w:val="24"/>
                <w:szCs w:val="24"/>
              </w:rPr>
            </w:pPr>
          </w:p>
        </w:tc>
        <w:tc>
          <w:tcPr>
            <w:tcW w:w="1211" w:type="dxa"/>
            <w:hideMark/>
          </w:tcPr>
          <w:p w:rsidR="00075373" w:rsidRPr="00C33A04" w:rsidRDefault="00075373" w:rsidP="00075373">
            <w:pPr>
              <w:rPr>
                <w:sz w:val="24"/>
                <w:szCs w:val="24"/>
              </w:rPr>
            </w:pPr>
          </w:p>
        </w:tc>
        <w:tc>
          <w:tcPr>
            <w:tcW w:w="1497" w:type="dxa"/>
          </w:tcPr>
          <w:p w:rsidR="00075373" w:rsidRPr="00C33A04" w:rsidRDefault="00075373" w:rsidP="00075373">
            <w:pPr>
              <w:rPr>
                <w:sz w:val="24"/>
                <w:szCs w:val="24"/>
              </w:rPr>
            </w:pPr>
          </w:p>
        </w:tc>
        <w:tc>
          <w:tcPr>
            <w:tcW w:w="1219" w:type="dxa"/>
            <w:hideMark/>
          </w:tcPr>
          <w:p w:rsidR="00075373" w:rsidRPr="00C33A04" w:rsidRDefault="00075373" w:rsidP="00075373">
            <w:pPr>
              <w:rPr>
                <w:sz w:val="24"/>
                <w:szCs w:val="24"/>
              </w:rPr>
            </w:pPr>
          </w:p>
        </w:tc>
        <w:tc>
          <w:tcPr>
            <w:tcW w:w="1219" w:type="dxa"/>
            <w:gridSpan w:val="2"/>
          </w:tcPr>
          <w:p w:rsidR="00075373" w:rsidRPr="00C33A04" w:rsidRDefault="00075373" w:rsidP="00075373">
            <w:pPr>
              <w:rPr>
                <w:sz w:val="24"/>
                <w:szCs w:val="24"/>
              </w:rPr>
            </w:pPr>
          </w:p>
        </w:tc>
        <w:tc>
          <w:tcPr>
            <w:tcW w:w="1351" w:type="dxa"/>
          </w:tcPr>
          <w:p w:rsidR="00075373" w:rsidRPr="00C33A04" w:rsidRDefault="00075373" w:rsidP="00075373">
            <w:pPr>
              <w:rPr>
                <w:sz w:val="24"/>
                <w:szCs w:val="24"/>
              </w:rPr>
            </w:pPr>
          </w:p>
        </w:tc>
      </w:tr>
    </w:tbl>
    <w:p w:rsidR="007A1B1B" w:rsidRPr="007A1B1B" w:rsidRDefault="007A1B1B" w:rsidP="007A1B1B">
      <w:pPr>
        <w:pStyle w:val="a6"/>
        <w:spacing w:after="0" w:line="360" w:lineRule="auto"/>
        <w:ind w:left="709"/>
        <w:jc w:val="both"/>
        <w:rPr>
          <w:rFonts w:ascii="Times New Roman" w:hAnsi="Times New Roman" w:cs="Times New Roman"/>
          <w:sz w:val="24"/>
          <w:szCs w:val="24"/>
        </w:rPr>
      </w:pPr>
    </w:p>
    <w:p w:rsidR="00F4219E" w:rsidRPr="006A717F" w:rsidRDefault="00623322" w:rsidP="0055205A">
      <w:pPr>
        <w:spacing w:after="0"/>
        <w:ind w:firstLine="709"/>
        <w:jc w:val="center"/>
        <w:rPr>
          <w:rFonts w:ascii="Times New Roman" w:hAnsi="Times New Roman" w:cs="Times New Roman"/>
          <w:b/>
          <w:bCs/>
          <w:sz w:val="24"/>
          <w:szCs w:val="24"/>
        </w:rPr>
      </w:pPr>
      <w:r w:rsidRPr="00623322">
        <w:rPr>
          <w:rFonts w:ascii="Times New Roman" w:hAnsi="Times New Roman" w:cs="Times New Roman"/>
          <w:b/>
          <w:bCs/>
          <w:sz w:val="24"/>
          <w:szCs w:val="24"/>
        </w:rPr>
        <w:t>Практи</w:t>
      </w:r>
      <w:r w:rsidR="000B010E">
        <w:rPr>
          <w:rFonts w:ascii="Times New Roman" w:hAnsi="Times New Roman" w:cs="Times New Roman"/>
          <w:b/>
          <w:bCs/>
          <w:sz w:val="24"/>
          <w:szCs w:val="24"/>
        </w:rPr>
        <w:t>ч</w:t>
      </w:r>
      <w:r w:rsidRPr="00623322">
        <w:rPr>
          <w:rFonts w:ascii="Times New Roman" w:hAnsi="Times New Roman" w:cs="Times New Roman"/>
          <w:b/>
          <w:bCs/>
          <w:sz w:val="24"/>
          <w:szCs w:val="24"/>
        </w:rPr>
        <w:t>еская работа №8 Проведение факторного анализа показателей рентабельности продукции и рентабельности затрат по данным бухгалтерской отчетности</w:t>
      </w:r>
    </w:p>
    <w:p w:rsidR="00B81966" w:rsidRPr="006A717F" w:rsidRDefault="00B81966" w:rsidP="007A495D">
      <w:pPr>
        <w:pStyle w:val="11"/>
        <w:spacing w:line="276" w:lineRule="auto"/>
        <w:ind w:left="0" w:firstLine="851"/>
        <w:rPr>
          <w:color w:val="FF0000"/>
        </w:rPr>
      </w:pPr>
      <w:r w:rsidRPr="006A717F">
        <w:t>Цель занятия:</w:t>
      </w:r>
      <w:r w:rsidR="00405131" w:rsidRPr="006A717F">
        <w:t xml:space="preserve"> </w:t>
      </w:r>
      <w:r w:rsidR="00405131" w:rsidRPr="007A495D">
        <w:rPr>
          <w:i w:val="0"/>
        </w:rPr>
        <w:t xml:space="preserve">научиться </w:t>
      </w:r>
      <w:r w:rsidR="00623322">
        <w:rPr>
          <w:i w:val="0"/>
        </w:rPr>
        <w:t>проводит</w:t>
      </w:r>
      <w:r w:rsidR="003409B3">
        <w:rPr>
          <w:i w:val="0"/>
        </w:rPr>
        <w:t>ь</w:t>
      </w:r>
      <w:r w:rsidR="00623322">
        <w:rPr>
          <w:i w:val="0"/>
        </w:rPr>
        <w:t xml:space="preserve"> факторный анализ показателей рентабельности</w:t>
      </w:r>
    </w:p>
    <w:p w:rsidR="00B81966" w:rsidRPr="006A717F" w:rsidRDefault="00B81966" w:rsidP="007A495D">
      <w:pPr>
        <w:spacing w:after="0"/>
        <w:ind w:firstLine="851"/>
        <w:jc w:val="both"/>
        <w:rPr>
          <w:rFonts w:ascii="Times New Roman" w:hAnsi="Times New Roman" w:cs="Times New Roman"/>
          <w:i/>
          <w:sz w:val="24"/>
          <w:szCs w:val="24"/>
        </w:rPr>
      </w:pPr>
      <w:r w:rsidRPr="006A717F">
        <w:rPr>
          <w:rFonts w:ascii="Times New Roman" w:hAnsi="Times New Roman" w:cs="Times New Roman"/>
          <w:i/>
          <w:sz w:val="24"/>
          <w:szCs w:val="24"/>
        </w:rPr>
        <w:t>Знания</w:t>
      </w:r>
      <w:r w:rsidR="007A495D">
        <w:rPr>
          <w:rFonts w:ascii="Times New Roman" w:hAnsi="Times New Roman" w:cs="Times New Roman"/>
          <w:i/>
          <w:sz w:val="24"/>
          <w:szCs w:val="24"/>
        </w:rPr>
        <w:t>:</w:t>
      </w:r>
    </w:p>
    <w:p w:rsidR="00623322" w:rsidRPr="00623322" w:rsidRDefault="005D14FD" w:rsidP="00623322">
      <w:pPr>
        <w:pStyle w:val="12"/>
        <w:numPr>
          <w:ilvl w:val="0"/>
          <w:numId w:val="9"/>
        </w:numPr>
        <w:spacing w:line="276" w:lineRule="auto"/>
        <w:rPr>
          <w:i/>
          <w:szCs w:val="24"/>
        </w:rPr>
      </w:pPr>
      <w:r>
        <w:rPr>
          <w:szCs w:val="24"/>
        </w:rPr>
        <w:t>-</w:t>
      </w:r>
      <w:r w:rsidR="007A495D">
        <w:rPr>
          <w:szCs w:val="24"/>
        </w:rPr>
        <w:t xml:space="preserve"> </w:t>
      </w:r>
      <w:r w:rsidR="00623322" w:rsidRPr="00623322">
        <w:rPr>
          <w:iCs/>
          <w:szCs w:val="24"/>
        </w:rPr>
        <w:t>процедуры анализа влияния факторов на прибыль</w:t>
      </w:r>
    </w:p>
    <w:p w:rsidR="00B81966" w:rsidRPr="006A717F" w:rsidRDefault="00B81966" w:rsidP="00623322">
      <w:pPr>
        <w:pStyle w:val="12"/>
        <w:spacing w:after="0" w:line="276" w:lineRule="auto"/>
        <w:ind w:firstLine="851"/>
        <w:jc w:val="both"/>
        <w:rPr>
          <w:i/>
          <w:szCs w:val="24"/>
        </w:rPr>
      </w:pPr>
      <w:r w:rsidRPr="006A717F">
        <w:rPr>
          <w:i/>
          <w:szCs w:val="24"/>
        </w:rPr>
        <w:t>Умения</w:t>
      </w:r>
      <w:r w:rsidR="007A495D">
        <w:rPr>
          <w:i/>
          <w:szCs w:val="24"/>
        </w:rPr>
        <w:t>:</w:t>
      </w:r>
    </w:p>
    <w:p w:rsidR="00405131" w:rsidRDefault="001924C2" w:rsidP="00623322">
      <w:pPr>
        <w:pStyle w:val="12"/>
        <w:spacing w:after="0" w:line="276" w:lineRule="auto"/>
        <w:ind w:firstLine="851"/>
        <w:jc w:val="both"/>
        <w:rPr>
          <w:szCs w:val="24"/>
        </w:rPr>
      </w:pPr>
      <w:r>
        <w:rPr>
          <w:szCs w:val="24"/>
        </w:rPr>
        <w:t>-</w:t>
      </w:r>
      <w:r w:rsidR="007A495D">
        <w:rPr>
          <w:szCs w:val="24"/>
        </w:rPr>
        <w:t xml:space="preserve"> </w:t>
      </w:r>
      <w:r w:rsidR="00623322">
        <w:rPr>
          <w:szCs w:val="24"/>
        </w:rPr>
        <w:t>выбирать методы анализа</w:t>
      </w:r>
    </w:p>
    <w:p w:rsidR="00623322" w:rsidRPr="006A717F" w:rsidRDefault="00623322" w:rsidP="00623322">
      <w:pPr>
        <w:pStyle w:val="12"/>
        <w:spacing w:after="0" w:line="276" w:lineRule="auto"/>
        <w:ind w:firstLine="851"/>
        <w:jc w:val="both"/>
        <w:rPr>
          <w:szCs w:val="24"/>
        </w:rPr>
      </w:pPr>
    </w:p>
    <w:p w:rsidR="00623322" w:rsidRDefault="00B81966" w:rsidP="00623322">
      <w:pPr>
        <w:spacing w:after="0"/>
        <w:ind w:firstLine="851"/>
        <w:jc w:val="center"/>
        <w:rPr>
          <w:rFonts w:ascii="Times New Roman" w:hAnsi="Times New Roman" w:cs="Times New Roman"/>
          <w:b/>
          <w:sz w:val="24"/>
          <w:szCs w:val="24"/>
        </w:rPr>
      </w:pPr>
      <w:r w:rsidRPr="00623322">
        <w:rPr>
          <w:rFonts w:ascii="Times New Roman" w:hAnsi="Times New Roman" w:cs="Times New Roman"/>
          <w:b/>
          <w:sz w:val="24"/>
          <w:szCs w:val="24"/>
        </w:rPr>
        <w:t>Теоретический материал</w:t>
      </w:r>
    </w:p>
    <w:p w:rsidR="00623322" w:rsidRPr="00623322" w:rsidRDefault="00623322" w:rsidP="00623322">
      <w:pPr>
        <w:tabs>
          <w:tab w:val="left" w:pos="1893"/>
        </w:tabs>
        <w:spacing w:after="0"/>
        <w:ind w:firstLine="709"/>
        <w:jc w:val="both"/>
        <w:rPr>
          <w:rFonts w:ascii="Times New Roman" w:hAnsi="Times New Roman" w:cs="Times New Roman"/>
          <w:sz w:val="24"/>
          <w:szCs w:val="28"/>
        </w:rPr>
      </w:pPr>
      <w:r w:rsidRPr="00623322">
        <w:rPr>
          <w:rFonts w:ascii="Times New Roman" w:hAnsi="Times New Roman" w:cs="Times New Roman"/>
          <w:sz w:val="24"/>
          <w:szCs w:val="28"/>
        </w:rPr>
        <w:t>Коэффициенты оценки рентабельности (прибыльности) - система показателей, характеризующих способность предприятия генерировать необходимую прибыль в процессе своей хозяйственной деятельности и определяющих общую эффективность использования активов и вложенного капитала.</w:t>
      </w:r>
    </w:p>
    <w:p w:rsidR="00623322" w:rsidRPr="00623322" w:rsidRDefault="00623322" w:rsidP="00623322">
      <w:pPr>
        <w:tabs>
          <w:tab w:val="left" w:pos="1893"/>
        </w:tabs>
        <w:spacing w:after="0"/>
        <w:ind w:firstLine="709"/>
        <w:jc w:val="both"/>
        <w:rPr>
          <w:rFonts w:ascii="Times New Roman" w:hAnsi="Times New Roman" w:cs="Times New Roman"/>
          <w:sz w:val="24"/>
          <w:szCs w:val="28"/>
        </w:rPr>
      </w:pPr>
      <w:r w:rsidRPr="00623322">
        <w:rPr>
          <w:rFonts w:ascii="Times New Roman" w:hAnsi="Times New Roman" w:cs="Times New Roman"/>
          <w:sz w:val="24"/>
          <w:szCs w:val="28"/>
        </w:rPr>
        <w:t>Для проведения такой оценки используются следующие основные показатели: коэффициент рентабельности активов; коэффициент рентабельности собственного капитала (коэффициент финансовой рентабельности); коэффициент рентабельности продажи продукции (коэффициент коммерческой рентабельности); коэффициент рентабельности текущих затрат и др.</w:t>
      </w:r>
    </w:p>
    <w:p w:rsidR="00B81966" w:rsidRPr="00623322" w:rsidRDefault="00B81966" w:rsidP="00623322">
      <w:pPr>
        <w:jc w:val="center"/>
        <w:rPr>
          <w:rFonts w:ascii="Times New Roman" w:hAnsi="Times New Roman" w:cs="Times New Roman"/>
          <w:sz w:val="24"/>
          <w:szCs w:val="24"/>
        </w:rPr>
      </w:pPr>
    </w:p>
    <w:p w:rsidR="00FD327F" w:rsidRDefault="00623322" w:rsidP="00D10BDA">
      <w:pPr>
        <w:spacing w:after="0" w:line="360" w:lineRule="auto"/>
        <w:ind w:firstLine="709"/>
        <w:jc w:val="center"/>
        <w:rPr>
          <w:rFonts w:ascii="Times New Roman" w:hAnsi="Times New Roman" w:cs="Times New Roman"/>
          <w:i/>
          <w:sz w:val="24"/>
          <w:szCs w:val="24"/>
        </w:rPr>
      </w:pPr>
      <w:r w:rsidRPr="00623322">
        <w:rPr>
          <w:rFonts w:ascii="Times New Roman" w:hAnsi="Times New Roman" w:cs="Times New Roman"/>
          <w:i/>
          <w:noProof/>
          <w:sz w:val="24"/>
          <w:szCs w:val="24"/>
        </w:rPr>
        <w:lastRenderedPageBreak/>
        <w:drawing>
          <wp:inline distT="0" distB="0" distL="0" distR="0">
            <wp:extent cx="5605153" cy="7350880"/>
            <wp:effectExtent l="19050" t="0" r="0" b="0"/>
            <wp:docPr id="35" name="Рисунок 35" descr="Показатели, характеризующие прибыльность (рентабельност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Показатели, характеризующие прибыльность (рентабельность)"/>
                    <pic:cNvPicPr>
                      <a:picLocks noChangeAspect="1" noChangeArrowheads="1"/>
                    </pic:cNvPicPr>
                  </pic:nvPicPr>
                  <pic:blipFill>
                    <a:blip r:embed="rId19"/>
                    <a:srcRect/>
                    <a:stretch>
                      <a:fillRect/>
                    </a:stretch>
                  </pic:blipFill>
                  <pic:spPr bwMode="auto">
                    <a:xfrm>
                      <a:off x="0" y="0"/>
                      <a:ext cx="5605153" cy="7350880"/>
                    </a:xfrm>
                    <a:prstGeom prst="rect">
                      <a:avLst/>
                    </a:prstGeom>
                    <a:noFill/>
                    <a:ln w="9525">
                      <a:noFill/>
                      <a:miter lim="800000"/>
                      <a:headEnd/>
                      <a:tailEnd/>
                    </a:ln>
                  </pic:spPr>
                </pic:pic>
              </a:graphicData>
            </a:graphic>
          </wp:inline>
        </w:drawing>
      </w:r>
    </w:p>
    <w:p w:rsidR="00FD327F" w:rsidRDefault="00FD327F" w:rsidP="00FD327F">
      <w:pPr>
        <w:pStyle w:val="ae"/>
        <w:shd w:val="clear" w:color="auto" w:fill="FFFFFF"/>
        <w:spacing w:before="0" w:beforeAutospacing="0" w:after="75" w:afterAutospacing="0" w:line="240" w:lineRule="atLeast"/>
        <w:rPr>
          <w:rFonts w:ascii="Verdana" w:hAnsi="Verdana"/>
          <w:color w:val="000000"/>
          <w:sz w:val="18"/>
          <w:szCs w:val="18"/>
        </w:rPr>
      </w:pPr>
    </w:p>
    <w:p w:rsidR="00B81966" w:rsidRPr="006A717F" w:rsidRDefault="00FD327F" w:rsidP="00D2054C">
      <w:pPr>
        <w:pStyle w:val="ae"/>
        <w:shd w:val="clear" w:color="auto" w:fill="FFFFFF"/>
        <w:spacing w:before="0" w:beforeAutospacing="0" w:after="75" w:afterAutospacing="0" w:line="240" w:lineRule="atLeast"/>
        <w:jc w:val="center"/>
        <w:rPr>
          <w:i/>
        </w:rPr>
      </w:pPr>
      <w:r>
        <w:rPr>
          <w:rFonts w:ascii="Verdana" w:hAnsi="Verdana"/>
          <w:color w:val="000000"/>
          <w:sz w:val="18"/>
          <w:szCs w:val="18"/>
        </w:rPr>
        <w:t> </w:t>
      </w:r>
      <w:r w:rsidR="00D10BDA" w:rsidRPr="006A717F">
        <w:rPr>
          <w:i/>
        </w:rPr>
        <w:t>Задачи для решения</w:t>
      </w:r>
    </w:p>
    <w:p w:rsidR="007A495D" w:rsidRDefault="00623322" w:rsidP="00623322">
      <w:pPr>
        <w:shd w:val="clear" w:color="auto" w:fill="FFFFFF"/>
        <w:spacing w:after="0" w:line="360" w:lineRule="auto"/>
        <w:ind w:firstLine="680"/>
        <w:jc w:val="both"/>
        <w:rPr>
          <w:rFonts w:ascii="Times New Roman" w:hAnsi="Times New Roman" w:cs="Times New Roman"/>
          <w:b/>
          <w:bCs/>
          <w:color w:val="000000"/>
          <w:spacing w:val="-2"/>
          <w:sz w:val="24"/>
          <w:szCs w:val="24"/>
        </w:rPr>
      </w:pPr>
      <w:r w:rsidRPr="002C3C3C">
        <w:rPr>
          <w:rFonts w:ascii="Times New Roman" w:hAnsi="Times New Roman"/>
          <w:noProof/>
          <w:sz w:val="24"/>
          <w:szCs w:val="24"/>
        </w:rPr>
        <w:t xml:space="preserve">На основании бухгалтерской отчетности Приложения А провести расчет и анализ </w:t>
      </w:r>
      <w:r>
        <w:rPr>
          <w:rFonts w:ascii="Times New Roman" w:hAnsi="Times New Roman"/>
          <w:noProof/>
          <w:sz w:val="24"/>
          <w:szCs w:val="24"/>
        </w:rPr>
        <w:t>влияния различных факторов на показатели рентабельности организации. Сделать выводы.</w:t>
      </w:r>
    </w:p>
    <w:p w:rsidR="00FC46E2" w:rsidRDefault="00FC46E2" w:rsidP="00F728D1">
      <w:pPr>
        <w:jc w:val="center"/>
        <w:rPr>
          <w:rFonts w:ascii="Times New Roman" w:hAnsi="Times New Roman" w:cs="Times New Roman"/>
          <w:b/>
          <w:bCs/>
          <w:sz w:val="24"/>
          <w:szCs w:val="24"/>
        </w:rPr>
      </w:pPr>
    </w:p>
    <w:p w:rsidR="003409B3" w:rsidRDefault="003409B3" w:rsidP="003409B3">
      <w:pPr>
        <w:pStyle w:val="11"/>
        <w:spacing w:line="276" w:lineRule="auto"/>
        <w:ind w:left="0" w:firstLine="851"/>
        <w:jc w:val="center"/>
        <w:rPr>
          <w:rFonts w:eastAsiaTheme="minorEastAsia"/>
          <w:b/>
          <w:bCs/>
          <w:i w:val="0"/>
        </w:rPr>
      </w:pPr>
      <w:r w:rsidRPr="003409B3">
        <w:rPr>
          <w:rFonts w:eastAsiaTheme="minorEastAsia"/>
          <w:b/>
          <w:bCs/>
          <w:i w:val="0"/>
        </w:rPr>
        <w:t>Практическая работа №9 Расчет и оценка динамики и  значения коэффициента финансового рычага</w:t>
      </w:r>
    </w:p>
    <w:p w:rsidR="006115C2" w:rsidRPr="00FC46E2" w:rsidRDefault="006115C2" w:rsidP="00FC46E2">
      <w:pPr>
        <w:pStyle w:val="11"/>
        <w:spacing w:line="276" w:lineRule="auto"/>
        <w:ind w:left="0" w:firstLine="851"/>
        <w:rPr>
          <w:color w:val="FF0000"/>
        </w:rPr>
      </w:pPr>
      <w:r w:rsidRPr="00FC46E2">
        <w:t>Цель занятия:</w:t>
      </w:r>
      <w:r w:rsidR="00405131" w:rsidRPr="00FC46E2">
        <w:t xml:space="preserve"> </w:t>
      </w:r>
      <w:r w:rsidR="003409B3">
        <w:rPr>
          <w:i w:val="0"/>
        </w:rPr>
        <w:t>научиться рассчитывать коэффициенты финансового рычага</w:t>
      </w:r>
    </w:p>
    <w:p w:rsidR="00405131" w:rsidRPr="00FC46E2" w:rsidRDefault="00405131" w:rsidP="00FC46E2">
      <w:pPr>
        <w:spacing w:after="0"/>
        <w:ind w:firstLine="851"/>
        <w:jc w:val="both"/>
        <w:rPr>
          <w:rFonts w:ascii="Times New Roman" w:hAnsi="Times New Roman" w:cs="Times New Roman"/>
          <w:i/>
          <w:sz w:val="24"/>
          <w:szCs w:val="24"/>
        </w:rPr>
      </w:pPr>
      <w:r w:rsidRPr="00FC46E2">
        <w:rPr>
          <w:rFonts w:ascii="Times New Roman" w:hAnsi="Times New Roman" w:cs="Times New Roman"/>
          <w:i/>
          <w:sz w:val="24"/>
          <w:szCs w:val="24"/>
        </w:rPr>
        <w:lastRenderedPageBreak/>
        <w:t>Знания</w:t>
      </w:r>
      <w:r w:rsidR="00FC46E2" w:rsidRPr="00FC46E2">
        <w:rPr>
          <w:rFonts w:ascii="Times New Roman" w:hAnsi="Times New Roman" w:cs="Times New Roman"/>
          <w:i/>
          <w:sz w:val="24"/>
          <w:szCs w:val="24"/>
        </w:rPr>
        <w:t>:</w:t>
      </w:r>
    </w:p>
    <w:p w:rsidR="00405131" w:rsidRPr="00FC46E2" w:rsidRDefault="00F728D1" w:rsidP="00FC46E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851"/>
        <w:jc w:val="both"/>
        <w:rPr>
          <w:rFonts w:ascii="Times New Roman" w:eastAsia="Times New Roman" w:hAnsi="Times New Roman" w:cs="Times New Roman"/>
          <w:sz w:val="24"/>
          <w:szCs w:val="24"/>
        </w:rPr>
      </w:pPr>
      <w:r w:rsidRPr="00FC46E2">
        <w:rPr>
          <w:rFonts w:ascii="Times New Roman" w:eastAsia="Times New Roman" w:hAnsi="Times New Roman" w:cs="Times New Roman"/>
          <w:sz w:val="24"/>
          <w:szCs w:val="24"/>
        </w:rPr>
        <w:t>-</w:t>
      </w:r>
      <w:r w:rsidR="00FC46E2" w:rsidRPr="00FC46E2">
        <w:rPr>
          <w:rFonts w:ascii="Times New Roman" w:eastAsia="Times New Roman" w:hAnsi="Times New Roman" w:cs="Times New Roman"/>
          <w:sz w:val="24"/>
          <w:szCs w:val="24"/>
        </w:rPr>
        <w:t xml:space="preserve"> </w:t>
      </w:r>
      <w:r w:rsidR="003409B3" w:rsidRPr="003409B3">
        <w:rPr>
          <w:rFonts w:ascii="Times New Roman" w:eastAsia="Times New Roman" w:hAnsi="Times New Roman" w:cs="Times New Roman"/>
          <w:iCs/>
          <w:sz w:val="24"/>
          <w:szCs w:val="24"/>
        </w:rPr>
        <w:t>порядок общей оценки структуры имущества организации и его источников по показателям баланса;</w:t>
      </w:r>
    </w:p>
    <w:p w:rsidR="00405131" w:rsidRPr="00FC46E2" w:rsidRDefault="00405131" w:rsidP="00FC46E2">
      <w:pPr>
        <w:spacing w:after="0"/>
        <w:ind w:firstLine="851"/>
        <w:jc w:val="both"/>
        <w:rPr>
          <w:rFonts w:ascii="Times New Roman" w:hAnsi="Times New Roman" w:cs="Times New Roman"/>
          <w:i/>
          <w:sz w:val="24"/>
          <w:szCs w:val="24"/>
        </w:rPr>
      </w:pPr>
      <w:r w:rsidRPr="00FC46E2">
        <w:rPr>
          <w:rFonts w:ascii="Times New Roman" w:hAnsi="Times New Roman" w:cs="Times New Roman"/>
          <w:i/>
          <w:sz w:val="24"/>
          <w:szCs w:val="24"/>
        </w:rPr>
        <w:t>Умения</w:t>
      </w:r>
      <w:r w:rsidR="00FC46E2" w:rsidRPr="00FC46E2">
        <w:rPr>
          <w:rFonts w:ascii="Times New Roman" w:hAnsi="Times New Roman" w:cs="Times New Roman"/>
          <w:i/>
          <w:sz w:val="24"/>
          <w:szCs w:val="24"/>
        </w:rPr>
        <w:t>:</w:t>
      </w:r>
    </w:p>
    <w:p w:rsidR="00405131" w:rsidRPr="00FC46E2" w:rsidRDefault="00FC46E2" w:rsidP="00FC4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eastAsia="Times New Roman" w:hAnsi="Times New Roman" w:cs="Times New Roman"/>
          <w:sz w:val="24"/>
          <w:szCs w:val="24"/>
        </w:rPr>
      </w:pPr>
      <w:r w:rsidRPr="00FC46E2">
        <w:rPr>
          <w:rFonts w:ascii="Times New Roman" w:eastAsia="Times New Roman" w:hAnsi="Times New Roman" w:cs="Times New Roman"/>
          <w:sz w:val="24"/>
          <w:szCs w:val="24"/>
        </w:rPr>
        <w:t xml:space="preserve">- </w:t>
      </w:r>
      <w:r w:rsidR="00F728D1" w:rsidRPr="00FC46E2">
        <w:rPr>
          <w:rFonts w:ascii="Times New Roman" w:eastAsia="Times New Roman" w:hAnsi="Times New Roman" w:cs="Times New Roman"/>
          <w:sz w:val="24"/>
          <w:szCs w:val="24"/>
        </w:rPr>
        <w:t xml:space="preserve">расчета </w:t>
      </w:r>
      <w:r w:rsidR="003409B3">
        <w:rPr>
          <w:rFonts w:ascii="Times New Roman" w:eastAsia="Times New Roman" w:hAnsi="Times New Roman" w:cs="Times New Roman"/>
          <w:sz w:val="24"/>
          <w:szCs w:val="24"/>
        </w:rPr>
        <w:t>финансовых коэффициентов</w:t>
      </w:r>
    </w:p>
    <w:p w:rsidR="00FC46E2" w:rsidRPr="00FC46E2" w:rsidRDefault="00FC46E2" w:rsidP="00FC46E2">
      <w:pPr>
        <w:spacing w:after="0"/>
        <w:ind w:firstLine="851"/>
        <w:jc w:val="both"/>
        <w:rPr>
          <w:rFonts w:ascii="Times New Roman" w:hAnsi="Times New Roman" w:cs="Times New Roman"/>
          <w:sz w:val="24"/>
          <w:szCs w:val="24"/>
        </w:rPr>
      </w:pPr>
    </w:p>
    <w:p w:rsidR="006115C2" w:rsidRPr="003409B3" w:rsidRDefault="006115C2" w:rsidP="003409B3">
      <w:pPr>
        <w:spacing w:after="0"/>
        <w:ind w:firstLine="851"/>
        <w:jc w:val="center"/>
        <w:rPr>
          <w:rFonts w:ascii="Times New Roman" w:hAnsi="Times New Roman" w:cs="Times New Roman"/>
          <w:b/>
          <w:sz w:val="24"/>
          <w:szCs w:val="24"/>
        </w:rPr>
      </w:pPr>
      <w:r w:rsidRPr="003409B3">
        <w:rPr>
          <w:rFonts w:ascii="Times New Roman" w:hAnsi="Times New Roman" w:cs="Times New Roman"/>
          <w:b/>
          <w:sz w:val="24"/>
          <w:szCs w:val="24"/>
        </w:rPr>
        <w:t>Теоретический материал</w:t>
      </w:r>
    </w:p>
    <w:p w:rsidR="003409B3" w:rsidRPr="003409B3" w:rsidRDefault="003409B3" w:rsidP="003409B3">
      <w:pPr>
        <w:spacing w:after="0"/>
        <w:ind w:firstLine="851"/>
        <w:jc w:val="both"/>
        <w:rPr>
          <w:rFonts w:ascii="Times New Roman" w:hAnsi="Times New Roman" w:cs="Times New Roman"/>
          <w:sz w:val="24"/>
          <w:szCs w:val="24"/>
        </w:rPr>
      </w:pPr>
      <w:r w:rsidRPr="003409B3">
        <w:rPr>
          <w:rFonts w:ascii="Times New Roman" w:hAnsi="Times New Roman" w:cs="Times New Roman"/>
          <w:b/>
          <w:bCs/>
          <w:sz w:val="24"/>
          <w:szCs w:val="24"/>
        </w:rPr>
        <w:t>Финансовый рычаг</w:t>
      </w:r>
      <w:r w:rsidRPr="003409B3">
        <w:rPr>
          <w:rFonts w:ascii="Times New Roman" w:hAnsi="Times New Roman" w:cs="Times New Roman"/>
          <w:sz w:val="24"/>
          <w:szCs w:val="24"/>
        </w:rPr>
        <w:t> - это фактор изменения финансовых результатов, выражающийся в структуре источников финансирования и измеряемый, в частности, как соотношение заемного и собственного капиталов.</w:t>
      </w:r>
    </w:p>
    <w:p w:rsidR="003409B3" w:rsidRPr="003409B3" w:rsidRDefault="003409B3" w:rsidP="003409B3">
      <w:pPr>
        <w:spacing w:after="0"/>
        <w:ind w:firstLine="851"/>
        <w:jc w:val="both"/>
        <w:rPr>
          <w:rFonts w:ascii="Times New Roman" w:hAnsi="Times New Roman" w:cs="Times New Roman"/>
          <w:sz w:val="24"/>
          <w:szCs w:val="24"/>
        </w:rPr>
      </w:pPr>
      <w:r w:rsidRPr="003409B3">
        <w:rPr>
          <w:rFonts w:ascii="Times New Roman" w:hAnsi="Times New Roman" w:cs="Times New Roman"/>
          <w:sz w:val="24"/>
          <w:szCs w:val="24"/>
        </w:rPr>
        <w:t>Если доля заемного капитала в сумме долгосрочных источников велика, говорят о высоком значении финансового рычага и высоком финансовом риске.</w:t>
      </w:r>
    </w:p>
    <w:p w:rsidR="003409B3" w:rsidRPr="003409B3" w:rsidRDefault="003409B3" w:rsidP="003409B3">
      <w:pPr>
        <w:spacing w:after="0"/>
        <w:ind w:firstLine="851"/>
        <w:jc w:val="both"/>
        <w:rPr>
          <w:rFonts w:ascii="Times New Roman" w:hAnsi="Times New Roman" w:cs="Times New Roman"/>
          <w:sz w:val="24"/>
          <w:szCs w:val="24"/>
        </w:rPr>
      </w:pPr>
      <w:r w:rsidRPr="003409B3">
        <w:rPr>
          <w:rFonts w:ascii="Times New Roman" w:hAnsi="Times New Roman" w:cs="Times New Roman"/>
          <w:sz w:val="24"/>
          <w:szCs w:val="24"/>
        </w:rPr>
        <w:t>При прочих равных условиях привлечение заемного капитала всегда сопровождается ростом финансового рычага и соответственно увеличением финансового риска, олицетворяемого с данной фирмой.</w:t>
      </w:r>
    </w:p>
    <w:p w:rsidR="003409B3" w:rsidRPr="003409B3" w:rsidRDefault="003409B3" w:rsidP="003409B3">
      <w:pPr>
        <w:spacing w:after="0"/>
        <w:ind w:firstLine="851"/>
        <w:jc w:val="both"/>
        <w:rPr>
          <w:rFonts w:ascii="Times New Roman" w:hAnsi="Times New Roman" w:cs="Times New Roman"/>
          <w:sz w:val="24"/>
          <w:szCs w:val="24"/>
        </w:rPr>
      </w:pPr>
      <w:r w:rsidRPr="003409B3">
        <w:rPr>
          <w:rFonts w:ascii="Times New Roman" w:hAnsi="Times New Roman" w:cs="Times New Roman"/>
          <w:sz w:val="24"/>
          <w:szCs w:val="24"/>
        </w:rPr>
        <w:t>Финансовым рычагом принято считать потенциальную возможность </w:t>
      </w:r>
      <w:hyperlink r:id="rId20" w:tooltip="Прибыль. Виды прибыли" w:history="1">
        <w:r w:rsidRPr="003409B3">
          <w:rPr>
            <w:rStyle w:val="ac"/>
            <w:rFonts w:ascii="Times New Roman" w:hAnsi="Times New Roman" w:cs="Times New Roman"/>
            <w:color w:val="auto"/>
            <w:sz w:val="24"/>
            <w:szCs w:val="24"/>
            <w:u w:val="none"/>
          </w:rPr>
          <w:t>управлять прибылью организации</w:t>
        </w:r>
      </w:hyperlink>
      <w:r w:rsidRPr="003409B3">
        <w:rPr>
          <w:rFonts w:ascii="Times New Roman" w:hAnsi="Times New Roman" w:cs="Times New Roman"/>
          <w:sz w:val="24"/>
          <w:szCs w:val="24"/>
        </w:rPr>
        <w:t>, изменяя объем и составные капитала собственного и заёмного. </w:t>
      </w:r>
    </w:p>
    <w:p w:rsidR="003409B3" w:rsidRPr="003409B3" w:rsidRDefault="003409B3" w:rsidP="003409B3">
      <w:pPr>
        <w:spacing w:after="0"/>
        <w:ind w:firstLine="851"/>
        <w:jc w:val="both"/>
        <w:rPr>
          <w:rFonts w:ascii="Times New Roman" w:hAnsi="Times New Roman" w:cs="Times New Roman"/>
          <w:sz w:val="24"/>
          <w:szCs w:val="24"/>
        </w:rPr>
      </w:pPr>
      <w:r w:rsidRPr="003409B3">
        <w:rPr>
          <w:rFonts w:ascii="Times New Roman" w:hAnsi="Times New Roman" w:cs="Times New Roman"/>
          <w:sz w:val="24"/>
          <w:szCs w:val="24"/>
        </w:rPr>
        <w:t>Финансовый рычаг (леверидж) применяется предпринимателями тогда, когда возникает цель</w:t>
      </w:r>
      <w:hyperlink r:id="rId21" w:tooltip="Стратегии увеличения продаж" w:history="1">
        <w:r w:rsidRPr="003409B3">
          <w:rPr>
            <w:rStyle w:val="ac"/>
            <w:rFonts w:ascii="Times New Roman" w:hAnsi="Times New Roman" w:cs="Times New Roman"/>
            <w:color w:val="auto"/>
            <w:sz w:val="24"/>
            <w:szCs w:val="24"/>
            <w:u w:val="none"/>
          </w:rPr>
          <w:t>увеличить доход предприятия</w:t>
        </w:r>
      </w:hyperlink>
      <w:r w:rsidRPr="003409B3">
        <w:rPr>
          <w:rFonts w:ascii="Times New Roman" w:hAnsi="Times New Roman" w:cs="Times New Roman"/>
          <w:sz w:val="24"/>
          <w:szCs w:val="24"/>
        </w:rPr>
        <w:t>. Ведь именно финансовый леверидж считается одним из основных механизмов управления доходностью предприятия. </w:t>
      </w:r>
    </w:p>
    <w:p w:rsidR="003409B3" w:rsidRPr="003409B3" w:rsidRDefault="003409B3" w:rsidP="003409B3">
      <w:pPr>
        <w:spacing w:after="0"/>
        <w:ind w:firstLine="851"/>
        <w:jc w:val="both"/>
        <w:rPr>
          <w:rFonts w:ascii="Times New Roman" w:hAnsi="Times New Roman" w:cs="Times New Roman"/>
          <w:sz w:val="24"/>
          <w:szCs w:val="24"/>
        </w:rPr>
      </w:pPr>
      <w:r w:rsidRPr="003409B3">
        <w:rPr>
          <w:rFonts w:ascii="Times New Roman" w:hAnsi="Times New Roman" w:cs="Times New Roman"/>
          <w:sz w:val="24"/>
          <w:szCs w:val="24"/>
        </w:rPr>
        <w:t>В случае применения такого финансового инструмента, предприятие привлекает заёмные деньги, </w:t>
      </w:r>
      <w:hyperlink r:id="rId22" w:tooltip="Кредитование" w:history="1">
        <w:r w:rsidRPr="003409B3">
          <w:rPr>
            <w:rStyle w:val="ac"/>
            <w:rFonts w:ascii="Times New Roman" w:hAnsi="Times New Roman" w:cs="Times New Roman"/>
            <w:color w:val="auto"/>
            <w:sz w:val="24"/>
            <w:szCs w:val="24"/>
            <w:u w:val="none"/>
          </w:rPr>
          <w:t>оформляя кредитные сделки</w:t>
        </w:r>
      </w:hyperlink>
      <w:r w:rsidRPr="003409B3">
        <w:rPr>
          <w:rFonts w:ascii="Times New Roman" w:hAnsi="Times New Roman" w:cs="Times New Roman"/>
          <w:sz w:val="24"/>
          <w:szCs w:val="24"/>
        </w:rPr>
        <w:t>, этим капиталом заменяется собственный капитал и вся финансовая деятельность осуществляется лишь с использованием кредитных денег. </w:t>
      </w:r>
    </w:p>
    <w:p w:rsidR="003409B3" w:rsidRPr="003409B3" w:rsidRDefault="003409B3" w:rsidP="003409B3">
      <w:pPr>
        <w:spacing w:after="0"/>
        <w:ind w:firstLine="851"/>
        <w:jc w:val="both"/>
        <w:rPr>
          <w:rFonts w:ascii="Times New Roman" w:hAnsi="Times New Roman" w:cs="Times New Roman"/>
          <w:sz w:val="24"/>
          <w:szCs w:val="24"/>
        </w:rPr>
      </w:pPr>
      <w:r w:rsidRPr="003409B3">
        <w:rPr>
          <w:rFonts w:ascii="Times New Roman" w:hAnsi="Times New Roman" w:cs="Times New Roman"/>
          <w:sz w:val="24"/>
          <w:szCs w:val="24"/>
        </w:rPr>
        <w:t>Но следует помнить, что таким образом предприятие значительно</w:t>
      </w:r>
      <w:hyperlink r:id="rId23" w:tooltip="Стратегии реагирования на риски в управлении проектами" w:history="1">
        <w:r w:rsidRPr="003409B3">
          <w:rPr>
            <w:rStyle w:val="ac"/>
            <w:rFonts w:ascii="Times New Roman" w:hAnsi="Times New Roman" w:cs="Times New Roman"/>
            <w:color w:val="auto"/>
            <w:sz w:val="24"/>
            <w:szCs w:val="24"/>
            <w:u w:val="none"/>
          </w:rPr>
          <w:t>увеличивает собственные риски</w:t>
        </w:r>
      </w:hyperlink>
      <w:r w:rsidRPr="003409B3">
        <w:rPr>
          <w:rFonts w:ascii="Times New Roman" w:hAnsi="Times New Roman" w:cs="Times New Roman"/>
          <w:sz w:val="24"/>
          <w:szCs w:val="24"/>
        </w:rPr>
        <w:t>, ведь независимо от того, принесли ли прибыль вложенные средства или нет, платить по долговым обязательствам необходимо. </w:t>
      </w:r>
    </w:p>
    <w:p w:rsidR="003409B3" w:rsidRPr="003D1616" w:rsidRDefault="003409B3" w:rsidP="003409B3">
      <w:pPr>
        <w:spacing w:after="0"/>
        <w:ind w:firstLine="851"/>
        <w:jc w:val="both"/>
        <w:rPr>
          <w:rFonts w:ascii="Times New Roman" w:hAnsi="Times New Roman" w:cs="Times New Roman"/>
          <w:sz w:val="24"/>
          <w:szCs w:val="24"/>
        </w:rPr>
      </w:pPr>
      <w:r w:rsidRPr="003D1616">
        <w:rPr>
          <w:rFonts w:ascii="Times New Roman" w:hAnsi="Times New Roman" w:cs="Times New Roman"/>
          <w:bCs/>
          <w:sz w:val="24"/>
          <w:szCs w:val="24"/>
        </w:rPr>
        <w:t>Коэффициент финансового леверижда</w:t>
      </w:r>
      <w:r w:rsidRPr="003D1616">
        <w:rPr>
          <w:rFonts w:ascii="Times New Roman" w:hAnsi="Times New Roman" w:cs="Times New Roman"/>
          <w:sz w:val="24"/>
          <w:szCs w:val="24"/>
        </w:rPr>
        <w:t> представляет собой соотношение заемных и собственным средств. Формула расчета выглядит следующим образом:</w:t>
      </w:r>
    </w:p>
    <w:p w:rsidR="003409B3" w:rsidRPr="003D1616" w:rsidRDefault="003409B3" w:rsidP="003409B3">
      <w:pPr>
        <w:spacing w:after="0"/>
        <w:ind w:firstLine="851"/>
        <w:jc w:val="both"/>
        <w:rPr>
          <w:rFonts w:ascii="Times New Roman" w:hAnsi="Times New Roman" w:cs="Times New Roman"/>
          <w:sz w:val="24"/>
          <w:szCs w:val="24"/>
        </w:rPr>
      </w:pPr>
      <w:r w:rsidRPr="003D1616">
        <w:rPr>
          <w:rFonts w:ascii="Times New Roman" w:hAnsi="Times New Roman" w:cs="Times New Roman"/>
          <w:sz w:val="24"/>
          <w:szCs w:val="24"/>
        </w:rPr>
        <w:t>ФЛ = ЗК / СК,</w:t>
      </w:r>
    </w:p>
    <w:p w:rsidR="003409B3" w:rsidRPr="003D1616" w:rsidRDefault="003409B3" w:rsidP="003409B3">
      <w:pPr>
        <w:spacing w:after="0"/>
        <w:ind w:firstLine="851"/>
        <w:jc w:val="both"/>
        <w:rPr>
          <w:rFonts w:ascii="Times New Roman" w:hAnsi="Times New Roman" w:cs="Times New Roman"/>
          <w:sz w:val="24"/>
          <w:szCs w:val="24"/>
        </w:rPr>
      </w:pPr>
      <w:r w:rsidRPr="003D1616">
        <w:rPr>
          <w:rFonts w:ascii="Times New Roman" w:hAnsi="Times New Roman" w:cs="Times New Roman"/>
          <w:sz w:val="24"/>
          <w:szCs w:val="24"/>
        </w:rPr>
        <w:t>где: ФЛ ― </w:t>
      </w:r>
      <w:r w:rsidRPr="003D1616">
        <w:rPr>
          <w:rFonts w:ascii="Times New Roman" w:hAnsi="Times New Roman" w:cs="Times New Roman"/>
          <w:bCs/>
          <w:sz w:val="24"/>
          <w:szCs w:val="24"/>
        </w:rPr>
        <w:t>коэффициент финансового левериджа</w:t>
      </w:r>
      <w:r w:rsidRPr="003D1616">
        <w:rPr>
          <w:rFonts w:ascii="Times New Roman" w:hAnsi="Times New Roman" w:cs="Times New Roman"/>
          <w:sz w:val="24"/>
          <w:szCs w:val="24"/>
        </w:rPr>
        <w:t>;</w:t>
      </w:r>
    </w:p>
    <w:p w:rsidR="003409B3" w:rsidRPr="003409B3" w:rsidRDefault="003409B3" w:rsidP="003409B3">
      <w:pPr>
        <w:spacing w:after="0"/>
        <w:ind w:firstLine="851"/>
        <w:jc w:val="both"/>
        <w:rPr>
          <w:rFonts w:ascii="Times New Roman" w:hAnsi="Times New Roman" w:cs="Times New Roman"/>
          <w:sz w:val="24"/>
          <w:szCs w:val="24"/>
        </w:rPr>
      </w:pPr>
      <w:r w:rsidRPr="003409B3">
        <w:rPr>
          <w:rFonts w:ascii="Times New Roman" w:hAnsi="Times New Roman" w:cs="Times New Roman"/>
          <w:sz w:val="24"/>
          <w:szCs w:val="24"/>
        </w:rPr>
        <w:t>ЗК ― заемный капитал (долгосрочный и краткосрочный);</w:t>
      </w:r>
    </w:p>
    <w:p w:rsidR="003409B3" w:rsidRPr="003409B3" w:rsidRDefault="003409B3" w:rsidP="003409B3">
      <w:pPr>
        <w:spacing w:after="0"/>
        <w:ind w:firstLine="851"/>
        <w:jc w:val="both"/>
        <w:rPr>
          <w:rFonts w:ascii="Times New Roman" w:hAnsi="Times New Roman" w:cs="Times New Roman"/>
          <w:sz w:val="24"/>
          <w:szCs w:val="24"/>
        </w:rPr>
      </w:pPr>
      <w:r w:rsidRPr="003409B3">
        <w:rPr>
          <w:rFonts w:ascii="Times New Roman" w:hAnsi="Times New Roman" w:cs="Times New Roman"/>
          <w:sz w:val="24"/>
          <w:szCs w:val="24"/>
        </w:rPr>
        <w:t>СК ― собственный капитал.</w:t>
      </w:r>
    </w:p>
    <w:p w:rsidR="003409B3" w:rsidRPr="003409B3" w:rsidRDefault="003409B3" w:rsidP="003409B3">
      <w:pPr>
        <w:spacing w:after="0"/>
        <w:ind w:firstLine="851"/>
        <w:jc w:val="both"/>
        <w:rPr>
          <w:rFonts w:ascii="Times New Roman" w:hAnsi="Times New Roman" w:cs="Times New Roman"/>
          <w:sz w:val="24"/>
          <w:szCs w:val="24"/>
        </w:rPr>
      </w:pPr>
      <w:r w:rsidRPr="003409B3">
        <w:rPr>
          <w:rFonts w:ascii="Times New Roman" w:hAnsi="Times New Roman" w:cs="Times New Roman"/>
          <w:sz w:val="24"/>
          <w:szCs w:val="24"/>
        </w:rPr>
        <w:t>Данная формула также отражает финансовые риски предприятия. Оптимальное значение коэффициента колеблется в пределах 0,5–0,8. При подобных показателях возможно максимальное увеличение прибыли при минимальных рисках.</w:t>
      </w:r>
    </w:p>
    <w:p w:rsidR="003409B3" w:rsidRPr="003409B3" w:rsidRDefault="003409B3" w:rsidP="003409B3">
      <w:pPr>
        <w:spacing w:after="0"/>
        <w:ind w:firstLine="851"/>
        <w:jc w:val="both"/>
        <w:rPr>
          <w:rFonts w:ascii="Times New Roman" w:hAnsi="Times New Roman" w:cs="Times New Roman"/>
          <w:sz w:val="24"/>
          <w:szCs w:val="24"/>
        </w:rPr>
      </w:pPr>
      <w:r w:rsidRPr="003409B3">
        <w:rPr>
          <w:rFonts w:ascii="Times New Roman" w:hAnsi="Times New Roman" w:cs="Times New Roman"/>
          <w:sz w:val="24"/>
          <w:szCs w:val="24"/>
        </w:rPr>
        <w:t>Для некоторых организаций (торговых, банковской сферы) допустимо более высокое его значение, при условии что у них есть гарантированный поток поступления денежных средств.</w:t>
      </w:r>
    </w:p>
    <w:p w:rsidR="003409B3" w:rsidRPr="003409B3" w:rsidRDefault="003409B3" w:rsidP="003409B3">
      <w:pPr>
        <w:spacing w:after="0"/>
        <w:ind w:firstLine="851"/>
        <w:jc w:val="both"/>
        <w:rPr>
          <w:rFonts w:ascii="Times New Roman" w:hAnsi="Times New Roman" w:cs="Times New Roman"/>
          <w:sz w:val="24"/>
          <w:szCs w:val="24"/>
        </w:rPr>
      </w:pPr>
      <w:r w:rsidRPr="003409B3">
        <w:rPr>
          <w:rFonts w:ascii="Times New Roman" w:hAnsi="Times New Roman" w:cs="Times New Roman"/>
          <w:sz w:val="24"/>
          <w:szCs w:val="24"/>
        </w:rPr>
        <w:t>Чаще всего при определении уровня значения коэффициента используют не балансовую (бухгалтерскую) стоимость собственного капитала, а рыночную. Полученные в этом случае показатели будут наиболее точно отражать сложившуюся ситуацию.</w:t>
      </w:r>
    </w:p>
    <w:p w:rsidR="003409B3" w:rsidRPr="003409B3" w:rsidRDefault="003409B3" w:rsidP="003409B3">
      <w:pPr>
        <w:spacing w:after="0"/>
        <w:ind w:firstLine="851"/>
        <w:jc w:val="both"/>
        <w:rPr>
          <w:rFonts w:ascii="Times New Roman" w:hAnsi="Times New Roman" w:cs="Times New Roman"/>
          <w:sz w:val="24"/>
          <w:szCs w:val="24"/>
        </w:rPr>
      </w:pPr>
      <w:r w:rsidRPr="003409B3">
        <w:rPr>
          <w:rFonts w:ascii="Times New Roman" w:hAnsi="Times New Roman" w:cs="Times New Roman"/>
          <w:sz w:val="24"/>
          <w:szCs w:val="24"/>
        </w:rPr>
        <w:t>При использовании финансового рычага нельзя не учитывать эффект финансового левериджа. Этот показатель является отражением уровня дополнительной прибыли на собственный капитал предприятия с учётом различной доли использования кредитных средств. Зачастую при его расчёте используется формула:</w:t>
      </w:r>
    </w:p>
    <w:p w:rsidR="003409B3" w:rsidRPr="003409B3" w:rsidRDefault="003409B3" w:rsidP="003409B3">
      <w:pPr>
        <w:spacing w:after="0"/>
        <w:ind w:firstLine="851"/>
        <w:jc w:val="both"/>
        <w:rPr>
          <w:rFonts w:ascii="Times New Roman" w:hAnsi="Times New Roman" w:cs="Times New Roman"/>
          <w:sz w:val="24"/>
          <w:szCs w:val="24"/>
        </w:rPr>
      </w:pPr>
    </w:p>
    <w:p w:rsidR="003409B3" w:rsidRPr="003409B3" w:rsidRDefault="003409B3" w:rsidP="003409B3">
      <w:pPr>
        <w:spacing w:after="0"/>
        <w:ind w:firstLine="851"/>
        <w:jc w:val="both"/>
        <w:rPr>
          <w:rFonts w:ascii="Times New Roman" w:hAnsi="Times New Roman" w:cs="Times New Roman"/>
          <w:sz w:val="24"/>
          <w:szCs w:val="24"/>
        </w:rPr>
      </w:pPr>
      <w:r w:rsidRPr="003409B3">
        <w:rPr>
          <w:rFonts w:ascii="Times New Roman" w:hAnsi="Times New Roman" w:cs="Times New Roman"/>
          <w:b/>
          <w:bCs/>
          <w:sz w:val="24"/>
          <w:szCs w:val="24"/>
        </w:rPr>
        <w:lastRenderedPageBreak/>
        <w:t>Эффект финансового рычага</w:t>
      </w:r>
      <w:r w:rsidRPr="003409B3">
        <w:rPr>
          <w:rFonts w:ascii="Times New Roman" w:hAnsi="Times New Roman" w:cs="Times New Roman"/>
          <w:sz w:val="24"/>
          <w:szCs w:val="24"/>
        </w:rPr>
        <w:t> — это приращение рентабельности собственных средств, получаемое при использовании заемных средств, при условии, что экономическая рентабельность активов фирмы больше ставки процента по кредиту.</w:t>
      </w:r>
    </w:p>
    <w:p w:rsidR="003409B3" w:rsidRPr="003409B3" w:rsidRDefault="003409B3" w:rsidP="004953B0">
      <w:pPr>
        <w:spacing w:after="0"/>
        <w:ind w:firstLine="851"/>
        <w:jc w:val="center"/>
        <w:rPr>
          <w:rFonts w:ascii="Times New Roman" w:hAnsi="Times New Roman" w:cs="Times New Roman"/>
          <w:b/>
          <w:bCs/>
          <w:sz w:val="24"/>
          <w:szCs w:val="24"/>
        </w:rPr>
      </w:pPr>
      <w:r w:rsidRPr="003409B3">
        <w:rPr>
          <w:rFonts w:ascii="Times New Roman" w:hAnsi="Times New Roman" w:cs="Times New Roman"/>
          <w:noProof/>
          <w:sz w:val="24"/>
          <w:szCs w:val="24"/>
        </w:rPr>
        <w:drawing>
          <wp:anchor distT="0" distB="0" distL="114300" distR="114300" simplePos="0" relativeHeight="251658240" behindDoc="0" locked="0" layoutInCell="1" allowOverlap="1">
            <wp:simplePos x="0" y="0"/>
            <wp:positionH relativeFrom="column">
              <wp:posOffset>165735</wp:posOffset>
            </wp:positionH>
            <wp:positionV relativeFrom="paragraph">
              <wp:posOffset>1905</wp:posOffset>
            </wp:positionV>
            <wp:extent cx="6160135" cy="3218180"/>
            <wp:effectExtent l="19050" t="0" r="0" b="0"/>
            <wp:wrapSquare wrapText="bothSides"/>
            <wp:docPr id="2" name="Рисунок 4" descr="Картинки по запросу финансовый рычаг сущность и коэффициент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Картинки по запросу финансовый рычаг сущность и коэффициенты"/>
                    <pic:cNvPicPr>
                      <a:picLocks noChangeAspect="1" noChangeArrowheads="1"/>
                    </pic:cNvPicPr>
                  </pic:nvPicPr>
                  <pic:blipFill>
                    <a:blip r:embed="rId24"/>
                    <a:srcRect/>
                    <a:stretch>
                      <a:fillRect/>
                    </a:stretch>
                  </pic:blipFill>
                  <pic:spPr bwMode="auto">
                    <a:xfrm>
                      <a:off x="0" y="0"/>
                      <a:ext cx="6160135" cy="3218180"/>
                    </a:xfrm>
                    <a:prstGeom prst="rect">
                      <a:avLst/>
                    </a:prstGeom>
                    <a:noFill/>
                    <a:ln w="9525">
                      <a:noFill/>
                      <a:miter lim="800000"/>
                      <a:headEnd/>
                      <a:tailEnd/>
                    </a:ln>
                  </pic:spPr>
                </pic:pic>
              </a:graphicData>
            </a:graphic>
          </wp:anchor>
        </w:drawing>
      </w:r>
    </w:p>
    <w:p w:rsidR="003409B3" w:rsidRPr="003409B3" w:rsidRDefault="003409B3" w:rsidP="003409B3">
      <w:pPr>
        <w:spacing w:after="0"/>
        <w:ind w:firstLine="851"/>
        <w:jc w:val="both"/>
        <w:rPr>
          <w:rFonts w:ascii="Times New Roman" w:hAnsi="Times New Roman" w:cs="Times New Roman"/>
          <w:b/>
          <w:bCs/>
          <w:sz w:val="24"/>
          <w:szCs w:val="24"/>
        </w:rPr>
      </w:pPr>
      <w:r w:rsidRPr="003409B3">
        <w:rPr>
          <w:rFonts w:ascii="Times New Roman" w:hAnsi="Times New Roman" w:cs="Times New Roman"/>
          <w:b/>
          <w:bCs/>
          <w:sz w:val="24"/>
          <w:szCs w:val="24"/>
        </w:rPr>
        <w:t>ЭФЛ = (1 - Cнп) x (КBРа - ПК) х ЗК/CК,</w:t>
      </w:r>
    </w:p>
    <w:p w:rsidR="003409B3" w:rsidRPr="003409B3" w:rsidRDefault="003409B3" w:rsidP="003409B3">
      <w:pPr>
        <w:spacing w:after="0"/>
        <w:ind w:firstLine="851"/>
        <w:jc w:val="both"/>
        <w:rPr>
          <w:rFonts w:ascii="Times New Roman" w:hAnsi="Times New Roman" w:cs="Times New Roman"/>
          <w:sz w:val="24"/>
          <w:szCs w:val="24"/>
        </w:rPr>
      </w:pPr>
      <w:r w:rsidRPr="003409B3">
        <w:rPr>
          <w:rFonts w:ascii="Times New Roman" w:hAnsi="Times New Roman" w:cs="Times New Roman"/>
          <w:sz w:val="24"/>
          <w:szCs w:val="24"/>
        </w:rPr>
        <w:t>где </w:t>
      </w:r>
    </w:p>
    <w:p w:rsidR="003409B3" w:rsidRPr="003409B3" w:rsidRDefault="003409B3" w:rsidP="003409B3">
      <w:pPr>
        <w:numPr>
          <w:ilvl w:val="0"/>
          <w:numId w:val="15"/>
        </w:numPr>
        <w:spacing w:after="0"/>
        <w:jc w:val="both"/>
        <w:rPr>
          <w:rFonts w:ascii="Times New Roman" w:hAnsi="Times New Roman" w:cs="Times New Roman"/>
          <w:sz w:val="24"/>
          <w:szCs w:val="24"/>
        </w:rPr>
      </w:pPr>
      <w:r w:rsidRPr="003409B3">
        <w:rPr>
          <w:rFonts w:ascii="Times New Roman" w:hAnsi="Times New Roman" w:cs="Times New Roman"/>
          <w:b/>
          <w:bCs/>
          <w:sz w:val="24"/>
          <w:szCs w:val="24"/>
        </w:rPr>
        <w:t>ЭФЛ </w:t>
      </w:r>
      <w:r w:rsidRPr="003409B3">
        <w:rPr>
          <w:rFonts w:ascii="Times New Roman" w:hAnsi="Times New Roman" w:cs="Times New Roman"/>
          <w:sz w:val="24"/>
          <w:szCs w:val="24"/>
        </w:rPr>
        <w:t>- эффект финансового левериджа, %;</w:t>
      </w:r>
    </w:p>
    <w:p w:rsidR="003409B3" w:rsidRPr="003409B3" w:rsidRDefault="003409B3" w:rsidP="003409B3">
      <w:pPr>
        <w:numPr>
          <w:ilvl w:val="0"/>
          <w:numId w:val="15"/>
        </w:numPr>
        <w:spacing w:after="0"/>
        <w:jc w:val="both"/>
        <w:rPr>
          <w:rFonts w:ascii="Times New Roman" w:hAnsi="Times New Roman" w:cs="Times New Roman"/>
          <w:sz w:val="24"/>
          <w:szCs w:val="24"/>
        </w:rPr>
      </w:pPr>
      <w:r w:rsidRPr="003409B3">
        <w:rPr>
          <w:rFonts w:ascii="Times New Roman" w:hAnsi="Times New Roman" w:cs="Times New Roman"/>
          <w:b/>
          <w:bCs/>
          <w:sz w:val="24"/>
          <w:szCs w:val="24"/>
        </w:rPr>
        <w:t>Cнп</w:t>
      </w:r>
      <w:r w:rsidRPr="003409B3">
        <w:rPr>
          <w:rFonts w:ascii="Times New Roman" w:hAnsi="Times New Roman" w:cs="Times New Roman"/>
          <w:sz w:val="24"/>
          <w:szCs w:val="24"/>
        </w:rPr>
        <w:t> - ставка налога на прибыль, которую выражают десятичной дробью;</w:t>
      </w:r>
    </w:p>
    <w:p w:rsidR="003409B3" w:rsidRPr="003409B3" w:rsidRDefault="003409B3" w:rsidP="003409B3">
      <w:pPr>
        <w:numPr>
          <w:ilvl w:val="0"/>
          <w:numId w:val="15"/>
        </w:numPr>
        <w:spacing w:after="0"/>
        <w:jc w:val="both"/>
        <w:rPr>
          <w:rFonts w:ascii="Times New Roman" w:hAnsi="Times New Roman" w:cs="Times New Roman"/>
          <w:sz w:val="24"/>
          <w:szCs w:val="24"/>
        </w:rPr>
      </w:pPr>
      <w:r w:rsidRPr="003409B3">
        <w:rPr>
          <w:rFonts w:ascii="Times New Roman" w:hAnsi="Times New Roman" w:cs="Times New Roman"/>
          <w:b/>
          <w:bCs/>
          <w:sz w:val="24"/>
          <w:szCs w:val="24"/>
        </w:rPr>
        <w:t>КBРа</w:t>
      </w:r>
      <w:r w:rsidRPr="003409B3">
        <w:rPr>
          <w:rFonts w:ascii="Times New Roman" w:hAnsi="Times New Roman" w:cs="Times New Roman"/>
          <w:sz w:val="24"/>
          <w:szCs w:val="24"/>
        </w:rPr>
        <w:t> - коэффициент валовой рентабельности активов (характеризуется отношением валовой прибыли к средней стоимости активов), %;</w:t>
      </w:r>
    </w:p>
    <w:p w:rsidR="003409B3" w:rsidRPr="003409B3" w:rsidRDefault="003409B3" w:rsidP="003409B3">
      <w:pPr>
        <w:numPr>
          <w:ilvl w:val="0"/>
          <w:numId w:val="15"/>
        </w:numPr>
        <w:spacing w:after="0"/>
        <w:jc w:val="both"/>
        <w:rPr>
          <w:rFonts w:ascii="Times New Roman" w:hAnsi="Times New Roman" w:cs="Times New Roman"/>
          <w:sz w:val="24"/>
          <w:szCs w:val="24"/>
        </w:rPr>
      </w:pPr>
      <w:r w:rsidRPr="003409B3">
        <w:rPr>
          <w:rFonts w:ascii="Times New Roman" w:hAnsi="Times New Roman" w:cs="Times New Roman"/>
          <w:b/>
          <w:bCs/>
          <w:sz w:val="24"/>
          <w:szCs w:val="24"/>
        </w:rPr>
        <w:t>ПК</w:t>
      </w:r>
      <w:r w:rsidRPr="003409B3">
        <w:rPr>
          <w:rFonts w:ascii="Times New Roman" w:hAnsi="Times New Roman" w:cs="Times New Roman"/>
          <w:sz w:val="24"/>
          <w:szCs w:val="24"/>
        </w:rPr>
        <w:t> - средний размер процентов по кредиту, которые уплачивает предприятие за использование привлечённого капитала, %;</w:t>
      </w:r>
    </w:p>
    <w:p w:rsidR="003409B3" w:rsidRPr="003409B3" w:rsidRDefault="003409B3" w:rsidP="003409B3">
      <w:pPr>
        <w:numPr>
          <w:ilvl w:val="0"/>
          <w:numId w:val="15"/>
        </w:numPr>
        <w:spacing w:after="0"/>
        <w:jc w:val="both"/>
        <w:rPr>
          <w:rFonts w:ascii="Times New Roman" w:hAnsi="Times New Roman" w:cs="Times New Roman"/>
          <w:sz w:val="24"/>
          <w:szCs w:val="24"/>
        </w:rPr>
      </w:pPr>
      <w:r w:rsidRPr="003409B3">
        <w:rPr>
          <w:rFonts w:ascii="Times New Roman" w:hAnsi="Times New Roman" w:cs="Times New Roman"/>
          <w:b/>
          <w:bCs/>
          <w:sz w:val="24"/>
          <w:szCs w:val="24"/>
        </w:rPr>
        <w:t>ЗК</w:t>
      </w:r>
      <w:r w:rsidRPr="003409B3">
        <w:rPr>
          <w:rFonts w:ascii="Times New Roman" w:hAnsi="Times New Roman" w:cs="Times New Roman"/>
          <w:sz w:val="24"/>
          <w:szCs w:val="24"/>
        </w:rPr>
        <w:t> - средняя сумма используемого привлечённого капитала;</w:t>
      </w:r>
    </w:p>
    <w:p w:rsidR="003409B3" w:rsidRPr="003409B3" w:rsidRDefault="003409B3" w:rsidP="003409B3">
      <w:pPr>
        <w:numPr>
          <w:ilvl w:val="0"/>
          <w:numId w:val="15"/>
        </w:numPr>
        <w:spacing w:after="0"/>
        <w:jc w:val="both"/>
        <w:rPr>
          <w:rFonts w:ascii="Times New Roman" w:hAnsi="Times New Roman" w:cs="Times New Roman"/>
          <w:sz w:val="24"/>
          <w:szCs w:val="24"/>
        </w:rPr>
      </w:pPr>
      <w:r w:rsidRPr="003409B3">
        <w:rPr>
          <w:rFonts w:ascii="Times New Roman" w:hAnsi="Times New Roman" w:cs="Times New Roman"/>
          <w:b/>
          <w:bCs/>
          <w:sz w:val="24"/>
          <w:szCs w:val="24"/>
        </w:rPr>
        <w:t>CК</w:t>
      </w:r>
      <w:r w:rsidRPr="003409B3">
        <w:rPr>
          <w:rFonts w:ascii="Times New Roman" w:hAnsi="Times New Roman" w:cs="Times New Roman"/>
          <w:sz w:val="24"/>
          <w:szCs w:val="24"/>
        </w:rPr>
        <w:t> - средняя сумма собственного капитала предприятия.</w:t>
      </w:r>
    </w:p>
    <w:p w:rsidR="003409B3" w:rsidRPr="00FC46E2" w:rsidRDefault="003409B3" w:rsidP="00FC46E2">
      <w:pPr>
        <w:spacing w:after="0"/>
        <w:ind w:firstLine="851"/>
        <w:jc w:val="both"/>
        <w:rPr>
          <w:rFonts w:ascii="Times New Roman" w:hAnsi="Times New Roman" w:cs="Times New Roman"/>
          <w:sz w:val="24"/>
          <w:szCs w:val="24"/>
        </w:rPr>
      </w:pPr>
    </w:p>
    <w:p w:rsidR="006115C2" w:rsidRDefault="00AC59CD" w:rsidP="00AC59CD">
      <w:pPr>
        <w:spacing w:after="0" w:line="360" w:lineRule="auto"/>
        <w:ind w:firstLine="709"/>
        <w:jc w:val="center"/>
        <w:rPr>
          <w:rFonts w:ascii="Times New Roman" w:hAnsi="Times New Roman" w:cs="Times New Roman"/>
          <w:i/>
          <w:sz w:val="24"/>
          <w:szCs w:val="24"/>
        </w:rPr>
      </w:pPr>
      <w:r w:rsidRPr="006A717F">
        <w:rPr>
          <w:rFonts w:ascii="Times New Roman" w:hAnsi="Times New Roman" w:cs="Times New Roman"/>
          <w:i/>
          <w:sz w:val="24"/>
          <w:szCs w:val="24"/>
        </w:rPr>
        <w:t>Задачи для решения</w:t>
      </w:r>
    </w:p>
    <w:p w:rsidR="00DC6F1A" w:rsidRDefault="00DC6F1A" w:rsidP="00DC6F1A">
      <w:pPr>
        <w:shd w:val="clear" w:color="auto" w:fill="FFFFFF"/>
        <w:spacing w:after="0" w:line="360" w:lineRule="auto"/>
        <w:ind w:firstLine="680"/>
        <w:jc w:val="both"/>
        <w:rPr>
          <w:rFonts w:ascii="Times New Roman" w:hAnsi="Times New Roman" w:cs="Times New Roman"/>
          <w:b/>
          <w:bCs/>
          <w:color w:val="000000"/>
          <w:spacing w:val="-2"/>
          <w:sz w:val="24"/>
          <w:szCs w:val="24"/>
        </w:rPr>
      </w:pPr>
      <w:r w:rsidRPr="002C3C3C">
        <w:rPr>
          <w:rFonts w:ascii="Times New Roman" w:hAnsi="Times New Roman"/>
          <w:noProof/>
          <w:sz w:val="24"/>
          <w:szCs w:val="24"/>
        </w:rPr>
        <w:t xml:space="preserve">На основании бухгалтерской отчетности Приложения А провести расчет и анализ </w:t>
      </w:r>
      <w:r>
        <w:rPr>
          <w:rFonts w:ascii="Times New Roman" w:hAnsi="Times New Roman"/>
          <w:noProof/>
          <w:sz w:val="24"/>
          <w:szCs w:val="24"/>
        </w:rPr>
        <w:t>коэффициентов финансового рычага. Сделать выводы.</w:t>
      </w:r>
    </w:p>
    <w:p w:rsidR="00FC46E2" w:rsidRPr="006A717F" w:rsidRDefault="00FC46E2" w:rsidP="00AC59CD">
      <w:pPr>
        <w:spacing w:after="0" w:line="360" w:lineRule="auto"/>
        <w:ind w:firstLine="709"/>
        <w:jc w:val="center"/>
        <w:rPr>
          <w:rFonts w:ascii="Times New Roman" w:hAnsi="Times New Roman" w:cs="Times New Roman"/>
          <w:i/>
          <w:sz w:val="24"/>
          <w:szCs w:val="24"/>
        </w:rPr>
      </w:pPr>
    </w:p>
    <w:p w:rsidR="006115C2" w:rsidRPr="006A717F" w:rsidRDefault="00D6668C" w:rsidP="004953B0">
      <w:pPr>
        <w:spacing w:after="0"/>
        <w:jc w:val="center"/>
        <w:rPr>
          <w:rFonts w:ascii="Times New Roman" w:hAnsi="Times New Roman" w:cs="Times New Roman"/>
          <w:b/>
          <w:bCs/>
          <w:sz w:val="24"/>
          <w:szCs w:val="24"/>
        </w:rPr>
      </w:pPr>
      <w:r w:rsidRPr="00D6668C">
        <w:rPr>
          <w:rFonts w:ascii="Times New Roman" w:hAnsi="Times New Roman" w:cs="Times New Roman"/>
          <w:b/>
          <w:bCs/>
          <w:sz w:val="24"/>
          <w:szCs w:val="24"/>
        </w:rPr>
        <w:t>Практическая работа №10 Проведение анализа  состава и динамики собственного капитала организации</w:t>
      </w:r>
    </w:p>
    <w:p w:rsidR="00AC59CD" w:rsidRPr="005D4B95" w:rsidRDefault="00AC59CD" w:rsidP="00FC46E2">
      <w:pPr>
        <w:pStyle w:val="11"/>
        <w:spacing w:line="276" w:lineRule="auto"/>
        <w:ind w:left="0" w:firstLine="851"/>
        <w:rPr>
          <w:color w:val="FF0000"/>
        </w:rPr>
      </w:pPr>
      <w:r w:rsidRPr="006A717F">
        <w:t>Цель занятия:</w:t>
      </w:r>
      <w:r w:rsidR="00405131" w:rsidRPr="006A717F">
        <w:t xml:space="preserve"> </w:t>
      </w:r>
      <w:r w:rsidR="00D6668C">
        <w:rPr>
          <w:i w:val="0"/>
        </w:rPr>
        <w:t>научиться проводить анализ эффективности использования собственного капитала организации.</w:t>
      </w:r>
    </w:p>
    <w:p w:rsidR="00AC59CD" w:rsidRPr="006A717F" w:rsidRDefault="00AC59CD" w:rsidP="00FC46E2">
      <w:pPr>
        <w:spacing w:after="0"/>
        <w:ind w:firstLine="851"/>
        <w:jc w:val="both"/>
        <w:rPr>
          <w:rFonts w:ascii="Times New Roman" w:hAnsi="Times New Roman" w:cs="Times New Roman"/>
          <w:i/>
          <w:sz w:val="24"/>
          <w:szCs w:val="24"/>
        </w:rPr>
      </w:pPr>
      <w:r w:rsidRPr="006A717F">
        <w:rPr>
          <w:rFonts w:ascii="Times New Roman" w:hAnsi="Times New Roman" w:cs="Times New Roman"/>
          <w:i/>
          <w:sz w:val="24"/>
          <w:szCs w:val="24"/>
        </w:rPr>
        <w:t>Знания</w:t>
      </w:r>
      <w:r w:rsidR="00FC46E2">
        <w:rPr>
          <w:rFonts w:ascii="Times New Roman" w:hAnsi="Times New Roman" w:cs="Times New Roman"/>
          <w:i/>
          <w:sz w:val="24"/>
          <w:szCs w:val="24"/>
        </w:rPr>
        <w:t>:</w:t>
      </w:r>
    </w:p>
    <w:p w:rsidR="00D6668C" w:rsidRDefault="00D6668C" w:rsidP="00D6668C">
      <w:pPr>
        <w:numPr>
          <w:ilvl w:val="0"/>
          <w:numId w:val="9"/>
        </w:numPr>
        <w:spacing w:after="0"/>
        <w:ind w:left="1077" w:hanging="357"/>
        <w:rPr>
          <w:rFonts w:ascii="Times New Roman" w:hAnsi="Times New Roman" w:cs="Times New Roman"/>
          <w:sz w:val="24"/>
          <w:szCs w:val="24"/>
        </w:rPr>
      </w:pPr>
      <w:r w:rsidRPr="00D6668C">
        <w:rPr>
          <w:rFonts w:ascii="Times New Roman" w:hAnsi="Times New Roman" w:cs="Times New Roman"/>
          <w:sz w:val="24"/>
          <w:szCs w:val="24"/>
        </w:rPr>
        <w:t>процедуры анализа бухгалтерского баланса;</w:t>
      </w:r>
    </w:p>
    <w:p w:rsidR="00D6668C" w:rsidRPr="00D6668C" w:rsidRDefault="00D6668C" w:rsidP="00D6668C">
      <w:pPr>
        <w:numPr>
          <w:ilvl w:val="0"/>
          <w:numId w:val="9"/>
        </w:numPr>
        <w:spacing w:after="0"/>
        <w:ind w:left="1077" w:hanging="357"/>
        <w:rPr>
          <w:rFonts w:ascii="Times New Roman" w:hAnsi="Times New Roman" w:cs="Times New Roman"/>
          <w:iCs/>
          <w:sz w:val="24"/>
          <w:szCs w:val="24"/>
        </w:rPr>
      </w:pPr>
      <w:r w:rsidRPr="00D6668C">
        <w:rPr>
          <w:rFonts w:ascii="Times New Roman" w:hAnsi="Times New Roman" w:cs="Times New Roman"/>
          <w:iCs/>
          <w:sz w:val="24"/>
          <w:szCs w:val="24"/>
        </w:rPr>
        <w:t>порядок общей оценки структуры имущества организации и его источников по показателям баланса;</w:t>
      </w:r>
    </w:p>
    <w:p w:rsidR="00AC59CD" w:rsidRPr="006A717F" w:rsidRDefault="00AC59CD" w:rsidP="00FC46E2">
      <w:pPr>
        <w:spacing w:after="0"/>
        <w:ind w:firstLine="851"/>
        <w:jc w:val="both"/>
        <w:rPr>
          <w:rFonts w:ascii="Times New Roman" w:hAnsi="Times New Roman" w:cs="Times New Roman"/>
          <w:i/>
          <w:sz w:val="24"/>
          <w:szCs w:val="24"/>
        </w:rPr>
      </w:pPr>
      <w:r w:rsidRPr="006A717F">
        <w:rPr>
          <w:rFonts w:ascii="Times New Roman" w:hAnsi="Times New Roman" w:cs="Times New Roman"/>
          <w:i/>
          <w:sz w:val="24"/>
          <w:szCs w:val="24"/>
        </w:rPr>
        <w:t>Умения</w:t>
      </w:r>
      <w:r w:rsidR="00FC46E2">
        <w:rPr>
          <w:rFonts w:ascii="Times New Roman" w:hAnsi="Times New Roman" w:cs="Times New Roman"/>
          <w:i/>
          <w:sz w:val="24"/>
          <w:szCs w:val="24"/>
        </w:rPr>
        <w:t>:</w:t>
      </w:r>
    </w:p>
    <w:p w:rsidR="00124F9C" w:rsidRDefault="00124F9C" w:rsidP="00FC46E2">
      <w:pPr>
        <w:spacing w:after="0"/>
        <w:ind w:firstLine="851"/>
        <w:jc w:val="both"/>
        <w:rPr>
          <w:rFonts w:ascii="Times New Roman" w:hAnsi="Times New Roman" w:cs="Times New Roman"/>
          <w:sz w:val="24"/>
          <w:szCs w:val="24"/>
        </w:rPr>
      </w:pPr>
      <w:r>
        <w:rPr>
          <w:rFonts w:ascii="Times New Roman" w:hAnsi="Times New Roman" w:cs="Times New Roman"/>
          <w:sz w:val="24"/>
          <w:szCs w:val="24"/>
        </w:rPr>
        <w:t>-</w:t>
      </w:r>
      <w:r w:rsidR="00FC46E2">
        <w:rPr>
          <w:rFonts w:ascii="Times New Roman" w:hAnsi="Times New Roman" w:cs="Times New Roman"/>
          <w:sz w:val="24"/>
          <w:szCs w:val="24"/>
        </w:rPr>
        <w:t xml:space="preserve"> </w:t>
      </w:r>
      <w:r w:rsidR="00D6668C">
        <w:rPr>
          <w:rFonts w:ascii="Times New Roman" w:hAnsi="Times New Roman" w:cs="Times New Roman"/>
          <w:sz w:val="24"/>
          <w:szCs w:val="24"/>
        </w:rPr>
        <w:t>проводить расчет и анализ состава и динамики показателей</w:t>
      </w:r>
    </w:p>
    <w:p w:rsidR="00CE6B57" w:rsidRDefault="00CE6B57" w:rsidP="00FC46E2">
      <w:pPr>
        <w:spacing w:after="0"/>
        <w:ind w:firstLine="851"/>
        <w:jc w:val="both"/>
        <w:rPr>
          <w:rFonts w:ascii="Times New Roman" w:hAnsi="Times New Roman" w:cs="Times New Roman"/>
          <w:sz w:val="24"/>
          <w:szCs w:val="24"/>
        </w:rPr>
      </w:pPr>
    </w:p>
    <w:p w:rsidR="005330D0" w:rsidRPr="00D6668C" w:rsidRDefault="005330D0" w:rsidP="00D6668C">
      <w:pPr>
        <w:spacing w:after="0"/>
        <w:ind w:firstLine="851"/>
        <w:jc w:val="center"/>
        <w:rPr>
          <w:rFonts w:ascii="Times New Roman" w:hAnsi="Times New Roman" w:cs="Times New Roman"/>
          <w:b/>
          <w:sz w:val="24"/>
          <w:szCs w:val="24"/>
        </w:rPr>
      </w:pPr>
      <w:r w:rsidRPr="00D6668C">
        <w:rPr>
          <w:rFonts w:ascii="Times New Roman" w:hAnsi="Times New Roman" w:cs="Times New Roman"/>
          <w:b/>
          <w:sz w:val="24"/>
          <w:szCs w:val="24"/>
        </w:rPr>
        <w:t>Теоретический материал</w:t>
      </w:r>
    </w:p>
    <w:p w:rsidR="00D6668C" w:rsidRPr="00D6668C" w:rsidRDefault="00D6668C" w:rsidP="00D6668C">
      <w:pPr>
        <w:spacing w:after="0"/>
        <w:ind w:firstLine="851"/>
        <w:jc w:val="both"/>
        <w:rPr>
          <w:rFonts w:ascii="Times New Roman" w:hAnsi="Times New Roman" w:cs="Times New Roman"/>
          <w:sz w:val="24"/>
          <w:szCs w:val="24"/>
        </w:rPr>
      </w:pPr>
      <w:r w:rsidRPr="00D6668C">
        <w:rPr>
          <w:rFonts w:ascii="Times New Roman" w:hAnsi="Times New Roman" w:cs="Times New Roman"/>
          <w:iCs/>
          <w:sz w:val="24"/>
          <w:szCs w:val="24"/>
        </w:rPr>
        <w:t>Собственный капитал – это совокупность всех средств организации, находящихся в ее собственности. Собственный капитал организации используется для формирования доли активов. Им организация может оперировать при совершении сделок без каких-либо условий, иными словами это раздел бухгалтерского баланса, отражающий остаточное требование учредителей (участников) к созданному ими юридическому лицу.</w:t>
      </w:r>
    </w:p>
    <w:p w:rsidR="00D6668C" w:rsidRPr="00D6668C" w:rsidRDefault="00D6668C" w:rsidP="00D6668C">
      <w:pPr>
        <w:spacing w:after="0"/>
        <w:ind w:firstLine="851"/>
        <w:jc w:val="both"/>
        <w:rPr>
          <w:rFonts w:ascii="Times New Roman" w:hAnsi="Times New Roman" w:cs="Times New Roman"/>
          <w:sz w:val="24"/>
          <w:szCs w:val="24"/>
        </w:rPr>
      </w:pPr>
      <w:r w:rsidRPr="00D6668C">
        <w:rPr>
          <w:rFonts w:ascii="Times New Roman" w:hAnsi="Times New Roman" w:cs="Times New Roman"/>
          <w:sz w:val="24"/>
          <w:szCs w:val="24"/>
        </w:rPr>
        <w:t>Собственный капитал организации согласно РСБУ состоит из:</w:t>
      </w:r>
    </w:p>
    <w:p w:rsidR="00D6668C" w:rsidRPr="00D6668C" w:rsidRDefault="00D6668C" w:rsidP="00D6668C">
      <w:pPr>
        <w:numPr>
          <w:ilvl w:val="0"/>
          <w:numId w:val="16"/>
        </w:numPr>
        <w:spacing w:after="0"/>
        <w:jc w:val="both"/>
        <w:rPr>
          <w:rFonts w:ascii="Times New Roman" w:hAnsi="Times New Roman" w:cs="Times New Roman"/>
          <w:sz w:val="24"/>
          <w:szCs w:val="24"/>
        </w:rPr>
      </w:pPr>
      <w:r w:rsidRPr="00D6668C">
        <w:rPr>
          <w:rFonts w:ascii="Times New Roman" w:hAnsi="Times New Roman" w:cs="Times New Roman"/>
          <w:sz w:val="24"/>
          <w:szCs w:val="24"/>
        </w:rPr>
        <w:t>уставного капитала;</w:t>
      </w:r>
    </w:p>
    <w:p w:rsidR="00D6668C" w:rsidRPr="00D6668C" w:rsidRDefault="00D6668C" w:rsidP="00D6668C">
      <w:pPr>
        <w:numPr>
          <w:ilvl w:val="0"/>
          <w:numId w:val="16"/>
        </w:numPr>
        <w:spacing w:after="0"/>
        <w:jc w:val="both"/>
        <w:rPr>
          <w:rFonts w:ascii="Times New Roman" w:hAnsi="Times New Roman" w:cs="Times New Roman"/>
          <w:sz w:val="24"/>
          <w:szCs w:val="24"/>
        </w:rPr>
      </w:pPr>
      <w:r w:rsidRPr="00D6668C">
        <w:rPr>
          <w:rFonts w:ascii="Times New Roman" w:hAnsi="Times New Roman" w:cs="Times New Roman"/>
          <w:sz w:val="24"/>
          <w:szCs w:val="24"/>
        </w:rPr>
        <w:t>нераспределенной прибыли;</w:t>
      </w:r>
    </w:p>
    <w:p w:rsidR="00D6668C" w:rsidRPr="00D6668C" w:rsidRDefault="00D6668C" w:rsidP="00D6668C">
      <w:pPr>
        <w:numPr>
          <w:ilvl w:val="0"/>
          <w:numId w:val="16"/>
        </w:numPr>
        <w:spacing w:after="0"/>
        <w:jc w:val="both"/>
        <w:rPr>
          <w:rFonts w:ascii="Times New Roman" w:hAnsi="Times New Roman" w:cs="Times New Roman"/>
          <w:sz w:val="24"/>
          <w:szCs w:val="24"/>
        </w:rPr>
      </w:pPr>
      <w:r w:rsidRPr="00D6668C">
        <w:rPr>
          <w:rFonts w:ascii="Times New Roman" w:hAnsi="Times New Roman" w:cs="Times New Roman"/>
          <w:sz w:val="24"/>
          <w:szCs w:val="24"/>
        </w:rPr>
        <w:t>добавочного капитала;</w:t>
      </w:r>
    </w:p>
    <w:p w:rsidR="00D6668C" w:rsidRPr="00D6668C" w:rsidRDefault="00D6668C" w:rsidP="00D6668C">
      <w:pPr>
        <w:numPr>
          <w:ilvl w:val="0"/>
          <w:numId w:val="16"/>
        </w:numPr>
        <w:spacing w:after="0"/>
        <w:jc w:val="both"/>
        <w:rPr>
          <w:rFonts w:ascii="Times New Roman" w:hAnsi="Times New Roman" w:cs="Times New Roman"/>
          <w:sz w:val="24"/>
          <w:szCs w:val="24"/>
        </w:rPr>
      </w:pPr>
      <w:r w:rsidRPr="00D6668C">
        <w:rPr>
          <w:rFonts w:ascii="Times New Roman" w:hAnsi="Times New Roman" w:cs="Times New Roman"/>
          <w:sz w:val="24"/>
          <w:szCs w:val="24"/>
        </w:rPr>
        <w:t>резервов.</w:t>
      </w:r>
    </w:p>
    <w:p w:rsidR="00D6668C" w:rsidRPr="00D6668C" w:rsidRDefault="00D6668C" w:rsidP="00D6668C">
      <w:pPr>
        <w:spacing w:after="0"/>
        <w:ind w:firstLine="851"/>
        <w:jc w:val="both"/>
        <w:rPr>
          <w:rFonts w:ascii="Times New Roman" w:hAnsi="Times New Roman" w:cs="Times New Roman"/>
          <w:sz w:val="24"/>
          <w:szCs w:val="24"/>
        </w:rPr>
      </w:pPr>
      <w:r w:rsidRPr="00D6668C">
        <w:rPr>
          <w:rFonts w:ascii="Times New Roman" w:hAnsi="Times New Roman" w:cs="Times New Roman"/>
          <w:sz w:val="24"/>
          <w:szCs w:val="24"/>
        </w:rPr>
        <w:t>Анализ собственного капитала проводится с использованием показателей, объединенных в следующие группы:</w:t>
      </w:r>
    </w:p>
    <w:p w:rsidR="00D6668C" w:rsidRPr="00D6668C" w:rsidRDefault="00D6668C" w:rsidP="00D6668C">
      <w:pPr>
        <w:spacing w:after="0"/>
        <w:ind w:firstLine="851"/>
        <w:jc w:val="both"/>
        <w:rPr>
          <w:rFonts w:ascii="Times New Roman" w:hAnsi="Times New Roman" w:cs="Times New Roman"/>
          <w:sz w:val="24"/>
          <w:szCs w:val="24"/>
        </w:rPr>
      </w:pPr>
      <w:r w:rsidRPr="00D6668C">
        <w:rPr>
          <w:rFonts w:ascii="Times New Roman" w:hAnsi="Times New Roman" w:cs="Times New Roman"/>
          <w:sz w:val="24"/>
          <w:szCs w:val="24"/>
        </w:rPr>
        <w:t>1. Показатели финансовой устойчивости</w:t>
      </w:r>
    </w:p>
    <w:p w:rsidR="00D6668C" w:rsidRPr="00D6668C" w:rsidRDefault="00D6668C" w:rsidP="00D6668C">
      <w:pPr>
        <w:spacing w:after="0"/>
        <w:ind w:firstLine="851"/>
        <w:jc w:val="both"/>
        <w:rPr>
          <w:rFonts w:ascii="Times New Roman" w:hAnsi="Times New Roman" w:cs="Times New Roman"/>
          <w:sz w:val="24"/>
          <w:szCs w:val="24"/>
        </w:rPr>
      </w:pPr>
      <w:r w:rsidRPr="00D6668C">
        <w:rPr>
          <w:rFonts w:ascii="Times New Roman" w:hAnsi="Times New Roman" w:cs="Times New Roman"/>
          <w:sz w:val="24"/>
          <w:szCs w:val="24"/>
        </w:rPr>
        <w:t>1.1 Коэффициент автономии (финансовой независимости, концентрации собственного капитала), показывающий долю собственного капитала в источниках организации.</w:t>
      </w:r>
    </w:p>
    <w:p w:rsidR="00D6668C" w:rsidRPr="00D6668C" w:rsidRDefault="00D6668C" w:rsidP="00D6668C">
      <w:pPr>
        <w:spacing w:after="0"/>
        <w:ind w:firstLine="851"/>
        <w:jc w:val="both"/>
        <w:rPr>
          <w:rFonts w:ascii="Times New Roman" w:hAnsi="Times New Roman" w:cs="Times New Roman"/>
          <w:sz w:val="24"/>
          <w:szCs w:val="24"/>
        </w:rPr>
      </w:pPr>
      <w:r w:rsidRPr="00D6668C">
        <w:rPr>
          <w:rFonts w:ascii="Times New Roman" w:hAnsi="Times New Roman" w:cs="Times New Roman"/>
          <w:sz w:val="24"/>
          <w:szCs w:val="24"/>
        </w:rPr>
        <w:t>1.2 Коэффициент маневренности собственного капитала, показывающий, какая часть собственного капитала вложена в оборотные активы организации.</w:t>
      </w:r>
    </w:p>
    <w:p w:rsidR="00D6668C" w:rsidRPr="00D6668C" w:rsidRDefault="00D6668C" w:rsidP="00D6668C">
      <w:pPr>
        <w:spacing w:after="0"/>
        <w:ind w:firstLine="851"/>
        <w:jc w:val="both"/>
        <w:rPr>
          <w:rFonts w:ascii="Times New Roman" w:hAnsi="Times New Roman" w:cs="Times New Roman"/>
          <w:sz w:val="24"/>
          <w:szCs w:val="24"/>
        </w:rPr>
      </w:pPr>
      <w:r w:rsidRPr="00D6668C">
        <w:rPr>
          <w:rFonts w:ascii="Times New Roman" w:hAnsi="Times New Roman" w:cs="Times New Roman"/>
          <w:sz w:val="24"/>
          <w:szCs w:val="24"/>
        </w:rPr>
        <w:t>1.3. Коэффициент финансирования. Показывает обеспеченность заемных средств собственными источниками.</w:t>
      </w:r>
    </w:p>
    <w:p w:rsidR="00D6668C" w:rsidRPr="00D6668C" w:rsidRDefault="00D6668C" w:rsidP="00D6668C">
      <w:pPr>
        <w:spacing w:after="0"/>
        <w:ind w:firstLine="851"/>
        <w:jc w:val="both"/>
        <w:rPr>
          <w:rFonts w:ascii="Times New Roman" w:hAnsi="Times New Roman" w:cs="Times New Roman"/>
          <w:sz w:val="24"/>
          <w:szCs w:val="24"/>
        </w:rPr>
      </w:pPr>
      <w:r w:rsidRPr="00D6668C">
        <w:rPr>
          <w:rFonts w:ascii="Times New Roman" w:hAnsi="Times New Roman" w:cs="Times New Roman"/>
          <w:sz w:val="24"/>
          <w:szCs w:val="24"/>
        </w:rPr>
        <w:t>1.4 Коэффициент финансового левериджа. Показывает, сколько приходится на рубль собственных средств заемных источников.</w:t>
      </w:r>
    </w:p>
    <w:p w:rsidR="00D6668C" w:rsidRPr="00D6668C" w:rsidRDefault="00D6668C" w:rsidP="00D6668C">
      <w:pPr>
        <w:spacing w:after="0"/>
        <w:ind w:firstLine="851"/>
        <w:jc w:val="both"/>
        <w:rPr>
          <w:rFonts w:ascii="Times New Roman" w:hAnsi="Times New Roman" w:cs="Times New Roman"/>
          <w:sz w:val="24"/>
          <w:szCs w:val="24"/>
        </w:rPr>
      </w:pPr>
      <w:r w:rsidRPr="00D6668C">
        <w:rPr>
          <w:rFonts w:ascii="Times New Roman" w:hAnsi="Times New Roman" w:cs="Times New Roman"/>
          <w:sz w:val="24"/>
          <w:szCs w:val="24"/>
        </w:rPr>
        <w:t>2. Показатели движения и структуры собственного капитала</w:t>
      </w:r>
    </w:p>
    <w:p w:rsidR="00D6668C" w:rsidRPr="00D6668C" w:rsidRDefault="00D6668C" w:rsidP="00D6668C">
      <w:pPr>
        <w:spacing w:after="0"/>
        <w:ind w:firstLine="851"/>
        <w:jc w:val="both"/>
        <w:rPr>
          <w:rFonts w:ascii="Times New Roman" w:hAnsi="Times New Roman" w:cs="Times New Roman"/>
          <w:sz w:val="24"/>
          <w:szCs w:val="24"/>
        </w:rPr>
      </w:pPr>
      <w:r w:rsidRPr="00D6668C">
        <w:rPr>
          <w:rFonts w:ascii="Times New Roman" w:hAnsi="Times New Roman" w:cs="Times New Roman"/>
          <w:sz w:val="24"/>
          <w:szCs w:val="24"/>
        </w:rPr>
        <w:t>2.1 Доля уставного капитала в собственных источниках:</w:t>
      </w:r>
    </w:p>
    <w:p w:rsidR="00D6668C" w:rsidRPr="00D6668C" w:rsidRDefault="00D6668C" w:rsidP="00D6668C">
      <w:pPr>
        <w:spacing w:before="240" w:after="240"/>
        <w:ind w:firstLine="851"/>
        <w:jc w:val="center"/>
        <w:rPr>
          <w:rFonts w:ascii="Times New Roman" w:hAnsi="Times New Roman" w:cs="Times New Roman"/>
          <w:sz w:val="24"/>
          <w:szCs w:val="24"/>
        </w:rPr>
      </w:pPr>
      <w:r w:rsidRPr="00D6668C">
        <w:rPr>
          <w:rFonts w:ascii="Times New Roman" w:hAnsi="Times New Roman" w:cs="Times New Roman"/>
          <w:sz w:val="24"/>
          <w:szCs w:val="24"/>
        </w:rPr>
        <w:t>Дук = УК/СК</w:t>
      </w:r>
    </w:p>
    <w:p w:rsidR="00D6668C" w:rsidRPr="00D6668C" w:rsidRDefault="00D6668C" w:rsidP="00D6668C">
      <w:pPr>
        <w:spacing w:after="0"/>
        <w:ind w:firstLine="851"/>
        <w:jc w:val="both"/>
        <w:rPr>
          <w:rFonts w:ascii="Times New Roman" w:hAnsi="Times New Roman" w:cs="Times New Roman"/>
          <w:sz w:val="24"/>
          <w:szCs w:val="24"/>
        </w:rPr>
      </w:pPr>
      <w:r w:rsidRPr="00D6668C">
        <w:rPr>
          <w:rFonts w:ascii="Times New Roman" w:hAnsi="Times New Roman" w:cs="Times New Roman"/>
          <w:sz w:val="24"/>
          <w:szCs w:val="24"/>
        </w:rPr>
        <w:t>Показывает, какую долю в собственном капитале составляет уставный капитал.</w:t>
      </w:r>
    </w:p>
    <w:p w:rsidR="00D6668C" w:rsidRPr="00D6668C" w:rsidRDefault="00D6668C" w:rsidP="00D6668C">
      <w:pPr>
        <w:spacing w:after="0"/>
        <w:ind w:firstLine="851"/>
        <w:jc w:val="both"/>
        <w:rPr>
          <w:rFonts w:ascii="Times New Roman" w:hAnsi="Times New Roman" w:cs="Times New Roman"/>
          <w:sz w:val="24"/>
          <w:szCs w:val="24"/>
        </w:rPr>
      </w:pPr>
      <w:r w:rsidRPr="00D6668C">
        <w:rPr>
          <w:rFonts w:ascii="Times New Roman" w:hAnsi="Times New Roman" w:cs="Times New Roman"/>
          <w:sz w:val="24"/>
          <w:szCs w:val="24"/>
        </w:rPr>
        <w:t>2.2 Доля нераспределенной прибыли в собственных источниках:</w:t>
      </w:r>
    </w:p>
    <w:p w:rsidR="00D6668C" w:rsidRPr="00D6668C" w:rsidRDefault="00D6668C" w:rsidP="00D6668C">
      <w:pPr>
        <w:spacing w:before="240" w:after="240"/>
        <w:ind w:firstLine="851"/>
        <w:jc w:val="center"/>
        <w:rPr>
          <w:rFonts w:ascii="Times New Roman" w:hAnsi="Times New Roman" w:cs="Times New Roman"/>
          <w:sz w:val="24"/>
          <w:szCs w:val="24"/>
        </w:rPr>
      </w:pPr>
      <w:r w:rsidRPr="00D6668C">
        <w:rPr>
          <w:rFonts w:ascii="Times New Roman" w:hAnsi="Times New Roman" w:cs="Times New Roman"/>
          <w:sz w:val="24"/>
          <w:szCs w:val="24"/>
        </w:rPr>
        <w:t>Днп = НП/СК</w:t>
      </w:r>
    </w:p>
    <w:p w:rsidR="00D6668C" w:rsidRPr="00D6668C" w:rsidRDefault="00D6668C" w:rsidP="00D6668C">
      <w:pPr>
        <w:spacing w:after="0"/>
        <w:ind w:firstLine="851"/>
        <w:jc w:val="both"/>
        <w:rPr>
          <w:rFonts w:ascii="Times New Roman" w:hAnsi="Times New Roman" w:cs="Times New Roman"/>
          <w:sz w:val="24"/>
          <w:szCs w:val="24"/>
        </w:rPr>
      </w:pPr>
      <w:r w:rsidRPr="00D6668C">
        <w:rPr>
          <w:rFonts w:ascii="Times New Roman" w:hAnsi="Times New Roman" w:cs="Times New Roman"/>
          <w:sz w:val="24"/>
          <w:szCs w:val="24"/>
        </w:rPr>
        <w:t>Показывает, какую долю в собственном капитале составляет нераспределенная прибыль.</w:t>
      </w:r>
    </w:p>
    <w:p w:rsidR="00D6668C" w:rsidRPr="00D6668C" w:rsidRDefault="00D6668C" w:rsidP="00D6668C">
      <w:pPr>
        <w:spacing w:after="0"/>
        <w:ind w:firstLine="851"/>
        <w:jc w:val="both"/>
        <w:rPr>
          <w:rFonts w:ascii="Times New Roman" w:hAnsi="Times New Roman" w:cs="Times New Roman"/>
          <w:sz w:val="24"/>
          <w:szCs w:val="24"/>
        </w:rPr>
      </w:pPr>
      <w:r w:rsidRPr="00D6668C">
        <w:rPr>
          <w:rFonts w:ascii="Times New Roman" w:hAnsi="Times New Roman" w:cs="Times New Roman"/>
          <w:sz w:val="24"/>
          <w:szCs w:val="24"/>
        </w:rPr>
        <w:t>2.3 Темп устойчивого роста:</w:t>
      </w:r>
    </w:p>
    <w:p w:rsidR="00D6668C" w:rsidRPr="00D6668C" w:rsidRDefault="00D6668C" w:rsidP="00D6668C">
      <w:pPr>
        <w:spacing w:before="240" w:after="240"/>
        <w:ind w:firstLine="851"/>
        <w:jc w:val="center"/>
        <w:rPr>
          <w:rFonts w:ascii="Times New Roman" w:hAnsi="Times New Roman" w:cs="Times New Roman"/>
          <w:sz w:val="24"/>
          <w:szCs w:val="24"/>
        </w:rPr>
      </w:pPr>
      <w:r w:rsidRPr="00D6668C">
        <w:rPr>
          <w:rFonts w:ascii="Times New Roman" w:hAnsi="Times New Roman" w:cs="Times New Roman"/>
          <w:sz w:val="24"/>
          <w:szCs w:val="24"/>
        </w:rPr>
        <w:t>Дур = [(ЧП-Д)/СК]*100%</w:t>
      </w:r>
    </w:p>
    <w:p w:rsidR="00D6668C" w:rsidRPr="00D6668C" w:rsidRDefault="00D6668C" w:rsidP="00D6668C">
      <w:pPr>
        <w:spacing w:after="0"/>
        <w:ind w:firstLine="851"/>
        <w:jc w:val="both"/>
        <w:rPr>
          <w:rFonts w:ascii="Times New Roman" w:hAnsi="Times New Roman" w:cs="Times New Roman"/>
          <w:sz w:val="24"/>
          <w:szCs w:val="24"/>
        </w:rPr>
      </w:pPr>
      <w:r w:rsidRPr="00D6668C">
        <w:rPr>
          <w:rFonts w:ascii="Times New Roman" w:hAnsi="Times New Roman" w:cs="Times New Roman"/>
          <w:sz w:val="24"/>
          <w:szCs w:val="24"/>
        </w:rPr>
        <w:t>Показывает темпы развития (темпы роста собственного капитала).</w:t>
      </w:r>
    </w:p>
    <w:p w:rsidR="00D6668C" w:rsidRPr="00D6668C" w:rsidRDefault="00D6668C" w:rsidP="00D6668C">
      <w:pPr>
        <w:spacing w:after="0"/>
        <w:ind w:firstLine="851"/>
        <w:jc w:val="both"/>
        <w:rPr>
          <w:rFonts w:ascii="Times New Roman" w:hAnsi="Times New Roman" w:cs="Times New Roman"/>
          <w:sz w:val="24"/>
          <w:szCs w:val="24"/>
        </w:rPr>
      </w:pPr>
      <w:r w:rsidRPr="00D6668C">
        <w:rPr>
          <w:rFonts w:ascii="Times New Roman" w:hAnsi="Times New Roman" w:cs="Times New Roman"/>
          <w:sz w:val="24"/>
          <w:szCs w:val="24"/>
        </w:rPr>
        <w:t>где УК - уставный капитал, НП - нераспределенная прибыль, ЧП - чистая прибыль, Д - дивиденды.</w:t>
      </w:r>
    </w:p>
    <w:p w:rsidR="00D6668C" w:rsidRPr="00D6668C" w:rsidRDefault="00D6668C" w:rsidP="00D6668C">
      <w:pPr>
        <w:spacing w:after="0"/>
        <w:ind w:firstLine="851"/>
        <w:jc w:val="both"/>
        <w:rPr>
          <w:rFonts w:ascii="Times New Roman" w:hAnsi="Times New Roman" w:cs="Times New Roman"/>
          <w:sz w:val="24"/>
          <w:szCs w:val="24"/>
        </w:rPr>
      </w:pPr>
      <w:r w:rsidRPr="00D6668C">
        <w:rPr>
          <w:rFonts w:ascii="Times New Roman" w:hAnsi="Times New Roman" w:cs="Times New Roman"/>
          <w:sz w:val="24"/>
          <w:szCs w:val="24"/>
        </w:rPr>
        <w:t>3. Показатели эффективности использования собственного капитала</w:t>
      </w:r>
    </w:p>
    <w:p w:rsidR="00D6668C" w:rsidRPr="00D6668C" w:rsidRDefault="00D6668C" w:rsidP="00D6668C">
      <w:pPr>
        <w:spacing w:after="0"/>
        <w:ind w:firstLine="851"/>
        <w:jc w:val="both"/>
        <w:rPr>
          <w:rFonts w:ascii="Times New Roman" w:hAnsi="Times New Roman" w:cs="Times New Roman"/>
          <w:sz w:val="24"/>
          <w:szCs w:val="24"/>
        </w:rPr>
      </w:pPr>
      <w:r w:rsidRPr="00D6668C">
        <w:rPr>
          <w:rFonts w:ascii="Times New Roman" w:hAnsi="Times New Roman" w:cs="Times New Roman"/>
          <w:sz w:val="24"/>
          <w:szCs w:val="24"/>
        </w:rPr>
        <w:t>3.1 Коэффициент оборачиваемости собственного капитала</w:t>
      </w:r>
    </w:p>
    <w:p w:rsidR="00D6668C" w:rsidRPr="00D6668C" w:rsidRDefault="00D6668C" w:rsidP="00D6668C">
      <w:pPr>
        <w:spacing w:after="0"/>
        <w:ind w:firstLine="851"/>
        <w:jc w:val="both"/>
        <w:rPr>
          <w:rFonts w:ascii="Times New Roman" w:hAnsi="Times New Roman" w:cs="Times New Roman"/>
          <w:sz w:val="24"/>
          <w:szCs w:val="24"/>
        </w:rPr>
      </w:pPr>
      <w:r w:rsidRPr="00D6668C">
        <w:rPr>
          <w:rFonts w:ascii="Times New Roman" w:hAnsi="Times New Roman" w:cs="Times New Roman"/>
          <w:sz w:val="24"/>
          <w:szCs w:val="24"/>
        </w:rPr>
        <w:t>3.2 Длительность оборота собственного капитала, в днях</w:t>
      </w:r>
    </w:p>
    <w:p w:rsidR="00D6668C" w:rsidRPr="00D6668C" w:rsidRDefault="00D6668C" w:rsidP="00D6668C">
      <w:pPr>
        <w:spacing w:after="0"/>
        <w:ind w:firstLine="851"/>
        <w:jc w:val="both"/>
        <w:rPr>
          <w:rFonts w:ascii="Times New Roman" w:hAnsi="Times New Roman" w:cs="Times New Roman"/>
          <w:sz w:val="24"/>
          <w:szCs w:val="24"/>
        </w:rPr>
      </w:pPr>
      <w:r w:rsidRPr="00D6668C">
        <w:rPr>
          <w:rFonts w:ascii="Times New Roman" w:hAnsi="Times New Roman" w:cs="Times New Roman"/>
          <w:sz w:val="24"/>
          <w:szCs w:val="24"/>
        </w:rPr>
        <w:t>3.3 Рентабельность собственного капитала. Показывает отдачу в виде чистой прибыли с каждого рубля собственного капитала</w:t>
      </w:r>
    </w:p>
    <w:p w:rsidR="00D6668C" w:rsidRPr="00D6668C" w:rsidRDefault="00D6668C" w:rsidP="00D6668C">
      <w:pPr>
        <w:spacing w:after="0"/>
        <w:ind w:firstLine="851"/>
        <w:jc w:val="both"/>
        <w:rPr>
          <w:rFonts w:ascii="Times New Roman" w:hAnsi="Times New Roman" w:cs="Times New Roman"/>
          <w:sz w:val="24"/>
          <w:szCs w:val="24"/>
        </w:rPr>
      </w:pPr>
      <w:r w:rsidRPr="00D6668C">
        <w:rPr>
          <w:rFonts w:ascii="Times New Roman" w:hAnsi="Times New Roman" w:cs="Times New Roman"/>
          <w:sz w:val="24"/>
          <w:szCs w:val="24"/>
        </w:rPr>
        <w:lastRenderedPageBreak/>
        <w:t>Анализ собственного капитала имеет следующие основные цели:</w:t>
      </w:r>
    </w:p>
    <w:p w:rsidR="00D6668C" w:rsidRPr="00D6668C" w:rsidRDefault="00D6668C" w:rsidP="00D6668C">
      <w:pPr>
        <w:spacing w:after="0"/>
        <w:ind w:firstLine="851"/>
        <w:jc w:val="both"/>
        <w:rPr>
          <w:rFonts w:ascii="Times New Roman" w:hAnsi="Times New Roman" w:cs="Times New Roman"/>
          <w:sz w:val="24"/>
          <w:szCs w:val="24"/>
        </w:rPr>
      </w:pPr>
      <w:r w:rsidRPr="00D6668C">
        <w:rPr>
          <w:rFonts w:ascii="Times New Roman" w:hAnsi="Times New Roman" w:cs="Times New Roman"/>
          <w:sz w:val="24"/>
          <w:szCs w:val="24"/>
        </w:rPr>
        <w:t>•</w:t>
      </w:r>
      <w:r w:rsidRPr="00D6668C">
        <w:rPr>
          <w:rFonts w:ascii="Times New Roman" w:hAnsi="Times New Roman" w:cs="Times New Roman"/>
          <w:sz w:val="24"/>
          <w:szCs w:val="24"/>
        </w:rPr>
        <w:tab/>
        <w:t>выявить основные источники формирования собственного капитала и определить последствия их изменений для финансовой устойчивости предприятия;</w:t>
      </w:r>
    </w:p>
    <w:p w:rsidR="00D6668C" w:rsidRPr="00D6668C" w:rsidRDefault="00D6668C" w:rsidP="00D6668C">
      <w:pPr>
        <w:spacing w:after="0"/>
        <w:ind w:firstLine="851"/>
        <w:jc w:val="both"/>
        <w:rPr>
          <w:rFonts w:ascii="Times New Roman" w:hAnsi="Times New Roman" w:cs="Times New Roman"/>
          <w:sz w:val="24"/>
          <w:szCs w:val="24"/>
        </w:rPr>
      </w:pPr>
      <w:r w:rsidRPr="00D6668C">
        <w:rPr>
          <w:rFonts w:ascii="Times New Roman" w:hAnsi="Times New Roman" w:cs="Times New Roman"/>
          <w:sz w:val="24"/>
          <w:szCs w:val="24"/>
        </w:rPr>
        <w:t>•</w:t>
      </w:r>
      <w:r w:rsidRPr="00D6668C">
        <w:rPr>
          <w:rFonts w:ascii="Times New Roman" w:hAnsi="Times New Roman" w:cs="Times New Roman"/>
          <w:sz w:val="24"/>
          <w:szCs w:val="24"/>
        </w:rPr>
        <w:tab/>
        <w:t>определить правовые, договорные и финансовые ограничения в распоряжении текущей и не распределенной прибылью;</w:t>
      </w:r>
    </w:p>
    <w:p w:rsidR="00D6668C" w:rsidRPr="00D6668C" w:rsidRDefault="00D6668C" w:rsidP="00D6668C">
      <w:pPr>
        <w:spacing w:after="0"/>
        <w:ind w:firstLine="851"/>
        <w:jc w:val="both"/>
        <w:rPr>
          <w:rFonts w:ascii="Times New Roman" w:hAnsi="Times New Roman" w:cs="Times New Roman"/>
          <w:sz w:val="24"/>
          <w:szCs w:val="24"/>
        </w:rPr>
      </w:pPr>
      <w:r w:rsidRPr="00D6668C">
        <w:rPr>
          <w:rFonts w:ascii="Times New Roman" w:hAnsi="Times New Roman" w:cs="Times New Roman"/>
          <w:sz w:val="24"/>
          <w:szCs w:val="24"/>
        </w:rPr>
        <w:t>•</w:t>
      </w:r>
      <w:r w:rsidRPr="00D6668C">
        <w:rPr>
          <w:rFonts w:ascii="Times New Roman" w:hAnsi="Times New Roman" w:cs="Times New Roman"/>
          <w:sz w:val="24"/>
          <w:szCs w:val="24"/>
        </w:rPr>
        <w:tab/>
        <w:t>оценить приоритетность прав получения дивидендов;</w:t>
      </w:r>
    </w:p>
    <w:p w:rsidR="00D6668C" w:rsidRPr="00D6668C" w:rsidRDefault="00D6668C" w:rsidP="00D6668C">
      <w:pPr>
        <w:spacing w:after="0"/>
        <w:ind w:firstLine="851"/>
        <w:jc w:val="both"/>
        <w:rPr>
          <w:rFonts w:ascii="Times New Roman" w:hAnsi="Times New Roman" w:cs="Times New Roman"/>
          <w:sz w:val="24"/>
          <w:szCs w:val="24"/>
        </w:rPr>
      </w:pPr>
      <w:r w:rsidRPr="00D6668C">
        <w:rPr>
          <w:rFonts w:ascii="Times New Roman" w:hAnsi="Times New Roman" w:cs="Times New Roman"/>
          <w:sz w:val="24"/>
          <w:szCs w:val="24"/>
        </w:rPr>
        <w:t>•</w:t>
      </w:r>
      <w:r w:rsidRPr="00D6668C">
        <w:rPr>
          <w:rFonts w:ascii="Times New Roman" w:hAnsi="Times New Roman" w:cs="Times New Roman"/>
          <w:sz w:val="24"/>
          <w:szCs w:val="24"/>
        </w:rPr>
        <w:tab/>
        <w:t>выявить приоритетность прав собственников при ликвидации предприятия.</w:t>
      </w:r>
    </w:p>
    <w:p w:rsidR="00D6668C" w:rsidRPr="00D6668C" w:rsidRDefault="00D6668C" w:rsidP="00D6668C">
      <w:pPr>
        <w:spacing w:after="0"/>
        <w:ind w:firstLine="851"/>
        <w:jc w:val="both"/>
        <w:rPr>
          <w:rFonts w:ascii="Times New Roman" w:hAnsi="Times New Roman" w:cs="Times New Roman"/>
          <w:sz w:val="24"/>
          <w:szCs w:val="24"/>
        </w:rPr>
      </w:pPr>
      <w:r w:rsidRPr="00D6668C">
        <w:rPr>
          <w:rFonts w:ascii="Times New Roman" w:hAnsi="Times New Roman" w:cs="Times New Roman"/>
          <w:sz w:val="24"/>
          <w:szCs w:val="24"/>
        </w:rPr>
        <w:t>Анализ состава статей собственного капитала позволяет выявить его основные функции:</w:t>
      </w:r>
    </w:p>
    <w:p w:rsidR="00D6668C" w:rsidRPr="00D6668C" w:rsidRDefault="00D6668C" w:rsidP="00D6668C">
      <w:pPr>
        <w:spacing w:after="0"/>
        <w:ind w:firstLine="851"/>
        <w:jc w:val="both"/>
        <w:rPr>
          <w:rFonts w:ascii="Times New Roman" w:hAnsi="Times New Roman" w:cs="Times New Roman"/>
          <w:sz w:val="24"/>
          <w:szCs w:val="24"/>
        </w:rPr>
      </w:pPr>
      <w:r w:rsidRPr="00D6668C">
        <w:rPr>
          <w:rFonts w:ascii="Times New Roman" w:hAnsi="Times New Roman" w:cs="Times New Roman"/>
          <w:sz w:val="24"/>
          <w:szCs w:val="24"/>
        </w:rPr>
        <w:t>•</w:t>
      </w:r>
      <w:r w:rsidRPr="00D6668C">
        <w:rPr>
          <w:rFonts w:ascii="Times New Roman" w:hAnsi="Times New Roman" w:cs="Times New Roman"/>
          <w:sz w:val="24"/>
          <w:szCs w:val="24"/>
        </w:rPr>
        <w:tab/>
        <w:t>обеспечение непрерывности деятельности;</w:t>
      </w:r>
    </w:p>
    <w:p w:rsidR="00D6668C" w:rsidRPr="00D6668C" w:rsidRDefault="00D6668C" w:rsidP="00D6668C">
      <w:pPr>
        <w:spacing w:after="0"/>
        <w:ind w:firstLine="851"/>
        <w:jc w:val="both"/>
        <w:rPr>
          <w:rFonts w:ascii="Times New Roman" w:hAnsi="Times New Roman" w:cs="Times New Roman"/>
          <w:sz w:val="24"/>
          <w:szCs w:val="24"/>
        </w:rPr>
      </w:pPr>
      <w:r w:rsidRPr="00D6668C">
        <w:rPr>
          <w:rFonts w:ascii="Times New Roman" w:hAnsi="Times New Roman" w:cs="Times New Roman"/>
          <w:sz w:val="24"/>
          <w:szCs w:val="24"/>
        </w:rPr>
        <w:t>•</w:t>
      </w:r>
      <w:r w:rsidRPr="00D6668C">
        <w:rPr>
          <w:rFonts w:ascii="Times New Roman" w:hAnsi="Times New Roman" w:cs="Times New Roman"/>
          <w:sz w:val="24"/>
          <w:szCs w:val="24"/>
        </w:rPr>
        <w:tab/>
        <w:t>гарантия защиты капитала, кредитов и возмещения убытков;</w:t>
      </w:r>
    </w:p>
    <w:p w:rsidR="00D6668C" w:rsidRPr="00D6668C" w:rsidRDefault="00D6668C" w:rsidP="00D6668C">
      <w:pPr>
        <w:spacing w:after="0"/>
        <w:ind w:firstLine="851"/>
        <w:jc w:val="both"/>
        <w:rPr>
          <w:rFonts w:ascii="Times New Roman" w:hAnsi="Times New Roman" w:cs="Times New Roman"/>
          <w:sz w:val="24"/>
          <w:szCs w:val="24"/>
        </w:rPr>
      </w:pPr>
      <w:r w:rsidRPr="00D6668C">
        <w:rPr>
          <w:rFonts w:ascii="Times New Roman" w:hAnsi="Times New Roman" w:cs="Times New Roman"/>
          <w:sz w:val="24"/>
          <w:szCs w:val="24"/>
        </w:rPr>
        <w:t>•</w:t>
      </w:r>
      <w:r w:rsidRPr="00D6668C">
        <w:rPr>
          <w:rFonts w:ascii="Times New Roman" w:hAnsi="Times New Roman" w:cs="Times New Roman"/>
          <w:sz w:val="24"/>
          <w:szCs w:val="24"/>
        </w:rPr>
        <w:tab/>
        <w:t>участие в распределении полученной прибыли;</w:t>
      </w:r>
    </w:p>
    <w:p w:rsidR="00D6668C" w:rsidRPr="00D6668C" w:rsidRDefault="00D6668C" w:rsidP="00D6668C">
      <w:pPr>
        <w:spacing w:after="0"/>
        <w:ind w:firstLine="851"/>
        <w:jc w:val="both"/>
        <w:rPr>
          <w:rFonts w:ascii="Times New Roman" w:hAnsi="Times New Roman" w:cs="Times New Roman"/>
          <w:sz w:val="24"/>
          <w:szCs w:val="24"/>
        </w:rPr>
      </w:pPr>
      <w:r w:rsidRPr="00D6668C">
        <w:rPr>
          <w:rFonts w:ascii="Times New Roman" w:hAnsi="Times New Roman" w:cs="Times New Roman"/>
          <w:sz w:val="24"/>
          <w:szCs w:val="24"/>
        </w:rPr>
        <w:t>•</w:t>
      </w:r>
      <w:r w:rsidRPr="00D6668C">
        <w:rPr>
          <w:rFonts w:ascii="Times New Roman" w:hAnsi="Times New Roman" w:cs="Times New Roman"/>
          <w:sz w:val="24"/>
          <w:szCs w:val="24"/>
        </w:rPr>
        <w:tab/>
        <w:t>участие в управлении предприятием.</w:t>
      </w:r>
    </w:p>
    <w:p w:rsidR="00D6668C" w:rsidRPr="00D6668C" w:rsidRDefault="00D6668C" w:rsidP="00D6668C">
      <w:pPr>
        <w:spacing w:after="0"/>
        <w:ind w:firstLine="851"/>
        <w:jc w:val="both"/>
        <w:rPr>
          <w:rFonts w:ascii="Times New Roman" w:hAnsi="Times New Roman" w:cs="Times New Roman"/>
          <w:sz w:val="24"/>
          <w:szCs w:val="24"/>
        </w:rPr>
      </w:pPr>
      <w:r w:rsidRPr="00D6668C">
        <w:rPr>
          <w:rFonts w:ascii="Times New Roman" w:hAnsi="Times New Roman" w:cs="Times New Roman"/>
          <w:sz w:val="24"/>
          <w:szCs w:val="24"/>
        </w:rPr>
        <w:t>Для анализа состава и движения собственного капитала используются коэффициенты поступления и выбытия, рассчитываемые по формулам:</w:t>
      </w:r>
    </w:p>
    <w:p w:rsidR="00D6668C" w:rsidRDefault="00D6668C" w:rsidP="00D6668C">
      <w:pPr>
        <w:spacing w:before="240" w:after="240"/>
        <w:ind w:firstLine="851"/>
        <w:jc w:val="center"/>
        <w:rPr>
          <w:rFonts w:ascii="Times New Roman" w:hAnsi="Times New Roman" w:cs="Times New Roman"/>
          <w:sz w:val="24"/>
          <w:szCs w:val="24"/>
        </w:rPr>
      </w:pPr>
      <w:r w:rsidRPr="00D6668C">
        <w:rPr>
          <w:rFonts w:ascii="Times New Roman" w:hAnsi="Times New Roman" w:cs="Times New Roman"/>
          <w:sz w:val="24"/>
          <w:szCs w:val="24"/>
        </w:rPr>
        <w:t>Кп = Поступило / Остаток на конец периода;</w:t>
      </w:r>
    </w:p>
    <w:p w:rsidR="00D6668C" w:rsidRPr="00D6668C" w:rsidRDefault="00D6668C" w:rsidP="00D6668C">
      <w:pPr>
        <w:spacing w:before="240" w:after="240"/>
        <w:ind w:firstLine="851"/>
        <w:jc w:val="center"/>
        <w:rPr>
          <w:rFonts w:ascii="Times New Roman" w:hAnsi="Times New Roman" w:cs="Times New Roman"/>
          <w:sz w:val="24"/>
          <w:szCs w:val="24"/>
        </w:rPr>
      </w:pPr>
      <w:r w:rsidRPr="00D6668C">
        <w:rPr>
          <w:rFonts w:ascii="Times New Roman" w:hAnsi="Times New Roman" w:cs="Times New Roman"/>
          <w:sz w:val="24"/>
          <w:szCs w:val="24"/>
        </w:rPr>
        <w:t>Кв = Выбыло / Остаток на конец периода</w:t>
      </w:r>
    </w:p>
    <w:p w:rsidR="00D6668C" w:rsidRPr="00D6668C" w:rsidRDefault="00D6668C" w:rsidP="00D6668C">
      <w:pPr>
        <w:spacing w:after="0"/>
        <w:ind w:firstLine="851"/>
        <w:jc w:val="both"/>
        <w:rPr>
          <w:rFonts w:ascii="Times New Roman" w:hAnsi="Times New Roman" w:cs="Times New Roman"/>
          <w:sz w:val="24"/>
          <w:szCs w:val="24"/>
        </w:rPr>
      </w:pPr>
      <w:r w:rsidRPr="00D6668C">
        <w:rPr>
          <w:rFonts w:ascii="Times New Roman" w:hAnsi="Times New Roman" w:cs="Times New Roman"/>
          <w:sz w:val="24"/>
          <w:szCs w:val="24"/>
        </w:rPr>
        <w:t>где, Кп – коэффициент поступления, Кв – коэффициент выбытия.</w:t>
      </w:r>
    </w:p>
    <w:p w:rsidR="00E35843" w:rsidRPr="00E35843" w:rsidRDefault="00E35843" w:rsidP="00E35843">
      <w:pPr>
        <w:tabs>
          <w:tab w:val="left" w:pos="3390"/>
        </w:tabs>
        <w:spacing w:after="0" w:line="360" w:lineRule="auto"/>
        <w:rPr>
          <w:rFonts w:ascii="Times New Roman" w:hAnsi="Times New Roman"/>
          <w:sz w:val="24"/>
          <w:szCs w:val="24"/>
        </w:rPr>
      </w:pPr>
    </w:p>
    <w:p w:rsidR="00AC59CD" w:rsidRDefault="00E87BDD" w:rsidP="00CE6B57">
      <w:pPr>
        <w:spacing w:after="0" w:line="360" w:lineRule="auto"/>
        <w:ind w:firstLine="709"/>
        <w:jc w:val="center"/>
        <w:rPr>
          <w:rFonts w:ascii="Times New Roman" w:hAnsi="Times New Roman" w:cs="Times New Roman"/>
          <w:i/>
          <w:sz w:val="24"/>
          <w:szCs w:val="24"/>
        </w:rPr>
      </w:pPr>
      <w:r w:rsidRPr="006A717F">
        <w:rPr>
          <w:rFonts w:ascii="Times New Roman" w:hAnsi="Times New Roman" w:cs="Times New Roman"/>
          <w:i/>
          <w:sz w:val="24"/>
          <w:szCs w:val="24"/>
        </w:rPr>
        <w:t>Задачи для решения</w:t>
      </w:r>
    </w:p>
    <w:p w:rsidR="00D6668C" w:rsidRDefault="00D6668C" w:rsidP="00D6668C">
      <w:pPr>
        <w:shd w:val="clear" w:color="auto" w:fill="FFFFFF"/>
        <w:spacing w:after="0" w:line="360" w:lineRule="auto"/>
        <w:ind w:firstLine="680"/>
        <w:jc w:val="both"/>
        <w:rPr>
          <w:rFonts w:ascii="Times New Roman" w:hAnsi="Times New Roman" w:cs="Times New Roman"/>
          <w:b/>
          <w:bCs/>
          <w:color w:val="000000"/>
          <w:spacing w:val="-2"/>
          <w:sz w:val="24"/>
          <w:szCs w:val="24"/>
        </w:rPr>
      </w:pPr>
      <w:r w:rsidRPr="002C3C3C">
        <w:rPr>
          <w:rFonts w:ascii="Times New Roman" w:hAnsi="Times New Roman"/>
          <w:noProof/>
          <w:sz w:val="24"/>
          <w:szCs w:val="24"/>
        </w:rPr>
        <w:t xml:space="preserve">На основании бухгалтерской отчетности Приложения А провести расчет и анализ </w:t>
      </w:r>
      <w:r>
        <w:rPr>
          <w:rFonts w:ascii="Times New Roman" w:hAnsi="Times New Roman"/>
          <w:noProof/>
          <w:sz w:val="24"/>
          <w:szCs w:val="24"/>
        </w:rPr>
        <w:t>состава</w:t>
      </w:r>
      <w:r w:rsidR="003E12C6">
        <w:rPr>
          <w:rFonts w:ascii="Times New Roman" w:hAnsi="Times New Roman"/>
          <w:noProof/>
          <w:sz w:val="24"/>
          <w:szCs w:val="24"/>
        </w:rPr>
        <w:t xml:space="preserve"> </w:t>
      </w:r>
      <w:r>
        <w:rPr>
          <w:rFonts w:ascii="Times New Roman" w:hAnsi="Times New Roman"/>
          <w:noProof/>
          <w:sz w:val="24"/>
          <w:szCs w:val="24"/>
        </w:rPr>
        <w:t>и динамики собственного капитала организации. Сделать выводы.</w:t>
      </w:r>
    </w:p>
    <w:p w:rsidR="00B001AF" w:rsidRPr="006A717F" w:rsidRDefault="00B001AF" w:rsidP="00B001AF">
      <w:pPr>
        <w:spacing w:after="0"/>
        <w:ind w:firstLine="709"/>
        <w:jc w:val="both"/>
        <w:rPr>
          <w:rFonts w:ascii="Times New Roman" w:hAnsi="Times New Roman" w:cs="Times New Roman"/>
          <w:i/>
          <w:sz w:val="24"/>
          <w:szCs w:val="24"/>
        </w:rPr>
      </w:pPr>
    </w:p>
    <w:p w:rsidR="007A1B1B" w:rsidRDefault="007A1B1B" w:rsidP="007A1B1B">
      <w:pPr>
        <w:spacing w:after="0" w:line="360" w:lineRule="auto"/>
        <w:jc w:val="center"/>
        <w:rPr>
          <w:rFonts w:ascii="Times New Roman" w:hAnsi="Times New Roman" w:cs="Times New Roman"/>
          <w:sz w:val="24"/>
          <w:szCs w:val="24"/>
        </w:rPr>
      </w:pPr>
    </w:p>
    <w:p w:rsidR="00B001AF" w:rsidRPr="006A717F" w:rsidRDefault="00FB1C43" w:rsidP="004953B0">
      <w:pPr>
        <w:spacing w:after="0"/>
        <w:jc w:val="center"/>
        <w:rPr>
          <w:rFonts w:ascii="Times New Roman" w:hAnsi="Times New Roman" w:cs="Times New Roman"/>
          <w:b/>
          <w:bCs/>
          <w:sz w:val="24"/>
          <w:szCs w:val="24"/>
        </w:rPr>
      </w:pPr>
      <w:r w:rsidRPr="00FB1C43">
        <w:rPr>
          <w:rFonts w:ascii="Times New Roman" w:hAnsi="Times New Roman" w:cs="Times New Roman"/>
          <w:b/>
          <w:bCs/>
          <w:sz w:val="24"/>
          <w:szCs w:val="24"/>
        </w:rPr>
        <w:t>Практическая работа №11 Расчет величины чистых активов и оценка динамики показателя</w:t>
      </w:r>
    </w:p>
    <w:p w:rsidR="00752E45" w:rsidRPr="005D4B95" w:rsidRDefault="00752E45" w:rsidP="00B001AF">
      <w:pPr>
        <w:pStyle w:val="11"/>
        <w:spacing w:line="276" w:lineRule="auto"/>
        <w:ind w:left="0" w:firstLine="851"/>
        <w:rPr>
          <w:color w:val="FF0000"/>
        </w:rPr>
      </w:pPr>
      <w:r w:rsidRPr="006A717F">
        <w:t xml:space="preserve">Цель занятия: </w:t>
      </w:r>
      <w:r w:rsidR="00FB1C43">
        <w:rPr>
          <w:i w:val="0"/>
        </w:rPr>
        <w:t>научиться рассчитывать величину чистых активов организации.</w:t>
      </w:r>
    </w:p>
    <w:p w:rsidR="00752E45" w:rsidRPr="006A717F" w:rsidRDefault="00752E45" w:rsidP="00B001AF">
      <w:pPr>
        <w:spacing w:after="0"/>
        <w:ind w:firstLine="851"/>
        <w:jc w:val="both"/>
        <w:rPr>
          <w:rFonts w:ascii="Times New Roman" w:hAnsi="Times New Roman" w:cs="Times New Roman"/>
          <w:i/>
          <w:sz w:val="24"/>
          <w:szCs w:val="24"/>
        </w:rPr>
      </w:pPr>
      <w:r w:rsidRPr="006A717F">
        <w:rPr>
          <w:rFonts w:ascii="Times New Roman" w:hAnsi="Times New Roman" w:cs="Times New Roman"/>
          <w:i/>
          <w:sz w:val="24"/>
          <w:szCs w:val="24"/>
        </w:rPr>
        <w:t>Знания</w:t>
      </w:r>
    </w:p>
    <w:p w:rsidR="00FB1C43" w:rsidRPr="00FB1C43" w:rsidRDefault="00B001AF" w:rsidP="00FB1C43">
      <w:pPr>
        <w:numPr>
          <w:ilvl w:val="0"/>
          <w:numId w:val="9"/>
        </w:numPr>
        <w:spacing w:after="0"/>
        <w:ind w:left="1077" w:hanging="357"/>
        <w:rPr>
          <w:rFonts w:ascii="Times New Roman" w:hAnsi="Times New Roman" w:cs="Times New Roman"/>
          <w:iCs/>
          <w:sz w:val="24"/>
          <w:szCs w:val="24"/>
        </w:rPr>
      </w:pPr>
      <w:r>
        <w:rPr>
          <w:rFonts w:ascii="Times New Roman" w:hAnsi="Times New Roman" w:cs="Times New Roman"/>
          <w:sz w:val="24"/>
          <w:szCs w:val="24"/>
        </w:rPr>
        <w:t xml:space="preserve"> </w:t>
      </w:r>
      <w:r w:rsidR="00FB1C43" w:rsidRPr="00FB1C43">
        <w:rPr>
          <w:rFonts w:ascii="Times New Roman" w:hAnsi="Times New Roman" w:cs="Times New Roman"/>
          <w:iCs/>
          <w:sz w:val="24"/>
          <w:szCs w:val="24"/>
        </w:rPr>
        <w:t>порядок расчета финансовых коэффициентов для оценки платежеспособности;</w:t>
      </w:r>
    </w:p>
    <w:p w:rsidR="00752E45" w:rsidRPr="006A717F" w:rsidRDefault="00752E45" w:rsidP="00B001AF">
      <w:pPr>
        <w:spacing w:after="0"/>
        <w:ind w:firstLine="851"/>
        <w:jc w:val="both"/>
        <w:rPr>
          <w:rFonts w:ascii="Times New Roman" w:hAnsi="Times New Roman" w:cs="Times New Roman"/>
          <w:i/>
          <w:sz w:val="24"/>
          <w:szCs w:val="24"/>
        </w:rPr>
      </w:pPr>
      <w:r w:rsidRPr="006A717F">
        <w:rPr>
          <w:rFonts w:ascii="Times New Roman" w:hAnsi="Times New Roman" w:cs="Times New Roman"/>
          <w:i/>
          <w:sz w:val="24"/>
          <w:szCs w:val="24"/>
        </w:rPr>
        <w:t>Умения</w:t>
      </w:r>
    </w:p>
    <w:p w:rsidR="00752E45" w:rsidRDefault="00752E45" w:rsidP="00B001AF">
      <w:pPr>
        <w:spacing w:after="0"/>
        <w:ind w:firstLine="851"/>
        <w:jc w:val="both"/>
        <w:rPr>
          <w:rFonts w:ascii="Times New Roman" w:hAnsi="Times New Roman" w:cs="Times New Roman"/>
          <w:sz w:val="24"/>
          <w:szCs w:val="24"/>
        </w:rPr>
      </w:pPr>
      <w:r>
        <w:rPr>
          <w:rFonts w:ascii="Times New Roman" w:hAnsi="Times New Roman" w:cs="Times New Roman"/>
          <w:sz w:val="24"/>
          <w:szCs w:val="24"/>
        </w:rPr>
        <w:t>-</w:t>
      </w:r>
      <w:r w:rsidR="00B001AF">
        <w:rPr>
          <w:rFonts w:ascii="Times New Roman" w:hAnsi="Times New Roman" w:cs="Times New Roman"/>
          <w:sz w:val="24"/>
          <w:szCs w:val="24"/>
        </w:rPr>
        <w:t xml:space="preserve"> </w:t>
      </w:r>
      <w:r w:rsidR="0072393A">
        <w:rPr>
          <w:rFonts w:ascii="Times New Roman" w:hAnsi="Times New Roman" w:cs="Times New Roman"/>
          <w:sz w:val="24"/>
          <w:szCs w:val="24"/>
        </w:rPr>
        <w:t xml:space="preserve">рассчитывать </w:t>
      </w:r>
      <w:r w:rsidR="00FB1C43">
        <w:rPr>
          <w:rFonts w:ascii="Times New Roman" w:hAnsi="Times New Roman" w:cs="Times New Roman"/>
          <w:sz w:val="24"/>
          <w:szCs w:val="24"/>
        </w:rPr>
        <w:t>показатели динамики финансовых коэффициентов и показателей</w:t>
      </w:r>
    </w:p>
    <w:p w:rsidR="00B001AF" w:rsidRDefault="00B001AF" w:rsidP="00B001AF">
      <w:pPr>
        <w:spacing w:after="0"/>
        <w:ind w:firstLine="851"/>
        <w:jc w:val="both"/>
        <w:rPr>
          <w:rFonts w:ascii="Times New Roman" w:hAnsi="Times New Roman" w:cs="Times New Roman"/>
          <w:sz w:val="24"/>
          <w:szCs w:val="24"/>
        </w:rPr>
      </w:pPr>
    </w:p>
    <w:p w:rsidR="00752E45" w:rsidRPr="003E12C6" w:rsidRDefault="00752E45" w:rsidP="003E12C6">
      <w:pPr>
        <w:spacing w:after="0"/>
        <w:ind w:firstLine="851"/>
        <w:jc w:val="center"/>
        <w:rPr>
          <w:rFonts w:ascii="Times New Roman" w:hAnsi="Times New Roman" w:cs="Times New Roman"/>
          <w:b/>
          <w:sz w:val="24"/>
          <w:szCs w:val="24"/>
        </w:rPr>
      </w:pPr>
      <w:r w:rsidRPr="003E12C6">
        <w:rPr>
          <w:rFonts w:ascii="Times New Roman" w:hAnsi="Times New Roman" w:cs="Times New Roman"/>
          <w:b/>
          <w:sz w:val="24"/>
          <w:szCs w:val="24"/>
        </w:rPr>
        <w:t>Теоретический материал</w:t>
      </w:r>
    </w:p>
    <w:p w:rsidR="003E12C6" w:rsidRPr="003E12C6" w:rsidRDefault="003E12C6" w:rsidP="003E12C6">
      <w:pPr>
        <w:spacing w:after="0"/>
        <w:ind w:firstLine="851"/>
        <w:jc w:val="both"/>
        <w:rPr>
          <w:rFonts w:ascii="Times New Roman" w:hAnsi="Times New Roman" w:cs="Times New Roman"/>
          <w:sz w:val="24"/>
          <w:szCs w:val="24"/>
        </w:rPr>
      </w:pPr>
      <w:r w:rsidRPr="003E12C6">
        <w:rPr>
          <w:rFonts w:ascii="Times New Roman" w:hAnsi="Times New Roman" w:cs="Times New Roman"/>
          <w:b/>
          <w:bCs/>
          <w:sz w:val="24"/>
          <w:szCs w:val="24"/>
        </w:rPr>
        <w:t>Чистые активы</w:t>
      </w:r>
      <w:r w:rsidRPr="003E12C6">
        <w:rPr>
          <w:rFonts w:ascii="Times New Roman" w:hAnsi="Times New Roman" w:cs="Times New Roman"/>
          <w:sz w:val="24"/>
          <w:szCs w:val="24"/>
        </w:rPr>
        <w:t> совокупность имущественных ценностей (</w:t>
      </w:r>
      <w:hyperlink r:id="rId25" w:history="1">
        <w:r w:rsidRPr="003E12C6">
          <w:rPr>
            <w:rStyle w:val="ac"/>
            <w:rFonts w:ascii="Times New Roman" w:hAnsi="Times New Roman" w:cs="Times New Roman"/>
            <w:color w:val="auto"/>
            <w:sz w:val="24"/>
            <w:szCs w:val="24"/>
            <w:u w:val="none"/>
          </w:rPr>
          <w:t>активов</w:t>
        </w:r>
      </w:hyperlink>
      <w:r w:rsidRPr="003E12C6">
        <w:rPr>
          <w:rFonts w:ascii="Times New Roman" w:hAnsi="Times New Roman" w:cs="Times New Roman"/>
          <w:sz w:val="24"/>
          <w:szCs w:val="24"/>
        </w:rPr>
        <w:t>) предприятия, сформированных за счет </w:t>
      </w:r>
      <w:hyperlink r:id="rId26" w:history="1">
        <w:r w:rsidRPr="003E12C6">
          <w:rPr>
            <w:rStyle w:val="ac"/>
            <w:rFonts w:ascii="Times New Roman" w:hAnsi="Times New Roman" w:cs="Times New Roman"/>
            <w:color w:val="auto"/>
            <w:sz w:val="24"/>
            <w:szCs w:val="24"/>
            <w:u w:val="none"/>
          </w:rPr>
          <w:t>собственного капитала</w:t>
        </w:r>
      </w:hyperlink>
      <w:r w:rsidRPr="003E12C6">
        <w:rPr>
          <w:rFonts w:ascii="Times New Roman" w:hAnsi="Times New Roman" w:cs="Times New Roman"/>
          <w:sz w:val="24"/>
          <w:szCs w:val="24"/>
        </w:rPr>
        <w:t>.</w:t>
      </w:r>
    </w:p>
    <w:p w:rsidR="003E12C6" w:rsidRPr="003E12C6" w:rsidRDefault="003E12C6" w:rsidP="003E12C6">
      <w:pPr>
        <w:spacing w:after="0"/>
        <w:ind w:firstLine="851"/>
        <w:jc w:val="both"/>
        <w:rPr>
          <w:rFonts w:ascii="Times New Roman" w:hAnsi="Times New Roman" w:cs="Times New Roman"/>
          <w:sz w:val="24"/>
          <w:szCs w:val="24"/>
        </w:rPr>
      </w:pPr>
      <w:r w:rsidRPr="003E12C6">
        <w:rPr>
          <w:rFonts w:ascii="Times New Roman" w:hAnsi="Times New Roman" w:cs="Times New Roman"/>
          <w:b/>
          <w:bCs/>
          <w:sz w:val="24"/>
          <w:szCs w:val="24"/>
        </w:rPr>
        <w:t>Чистые активы</w:t>
      </w:r>
      <w:r w:rsidRPr="003E12C6">
        <w:rPr>
          <w:rFonts w:ascii="Times New Roman" w:hAnsi="Times New Roman" w:cs="Times New Roman"/>
          <w:sz w:val="24"/>
          <w:szCs w:val="24"/>
        </w:rPr>
        <w:t> показывают балансовую стоимость имущества организации, уменьшенную на сумму ее обязательств, (Письмо Минфина России от 24.08.2004 г. №03-03-01-04/1/10). Иными словами, чистые активы – это нетто-активы организации, не обремененные обязательствами.</w:t>
      </w:r>
    </w:p>
    <w:p w:rsidR="003E12C6" w:rsidRPr="003E12C6" w:rsidRDefault="003E12C6" w:rsidP="003E12C6">
      <w:pPr>
        <w:spacing w:after="0"/>
        <w:ind w:firstLine="851"/>
        <w:jc w:val="both"/>
        <w:rPr>
          <w:rFonts w:ascii="Times New Roman" w:hAnsi="Times New Roman" w:cs="Times New Roman"/>
          <w:sz w:val="24"/>
          <w:szCs w:val="24"/>
        </w:rPr>
      </w:pPr>
      <w:r w:rsidRPr="003E12C6">
        <w:rPr>
          <w:rFonts w:ascii="Times New Roman" w:hAnsi="Times New Roman" w:cs="Times New Roman"/>
          <w:sz w:val="24"/>
          <w:szCs w:val="24"/>
        </w:rPr>
        <w:t>Общая формула расчета чистых активов:</w:t>
      </w:r>
    </w:p>
    <w:p w:rsidR="003E12C6" w:rsidRDefault="003E12C6" w:rsidP="003E12C6">
      <w:pPr>
        <w:spacing w:after="0"/>
        <w:ind w:firstLine="851"/>
        <w:jc w:val="center"/>
        <w:rPr>
          <w:rFonts w:ascii="Times New Roman" w:hAnsi="Times New Roman" w:cs="Times New Roman"/>
          <w:bCs/>
          <w:sz w:val="24"/>
          <w:szCs w:val="24"/>
        </w:rPr>
      </w:pPr>
      <w:r w:rsidRPr="003E12C6">
        <w:rPr>
          <w:rFonts w:ascii="Times New Roman" w:hAnsi="Times New Roman" w:cs="Times New Roman"/>
          <w:bCs/>
          <w:sz w:val="24"/>
          <w:szCs w:val="24"/>
        </w:rPr>
        <w:t>K</w:t>
      </w:r>
      <w:r w:rsidRPr="003E12C6">
        <w:rPr>
          <w:rFonts w:ascii="Times New Roman" w:hAnsi="Times New Roman" w:cs="Times New Roman"/>
          <w:bCs/>
          <w:sz w:val="24"/>
          <w:szCs w:val="24"/>
          <w:vertAlign w:val="subscript"/>
        </w:rPr>
        <w:t>ча</w:t>
      </w:r>
      <w:r w:rsidRPr="003E12C6">
        <w:rPr>
          <w:rFonts w:ascii="Times New Roman" w:hAnsi="Times New Roman" w:cs="Times New Roman"/>
          <w:bCs/>
          <w:sz w:val="24"/>
          <w:szCs w:val="24"/>
        </w:rPr>
        <w:t> = общая сумма всех активов предприятия по балансовой стоимости - общая сумма используемого заемного капитала предприятия.</w:t>
      </w:r>
    </w:p>
    <w:p w:rsidR="003E12C6" w:rsidRPr="003E12C6" w:rsidRDefault="003E12C6" w:rsidP="003E12C6">
      <w:pPr>
        <w:spacing w:after="0"/>
        <w:ind w:firstLine="851"/>
        <w:jc w:val="center"/>
        <w:rPr>
          <w:rFonts w:ascii="Times New Roman" w:hAnsi="Times New Roman" w:cs="Times New Roman"/>
          <w:sz w:val="24"/>
          <w:szCs w:val="24"/>
          <w:u w:val="single"/>
        </w:rPr>
      </w:pPr>
    </w:p>
    <w:p w:rsidR="003E12C6" w:rsidRPr="003E12C6" w:rsidRDefault="003E12C6" w:rsidP="003E12C6">
      <w:pPr>
        <w:spacing w:after="0"/>
        <w:ind w:firstLine="851"/>
        <w:jc w:val="both"/>
        <w:rPr>
          <w:rFonts w:ascii="Times New Roman" w:hAnsi="Times New Roman" w:cs="Times New Roman"/>
          <w:sz w:val="24"/>
          <w:szCs w:val="24"/>
        </w:rPr>
      </w:pPr>
      <w:r w:rsidRPr="003E12C6">
        <w:rPr>
          <w:rFonts w:ascii="Times New Roman" w:hAnsi="Times New Roman" w:cs="Times New Roman"/>
          <w:sz w:val="24"/>
          <w:szCs w:val="24"/>
        </w:rPr>
        <w:lastRenderedPageBreak/>
        <w:t>Формула расчета по данным бухгалтерского баланса:</w:t>
      </w:r>
    </w:p>
    <w:p w:rsidR="003E12C6" w:rsidRDefault="003E12C6" w:rsidP="003E12C6">
      <w:pPr>
        <w:spacing w:before="240" w:after="240"/>
        <w:ind w:firstLine="851"/>
        <w:jc w:val="center"/>
        <w:rPr>
          <w:rFonts w:ascii="Times New Roman" w:hAnsi="Times New Roman" w:cs="Times New Roman"/>
          <w:bCs/>
          <w:sz w:val="24"/>
          <w:szCs w:val="24"/>
        </w:rPr>
      </w:pPr>
      <w:r w:rsidRPr="003E12C6">
        <w:rPr>
          <w:rFonts w:ascii="Times New Roman" w:hAnsi="Times New Roman" w:cs="Times New Roman"/>
          <w:bCs/>
          <w:sz w:val="24"/>
          <w:szCs w:val="24"/>
        </w:rPr>
        <w:t>K</w:t>
      </w:r>
      <w:r w:rsidRPr="003E12C6">
        <w:rPr>
          <w:rFonts w:ascii="Times New Roman" w:hAnsi="Times New Roman" w:cs="Times New Roman"/>
          <w:bCs/>
          <w:sz w:val="24"/>
          <w:szCs w:val="24"/>
          <w:vertAlign w:val="subscript"/>
        </w:rPr>
        <w:t>ча</w:t>
      </w:r>
      <w:r w:rsidRPr="003E12C6">
        <w:rPr>
          <w:rFonts w:ascii="Times New Roman" w:hAnsi="Times New Roman" w:cs="Times New Roman"/>
          <w:bCs/>
          <w:sz w:val="24"/>
          <w:szCs w:val="24"/>
        </w:rPr>
        <w:t> = (стр.1600 - ЗУ) - (стр.1400 + стр.1500 - стр.1530)</w:t>
      </w:r>
    </w:p>
    <w:p w:rsidR="003E12C6" w:rsidRDefault="003E12C6" w:rsidP="003E12C6">
      <w:pPr>
        <w:spacing w:after="0"/>
        <w:ind w:firstLine="851"/>
        <w:jc w:val="both"/>
        <w:rPr>
          <w:rFonts w:ascii="Times New Roman" w:hAnsi="Times New Roman" w:cs="Times New Roman"/>
          <w:sz w:val="24"/>
          <w:szCs w:val="24"/>
        </w:rPr>
      </w:pPr>
      <w:r w:rsidRPr="003E12C6">
        <w:rPr>
          <w:rFonts w:ascii="Times New Roman" w:hAnsi="Times New Roman" w:cs="Times New Roman"/>
          <w:sz w:val="24"/>
          <w:szCs w:val="24"/>
        </w:rPr>
        <w:t>где </w:t>
      </w:r>
      <w:r>
        <w:rPr>
          <w:rFonts w:ascii="Times New Roman" w:hAnsi="Times New Roman" w:cs="Times New Roman"/>
          <w:sz w:val="24"/>
          <w:szCs w:val="24"/>
        </w:rPr>
        <w:tab/>
      </w:r>
      <w:r w:rsidRPr="003E12C6">
        <w:rPr>
          <w:rFonts w:ascii="Times New Roman" w:hAnsi="Times New Roman" w:cs="Times New Roman"/>
          <w:b/>
          <w:bCs/>
          <w:sz w:val="24"/>
          <w:szCs w:val="24"/>
        </w:rPr>
        <w:t>стр.1600</w:t>
      </w:r>
      <w:r w:rsidRPr="003E12C6">
        <w:rPr>
          <w:rFonts w:ascii="Times New Roman" w:hAnsi="Times New Roman" w:cs="Times New Roman"/>
          <w:sz w:val="24"/>
          <w:szCs w:val="24"/>
        </w:rPr>
        <w:t>, </w:t>
      </w:r>
      <w:r w:rsidRPr="003E12C6">
        <w:rPr>
          <w:rFonts w:ascii="Times New Roman" w:hAnsi="Times New Roman" w:cs="Times New Roman"/>
          <w:b/>
          <w:bCs/>
          <w:sz w:val="24"/>
          <w:szCs w:val="24"/>
        </w:rPr>
        <w:t>стр.1400</w:t>
      </w:r>
      <w:r w:rsidRPr="003E12C6">
        <w:rPr>
          <w:rFonts w:ascii="Times New Roman" w:hAnsi="Times New Roman" w:cs="Times New Roman"/>
          <w:sz w:val="24"/>
          <w:szCs w:val="24"/>
        </w:rPr>
        <w:t>, </w:t>
      </w:r>
      <w:r w:rsidRPr="003E12C6">
        <w:rPr>
          <w:rFonts w:ascii="Times New Roman" w:hAnsi="Times New Roman" w:cs="Times New Roman"/>
          <w:b/>
          <w:bCs/>
          <w:sz w:val="24"/>
          <w:szCs w:val="24"/>
        </w:rPr>
        <w:t>стр.1500</w:t>
      </w:r>
      <w:r w:rsidRPr="003E12C6">
        <w:rPr>
          <w:rFonts w:ascii="Times New Roman" w:hAnsi="Times New Roman" w:cs="Times New Roman"/>
          <w:sz w:val="24"/>
          <w:szCs w:val="24"/>
        </w:rPr>
        <w:t>, </w:t>
      </w:r>
      <w:r w:rsidRPr="003E12C6">
        <w:rPr>
          <w:rFonts w:ascii="Times New Roman" w:hAnsi="Times New Roman" w:cs="Times New Roman"/>
          <w:b/>
          <w:bCs/>
          <w:sz w:val="24"/>
          <w:szCs w:val="24"/>
        </w:rPr>
        <w:t>стр.1530</w:t>
      </w:r>
      <w:r w:rsidRPr="003E12C6">
        <w:rPr>
          <w:rFonts w:ascii="Times New Roman" w:hAnsi="Times New Roman" w:cs="Times New Roman"/>
          <w:sz w:val="24"/>
          <w:szCs w:val="24"/>
        </w:rPr>
        <w:t> - строки Бухгалтерского баланса (форма №1), </w:t>
      </w:r>
    </w:p>
    <w:p w:rsidR="003E12C6" w:rsidRPr="003E12C6" w:rsidRDefault="003E12C6" w:rsidP="003E12C6">
      <w:pPr>
        <w:spacing w:after="0"/>
        <w:ind w:left="565" w:firstLine="851"/>
        <w:jc w:val="both"/>
        <w:rPr>
          <w:rFonts w:ascii="Times New Roman" w:hAnsi="Times New Roman" w:cs="Times New Roman"/>
          <w:sz w:val="24"/>
          <w:szCs w:val="24"/>
        </w:rPr>
      </w:pPr>
      <w:r w:rsidRPr="003E12C6">
        <w:rPr>
          <w:rFonts w:ascii="Times New Roman" w:hAnsi="Times New Roman" w:cs="Times New Roman"/>
          <w:b/>
          <w:bCs/>
          <w:sz w:val="24"/>
          <w:szCs w:val="24"/>
        </w:rPr>
        <w:t>ЗУ</w:t>
      </w:r>
      <w:r w:rsidRPr="003E12C6">
        <w:rPr>
          <w:rFonts w:ascii="Times New Roman" w:hAnsi="Times New Roman" w:cs="Times New Roman"/>
          <w:sz w:val="24"/>
          <w:szCs w:val="24"/>
        </w:rPr>
        <w:t> - задолженность учредителей по взносам в уставной капитал</w:t>
      </w:r>
    </w:p>
    <w:p w:rsidR="00FB1C43" w:rsidRDefault="00B70AF1" w:rsidP="00B001AF">
      <w:pPr>
        <w:spacing w:after="0"/>
        <w:ind w:firstLine="851"/>
        <w:jc w:val="both"/>
        <w:rPr>
          <w:rFonts w:ascii="Times New Roman" w:hAnsi="Times New Roman" w:cs="Times New Roman"/>
          <w:sz w:val="24"/>
          <w:szCs w:val="24"/>
        </w:rPr>
      </w:pPr>
      <w:r w:rsidRPr="00B70AF1">
        <w:rPr>
          <w:rFonts w:ascii="Times New Roman" w:hAnsi="Times New Roman" w:cs="Times New Roman"/>
          <w:noProof/>
          <w:sz w:val="24"/>
          <w:szCs w:val="24"/>
        </w:rPr>
        <w:drawing>
          <wp:inline distT="0" distB="0" distL="0" distR="0">
            <wp:extent cx="5443600" cy="3094866"/>
            <wp:effectExtent l="19050" t="0" r="4700" b="0"/>
            <wp:docPr id="3" name="Рисунок 1" descr="Чистые актив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Чистые активы"/>
                    <pic:cNvPicPr>
                      <a:picLocks noChangeAspect="1" noChangeArrowheads="1"/>
                    </pic:cNvPicPr>
                  </pic:nvPicPr>
                  <pic:blipFill>
                    <a:blip r:embed="rId27"/>
                    <a:srcRect/>
                    <a:stretch>
                      <a:fillRect/>
                    </a:stretch>
                  </pic:blipFill>
                  <pic:spPr bwMode="auto">
                    <a:xfrm>
                      <a:off x="0" y="0"/>
                      <a:ext cx="5451244" cy="3099212"/>
                    </a:xfrm>
                    <a:prstGeom prst="rect">
                      <a:avLst/>
                    </a:prstGeom>
                    <a:noFill/>
                    <a:ln w="9525">
                      <a:noFill/>
                      <a:miter lim="800000"/>
                      <a:headEnd/>
                      <a:tailEnd/>
                    </a:ln>
                  </pic:spPr>
                </pic:pic>
              </a:graphicData>
            </a:graphic>
          </wp:inline>
        </w:drawing>
      </w:r>
    </w:p>
    <w:p w:rsidR="00B70AF1" w:rsidRDefault="00B70AF1" w:rsidP="000C4D0C">
      <w:pPr>
        <w:spacing w:after="0" w:line="360" w:lineRule="auto"/>
        <w:ind w:firstLine="709"/>
        <w:jc w:val="center"/>
        <w:rPr>
          <w:rFonts w:ascii="Times New Roman" w:hAnsi="Times New Roman" w:cs="Times New Roman"/>
          <w:i/>
          <w:sz w:val="24"/>
          <w:szCs w:val="24"/>
        </w:rPr>
      </w:pPr>
    </w:p>
    <w:p w:rsidR="002F38C1" w:rsidRDefault="002F38C1" w:rsidP="000C4D0C">
      <w:pPr>
        <w:spacing w:after="0" w:line="360" w:lineRule="auto"/>
        <w:ind w:firstLine="709"/>
        <w:jc w:val="center"/>
        <w:rPr>
          <w:rFonts w:ascii="Times New Roman" w:hAnsi="Times New Roman" w:cs="Times New Roman"/>
          <w:i/>
          <w:sz w:val="24"/>
          <w:szCs w:val="24"/>
        </w:rPr>
      </w:pPr>
      <w:r w:rsidRPr="006A717F">
        <w:rPr>
          <w:rFonts w:ascii="Times New Roman" w:hAnsi="Times New Roman" w:cs="Times New Roman"/>
          <w:i/>
          <w:sz w:val="24"/>
          <w:szCs w:val="24"/>
        </w:rPr>
        <w:t>Задачи для решения</w:t>
      </w:r>
    </w:p>
    <w:p w:rsidR="003E12C6" w:rsidRDefault="003E12C6" w:rsidP="003E12C6">
      <w:pPr>
        <w:shd w:val="clear" w:color="auto" w:fill="FFFFFF"/>
        <w:spacing w:after="0" w:line="360" w:lineRule="auto"/>
        <w:ind w:firstLine="680"/>
        <w:jc w:val="both"/>
        <w:rPr>
          <w:rFonts w:ascii="Times New Roman" w:hAnsi="Times New Roman" w:cs="Times New Roman"/>
          <w:b/>
          <w:bCs/>
          <w:color w:val="000000"/>
          <w:spacing w:val="-2"/>
          <w:sz w:val="24"/>
          <w:szCs w:val="24"/>
        </w:rPr>
      </w:pPr>
      <w:r w:rsidRPr="002C3C3C">
        <w:rPr>
          <w:rFonts w:ascii="Times New Roman" w:hAnsi="Times New Roman"/>
          <w:noProof/>
          <w:sz w:val="24"/>
          <w:szCs w:val="24"/>
        </w:rPr>
        <w:t xml:space="preserve">На основании бухгалтерской отчетности Приложения А провести расчет и анализ </w:t>
      </w:r>
      <w:r>
        <w:rPr>
          <w:rFonts w:ascii="Times New Roman" w:hAnsi="Times New Roman"/>
          <w:noProof/>
          <w:sz w:val="24"/>
          <w:szCs w:val="24"/>
        </w:rPr>
        <w:t>величины чистой прибыли организации. Сделать выводы.</w:t>
      </w:r>
    </w:p>
    <w:p w:rsidR="00B001AF" w:rsidRPr="000C4D0C" w:rsidRDefault="00B001AF" w:rsidP="000C4D0C">
      <w:pPr>
        <w:spacing w:after="0" w:line="360" w:lineRule="auto"/>
        <w:ind w:firstLine="709"/>
        <w:jc w:val="center"/>
        <w:rPr>
          <w:rFonts w:ascii="Times New Roman" w:hAnsi="Times New Roman" w:cs="Times New Roman"/>
          <w:i/>
          <w:sz w:val="24"/>
          <w:szCs w:val="24"/>
        </w:rPr>
      </w:pPr>
    </w:p>
    <w:p w:rsidR="00B001AF" w:rsidRPr="006A717F" w:rsidRDefault="00EC30A4" w:rsidP="0055205A">
      <w:pPr>
        <w:spacing w:after="0"/>
        <w:jc w:val="center"/>
        <w:rPr>
          <w:rFonts w:ascii="Times New Roman" w:hAnsi="Times New Roman" w:cs="Times New Roman"/>
          <w:b/>
          <w:bCs/>
          <w:sz w:val="24"/>
          <w:szCs w:val="24"/>
        </w:rPr>
      </w:pPr>
      <w:r w:rsidRPr="00EC30A4">
        <w:rPr>
          <w:rFonts w:ascii="Times New Roman" w:hAnsi="Times New Roman" w:cs="Times New Roman"/>
          <w:b/>
          <w:bCs/>
          <w:sz w:val="24"/>
          <w:szCs w:val="24"/>
        </w:rPr>
        <w:t>Практическая работа №12 Проведение анализа  движения денежных средств организации</w:t>
      </w:r>
    </w:p>
    <w:p w:rsidR="00032BD0" w:rsidRPr="00B001AF" w:rsidRDefault="0072393A" w:rsidP="00B001AF">
      <w:pPr>
        <w:pStyle w:val="11"/>
        <w:spacing w:line="276" w:lineRule="auto"/>
        <w:ind w:left="0" w:firstLine="851"/>
        <w:rPr>
          <w:i w:val="0"/>
          <w:color w:val="000000" w:themeColor="text1"/>
        </w:rPr>
      </w:pPr>
      <w:r w:rsidRPr="00B001AF">
        <w:rPr>
          <w:color w:val="000000" w:themeColor="text1"/>
        </w:rPr>
        <w:t>Цель занятия</w:t>
      </w:r>
      <w:r w:rsidR="0047155F" w:rsidRPr="00B001AF">
        <w:rPr>
          <w:color w:val="000000" w:themeColor="text1"/>
        </w:rPr>
        <w:t>:</w:t>
      </w:r>
      <w:r w:rsidR="00032BD0" w:rsidRPr="00B001AF">
        <w:rPr>
          <w:b/>
          <w:color w:val="000000" w:themeColor="text1"/>
        </w:rPr>
        <w:t xml:space="preserve"> </w:t>
      </w:r>
      <w:r w:rsidR="00B70AF1">
        <w:rPr>
          <w:i w:val="0"/>
          <w:color w:val="000000" w:themeColor="text1"/>
        </w:rPr>
        <w:t>научиться проводлить анализ бухгалтерской отчетности «Отчет о движении денежных средств»</w:t>
      </w:r>
    </w:p>
    <w:p w:rsidR="0072393A" w:rsidRPr="00B001AF" w:rsidRDefault="0072393A" w:rsidP="00B001AF">
      <w:pPr>
        <w:pStyle w:val="11"/>
        <w:spacing w:line="276" w:lineRule="auto"/>
        <w:ind w:left="0" w:firstLine="851"/>
        <w:rPr>
          <w:color w:val="000000" w:themeColor="text1"/>
        </w:rPr>
      </w:pPr>
      <w:r w:rsidRPr="00B001AF">
        <w:rPr>
          <w:color w:val="000000" w:themeColor="text1"/>
        </w:rPr>
        <w:t>Знания</w:t>
      </w:r>
      <w:r w:rsidR="00B001AF" w:rsidRPr="00B001AF">
        <w:rPr>
          <w:color w:val="000000" w:themeColor="text1"/>
        </w:rPr>
        <w:t>:</w:t>
      </w:r>
    </w:p>
    <w:p w:rsidR="00B70AF1" w:rsidRPr="00B70AF1" w:rsidRDefault="00B70AF1" w:rsidP="00B70AF1">
      <w:pPr>
        <w:pStyle w:val="11"/>
        <w:numPr>
          <w:ilvl w:val="0"/>
          <w:numId w:val="9"/>
        </w:numPr>
        <w:spacing w:line="276" w:lineRule="auto"/>
        <w:rPr>
          <w:i w:val="0"/>
          <w:color w:val="000000" w:themeColor="text1"/>
        </w:rPr>
      </w:pPr>
      <w:r w:rsidRPr="00B70AF1">
        <w:rPr>
          <w:i w:val="0"/>
          <w:color w:val="000000" w:themeColor="text1"/>
        </w:rPr>
        <w:t>методы финансового анализа;</w:t>
      </w:r>
    </w:p>
    <w:p w:rsidR="00B70AF1" w:rsidRPr="00B70AF1" w:rsidRDefault="00B70AF1" w:rsidP="00B70AF1">
      <w:pPr>
        <w:pStyle w:val="11"/>
        <w:numPr>
          <w:ilvl w:val="0"/>
          <w:numId w:val="9"/>
        </w:numPr>
        <w:spacing w:line="276" w:lineRule="auto"/>
        <w:rPr>
          <w:i w:val="0"/>
          <w:color w:val="000000" w:themeColor="text1"/>
        </w:rPr>
      </w:pPr>
      <w:r w:rsidRPr="00B70AF1">
        <w:rPr>
          <w:i w:val="0"/>
          <w:color w:val="000000" w:themeColor="text1"/>
        </w:rPr>
        <w:t>процедуры анализа бухгалтерского баланса;</w:t>
      </w:r>
    </w:p>
    <w:p w:rsidR="0072393A" w:rsidRPr="00B001AF" w:rsidRDefault="0072393A" w:rsidP="00B001AF">
      <w:pPr>
        <w:spacing w:after="0"/>
        <w:ind w:firstLine="851"/>
        <w:jc w:val="both"/>
        <w:rPr>
          <w:rFonts w:ascii="Times New Roman" w:hAnsi="Times New Roman" w:cs="Times New Roman"/>
          <w:i/>
          <w:color w:val="000000" w:themeColor="text1"/>
          <w:sz w:val="24"/>
          <w:szCs w:val="24"/>
        </w:rPr>
      </w:pPr>
      <w:r w:rsidRPr="00B001AF">
        <w:rPr>
          <w:rFonts w:ascii="Times New Roman" w:hAnsi="Times New Roman" w:cs="Times New Roman"/>
          <w:i/>
          <w:color w:val="000000" w:themeColor="text1"/>
          <w:sz w:val="24"/>
          <w:szCs w:val="24"/>
        </w:rPr>
        <w:t>Умения</w:t>
      </w:r>
      <w:r w:rsidR="00B001AF" w:rsidRPr="00B001AF">
        <w:rPr>
          <w:rFonts w:ascii="Times New Roman" w:hAnsi="Times New Roman" w:cs="Times New Roman"/>
          <w:i/>
          <w:color w:val="000000" w:themeColor="text1"/>
          <w:sz w:val="24"/>
          <w:szCs w:val="24"/>
        </w:rPr>
        <w:t>:</w:t>
      </w:r>
    </w:p>
    <w:p w:rsidR="0072393A" w:rsidRPr="00B001AF" w:rsidRDefault="0072393A" w:rsidP="00B001AF">
      <w:pPr>
        <w:spacing w:after="0"/>
        <w:ind w:firstLine="851"/>
        <w:jc w:val="both"/>
        <w:rPr>
          <w:rFonts w:ascii="Times New Roman" w:hAnsi="Times New Roman" w:cs="Times New Roman"/>
          <w:b/>
          <w:bCs/>
          <w:color w:val="000000" w:themeColor="text1"/>
          <w:sz w:val="24"/>
          <w:szCs w:val="24"/>
        </w:rPr>
      </w:pPr>
      <w:r w:rsidRPr="00B001AF">
        <w:rPr>
          <w:rFonts w:ascii="Times New Roman" w:hAnsi="Times New Roman" w:cs="Times New Roman"/>
          <w:color w:val="000000" w:themeColor="text1"/>
          <w:sz w:val="24"/>
          <w:szCs w:val="24"/>
        </w:rPr>
        <w:t>-</w:t>
      </w:r>
      <w:r w:rsidR="0047155F" w:rsidRPr="00B001AF">
        <w:rPr>
          <w:rFonts w:ascii="Times New Roman" w:hAnsi="Times New Roman" w:cs="Times New Roman"/>
          <w:b/>
          <w:color w:val="000000" w:themeColor="text1"/>
          <w:sz w:val="24"/>
          <w:szCs w:val="24"/>
        </w:rPr>
        <w:t xml:space="preserve"> </w:t>
      </w:r>
      <w:r w:rsidR="00B70AF1">
        <w:rPr>
          <w:rFonts w:ascii="Times New Roman" w:hAnsi="Times New Roman" w:cs="Times New Roman"/>
          <w:color w:val="000000" w:themeColor="text1"/>
          <w:sz w:val="24"/>
          <w:szCs w:val="24"/>
        </w:rPr>
        <w:t>проводить анализ денежных потоков организации</w:t>
      </w:r>
    </w:p>
    <w:p w:rsidR="00B001AF" w:rsidRPr="00B001AF" w:rsidRDefault="00B001AF" w:rsidP="00B001AF">
      <w:pPr>
        <w:spacing w:after="0"/>
        <w:ind w:firstLine="851"/>
        <w:jc w:val="both"/>
        <w:rPr>
          <w:rFonts w:ascii="Times New Roman" w:hAnsi="Times New Roman" w:cs="Times New Roman"/>
          <w:color w:val="000000" w:themeColor="text1"/>
          <w:sz w:val="24"/>
          <w:szCs w:val="24"/>
        </w:rPr>
      </w:pPr>
    </w:p>
    <w:p w:rsidR="0072393A" w:rsidRPr="00B70AF1" w:rsidRDefault="0072393A" w:rsidP="00B70AF1">
      <w:pPr>
        <w:spacing w:after="0"/>
        <w:ind w:firstLine="851"/>
        <w:jc w:val="center"/>
        <w:rPr>
          <w:rFonts w:ascii="Times New Roman" w:hAnsi="Times New Roman" w:cs="Times New Roman"/>
          <w:b/>
          <w:color w:val="000000" w:themeColor="text1"/>
          <w:sz w:val="24"/>
          <w:szCs w:val="24"/>
        </w:rPr>
      </w:pPr>
      <w:r w:rsidRPr="00B70AF1">
        <w:rPr>
          <w:rFonts w:ascii="Times New Roman" w:hAnsi="Times New Roman" w:cs="Times New Roman"/>
          <w:b/>
          <w:color w:val="000000" w:themeColor="text1"/>
          <w:sz w:val="24"/>
          <w:szCs w:val="24"/>
        </w:rPr>
        <w:t>Теоретический материал</w:t>
      </w:r>
    </w:p>
    <w:p w:rsidR="00B70AF1" w:rsidRPr="00F009C8" w:rsidRDefault="00B70AF1" w:rsidP="004953B0">
      <w:pPr>
        <w:spacing w:after="0"/>
        <w:ind w:firstLine="709"/>
        <w:jc w:val="both"/>
        <w:rPr>
          <w:rFonts w:ascii="Times New Roman" w:eastAsia="Times New Roman" w:hAnsi="Times New Roman" w:cs="Times New Roman"/>
          <w:color w:val="000000"/>
          <w:sz w:val="24"/>
          <w:szCs w:val="24"/>
        </w:rPr>
      </w:pPr>
      <w:r w:rsidRPr="00F009C8">
        <w:rPr>
          <w:rFonts w:ascii="Times New Roman" w:eastAsia="Times New Roman" w:hAnsi="Times New Roman" w:cs="Times New Roman"/>
          <w:color w:val="000000"/>
          <w:sz w:val="24"/>
          <w:szCs w:val="24"/>
        </w:rPr>
        <w:t>Основным источником поступления денежных средств предпри</w:t>
      </w:r>
      <w:r w:rsidRPr="00F009C8">
        <w:rPr>
          <w:rFonts w:ascii="Times New Roman" w:eastAsia="Times New Roman" w:hAnsi="Times New Roman" w:cs="Times New Roman"/>
          <w:color w:val="000000"/>
          <w:sz w:val="24"/>
          <w:szCs w:val="24"/>
        </w:rPr>
        <w:softHyphen/>
        <w:t>ятия являются выручка от реализации продукции и прибыль. Абсолют</w:t>
      </w:r>
      <w:r w:rsidRPr="00F009C8">
        <w:rPr>
          <w:rFonts w:ascii="Times New Roman" w:eastAsia="Times New Roman" w:hAnsi="Times New Roman" w:cs="Times New Roman"/>
          <w:color w:val="000000"/>
          <w:sz w:val="24"/>
          <w:szCs w:val="24"/>
        </w:rPr>
        <w:softHyphen/>
        <w:t>ная величина этих показателей, а также их динамика за отчетный пе</w:t>
      </w:r>
      <w:r w:rsidRPr="00F009C8">
        <w:rPr>
          <w:rFonts w:ascii="Times New Roman" w:eastAsia="Times New Roman" w:hAnsi="Times New Roman" w:cs="Times New Roman"/>
          <w:color w:val="000000"/>
          <w:sz w:val="24"/>
          <w:szCs w:val="24"/>
        </w:rPr>
        <w:softHyphen/>
        <w:t>риод характеризуют эффективность деятельности предприятия. Под выручкой от реализации понимается учетный доход от обычной и других видов деятельности предприятия за отчетный период. Под прибылью понимается разность между учетными дохода</w:t>
      </w:r>
      <w:r w:rsidRPr="00F009C8">
        <w:rPr>
          <w:rFonts w:ascii="Times New Roman" w:eastAsia="Times New Roman" w:hAnsi="Times New Roman" w:cs="Times New Roman"/>
          <w:color w:val="000000"/>
          <w:sz w:val="24"/>
          <w:szCs w:val="24"/>
        </w:rPr>
        <w:softHyphen/>
        <w:t xml:space="preserve">ми и начисленными расходами, связанными с производством и сбытом продукции. Прибыль выражает чистый доход, полученный предприятием за </w:t>
      </w:r>
      <w:r w:rsidRPr="00F009C8">
        <w:rPr>
          <w:rFonts w:ascii="Times New Roman" w:eastAsia="Times New Roman" w:hAnsi="Times New Roman" w:cs="Times New Roman"/>
          <w:color w:val="000000"/>
          <w:sz w:val="24"/>
          <w:szCs w:val="24"/>
        </w:rPr>
        <w:lastRenderedPageBreak/>
        <w:t>отчетный период, и признается после реализации продукции а не в момент поступления выручки от реализации. Затраты, отно</w:t>
      </w:r>
      <w:r w:rsidRPr="00F009C8">
        <w:rPr>
          <w:rFonts w:ascii="Times New Roman" w:eastAsia="Times New Roman" w:hAnsi="Times New Roman" w:cs="Times New Roman"/>
          <w:color w:val="000000"/>
          <w:sz w:val="24"/>
          <w:szCs w:val="24"/>
        </w:rPr>
        <w:softHyphen/>
        <w:t>симые на себестоимость продукции, также признаются только по</w:t>
      </w:r>
      <w:r w:rsidRPr="00F009C8">
        <w:rPr>
          <w:rFonts w:ascii="Times New Roman" w:eastAsia="Times New Roman" w:hAnsi="Times New Roman" w:cs="Times New Roman"/>
          <w:color w:val="000000"/>
          <w:sz w:val="24"/>
          <w:szCs w:val="24"/>
        </w:rPr>
        <w:softHyphen/>
        <w:t>сле ее реализации. Величина прибыли является объектом манипу</w:t>
      </w:r>
      <w:r w:rsidRPr="00F009C8">
        <w:rPr>
          <w:rFonts w:ascii="Times New Roman" w:eastAsia="Times New Roman" w:hAnsi="Times New Roman" w:cs="Times New Roman"/>
          <w:color w:val="000000"/>
          <w:sz w:val="24"/>
          <w:szCs w:val="24"/>
        </w:rPr>
        <w:softHyphen/>
        <w:t>лирования с помощью методов бухгалтерского учета, с помощью которых можно завысить или понизить показатель прибыли от</w:t>
      </w:r>
      <w:r w:rsidRPr="00F009C8">
        <w:rPr>
          <w:rFonts w:ascii="Times New Roman" w:eastAsia="Times New Roman" w:hAnsi="Times New Roman" w:cs="Times New Roman"/>
          <w:color w:val="000000"/>
          <w:sz w:val="24"/>
          <w:szCs w:val="24"/>
        </w:rPr>
        <w:softHyphen/>
        <w:t>четного периода. По этим причинам прибыль отражает только прирост авансированной стоимости, что характеризует эффектив</w:t>
      </w:r>
      <w:r w:rsidRPr="00F009C8">
        <w:rPr>
          <w:rFonts w:ascii="Times New Roman" w:eastAsia="Times New Roman" w:hAnsi="Times New Roman" w:cs="Times New Roman"/>
          <w:color w:val="000000"/>
          <w:sz w:val="24"/>
          <w:szCs w:val="24"/>
        </w:rPr>
        <w:softHyphen/>
        <w:t>ность управления предприятием, но не отражает фактического на</w:t>
      </w:r>
      <w:r w:rsidRPr="00F009C8">
        <w:rPr>
          <w:rFonts w:ascii="Times New Roman" w:eastAsia="Times New Roman" w:hAnsi="Times New Roman" w:cs="Times New Roman"/>
          <w:color w:val="000000"/>
          <w:sz w:val="24"/>
          <w:szCs w:val="24"/>
        </w:rPr>
        <w:softHyphen/>
        <w:t>личия денежных средств, доступных для расходования.</w:t>
      </w:r>
    </w:p>
    <w:p w:rsidR="00B70AF1" w:rsidRPr="00F009C8" w:rsidRDefault="00B70AF1" w:rsidP="004953B0">
      <w:pPr>
        <w:spacing w:after="0"/>
        <w:ind w:firstLine="709"/>
        <w:jc w:val="both"/>
        <w:rPr>
          <w:rFonts w:ascii="Times New Roman" w:eastAsia="Times New Roman" w:hAnsi="Times New Roman" w:cs="Times New Roman"/>
          <w:color w:val="000000"/>
          <w:sz w:val="24"/>
          <w:szCs w:val="24"/>
        </w:rPr>
      </w:pPr>
      <w:r w:rsidRPr="00F009C8">
        <w:rPr>
          <w:rFonts w:ascii="Times New Roman" w:eastAsia="Times New Roman" w:hAnsi="Times New Roman" w:cs="Times New Roman"/>
          <w:color w:val="000000"/>
          <w:sz w:val="24"/>
          <w:szCs w:val="24"/>
        </w:rPr>
        <w:t>В то же время предприятию необходимо не только иметь сво</w:t>
      </w:r>
      <w:r w:rsidRPr="00F009C8">
        <w:rPr>
          <w:rFonts w:ascii="Times New Roman" w:eastAsia="Times New Roman" w:hAnsi="Times New Roman" w:cs="Times New Roman"/>
          <w:color w:val="000000"/>
          <w:sz w:val="24"/>
          <w:szCs w:val="24"/>
        </w:rPr>
        <w:softHyphen/>
        <w:t>бодные денежные средства для погашения текущих обязательств, но и вести учет их реального поступления и расходования. Сво</w:t>
      </w:r>
      <w:r w:rsidRPr="00F009C8">
        <w:rPr>
          <w:rFonts w:ascii="Times New Roman" w:eastAsia="Times New Roman" w:hAnsi="Times New Roman" w:cs="Times New Roman"/>
          <w:color w:val="000000"/>
          <w:sz w:val="24"/>
          <w:szCs w:val="24"/>
        </w:rPr>
        <w:softHyphen/>
        <w:t>бодные денежные средства являются наиболее ограниченным ре</w:t>
      </w:r>
      <w:r w:rsidRPr="00F009C8">
        <w:rPr>
          <w:rFonts w:ascii="Times New Roman" w:eastAsia="Times New Roman" w:hAnsi="Times New Roman" w:cs="Times New Roman"/>
          <w:color w:val="000000"/>
          <w:sz w:val="24"/>
          <w:szCs w:val="24"/>
        </w:rPr>
        <w:softHyphen/>
        <w:t>сурсом, особенно в условиях переходной экономики, и финансо</w:t>
      </w:r>
      <w:r w:rsidRPr="00F009C8">
        <w:rPr>
          <w:rFonts w:ascii="Times New Roman" w:eastAsia="Times New Roman" w:hAnsi="Times New Roman" w:cs="Times New Roman"/>
          <w:color w:val="000000"/>
          <w:sz w:val="24"/>
          <w:szCs w:val="24"/>
        </w:rPr>
        <w:softHyphen/>
        <w:t>вое состояние предприятия во многом зависит от их наличия в достаточном объеме и эффективного использования. Движение денежных средств отражает показатель потока де</w:t>
      </w:r>
      <w:r w:rsidRPr="00F009C8">
        <w:rPr>
          <w:rFonts w:ascii="Times New Roman" w:eastAsia="Times New Roman" w:hAnsi="Times New Roman" w:cs="Times New Roman"/>
          <w:color w:val="000000"/>
          <w:sz w:val="24"/>
          <w:szCs w:val="24"/>
        </w:rPr>
        <w:softHyphen/>
        <w:t>нежных средств (денежного потока), в составе которого выделяют:</w:t>
      </w:r>
    </w:p>
    <w:p w:rsidR="00B70AF1" w:rsidRPr="00F009C8" w:rsidRDefault="00B70AF1" w:rsidP="004953B0">
      <w:pPr>
        <w:spacing w:after="0"/>
        <w:ind w:firstLine="709"/>
        <w:jc w:val="both"/>
        <w:rPr>
          <w:rFonts w:ascii="Times New Roman" w:eastAsia="Times New Roman" w:hAnsi="Times New Roman" w:cs="Times New Roman"/>
          <w:color w:val="000000"/>
          <w:sz w:val="24"/>
          <w:szCs w:val="24"/>
        </w:rPr>
      </w:pPr>
      <w:r w:rsidRPr="00F009C8">
        <w:rPr>
          <w:rFonts w:ascii="Times New Roman" w:eastAsia="Times New Roman" w:hAnsi="Times New Roman" w:cs="Times New Roman"/>
          <w:color w:val="000000"/>
          <w:sz w:val="24"/>
          <w:szCs w:val="24"/>
        </w:rPr>
        <w:t>1) приток денежных средств, отражающий их поступление;</w:t>
      </w:r>
    </w:p>
    <w:p w:rsidR="00B70AF1" w:rsidRPr="00F009C8" w:rsidRDefault="00B70AF1" w:rsidP="004953B0">
      <w:pPr>
        <w:spacing w:after="0"/>
        <w:ind w:firstLine="709"/>
        <w:jc w:val="both"/>
        <w:rPr>
          <w:rFonts w:ascii="Times New Roman" w:eastAsia="Times New Roman" w:hAnsi="Times New Roman" w:cs="Times New Roman"/>
          <w:color w:val="000000"/>
          <w:sz w:val="24"/>
          <w:szCs w:val="24"/>
        </w:rPr>
      </w:pPr>
      <w:r w:rsidRPr="00F009C8">
        <w:rPr>
          <w:rFonts w:ascii="Times New Roman" w:eastAsia="Times New Roman" w:hAnsi="Times New Roman" w:cs="Times New Roman"/>
          <w:color w:val="000000"/>
          <w:sz w:val="24"/>
          <w:szCs w:val="24"/>
        </w:rPr>
        <w:t>2) отток денежных средств, отражающий их расходование;</w:t>
      </w:r>
    </w:p>
    <w:p w:rsidR="00B70AF1" w:rsidRPr="00F009C8" w:rsidRDefault="00B70AF1" w:rsidP="004953B0">
      <w:pPr>
        <w:spacing w:after="0"/>
        <w:ind w:firstLine="709"/>
        <w:jc w:val="both"/>
        <w:rPr>
          <w:rFonts w:ascii="Times New Roman" w:eastAsia="Times New Roman" w:hAnsi="Times New Roman" w:cs="Times New Roman"/>
          <w:color w:val="000000"/>
          <w:sz w:val="24"/>
          <w:szCs w:val="24"/>
        </w:rPr>
      </w:pPr>
      <w:r w:rsidRPr="00F009C8">
        <w:rPr>
          <w:rFonts w:ascii="Times New Roman" w:eastAsia="Times New Roman" w:hAnsi="Times New Roman" w:cs="Times New Roman"/>
          <w:color w:val="000000"/>
          <w:sz w:val="24"/>
          <w:szCs w:val="24"/>
        </w:rPr>
        <w:t>3) чистый поток денежных средств, отражающий разницу ме</w:t>
      </w:r>
      <w:r w:rsidRPr="00F009C8">
        <w:rPr>
          <w:rFonts w:ascii="Times New Roman" w:eastAsia="Times New Roman" w:hAnsi="Times New Roman" w:cs="Times New Roman"/>
          <w:color w:val="000000"/>
          <w:sz w:val="24"/>
          <w:szCs w:val="24"/>
        </w:rPr>
        <w:softHyphen/>
        <w:t>жду их притоком и оттоком.</w:t>
      </w:r>
    </w:p>
    <w:p w:rsidR="00B70AF1" w:rsidRDefault="00B70AF1" w:rsidP="004953B0">
      <w:pPr>
        <w:spacing w:after="0"/>
        <w:ind w:firstLine="709"/>
        <w:jc w:val="both"/>
        <w:rPr>
          <w:rFonts w:ascii="Times New Roman" w:eastAsia="Times New Roman" w:hAnsi="Times New Roman" w:cs="Times New Roman"/>
          <w:color w:val="000000"/>
          <w:sz w:val="24"/>
          <w:szCs w:val="24"/>
        </w:rPr>
      </w:pPr>
      <w:r w:rsidRPr="00F009C8">
        <w:rPr>
          <w:rFonts w:ascii="Times New Roman" w:eastAsia="Times New Roman" w:hAnsi="Times New Roman" w:cs="Times New Roman"/>
          <w:color w:val="000000"/>
          <w:sz w:val="24"/>
          <w:szCs w:val="24"/>
        </w:rPr>
        <w:t>Денежный поток отражает движение всех денежных средств, в том числе тех, которые не учитываются при расчете прибыли: капитальные вложения, налоги, штрафы, долговые выплаты кре</w:t>
      </w:r>
      <w:r w:rsidRPr="00F009C8">
        <w:rPr>
          <w:rFonts w:ascii="Times New Roman" w:eastAsia="Times New Roman" w:hAnsi="Times New Roman" w:cs="Times New Roman"/>
          <w:color w:val="000000"/>
          <w:sz w:val="24"/>
          <w:szCs w:val="24"/>
        </w:rPr>
        <w:softHyphen/>
        <w:t>диторам, заемные и авансированные средства.</w:t>
      </w:r>
    </w:p>
    <w:p w:rsidR="0072165A" w:rsidRPr="00FD071E" w:rsidRDefault="0072165A" w:rsidP="004953B0">
      <w:pPr>
        <w:spacing w:after="0"/>
        <w:ind w:firstLine="709"/>
        <w:jc w:val="both"/>
        <w:rPr>
          <w:rFonts w:ascii="Times New Roman" w:eastAsia="Times New Roman" w:hAnsi="Times New Roman" w:cs="Times New Roman"/>
          <w:color w:val="000000"/>
          <w:szCs w:val="24"/>
        </w:rPr>
      </w:pPr>
      <w:r w:rsidRPr="00FD071E">
        <w:rPr>
          <w:rFonts w:ascii="Times New Roman" w:eastAsia="Times New Roman" w:hAnsi="Times New Roman" w:cs="Times New Roman"/>
          <w:color w:val="000000"/>
          <w:szCs w:val="24"/>
        </w:rPr>
        <w:t>Общее изменение остатка денежных средств за период(</w:t>
      </w:r>
      <w:r w:rsidRPr="00FD071E">
        <w:rPr>
          <w:rFonts w:ascii="Times New Roman" w:eastAsia="Times New Roman" w:hAnsi="Times New Roman" w:cs="Times New Roman"/>
          <w:b/>
          <w:bCs/>
          <w:i/>
          <w:iCs/>
          <w:color w:val="000000"/>
          <w:szCs w:val="24"/>
        </w:rPr>
        <w:t>∆Д</w:t>
      </w:r>
      <w:r w:rsidRPr="00FD071E">
        <w:rPr>
          <w:rFonts w:ascii="Times New Roman" w:eastAsia="Times New Roman" w:hAnsi="Times New Roman" w:cs="Times New Roman"/>
          <w:color w:val="000000"/>
          <w:szCs w:val="24"/>
        </w:rPr>
        <w:t>):</w:t>
      </w:r>
    </w:p>
    <w:p w:rsidR="0072165A" w:rsidRDefault="0072165A" w:rsidP="004953B0">
      <w:pPr>
        <w:spacing w:after="0"/>
        <w:ind w:firstLine="709"/>
        <w:rPr>
          <w:rFonts w:ascii="Times New Roman" w:eastAsia="Times New Roman" w:hAnsi="Times New Roman" w:cs="Times New Roman"/>
          <w:color w:val="000000"/>
          <w:szCs w:val="24"/>
        </w:rPr>
      </w:pPr>
      <w:r w:rsidRPr="00FD071E">
        <w:rPr>
          <w:rFonts w:ascii="Times New Roman" w:eastAsia="Times New Roman" w:hAnsi="Times New Roman" w:cs="Times New Roman"/>
          <w:color w:val="000000"/>
          <w:szCs w:val="24"/>
        </w:rPr>
        <w:t>Изменение остатка денежных средств по текущей деятельности(</w:t>
      </w:r>
      <w:r w:rsidRPr="00FD071E">
        <w:rPr>
          <w:rFonts w:ascii="Times New Roman" w:eastAsia="Times New Roman" w:hAnsi="Times New Roman" w:cs="Times New Roman"/>
          <w:b/>
          <w:bCs/>
          <w:i/>
          <w:iCs/>
          <w:color w:val="000000"/>
          <w:szCs w:val="24"/>
        </w:rPr>
        <w:t>∆Д</w:t>
      </w:r>
      <w:r w:rsidRPr="00FD071E">
        <w:rPr>
          <w:rFonts w:ascii="Times New Roman" w:eastAsia="Times New Roman" w:hAnsi="Times New Roman" w:cs="Times New Roman"/>
          <w:b/>
          <w:bCs/>
          <w:i/>
          <w:iCs/>
          <w:color w:val="000000"/>
          <w:szCs w:val="24"/>
          <w:vertAlign w:val="superscript"/>
        </w:rPr>
        <w:t>тек</w:t>
      </w:r>
      <w:r w:rsidRPr="00FD071E">
        <w:rPr>
          <w:rFonts w:ascii="Times New Roman" w:eastAsia="Times New Roman" w:hAnsi="Times New Roman" w:cs="Times New Roman"/>
          <w:color w:val="000000"/>
          <w:szCs w:val="24"/>
        </w:rPr>
        <w:t>):</w:t>
      </w:r>
    </w:p>
    <w:p w:rsidR="0072165A" w:rsidRPr="00FD071E" w:rsidRDefault="0072165A" w:rsidP="0072165A">
      <w:pPr>
        <w:spacing w:after="0" w:line="240" w:lineRule="auto"/>
        <w:ind w:firstLine="709"/>
        <w:rPr>
          <w:rFonts w:ascii="Times New Roman" w:eastAsia="Times New Roman" w:hAnsi="Times New Roman" w:cs="Times New Roman"/>
          <w:color w:val="000000"/>
          <w:szCs w:val="24"/>
        </w:rPr>
      </w:pPr>
    </w:p>
    <w:tbl>
      <w:tblPr>
        <w:tblpPr w:leftFromText="180" w:rightFromText="180" w:vertAnchor="text" w:tblpX="392"/>
        <w:tblW w:w="8255" w:type="dxa"/>
        <w:tblCellMar>
          <w:left w:w="0" w:type="dxa"/>
          <w:right w:w="0" w:type="dxa"/>
        </w:tblCellMar>
        <w:tblLook w:val="04A0"/>
      </w:tblPr>
      <w:tblGrid>
        <w:gridCol w:w="1326"/>
        <w:gridCol w:w="3343"/>
        <w:gridCol w:w="358"/>
        <w:gridCol w:w="3228"/>
      </w:tblGrid>
      <w:tr w:rsidR="0072165A" w:rsidRPr="00FD071E" w:rsidTr="0072165A">
        <w:trPr>
          <w:trHeight w:val="507"/>
        </w:trPr>
        <w:tc>
          <w:tcPr>
            <w:tcW w:w="1063" w:type="dxa"/>
            <w:tcMar>
              <w:top w:w="0" w:type="dxa"/>
              <w:left w:w="108" w:type="dxa"/>
              <w:bottom w:w="0" w:type="dxa"/>
              <w:right w:w="108" w:type="dxa"/>
            </w:tcMar>
            <w:vAlign w:val="center"/>
            <w:hideMark/>
          </w:tcPr>
          <w:p w:rsidR="0072165A" w:rsidRPr="00FD071E" w:rsidRDefault="0072165A" w:rsidP="00BB2C86">
            <w:pPr>
              <w:spacing w:after="0" w:line="240" w:lineRule="auto"/>
              <w:jc w:val="center"/>
              <w:rPr>
                <w:rFonts w:ascii="Times New Roman" w:eastAsia="Times New Roman" w:hAnsi="Times New Roman" w:cs="Times New Roman"/>
                <w:color w:val="000000"/>
                <w:szCs w:val="24"/>
              </w:rPr>
            </w:pPr>
            <w:r w:rsidRPr="00B8327F">
              <w:rPr>
                <w:rFonts w:ascii="Times New Roman" w:eastAsia="Times New Roman" w:hAnsi="Times New Roman" w:cs="Times New Roman"/>
                <w:bCs/>
                <w:iCs/>
                <w:noProof/>
                <w:color w:val="000000"/>
                <w:szCs w:val="24"/>
              </w:rPr>
              <w:drawing>
                <wp:inline distT="0" distB="0" distL="0" distR="0">
                  <wp:extent cx="695325" cy="276225"/>
                  <wp:effectExtent l="0" t="0" r="9525" b="0"/>
                  <wp:docPr id="4" name="Рисунок 5" descr="http://www.smartcat.ru/catalog/alekseevacomplexanalis/image5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smartcat.ru/catalog/alekseevacomplexanalis/image501.png"/>
                          <pic:cNvPicPr>
                            <a:picLocks noChangeAspect="1" noChangeArrowheads="1"/>
                          </pic:cNvPicPr>
                        </pic:nvPicPr>
                        <pic:blipFill>
                          <a:blip r:embed="rId28"/>
                          <a:srcRect/>
                          <a:stretch>
                            <a:fillRect/>
                          </a:stretch>
                        </pic:blipFill>
                        <pic:spPr bwMode="auto">
                          <a:xfrm>
                            <a:off x="0" y="0"/>
                            <a:ext cx="695325" cy="276225"/>
                          </a:xfrm>
                          <a:prstGeom prst="rect">
                            <a:avLst/>
                          </a:prstGeom>
                          <a:noFill/>
                          <a:ln w="9525">
                            <a:noFill/>
                            <a:miter lim="800000"/>
                            <a:headEnd/>
                            <a:tailEnd/>
                          </a:ln>
                        </pic:spPr>
                      </pic:pic>
                    </a:graphicData>
                  </a:graphic>
                </wp:inline>
              </w:drawing>
            </w:r>
          </w:p>
        </w:tc>
        <w:tc>
          <w:tcPr>
            <w:tcW w:w="3343" w:type="dxa"/>
            <w:tcMar>
              <w:top w:w="0" w:type="dxa"/>
              <w:left w:w="108" w:type="dxa"/>
              <w:bottom w:w="0" w:type="dxa"/>
              <w:right w:w="108" w:type="dxa"/>
            </w:tcMar>
            <w:vAlign w:val="center"/>
            <w:hideMark/>
          </w:tcPr>
          <w:p w:rsidR="0072165A" w:rsidRPr="00FD071E" w:rsidRDefault="0072165A" w:rsidP="00BB2C86">
            <w:pPr>
              <w:spacing w:after="0" w:line="240" w:lineRule="auto"/>
              <w:jc w:val="center"/>
              <w:rPr>
                <w:rFonts w:ascii="Times New Roman" w:eastAsia="Times New Roman" w:hAnsi="Times New Roman" w:cs="Times New Roman"/>
                <w:color w:val="000000"/>
                <w:szCs w:val="24"/>
              </w:rPr>
            </w:pPr>
            <w:r w:rsidRPr="00FD071E">
              <w:rPr>
                <w:rFonts w:ascii="Times New Roman" w:eastAsia="Times New Roman" w:hAnsi="Times New Roman" w:cs="Times New Roman"/>
                <w:bCs/>
                <w:iCs/>
                <w:color w:val="000000"/>
                <w:szCs w:val="24"/>
              </w:rPr>
              <w:t>Поступления по текущей</w:t>
            </w:r>
            <w:r>
              <w:rPr>
                <w:rFonts w:ascii="Times New Roman" w:eastAsia="Times New Roman" w:hAnsi="Times New Roman" w:cs="Times New Roman"/>
                <w:color w:val="000000"/>
                <w:szCs w:val="24"/>
              </w:rPr>
              <w:t xml:space="preserve"> </w:t>
            </w:r>
            <w:r w:rsidRPr="00FD071E">
              <w:rPr>
                <w:rFonts w:ascii="Times New Roman" w:eastAsia="Times New Roman" w:hAnsi="Times New Roman" w:cs="Times New Roman"/>
                <w:bCs/>
                <w:iCs/>
                <w:color w:val="000000"/>
                <w:szCs w:val="24"/>
              </w:rPr>
              <w:t>деятельности</w:t>
            </w:r>
          </w:p>
        </w:tc>
        <w:tc>
          <w:tcPr>
            <w:tcW w:w="358" w:type="dxa"/>
            <w:tcMar>
              <w:top w:w="0" w:type="dxa"/>
              <w:left w:w="108" w:type="dxa"/>
              <w:bottom w:w="0" w:type="dxa"/>
              <w:right w:w="108" w:type="dxa"/>
            </w:tcMar>
            <w:vAlign w:val="center"/>
            <w:hideMark/>
          </w:tcPr>
          <w:p w:rsidR="0072165A" w:rsidRPr="00FD071E" w:rsidRDefault="0072165A" w:rsidP="00BB2C86">
            <w:pPr>
              <w:spacing w:after="0" w:line="240" w:lineRule="auto"/>
              <w:jc w:val="center"/>
              <w:rPr>
                <w:rFonts w:ascii="Times New Roman" w:eastAsia="Times New Roman" w:hAnsi="Times New Roman" w:cs="Times New Roman"/>
                <w:color w:val="000000"/>
                <w:szCs w:val="24"/>
              </w:rPr>
            </w:pPr>
            <w:r w:rsidRPr="00FD071E">
              <w:rPr>
                <w:rFonts w:ascii="Times New Roman" w:eastAsia="Times New Roman" w:hAnsi="Times New Roman" w:cs="Times New Roman"/>
                <w:bCs/>
                <w:iCs/>
                <w:color w:val="000000"/>
                <w:szCs w:val="24"/>
              </w:rPr>
              <w:t>-</w:t>
            </w:r>
          </w:p>
        </w:tc>
        <w:tc>
          <w:tcPr>
            <w:tcW w:w="0" w:type="auto"/>
            <w:tcMar>
              <w:top w:w="0" w:type="dxa"/>
              <w:left w:w="108" w:type="dxa"/>
              <w:bottom w:w="0" w:type="dxa"/>
              <w:right w:w="108" w:type="dxa"/>
            </w:tcMar>
            <w:vAlign w:val="center"/>
            <w:hideMark/>
          </w:tcPr>
          <w:p w:rsidR="0072165A" w:rsidRPr="00FD071E" w:rsidRDefault="0072165A" w:rsidP="0072165A">
            <w:pPr>
              <w:spacing w:after="0" w:line="240" w:lineRule="auto"/>
              <w:rPr>
                <w:rFonts w:ascii="Times New Roman" w:eastAsia="Times New Roman" w:hAnsi="Times New Roman" w:cs="Times New Roman"/>
                <w:color w:val="000000"/>
                <w:szCs w:val="24"/>
              </w:rPr>
            </w:pPr>
            <w:r w:rsidRPr="00FD071E">
              <w:rPr>
                <w:rFonts w:ascii="Times New Roman" w:eastAsia="Times New Roman" w:hAnsi="Times New Roman" w:cs="Times New Roman"/>
                <w:bCs/>
                <w:iCs/>
                <w:color w:val="000000"/>
                <w:szCs w:val="24"/>
              </w:rPr>
              <w:t>Направления по текущей</w:t>
            </w:r>
            <w:r>
              <w:rPr>
                <w:rFonts w:ascii="Times New Roman" w:eastAsia="Times New Roman" w:hAnsi="Times New Roman" w:cs="Times New Roman"/>
                <w:color w:val="000000"/>
                <w:szCs w:val="24"/>
              </w:rPr>
              <w:t xml:space="preserve"> </w:t>
            </w:r>
            <w:r w:rsidRPr="00FD071E">
              <w:rPr>
                <w:rFonts w:ascii="Times New Roman" w:eastAsia="Times New Roman" w:hAnsi="Times New Roman" w:cs="Times New Roman"/>
                <w:bCs/>
                <w:iCs/>
                <w:color w:val="000000"/>
                <w:szCs w:val="24"/>
              </w:rPr>
              <w:t>деятельности.</w:t>
            </w:r>
          </w:p>
        </w:tc>
      </w:tr>
    </w:tbl>
    <w:p w:rsidR="0072165A" w:rsidRPr="00FD071E" w:rsidRDefault="0072165A" w:rsidP="0072165A">
      <w:pPr>
        <w:spacing w:after="0" w:line="240" w:lineRule="auto"/>
        <w:jc w:val="right"/>
        <w:rPr>
          <w:rFonts w:ascii="Times New Roman" w:eastAsia="Times New Roman" w:hAnsi="Times New Roman" w:cs="Times New Roman"/>
          <w:color w:val="000000"/>
          <w:szCs w:val="24"/>
        </w:rPr>
      </w:pPr>
      <w:r w:rsidRPr="00FD071E">
        <w:rPr>
          <w:rFonts w:ascii="Times New Roman" w:eastAsia="Times New Roman" w:hAnsi="Times New Roman" w:cs="Times New Roman"/>
          <w:color w:val="000000"/>
          <w:szCs w:val="24"/>
        </w:rPr>
        <w:t>     </w:t>
      </w:r>
      <w:r w:rsidRPr="00B8327F">
        <w:rPr>
          <w:rFonts w:ascii="Times New Roman" w:eastAsia="Times New Roman" w:hAnsi="Times New Roman" w:cs="Times New Roman"/>
          <w:color w:val="000000"/>
          <w:szCs w:val="24"/>
        </w:rPr>
        <w:t> </w:t>
      </w:r>
      <w:r w:rsidRPr="00FD071E">
        <w:rPr>
          <w:rFonts w:ascii="Times New Roman" w:eastAsia="Times New Roman" w:hAnsi="Times New Roman" w:cs="Times New Roman"/>
          <w:i/>
          <w:iCs/>
          <w:color w:val="000000"/>
          <w:szCs w:val="24"/>
        </w:rPr>
        <w:t>  </w:t>
      </w:r>
    </w:p>
    <w:p w:rsidR="0072165A" w:rsidRDefault="0072165A" w:rsidP="0072165A">
      <w:pPr>
        <w:spacing w:after="0" w:line="240" w:lineRule="auto"/>
        <w:ind w:firstLine="709"/>
        <w:rPr>
          <w:rFonts w:ascii="Times New Roman" w:eastAsia="Times New Roman" w:hAnsi="Times New Roman" w:cs="Times New Roman"/>
          <w:color w:val="000000"/>
          <w:szCs w:val="24"/>
        </w:rPr>
      </w:pPr>
    </w:p>
    <w:p w:rsidR="0072165A" w:rsidRDefault="0072165A" w:rsidP="0072165A">
      <w:pPr>
        <w:spacing w:after="0" w:line="240" w:lineRule="auto"/>
        <w:ind w:firstLine="709"/>
        <w:rPr>
          <w:rFonts w:ascii="Times New Roman" w:eastAsia="Times New Roman" w:hAnsi="Times New Roman" w:cs="Times New Roman"/>
          <w:color w:val="000000"/>
          <w:szCs w:val="24"/>
        </w:rPr>
      </w:pPr>
    </w:p>
    <w:p w:rsidR="0072165A" w:rsidRDefault="0072165A" w:rsidP="0072165A">
      <w:pPr>
        <w:spacing w:after="0" w:line="240" w:lineRule="auto"/>
        <w:ind w:firstLine="709"/>
        <w:rPr>
          <w:rFonts w:ascii="Times New Roman" w:eastAsia="Times New Roman" w:hAnsi="Times New Roman" w:cs="Times New Roman"/>
          <w:color w:val="000000"/>
          <w:szCs w:val="24"/>
        </w:rPr>
      </w:pPr>
      <w:r w:rsidRPr="00FD071E">
        <w:rPr>
          <w:rFonts w:ascii="Times New Roman" w:eastAsia="Times New Roman" w:hAnsi="Times New Roman" w:cs="Times New Roman"/>
          <w:color w:val="000000"/>
          <w:szCs w:val="24"/>
        </w:rPr>
        <w:t>Изменение остатка денежных средств по инвестиционной деятельности(</w:t>
      </w:r>
      <w:r w:rsidRPr="00FD071E">
        <w:rPr>
          <w:rFonts w:ascii="Times New Roman" w:eastAsia="Times New Roman" w:hAnsi="Times New Roman" w:cs="Times New Roman"/>
          <w:b/>
          <w:bCs/>
          <w:i/>
          <w:iCs/>
          <w:color w:val="000000"/>
          <w:szCs w:val="24"/>
        </w:rPr>
        <w:t>∆Д</w:t>
      </w:r>
      <w:r w:rsidRPr="00FD071E">
        <w:rPr>
          <w:rFonts w:ascii="Times New Roman" w:eastAsia="Times New Roman" w:hAnsi="Times New Roman" w:cs="Times New Roman"/>
          <w:b/>
          <w:bCs/>
          <w:i/>
          <w:iCs/>
          <w:color w:val="000000"/>
          <w:szCs w:val="24"/>
          <w:vertAlign w:val="superscript"/>
        </w:rPr>
        <w:t>инв</w:t>
      </w:r>
      <w:r w:rsidRPr="00FD071E">
        <w:rPr>
          <w:rFonts w:ascii="Times New Roman" w:eastAsia="Times New Roman" w:hAnsi="Times New Roman" w:cs="Times New Roman"/>
          <w:color w:val="000000"/>
          <w:szCs w:val="24"/>
        </w:rPr>
        <w:t>):</w:t>
      </w:r>
    </w:p>
    <w:p w:rsidR="0072165A" w:rsidRPr="00FD071E" w:rsidRDefault="0072165A" w:rsidP="0072165A">
      <w:pPr>
        <w:spacing w:after="0" w:line="240" w:lineRule="auto"/>
        <w:ind w:firstLine="709"/>
        <w:rPr>
          <w:rFonts w:ascii="Times New Roman" w:eastAsia="Times New Roman" w:hAnsi="Times New Roman" w:cs="Times New Roman"/>
          <w:color w:val="000000"/>
          <w:szCs w:val="24"/>
        </w:rPr>
      </w:pPr>
    </w:p>
    <w:tbl>
      <w:tblPr>
        <w:tblpPr w:leftFromText="180" w:rightFromText="180" w:vertAnchor="text" w:tblpX="534"/>
        <w:tblW w:w="8030" w:type="dxa"/>
        <w:tblCellMar>
          <w:left w:w="0" w:type="dxa"/>
          <w:right w:w="0" w:type="dxa"/>
        </w:tblCellMar>
        <w:tblLook w:val="04A0"/>
      </w:tblPr>
      <w:tblGrid>
        <w:gridCol w:w="1281"/>
        <w:gridCol w:w="3118"/>
        <w:gridCol w:w="577"/>
        <w:gridCol w:w="3054"/>
      </w:tblGrid>
      <w:tr w:rsidR="0072165A" w:rsidRPr="00FD071E" w:rsidTr="0072165A">
        <w:trPr>
          <w:trHeight w:val="547"/>
        </w:trPr>
        <w:tc>
          <w:tcPr>
            <w:tcW w:w="1170" w:type="dxa"/>
            <w:tcMar>
              <w:top w:w="0" w:type="dxa"/>
              <w:left w:w="108" w:type="dxa"/>
              <w:bottom w:w="0" w:type="dxa"/>
              <w:right w:w="108" w:type="dxa"/>
            </w:tcMar>
            <w:vAlign w:val="center"/>
            <w:hideMark/>
          </w:tcPr>
          <w:p w:rsidR="0072165A" w:rsidRPr="00FD071E" w:rsidRDefault="0072165A" w:rsidP="00BB2C86">
            <w:pPr>
              <w:spacing w:after="0" w:line="240" w:lineRule="auto"/>
              <w:jc w:val="center"/>
              <w:rPr>
                <w:rFonts w:ascii="Times New Roman" w:eastAsia="Times New Roman" w:hAnsi="Times New Roman" w:cs="Times New Roman"/>
                <w:color w:val="000000"/>
                <w:szCs w:val="24"/>
              </w:rPr>
            </w:pPr>
            <w:r w:rsidRPr="00B8327F">
              <w:rPr>
                <w:rFonts w:ascii="Times New Roman" w:eastAsia="Times New Roman" w:hAnsi="Times New Roman" w:cs="Times New Roman"/>
                <w:noProof/>
                <w:color w:val="000000"/>
                <w:szCs w:val="24"/>
              </w:rPr>
              <w:drawing>
                <wp:inline distT="0" distB="0" distL="0" distR="0">
                  <wp:extent cx="676275" cy="276225"/>
                  <wp:effectExtent l="0" t="0" r="0" b="0"/>
                  <wp:docPr id="6" name="Рисунок 7" descr="http://www.smartcat.ru/catalog/alekseevacomplexanalis/image5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smartcat.ru/catalog/alekseevacomplexanalis/image505.png"/>
                          <pic:cNvPicPr>
                            <a:picLocks noChangeAspect="1" noChangeArrowheads="1"/>
                          </pic:cNvPicPr>
                        </pic:nvPicPr>
                        <pic:blipFill>
                          <a:blip r:embed="rId29"/>
                          <a:srcRect/>
                          <a:stretch>
                            <a:fillRect/>
                          </a:stretch>
                        </pic:blipFill>
                        <pic:spPr bwMode="auto">
                          <a:xfrm>
                            <a:off x="0" y="0"/>
                            <a:ext cx="676275" cy="276225"/>
                          </a:xfrm>
                          <a:prstGeom prst="rect">
                            <a:avLst/>
                          </a:prstGeom>
                          <a:noFill/>
                          <a:ln w="9525">
                            <a:noFill/>
                            <a:miter lim="800000"/>
                            <a:headEnd/>
                            <a:tailEnd/>
                          </a:ln>
                        </pic:spPr>
                      </pic:pic>
                    </a:graphicData>
                  </a:graphic>
                </wp:inline>
              </w:drawing>
            </w:r>
          </w:p>
        </w:tc>
        <w:tc>
          <w:tcPr>
            <w:tcW w:w="3171" w:type="dxa"/>
            <w:tcMar>
              <w:top w:w="0" w:type="dxa"/>
              <w:left w:w="108" w:type="dxa"/>
              <w:bottom w:w="0" w:type="dxa"/>
              <w:right w:w="108" w:type="dxa"/>
            </w:tcMar>
            <w:vAlign w:val="center"/>
            <w:hideMark/>
          </w:tcPr>
          <w:p w:rsidR="0072165A" w:rsidRPr="00FD071E" w:rsidRDefault="0072165A" w:rsidP="00BB2C86">
            <w:pPr>
              <w:spacing w:after="0" w:line="240" w:lineRule="auto"/>
              <w:jc w:val="center"/>
              <w:rPr>
                <w:rFonts w:ascii="Times New Roman" w:eastAsia="Times New Roman" w:hAnsi="Times New Roman" w:cs="Times New Roman"/>
                <w:color w:val="000000"/>
                <w:szCs w:val="24"/>
              </w:rPr>
            </w:pPr>
            <w:r w:rsidRPr="00FD071E">
              <w:rPr>
                <w:rFonts w:ascii="Times New Roman" w:eastAsia="Times New Roman" w:hAnsi="Times New Roman" w:cs="Times New Roman"/>
                <w:bCs/>
                <w:iCs/>
                <w:color w:val="000000"/>
                <w:szCs w:val="24"/>
              </w:rPr>
              <w:t>Поступления по</w:t>
            </w:r>
            <w:r w:rsidRPr="00B8327F">
              <w:rPr>
                <w:rFonts w:ascii="Times New Roman" w:eastAsia="Times New Roman" w:hAnsi="Times New Roman" w:cs="Times New Roman"/>
                <w:bCs/>
                <w:iCs/>
                <w:color w:val="000000"/>
                <w:szCs w:val="24"/>
              </w:rPr>
              <w:t> </w:t>
            </w:r>
            <w:r w:rsidRPr="00FD071E">
              <w:rPr>
                <w:rFonts w:ascii="Times New Roman" w:eastAsia="Times New Roman" w:hAnsi="Times New Roman" w:cs="Times New Roman"/>
                <w:color w:val="000000"/>
                <w:szCs w:val="24"/>
              </w:rPr>
              <w:t> </w:t>
            </w:r>
            <w:r w:rsidRPr="00FD071E">
              <w:rPr>
                <w:rFonts w:ascii="Times New Roman" w:eastAsia="Times New Roman" w:hAnsi="Times New Roman" w:cs="Times New Roman"/>
                <w:bCs/>
                <w:iCs/>
                <w:color w:val="000000"/>
                <w:szCs w:val="24"/>
              </w:rPr>
              <w:t>инв</w:t>
            </w:r>
            <w:r>
              <w:rPr>
                <w:rFonts w:ascii="Times New Roman" w:eastAsia="Times New Roman" w:hAnsi="Times New Roman" w:cs="Times New Roman"/>
                <w:bCs/>
                <w:iCs/>
                <w:color w:val="000000"/>
                <w:szCs w:val="24"/>
              </w:rPr>
              <w:t>ест.</w:t>
            </w:r>
            <w:r>
              <w:rPr>
                <w:rFonts w:ascii="Times New Roman" w:eastAsia="Times New Roman" w:hAnsi="Times New Roman" w:cs="Times New Roman"/>
                <w:color w:val="000000"/>
                <w:szCs w:val="24"/>
              </w:rPr>
              <w:t xml:space="preserve"> </w:t>
            </w:r>
            <w:r w:rsidRPr="00FD071E">
              <w:rPr>
                <w:rFonts w:ascii="Times New Roman" w:eastAsia="Times New Roman" w:hAnsi="Times New Roman" w:cs="Times New Roman"/>
                <w:bCs/>
                <w:iCs/>
                <w:color w:val="000000"/>
                <w:szCs w:val="24"/>
              </w:rPr>
              <w:t>деятельности</w:t>
            </w:r>
          </w:p>
        </w:tc>
        <w:tc>
          <w:tcPr>
            <w:tcW w:w="586" w:type="dxa"/>
            <w:tcMar>
              <w:top w:w="0" w:type="dxa"/>
              <w:left w:w="108" w:type="dxa"/>
              <w:bottom w:w="0" w:type="dxa"/>
              <w:right w:w="108" w:type="dxa"/>
            </w:tcMar>
            <w:vAlign w:val="center"/>
            <w:hideMark/>
          </w:tcPr>
          <w:p w:rsidR="0072165A" w:rsidRPr="00FD071E" w:rsidRDefault="0072165A" w:rsidP="00BB2C86">
            <w:pPr>
              <w:spacing w:after="0" w:line="240" w:lineRule="auto"/>
              <w:jc w:val="center"/>
              <w:rPr>
                <w:rFonts w:ascii="Times New Roman" w:eastAsia="Times New Roman" w:hAnsi="Times New Roman" w:cs="Times New Roman"/>
                <w:color w:val="000000"/>
                <w:szCs w:val="24"/>
              </w:rPr>
            </w:pPr>
            <w:r w:rsidRPr="00FD071E">
              <w:rPr>
                <w:rFonts w:ascii="Times New Roman" w:eastAsia="Times New Roman" w:hAnsi="Times New Roman" w:cs="Times New Roman"/>
                <w:bCs/>
                <w:iCs/>
                <w:color w:val="000000"/>
                <w:szCs w:val="24"/>
              </w:rPr>
              <w:t>-</w:t>
            </w:r>
          </w:p>
        </w:tc>
        <w:tc>
          <w:tcPr>
            <w:tcW w:w="3103" w:type="dxa"/>
            <w:tcMar>
              <w:top w:w="0" w:type="dxa"/>
              <w:left w:w="108" w:type="dxa"/>
              <w:bottom w:w="0" w:type="dxa"/>
              <w:right w:w="108" w:type="dxa"/>
            </w:tcMar>
            <w:vAlign w:val="center"/>
            <w:hideMark/>
          </w:tcPr>
          <w:p w:rsidR="0072165A" w:rsidRPr="00FD071E" w:rsidRDefault="0072165A" w:rsidP="00BB2C86">
            <w:pPr>
              <w:spacing w:after="0" w:line="240" w:lineRule="auto"/>
              <w:jc w:val="center"/>
              <w:rPr>
                <w:rFonts w:ascii="Times New Roman" w:eastAsia="Times New Roman" w:hAnsi="Times New Roman" w:cs="Times New Roman"/>
                <w:color w:val="000000"/>
                <w:szCs w:val="24"/>
              </w:rPr>
            </w:pPr>
            <w:r w:rsidRPr="00FD071E">
              <w:rPr>
                <w:rFonts w:ascii="Times New Roman" w:eastAsia="Times New Roman" w:hAnsi="Times New Roman" w:cs="Times New Roman"/>
                <w:bCs/>
                <w:iCs/>
                <w:color w:val="000000"/>
                <w:szCs w:val="24"/>
              </w:rPr>
              <w:t>Направления по инвест</w:t>
            </w:r>
            <w:r>
              <w:rPr>
                <w:rFonts w:ascii="Times New Roman" w:eastAsia="Times New Roman" w:hAnsi="Times New Roman" w:cs="Times New Roman"/>
                <w:bCs/>
                <w:iCs/>
                <w:color w:val="000000"/>
                <w:szCs w:val="24"/>
              </w:rPr>
              <w:t xml:space="preserve">. </w:t>
            </w:r>
            <w:r w:rsidRPr="00FD071E">
              <w:rPr>
                <w:rFonts w:ascii="Times New Roman" w:eastAsia="Times New Roman" w:hAnsi="Times New Roman" w:cs="Times New Roman"/>
                <w:bCs/>
                <w:iCs/>
                <w:color w:val="000000"/>
                <w:szCs w:val="24"/>
              </w:rPr>
              <w:t>деятельности.</w:t>
            </w:r>
          </w:p>
        </w:tc>
      </w:tr>
    </w:tbl>
    <w:p w:rsidR="0072165A" w:rsidRPr="00FD071E" w:rsidRDefault="0072165A" w:rsidP="0072165A">
      <w:pPr>
        <w:spacing w:after="0" w:line="240" w:lineRule="auto"/>
        <w:jc w:val="right"/>
        <w:rPr>
          <w:rFonts w:ascii="Times New Roman" w:eastAsia="Times New Roman" w:hAnsi="Times New Roman" w:cs="Times New Roman"/>
          <w:color w:val="000000"/>
          <w:szCs w:val="24"/>
        </w:rPr>
      </w:pPr>
      <w:r w:rsidRPr="00FD071E">
        <w:rPr>
          <w:rFonts w:ascii="Times New Roman" w:eastAsia="Times New Roman" w:hAnsi="Times New Roman" w:cs="Times New Roman"/>
          <w:color w:val="000000"/>
          <w:szCs w:val="24"/>
        </w:rPr>
        <w:t>            </w:t>
      </w:r>
      <w:r w:rsidRPr="00B8327F">
        <w:rPr>
          <w:rFonts w:ascii="Times New Roman" w:eastAsia="Times New Roman" w:hAnsi="Times New Roman" w:cs="Times New Roman"/>
          <w:color w:val="000000"/>
          <w:szCs w:val="24"/>
        </w:rPr>
        <w:t> </w:t>
      </w:r>
      <w:r w:rsidRPr="00FD071E">
        <w:rPr>
          <w:rFonts w:ascii="Times New Roman" w:eastAsia="Times New Roman" w:hAnsi="Times New Roman" w:cs="Times New Roman"/>
          <w:i/>
          <w:iCs/>
          <w:color w:val="000000"/>
          <w:szCs w:val="24"/>
        </w:rPr>
        <w:t> </w:t>
      </w:r>
    </w:p>
    <w:p w:rsidR="0072165A" w:rsidRPr="00B8327F" w:rsidRDefault="0072165A" w:rsidP="0072165A">
      <w:pPr>
        <w:spacing w:after="0" w:line="240" w:lineRule="auto"/>
        <w:rPr>
          <w:rFonts w:ascii="Times New Roman" w:eastAsia="Times New Roman" w:hAnsi="Times New Roman" w:cs="Times New Roman"/>
          <w:color w:val="000000"/>
          <w:szCs w:val="24"/>
        </w:rPr>
      </w:pPr>
    </w:p>
    <w:p w:rsidR="0072165A" w:rsidRDefault="0072165A" w:rsidP="0072165A">
      <w:pPr>
        <w:spacing w:after="0" w:line="240" w:lineRule="auto"/>
        <w:rPr>
          <w:rFonts w:ascii="Times New Roman" w:eastAsia="Times New Roman" w:hAnsi="Times New Roman" w:cs="Times New Roman"/>
          <w:color w:val="000000"/>
          <w:szCs w:val="24"/>
        </w:rPr>
      </w:pPr>
    </w:p>
    <w:p w:rsidR="0072165A" w:rsidRPr="00FD071E" w:rsidRDefault="0072165A" w:rsidP="0072165A">
      <w:pPr>
        <w:spacing w:after="0" w:line="240" w:lineRule="auto"/>
        <w:rPr>
          <w:rFonts w:ascii="Times New Roman" w:eastAsia="Times New Roman" w:hAnsi="Times New Roman" w:cs="Times New Roman"/>
          <w:color w:val="000000"/>
          <w:szCs w:val="24"/>
        </w:rPr>
      </w:pPr>
      <w:r w:rsidRPr="00FD071E">
        <w:rPr>
          <w:rFonts w:ascii="Times New Roman" w:eastAsia="Times New Roman" w:hAnsi="Times New Roman" w:cs="Times New Roman"/>
          <w:color w:val="000000"/>
          <w:szCs w:val="24"/>
        </w:rPr>
        <w:t>Изменение остатка денежных средств по финансовой деятельности (</w:t>
      </w:r>
      <w:r w:rsidRPr="00FD071E">
        <w:rPr>
          <w:rFonts w:ascii="Times New Roman" w:eastAsia="Times New Roman" w:hAnsi="Times New Roman" w:cs="Times New Roman"/>
          <w:b/>
          <w:bCs/>
          <w:i/>
          <w:iCs/>
          <w:color w:val="000000"/>
          <w:szCs w:val="24"/>
        </w:rPr>
        <w:t>∆Д</w:t>
      </w:r>
      <w:r w:rsidRPr="00FD071E">
        <w:rPr>
          <w:rFonts w:ascii="Times New Roman" w:eastAsia="Times New Roman" w:hAnsi="Times New Roman" w:cs="Times New Roman"/>
          <w:b/>
          <w:bCs/>
          <w:i/>
          <w:iCs/>
          <w:color w:val="000000"/>
          <w:szCs w:val="24"/>
          <w:vertAlign w:val="superscript"/>
        </w:rPr>
        <w:t>фин</w:t>
      </w:r>
      <w:r w:rsidRPr="00FD071E">
        <w:rPr>
          <w:rFonts w:ascii="Times New Roman" w:eastAsia="Times New Roman" w:hAnsi="Times New Roman" w:cs="Times New Roman"/>
          <w:color w:val="000000"/>
          <w:szCs w:val="24"/>
        </w:rPr>
        <w:t>):</w:t>
      </w:r>
    </w:p>
    <w:tbl>
      <w:tblPr>
        <w:tblpPr w:leftFromText="180" w:rightFromText="180" w:vertAnchor="text" w:tblpX="392"/>
        <w:tblW w:w="8166" w:type="dxa"/>
        <w:tblCellMar>
          <w:left w:w="0" w:type="dxa"/>
          <w:right w:w="0" w:type="dxa"/>
        </w:tblCellMar>
        <w:tblLook w:val="04A0"/>
      </w:tblPr>
      <w:tblGrid>
        <w:gridCol w:w="1341"/>
        <w:gridCol w:w="2823"/>
        <w:gridCol w:w="631"/>
        <w:gridCol w:w="3371"/>
      </w:tblGrid>
      <w:tr w:rsidR="0072165A" w:rsidRPr="00FD071E" w:rsidTr="0072165A">
        <w:trPr>
          <w:trHeight w:val="294"/>
        </w:trPr>
        <w:tc>
          <w:tcPr>
            <w:tcW w:w="1107" w:type="dxa"/>
            <w:tcMar>
              <w:top w:w="0" w:type="dxa"/>
              <w:left w:w="108" w:type="dxa"/>
              <w:bottom w:w="0" w:type="dxa"/>
              <w:right w:w="108" w:type="dxa"/>
            </w:tcMar>
            <w:vAlign w:val="center"/>
            <w:hideMark/>
          </w:tcPr>
          <w:p w:rsidR="0072165A" w:rsidRPr="00FD071E" w:rsidRDefault="0072165A" w:rsidP="00BB2C86">
            <w:pPr>
              <w:spacing w:after="0" w:line="240" w:lineRule="auto"/>
              <w:jc w:val="center"/>
              <w:rPr>
                <w:rFonts w:ascii="Times New Roman" w:eastAsia="Times New Roman" w:hAnsi="Times New Roman" w:cs="Times New Roman"/>
                <w:color w:val="000000"/>
                <w:szCs w:val="24"/>
              </w:rPr>
            </w:pPr>
            <w:r w:rsidRPr="00B8327F">
              <w:rPr>
                <w:rFonts w:ascii="Times New Roman" w:eastAsia="Times New Roman" w:hAnsi="Times New Roman" w:cs="Times New Roman"/>
                <w:noProof/>
                <w:color w:val="000000"/>
                <w:szCs w:val="24"/>
              </w:rPr>
              <w:drawing>
                <wp:inline distT="0" distB="0" distL="0" distR="0">
                  <wp:extent cx="695325" cy="276225"/>
                  <wp:effectExtent l="19050" t="0" r="0" b="0"/>
                  <wp:docPr id="8" name="Рисунок 9" descr="http://www.smartcat.ru/catalog/alekseevacomplexanalis/image5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smartcat.ru/catalog/alekseevacomplexanalis/image509.png"/>
                          <pic:cNvPicPr>
                            <a:picLocks noChangeAspect="1" noChangeArrowheads="1"/>
                          </pic:cNvPicPr>
                        </pic:nvPicPr>
                        <pic:blipFill>
                          <a:blip r:embed="rId30"/>
                          <a:srcRect/>
                          <a:stretch>
                            <a:fillRect/>
                          </a:stretch>
                        </pic:blipFill>
                        <pic:spPr bwMode="auto">
                          <a:xfrm>
                            <a:off x="0" y="0"/>
                            <a:ext cx="695325" cy="276225"/>
                          </a:xfrm>
                          <a:prstGeom prst="rect">
                            <a:avLst/>
                          </a:prstGeom>
                          <a:noFill/>
                          <a:ln w="9525">
                            <a:noFill/>
                            <a:miter lim="800000"/>
                            <a:headEnd/>
                            <a:tailEnd/>
                          </a:ln>
                        </pic:spPr>
                      </pic:pic>
                    </a:graphicData>
                  </a:graphic>
                </wp:inline>
              </w:drawing>
            </w:r>
          </w:p>
        </w:tc>
        <w:tc>
          <w:tcPr>
            <w:tcW w:w="2880" w:type="dxa"/>
            <w:tcMar>
              <w:top w:w="0" w:type="dxa"/>
              <w:left w:w="108" w:type="dxa"/>
              <w:bottom w:w="0" w:type="dxa"/>
              <w:right w:w="108" w:type="dxa"/>
            </w:tcMar>
            <w:vAlign w:val="center"/>
            <w:hideMark/>
          </w:tcPr>
          <w:p w:rsidR="0072165A" w:rsidRPr="00FD071E" w:rsidRDefault="0072165A" w:rsidP="00BB2C86">
            <w:pPr>
              <w:spacing w:after="0" w:line="240" w:lineRule="auto"/>
              <w:jc w:val="center"/>
              <w:rPr>
                <w:rFonts w:ascii="Times New Roman" w:eastAsia="Times New Roman" w:hAnsi="Times New Roman" w:cs="Times New Roman"/>
                <w:color w:val="000000"/>
                <w:szCs w:val="24"/>
              </w:rPr>
            </w:pPr>
            <w:r w:rsidRPr="00FD071E">
              <w:rPr>
                <w:rFonts w:ascii="Times New Roman" w:eastAsia="Times New Roman" w:hAnsi="Times New Roman" w:cs="Times New Roman"/>
                <w:bCs/>
                <w:iCs/>
                <w:color w:val="000000"/>
                <w:szCs w:val="24"/>
              </w:rPr>
              <w:t>Поступления по</w:t>
            </w:r>
            <w:r w:rsidRPr="00B8327F">
              <w:rPr>
                <w:rFonts w:ascii="Times New Roman" w:eastAsia="Times New Roman" w:hAnsi="Times New Roman" w:cs="Times New Roman"/>
                <w:bCs/>
                <w:iCs/>
                <w:color w:val="000000"/>
                <w:szCs w:val="24"/>
              </w:rPr>
              <w:t> </w:t>
            </w:r>
            <w:r w:rsidRPr="00FD071E">
              <w:rPr>
                <w:rFonts w:ascii="Times New Roman" w:eastAsia="Times New Roman" w:hAnsi="Times New Roman" w:cs="Times New Roman"/>
                <w:color w:val="000000"/>
                <w:szCs w:val="24"/>
              </w:rPr>
              <w:t> </w:t>
            </w:r>
            <w:r w:rsidRPr="00FD071E">
              <w:rPr>
                <w:rFonts w:ascii="Times New Roman" w:eastAsia="Times New Roman" w:hAnsi="Times New Roman" w:cs="Times New Roman"/>
                <w:bCs/>
                <w:iCs/>
                <w:color w:val="000000"/>
                <w:szCs w:val="24"/>
              </w:rPr>
              <w:t>фин</w:t>
            </w:r>
            <w:r>
              <w:rPr>
                <w:rFonts w:ascii="Times New Roman" w:eastAsia="Times New Roman" w:hAnsi="Times New Roman" w:cs="Times New Roman"/>
                <w:bCs/>
                <w:iCs/>
                <w:color w:val="000000"/>
                <w:szCs w:val="24"/>
              </w:rPr>
              <w:t>.</w:t>
            </w:r>
            <w:r w:rsidRPr="00FD071E">
              <w:rPr>
                <w:rFonts w:ascii="Times New Roman" w:eastAsia="Times New Roman" w:hAnsi="Times New Roman" w:cs="Times New Roman"/>
                <w:bCs/>
                <w:iCs/>
                <w:color w:val="000000"/>
                <w:szCs w:val="24"/>
              </w:rPr>
              <w:t>деятельности</w:t>
            </w:r>
          </w:p>
        </w:tc>
        <w:tc>
          <w:tcPr>
            <w:tcW w:w="664" w:type="dxa"/>
            <w:tcMar>
              <w:top w:w="0" w:type="dxa"/>
              <w:left w:w="108" w:type="dxa"/>
              <w:bottom w:w="0" w:type="dxa"/>
              <w:right w:w="108" w:type="dxa"/>
            </w:tcMar>
            <w:vAlign w:val="center"/>
            <w:hideMark/>
          </w:tcPr>
          <w:p w:rsidR="0072165A" w:rsidRPr="00FD071E" w:rsidRDefault="0072165A" w:rsidP="00BB2C86">
            <w:pPr>
              <w:spacing w:after="0" w:line="240" w:lineRule="auto"/>
              <w:jc w:val="center"/>
              <w:rPr>
                <w:rFonts w:ascii="Times New Roman" w:eastAsia="Times New Roman" w:hAnsi="Times New Roman" w:cs="Times New Roman"/>
                <w:color w:val="000000"/>
                <w:szCs w:val="24"/>
              </w:rPr>
            </w:pPr>
            <w:r w:rsidRPr="00FD071E">
              <w:rPr>
                <w:rFonts w:ascii="Times New Roman" w:eastAsia="Times New Roman" w:hAnsi="Times New Roman" w:cs="Times New Roman"/>
                <w:bCs/>
                <w:iCs/>
                <w:color w:val="000000"/>
                <w:szCs w:val="24"/>
              </w:rPr>
              <w:t>-</w:t>
            </w:r>
          </w:p>
        </w:tc>
        <w:tc>
          <w:tcPr>
            <w:tcW w:w="3515" w:type="dxa"/>
            <w:tcMar>
              <w:top w:w="0" w:type="dxa"/>
              <w:left w:w="108" w:type="dxa"/>
              <w:bottom w:w="0" w:type="dxa"/>
              <w:right w:w="108" w:type="dxa"/>
            </w:tcMar>
            <w:vAlign w:val="center"/>
            <w:hideMark/>
          </w:tcPr>
          <w:p w:rsidR="0072165A" w:rsidRPr="00FD071E" w:rsidRDefault="0072165A" w:rsidP="00BB2C86">
            <w:pPr>
              <w:spacing w:after="0" w:line="240" w:lineRule="auto"/>
              <w:jc w:val="center"/>
              <w:rPr>
                <w:rFonts w:ascii="Times New Roman" w:eastAsia="Times New Roman" w:hAnsi="Times New Roman" w:cs="Times New Roman"/>
                <w:color w:val="000000"/>
                <w:szCs w:val="24"/>
              </w:rPr>
            </w:pPr>
            <w:r w:rsidRPr="00FD071E">
              <w:rPr>
                <w:rFonts w:ascii="Times New Roman" w:eastAsia="Times New Roman" w:hAnsi="Times New Roman" w:cs="Times New Roman"/>
                <w:bCs/>
                <w:iCs/>
                <w:color w:val="000000"/>
                <w:szCs w:val="24"/>
              </w:rPr>
              <w:t>Направления по</w:t>
            </w:r>
            <w:r>
              <w:rPr>
                <w:rFonts w:ascii="Times New Roman" w:eastAsia="Times New Roman" w:hAnsi="Times New Roman" w:cs="Times New Roman"/>
                <w:color w:val="000000"/>
                <w:szCs w:val="24"/>
              </w:rPr>
              <w:t xml:space="preserve"> </w:t>
            </w:r>
            <w:r w:rsidRPr="00FD071E">
              <w:rPr>
                <w:rFonts w:ascii="Times New Roman" w:eastAsia="Times New Roman" w:hAnsi="Times New Roman" w:cs="Times New Roman"/>
                <w:bCs/>
                <w:iCs/>
                <w:color w:val="000000"/>
                <w:szCs w:val="24"/>
              </w:rPr>
              <w:t>фин</w:t>
            </w:r>
            <w:r>
              <w:rPr>
                <w:rFonts w:ascii="Times New Roman" w:eastAsia="Times New Roman" w:hAnsi="Times New Roman" w:cs="Times New Roman"/>
                <w:bCs/>
                <w:iCs/>
                <w:color w:val="000000"/>
                <w:szCs w:val="24"/>
              </w:rPr>
              <w:t>.</w:t>
            </w:r>
            <w:r w:rsidRPr="00FD071E">
              <w:rPr>
                <w:rFonts w:ascii="Times New Roman" w:eastAsia="Times New Roman" w:hAnsi="Times New Roman" w:cs="Times New Roman"/>
                <w:bCs/>
                <w:iCs/>
                <w:color w:val="000000"/>
                <w:szCs w:val="24"/>
              </w:rPr>
              <w:t>деятельности</w:t>
            </w:r>
          </w:p>
        </w:tc>
      </w:tr>
    </w:tbl>
    <w:p w:rsidR="0072165A" w:rsidRPr="00FD071E" w:rsidRDefault="0072165A" w:rsidP="0072165A">
      <w:pPr>
        <w:spacing w:after="0" w:line="240" w:lineRule="auto"/>
        <w:rPr>
          <w:rFonts w:ascii="Times New Roman" w:eastAsia="Times New Roman" w:hAnsi="Times New Roman" w:cs="Times New Roman"/>
          <w:szCs w:val="24"/>
        </w:rPr>
      </w:pPr>
    </w:p>
    <w:p w:rsidR="0072165A" w:rsidRDefault="0072165A" w:rsidP="0072165A">
      <w:pPr>
        <w:pStyle w:val="ae"/>
        <w:spacing w:before="0" w:beforeAutospacing="0" w:after="0" w:afterAutospacing="0"/>
        <w:rPr>
          <w:color w:val="000000"/>
          <w:sz w:val="22"/>
        </w:rPr>
      </w:pPr>
    </w:p>
    <w:p w:rsidR="0072165A" w:rsidRDefault="0072165A" w:rsidP="0072165A">
      <w:pPr>
        <w:pStyle w:val="ae"/>
        <w:spacing w:before="0" w:beforeAutospacing="0" w:after="0" w:afterAutospacing="0"/>
        <w:rPr>
          <w:color w:val="000000"/>
          <w:sz w:val="22"/>
        </w:rPr>
      </w:pPr>
    </w:p>
    <w:p w:rsidR="0072165A" w:rsidRDefault="0072165A" w:rsidP="0072165A">
      <w:pPr>
        <w:pStyle w:val="ae"/>
        <w:spacing w:before="0" w:beforeAutospacing="0" w:after="0" w:afterAutospacing="0"/>
        <w:rPr>
          <w:color w:val="000000"/>
          <w:sz w:val="22"/>
        </w:rPr>
      </w:pPr>
      <w:r w:rsidRPr="00B8327F">
        <w:rPr>
          <w:color w:val="000000"/>
          <w:sz w:val="22"/>
        </w:rPr>
        <w:t>Величина денежных средств, оставшаяся на расчетном счете (</w:t>
      </w:r>
      <w:r w:rsidRPr="00B8327F">
        <w:rPr>
          <w:b/>
          <w:bCs/>
          <w:i/>
          <w:iCs/>
          <w:color w:val="000000"/>
          <w:sz w:val="22"/>
        </w:rPr>
        <w:t>Д</w:t>
      </w:r>
      <w:r w:rsidRPr="00B8327F">
        <w:rPr>
          <w:b/>
          <w:bCs/>
          <w:i/>
          <w:iCs/>
          <w:color w:val="000000"/>
          <w:sz w:val="22"/>
          <w:vertAlign w:val="subscript"/>
        </w:rPr>
        <w:t>р/с</w:t>
      </w:r>
      <w:r w:rsidRPr="00B8327F">
        <w:rPr>
          <w:color w:val="000000"/>
          <w:sz w:val="22"/>
        </w:rPr>
        <w:t>):</w:t>
      </w:r>
    </w:p>
    <w:p w:rsidR="0072165A" w:rsidRPr="00B8327F" w:rsidRDefault="0072165A" w:rsidP="0072165A">
      <w:pPr>
        <w:pStyle w:val="ae"/>
        <w:spacing w:before="0" w:beforeAutospacing="0" w:after="0" w:afterAutospacing="0"/>
        <w:rPr>
          <w:color w:val="000000"/>
          <w:sz w:val="22"/>
        </w:rPr>
      </w:pPr>
    </w:p>
    <w:p w:rsidR="0072165A" w:rsidRPr="00B8327F" w:rsidRDefault="0072165A" w:rsidP="0072165A">
      <w:pPr>
        <w:pStyle w:val="ae"/>
        <w:spacing w:before="0" w:beforeAutospacing="0" w:after="0" w:afterAutospacing="0"/>
        <w:jc w:val="center"/>
        <w:rPr>
          <w:color w:val="000000"/>
          <w:sz w:val="22"/>
        </w:rPr>
      </w:pPr>
      <w:r w:rsidRPr="00B8327F">
        <w:rPr>
          <w:i/>
          <w:iCs/>
          <w:color w:val="000000"/>
          <w:sz w:val="22"/>
        </w:rPr>
        <w:t>Д</w:t>
      </w:r>
      <w:r w:rsidRPr="00B8327F">
        <w:rPr>
          <w:i/>
          <w:iCs/>
          <w:color w:val="000000"/>
          <w:sz w:val="22"/>
          <w:vertAlign w:val="subscript"/>
        </w:rPr>
        <w:t>р/с</w:t>
      </w:r>
      <w:r w:rsidRPr="00B8327F">
        <w:rPr>
          <w:rStyle w:val="apple-converted-space"/>
          <w:i/>
          <w:iCs/>
          <w:color w:val="000000"/>
          <w:sz w:val="22"/>
          <w:vertAlign w:val="subscript"/>
        </w:rPr>
        <w:t> </w:t>
      </w:r>
      <w:r w:rsidRPr="00B8327F">
        <w:rPr>
          <w:i/>
          <w:iCs/>
          <w:color w:val="000000"/>
          <w:sz w:val="22"/>
        </w:rPr>
        <w:t>=</w:t>
      </w:r>
      <w:r w:rsidRPr="00B8327F">
        <w:rPr>
          <w:rStyle w:val="apple-converted-space"/>
          <w:i/>
          <w:iCs/>
          <w:color w:val="000000"/>
          <w:sz w:val="22"/>
          <w:vertAlign w:val="subscript"/>
        </w:rPr>
        <w:t> </w:t>
      </w:r>
      <w:r w:rsidRPr="00B8327F">
        <w:rPr>
          <w:i/>
          <w:iCs/>
          <w:color w:val="000000"/>
          <w:sz w:val="22"/>
        </w:rPr>
        <w:t>∆Д</w:t>
      </w:r>
      <w:r w:rsidRPr="00B8327F">
        <w:rPr>
          <w:i/>
          <w:iCs/>
          <w:color w:val="000000"/>
          <w:sz w:val="22"/>
          <w:vertAlign w:val="superscript"/>
        </w:rPr>
        <w:t>тек</w:t>
      </w:r>
      <w:r w:rsidRPr="00B8327F">
        <w:rPr>
          <w:rStyle w:val="apple-converted-space"/>
          <w:i/>
          <w:iCs/>
          <w:color w:val="000000"/>
          <w:sz w:val="22"/>
          <w:vertAlign w:val="subscript"/>
        </w:rPr>
        <w:t> </w:t>
      </w:r>
      <w:r w:rsidRPr="00B8327F">
        <w:rPr>
          <w:i/>
          <w:iCs/>
          <w:color w:val="000000"/>
          <w:sz w:val="22"/>
        </w:rPr>
        <w:t>+ ∆Д</w:t>
      </w:r>
      <w:r w:rsidRPr="00B8327F">
        <w:rPr>
          <w:i/>
          <w:iCs/>
          <w:color w:val="000000"/>
          <w:sz w:val="22"/>
          <w:vertAlign w:val="superscript"/>
        </w:rPr>
        <w:t>инв</w:t>
      </w:r>
      <w:r w:rsidRPr="00B8327F">
        <w:rPr>
          <w:rStyle w:val="apple-converted-space"/>
          <w:i/>
          <w:iCs/>
          <w:color w:val="000000"/>
          <w:sz w:val="22"/>
        </w:rPr>
        <w:t> </w:t>
      </w:r>
      <w:r w:rsidRPr="00B8327F">
        <w:rPr>
          <w:i/>
          <w:iCs/>
          <w:color w:val="000000"/>
          <w:sz w:val="22"/>
        </w:rPr>
        <w:t>+∆Д</w:t>
      </w:r>
      <w:r w:rsidRPr="00B8327F">
        <w:rPr>
          <w:i/>
          <w:iCs/>
          <w:color w:val="000000"/>
          <w:sz w:val="22"/>
          <w:vertAlign w:val="superscript"/>
        </w:rPr>
        <w:t>фин.</w:t>
      </w:r>
      <w:r w:rsidRPr="00B8327F">
        <w:rPr>
          <w:i/>
          <w:iCs/>
          <w:color w:val="000000"/>
          <w:sz w:val="22"/>
        </w:rPr>
        <w:t>.</w:t>
      </w:r>
    </w:p>
    <w:p w:rsidR="0072165A" w:rsidRPr="00F009C8" w:rsidRDefault="0072165A" w:rsidP="00B70AF1">
      <w:pPr>
        <w:spacing w:after="0" w:line="240" w:lineRule="auto"/>
        <w:ind w:firstLine="709"/>
        <w:jc w:val="both"/>
        <w:rPr>
          <w:rFonts w:ascii="Times New Roman" w:eastAsia="Times New Roman" w:hAnsi="Times New Roman" w:cs="Times New Roman"/>
          <w:color w:val="000000"/>
          <w:sz w:val="24"/>
          <w:szCs w:val="24"/>
        </w:rPr>
      </w:pPr>
    </w:p>
    <w:p w:rsidR="0072393A" w:rsidRDefault="0072393A" w:rsidP="0072393A">
      <w:pPr>
        <w:spacing w:after="0" w:line="360" w:lineRule="auto"/>
        <w:ind w:firstLine="709"/>
        <w:jc w:val="center"/>
        <w:rPr>
          <w:rFonts w:ascii="Times New Roman" w:hAnsi="Times New Roman" w:cs="Times New Roman"/>
          <w:i/>
          <w:color w:val="000000" w:themeColor="text1"/>
          <w:sz w:val="24"/>
          <w:szCs w:val="24"/>
        </w:rPr>
      </w:pPr>
      <w:r w:rsidRPr="00B001AF">
        <w:rPr>
          <w:rFonts w:ascii="Times New Roman" w:hAnsi="Times New Roman" w:cs="Times New Roman"/>
          <w:i/>
          <w:color w:val="000000" w:themeColor="text1"/>
          <w:sz w:val="24"/>
          <w:szCs w:val="24"/>
        </w:rPr>
        <w:t>Задачи для решения</w:t>
      </w:r>
    </w:p>
    <w:p w:rsidR="00ED2082" w:rsidRPr="00ED2082" w:rsidRDefault="00ED2082" w:rsidP="00ED2082">
      <w:pPr>
        <w:spacing w:after="0" w:line="360" w:lineRule="auto"/>
        <w:ind w:firstLine="709"/>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Задание: необходимо заполнить таблицу, сделать выводы.</w:t>
      </w:r>
    </w:p>
    <w:tbl>
      <w:tblPr>
        <w:tblW w:w="10516" w:type="dxa"/>
        <w:jc w:val="center"/>
        <w:tblCellMar>
          <w:left w:w="0" w:type="dxa"/>
          <w:right w:w="0" w:type="dxa"/>
        </w:tblCellMar>
        <w:tblLook w:val="04A0"/>
      </w:tblPr>
      <w:tblGrid>
        <w:gridCol w:w="7048"/>
        <w:gridCol w:w="908"/>
        <w:gridCol w:w="826"/>
        <w:gridCol w:w="908"/>
        <w:gridCol w:w="826"/>
      </w:tblGrid>
      <w:tr w:rsidR="00ED2082" w:rsidRPr="00B8327F" w:rsidTr="00ED2082">
        <w:trPr>
          <w:trHeight w:val="558"/>
          <w:tblHeader/>
          <w:jc w:val="center"/>
        </w:trPr>
        <w:tc>
          <w:tcPr>
            <w:tcW w:w="7048" w:type="dxa"/>
            <w:vMerge w:val="restart"/>
            <w:tcBorders>
              <w:top w:val="single" w:sz="8" w:space="0" w:color="auto"/>
              <w:left w:val="single" w:sz="8" w:space="0" w:color="auto"/>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center"/>
              <w:rPr>
                <w:rFonts w:ascii="Times New Roman" w:eastAsia="Times New Roman" w:hAnsi="Times New Roman" w:cs="Times New Roman"/>
                <w:color w:val="000000"/>
              </w:rPr>
            </w:pPr>
            <w:r w:rsidRPr="00B8327F">
              <w:rPr>
                <w:rFonts w:ascii="Arial" w:eastAsia="Times New Roman" w:hAnsi="Arial" w:cs="Arial"/>
                <w:color w:val="000000"/>
                <w:sz w:val="21"/>
                <w:szCs w:val="21"/>
              </w:rPr>
              <w:t> </w:t>
            </w:r>
            <w:r w:rsidRPr="00B8327F">
              <w:rPr>
                <w:rFonts w:ascii="Times New Roman" w:eastAsia="Times New Roman" w:hAnsi="Times New Roman" w:cs="Times New Roman"/>
                <w:color w:val="000000"/>
              </w:rPr>
              <w:t>Наименование показателя</w:t>
            </w:r>
          </w:p>
        </w:tc>
        <w:tc>
          <w:tcPr>
            <w:tcW w:w="0" w:type="auto"/>
            <w:gridSpan w:val="2"/>
            <w:tcBorders>
              <w:top w:val="single" w:sz="8" w:space="0" w:color="auto"/>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center"/>
              <w:rPr>
                <w:rFonts w:ascii="Times New Roman" w:eastAsia="Times New Roman" w:hAnsi="Times New Roman" w:cs="Times New Roman"/>
                <w:color w:val="000000"/>
              </w:rPr>
            </w:pPr>
            <w:r w:rsidRPr="00B8327F">
              <w:rPr>
                <w:rFonts w:ascii="Times New Roman" w:eastAsia="Times New Roman" w:hAnsi="Times New Roman" w:cs="Times New Roman"/>
                <w:color w:val="000000"/>
              </w:rPr>
              <w:t>Предыдущий</w:t>
            </w:r>
          </w:p>
          <w:p w:rsidR="00ED2082" w:rsidRPr="00B8327F" w:rsidRDefault="00ED2082" w:rsidP="00BB2C86">
            <w:pPr>
              <w:spacing w:after="0" w:line="240" w:lineRule="auto"/>
              <w:jc w:val="center"/>
              <w:rPr>
                <w:rFonts w:ascii="Times New Roman" w:eastAsia="Times New Roman" w:hAnsi="Times New Roman" w:cs="Times New Roman"/>
                <w:color w:val="000000"/>
              </w:rPr>
            </w:pPr>
            <w:r w:rsidRPr="00B8327F">
              <w:rPr>
                <w:rFonts w:ascii="Times New Roman" w:eastAsia="Times New Roman" w:hAnsi="Times New Roman" w:cs="Times New Roman"/>
                <w:color w:val="000000"/>
              </w:rPr>
              <w:t>период</w:t>
            </w:r>
          </w:p>
        </w:tc>
        <w:tc>
          <w:tcPr>
            <w:tcW w:w="0" w:type="auto"/>
            <w:gridSpan w:val="2"/>
            <w:tcBorders>
              <w:top w:val="single" w:sz="8" w:space="0" w:color="auto"/>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center"/>
              <w:rPr>
                <w:rFonts w:ascii="Times New Roman" w:eastAsia="Times New Roman" w:hAnsi="Times New Roman" w:cs="Times New Roman"/>
                <w:color w:val="000000"/>
              </w:rPr>
            </w:pPr>
            <w:r w:rsidRPr="00B8327F">
              <w:rPr>
                <w:rFonts w:ascii="Times New Roman" w:eastAsia="Times New Roman" w:hAnsi="Times New Roman" w:cs="Times New Roman"/>
                <w:color w:val="000000"/>
              </w:rPr>
              <w:t>Текущий</w:t>
            </w:r>
          </w:p>
          <w:p w:rsidR="00ED2082" w:rsidRPr="00B8327F" w:rsidRDefault="00ED2082" w:rsidP="00BB2C86">
            <w:pPr>
              <w:spacing w:after="0" w:line="240" w:lineRule="auto"/>
              <w:jc w:val="center"/>
              <w:rPr>
                <w:rFonts w:ascii="Times New Roman" w:eastAsia="Times New Roman" w:hAnsi="Times New Roman" w:cs="Times New Roman"/>
                <w:color w:val="000000"/>
              </w:rPr>
            </w:pPr>
            <w:r w:rsidRPr="00B8327F">
              <w:rPr>
                <w:rFonts w:ascii="Times New Roman" w:eastAsia="Times New Roman" w:hAnsi="Times New Roman" w:cs="Times New Roman"/>
                <w:color w:val="000000"/>
              </w:rPr>
              <w:t>период</w:t>
            </w:r>
          </w:p>
        </w:tc>
      </w:tr>
      <w:tr w:rsidR="00ED2082" w:rsidRPr="00B8327F" w:rsidTr="00ED2082">
        <w:trPr>
          <w:trHeight w:val="157"/>
          <w:tblHeader/>
          <w:jc w:val="center"/>
        </w:trPr>
        <w:tc>
          <w:tcPr>
            <w:tcW w:w="7048" w:type="dxa"/>
            <w:vMerge/>
            <w:tcBorders>
              <w:top w:val="single" w:sz="8" w:space="0" w:color="auto"/>
              <w:left w:val="single" w:sz="8" w:space="0" w:color="auto"/>
              <w:bottom w:val="single" w:sz="8" w:space="0" w:color="auto"/>
              <w:right w:val="single" w:sz="8" w:space="0" w:color="auto"/>
            </w:tcBorders>
            <w:vAlign w:val="center"/>
            <w:hideMark/>
          </w:tcPr>
          <w:p w:rsidR="00ED2082" w:rsidRPr="00B8327F" w:rsidRDefault="00ED2082" w:rsidP="00BB2C86">
            <w:pPr>
              <w:spacing w:after="0" w:line="240" w:lineRule="auto"/>
              <w:rPr>
                <w:rFonts w:ascii="Times New Roman" w:eastAsia="Times New Roman" w:hAnsi="Times New Roman" w:cs="Times New Roman"/>
                <w:color w:val="000000"/>
              </w:rPr>
            </w:pP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center"/>
              <w:rPr>
                <w:rFonts w:ascii="Times New Roman" w:eastAsia="Times New Roman" w:hAnsi="Times New Roman" w:cs="Times New Roman"/>
                <w:color w:val="000000"/>
              </w:rPr>
            </w:pPr>
            <w:r w:rsidRPr="00B8327F">
              <w:rPr>
                <w:rFonts w:ascii="Times New Roman" w:eastAsia="Times New Roman" w:hAnsi="Times New Roman" w:cs="Times New Roman"/>
                <w:color w:val="000000"/>
              </w:rPr>
              <w:t>Сумма,</w:t>
            </w:r>
          </w:p>
          <w:p w:rsidR="00ED2082" w:rsidRPr="00B8327F" w:rsidRDefault="00ED2082" w:rsidP="00BB2C86">
            <w:pPr>
              <w:spacing w:after="0" w:line="240" w:lineRule="auto"/>
              <w:jc w:val="center"/>
              <w:rPr>
                <w:rFonts w:ascii="Times New Roman" w:eastAsia="Times New Roman" w:hAnsi="Times New Roman" w:cs="Times New Roman"/>
                <w:color w:val="000000"/>
              </w:rPr>
            </w:pPr>
            <w:r w:rsidRPr="00B8327F">
              <w:rPr>
                <w:rFonts w:ascii="Times New Roman" w:eastAsia="Times New Roman" w:hAnsi="Times New Roman" w:cs="Times New Roman"/>
                <w:color w:val="000000"/>
              </w:rPr>
              <w:t>тыс.руб.</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center"/>
              <w:rPr>
                <w:rFonts w:ascii="Times New Roman" w:eastAsia="Times New Roman" w:hAnsi="Times New Roman" w:cs="Times New Roman"/>
                <w:color w:val="000000"/>
              </w:rPr>
            </w:pPr>
            <w:r w:rsidRPr="00B8327F">
              <w:rPr>
                <w:rFonts w:ascii="Times New Roman" w:eastAsia="Times New Roman" w:hAnsi="Times New Roman" w:cs="Times New Roman"/>
                <w:color w:val="000000"/>
              </w:rPr>
              <w:t>Струк-</w:t>
            </w:r>
          </w:p>
          <w:p w:rsidR="00ED2082" w:rsidRPr="00B8327F" w:rsidRDefault="00ED2082" w:rsidP="00BB2C86">
            <w:pPr>
              <w:spacing w:after="0" w:line="240" w:lineRule="auto"/>
              <w:jc w:val="center"/>
              <w:rPr>
                <w:rFonts w:ascii="Times New Roman" w:eastAsia="Times New Roman" w:hAnsi="Times New Roman" w:cs="Times New Roman"/>
                <w:color w:val="000000"/>
              </w:rPr>
            </w:pPr>
            <w:r w:rsidRPr="00B8327F">
              <w:rPr>
                <w:rFonts w:ascii="Times New Roman" w:eastAsia="Times New Roman" w:hAnsi="Times New Roman" w:cs="Times New Roman"/>
                <w:color w:val="000000"/>
              </w:rPr>
              <w:t>тура, %</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center"/>
              <w:rPr>
                <w:rFonts w:ascii="Times New Roman" w:eastAsia="Times New Roman" w:hAnsi="Times New Roman" w:cs="Times New Roman"/>
                <w:color w:val="000000"/>
              </w:rPr>
            </w:pPr>
            <w:r w:rsidRPr="00B8327F">
              <w:rPr>
                <w:rFonts w:ascii="Times New Roman" w:eastAsia="Times New Roman" w:hAnsi="Times New Roman" w:cs="Times New Roman"/>
                <w:color w:val="000000"/>
              </w:rPr>
              <w:t>Сумма,</w:t>
            </w:r>
          </w:p>
          <w:p w:rsidR="00ED2082" w:rsidRPr="00B8327F" w:rsidRDefault="00ED2082" w:rsidP="00BB2C86">
            <w:pPr>
              <w:spacing w:after="0" w:line="240" w:lineRule="auto"/>
              <w:jc w:val="center"/>
              <w:rPr>
                <w:rFonts w:ascii="Times New Roman" w:eastAsia="Times New Roman" w:hAnsi="Times New Roman" w:cs="Times New Roman"/>
                <w:color w:val="000000"/>
              </w:rPr>
            </w:pPr>
            <w:r w:rsidRPr="00B8327F">
              <w:rPr>
                <w:rFonts w:ascii="Times New Roman" w:eastAsia="Times New Roman" w:hAnsi="Times New Roman" w:cs="Times New Roman"/>
                <w:color w:val="000000"/>
              </w:rPr>
              <w:t>тыс.руб.</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center"/>
              <w:rPr>
                <w:rFonts w:ascii="Times New Roman" w:eastAsia="Times New Roman" w:hAnsi="Times New Roman" w:cs="Times New Roman"/>
                <w:color w:val="000000"/>
              </w:rPr>
            </w:pPr>
            <w:r w:rsidRPr="00B8327F">
              <w:rPr>
                <w:rFonts w:ascii="Times New Roman" w:eastAsia="Times New Roman" w:hAnsi="Times New Roman" w:cs="Times New Roman"/>
                <w:color w:val="000000"/>
              </w:rPr>
              <w:t>Струк-</w:t>
            </w:r>
          </w:p>
          <w:p w:rsidR="00ED2082" w:rsidRPr="00B8327F" w:rsidRDefault="00ED2082" w:rsidP="00BB2C86">
            <w:pPr>
              <w:spacing w:after="0" w:line="240" w:lineRule="auto"/>
              <w:jc w:val="center"/>
              <w:rPr>
                <w:rFonts w:ascii="Times New Roman" w:eastAsia="Times New Roman" w:hAnsi="Times New Roman" w:cs="Times New Roman"/>
                <w:color w:val="000000"/>
              </w:rPr>
            </w:pPr>
            <w:r w:rsidRPr="00B8327F">
              <w:rPr>
                <w:rFonts w:ascii="Times New Roman" w:eastAsia="Times New Roman" w:hAnsi="Times New Roman" w:cs="Times New Roman"/>
                <w:color w:val="000000"/>
              </w:rPr>
              <w:t>тура, %</w:t>
            </w:r>
          </w:p>
        </w:tc>
      </w:tr>
      <w:tr w:rsidR="00ED2082" w:rsidRPr="00B8327F" w:rsidTr="00ED2082">
        <w:trPr>
          <w:trHeight w:val="295"/>
          <w:tblHeader/>
          <w:jc w:val="center"/>
        </w:trPr>
        <w:tc>
          <w:tcPr>
            <w:tcW w:w="7048"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rPr>
                <w:rFonts w:ascii="Times New Roman" w:eastAsia="Times New Roman" w:hAnsi="Times New Roman" w:cs="Times New Roman"/>
                <w:color w:val="000000"/>
              </w:rPr>
            </w:pPr>
            <w:r w:rsidRPr="00B8327F">
              <w:rPr>
                <w:rFonts w:ascii="Times New Roman" w:eastAsia="Times New Roman" w:hAnsi="Times New Roman" w:cs="Times New Roman"/>
                <w:color w:val="000000"/>
              </w:rPr>
              <w:t>Остаток денежных средств на начало периода</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r w:rsidRPr="00B8327F">
              <w:rPr>
                <w:rFonts w:ascii="Times New Roman" w:eastAsia="Times New Roman" w:hAnsi="Times New Roman" w:cs="Times New Roman"/>
                <w:color w:val="000000"/>
              </w:rPr>
              <w:t>5013</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center"/>
              <w:rPr>
                <w:rFonts w:ascii="Times New Roman" w:eastAsia="Times New Roman" w:hAnsi="Times New Roman" w:cs="Times New Roman"/>
                <w:color w:val="000000"/>
              </w:rPr>
            </w:pPr>
            <w:r w:rsidRPr="00B8327F">
              <w:rPr>
                <w:rFonts w:ascii="Times New Roman" w:eastAsia="Times New Roman" w:hAnsi="Times New Roman" w:cs="Times New Roman"/>
                <w:color w:val="000000"/>
              </w:rPr>
              <w:t>–</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r w:rsidRPr="00B8327F">
              <w:rPr>
                <w:rFonts w:ascii="Times New Roman" w:eastAsia="Times New Roman" w:hAnsi="Times New Roman" w:cs="Times New Roman"/>
                <w:color w:val="000000"/>
              </w:rPr>
              <w:t>1318</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center"/>
              <w:rPr>
                <w:rFonts w:ascii="Times New Roman" w:eastAsia="Times New Roman" w:hAnsi="Times New Roman" w:cs="Times New Roman"/>
                <w:color w:val="000000"/>
              </w:rPr>
            </w:pPr>
            <w:r w:rsidRPr="00B8327F">
              <w:rPr>
                <w:rFonts w:ascii="Times New Roman" w:eastAsia="Times New Roman" w:hAnsi="Times New Roman" w:cs="Times New Roman"/>
                <w:color w:val="000000"/>
              </w:rPr>
              <w:t>–</w:t>
            </w:r>
          </w:p>
        </w:tc>
      </w:tr>
      <w:tr w:rsidR="00ED2082" w:rsidRPr="00B8327F" w:rsidTr="00ED2082">
        <w:trPr>
          <w:trHeight w:val="452"/>
          <w:tblHeader/>
          <w:jc w:val="center"/>
        </w:trPr>
        <w:tc>
          <w:tcPr>
            <w:tcW w:w="7048"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rPr>
                <w:rFonts w:ascii="Times New Roman" w:eastAsia="Times New Roman" w:hAnsi="Times New Roman" w:cs="Times New Roman"/>
                <w:color w:val="000000"/>
              </w:rPr>
            </w:pPr>
            <w:r w:rsidRPr="00B8327F">
              <w:rPr>
                <w:rFonts w:ascii="Times New Roman" w:eastAsia="Times New Roman" w:hAnsi="Times New Roman" w:cs="Times New Roman"/>
                <w:color w:val="000000"/>
              </w:rPr>
              <w:t>Движение денежных средств по текущей деятельности:</w:t>
            </w:r>
          </w:p>
          <w:p w:rsidR="00ED2082" w:rsidRPr="00B8327F" w:rsidRDefault="00ED2082" w:rsidP="00BB2C86">
            <w:pPr>
              <w:spacing w:after="0" w:line="240" w:lineRule="auto"/>
              <w:rPr>
                <w:rFonts w:ascii="Times New Roman" w:eastAsia="Times New Roman" w:hAnsi="Times New Roman" w:cs="Times New Roman"/>
                <w:color w:val="000000"/>
              </w:rPr>
            </w:pPr>
            <w:r w:rsidRPr="00B8327F">
              <w:rPr>
                <w:rFonts w:ascii="Times New Roman" w:eastAsia="Times New Roman" w:hAnsi="Times New Roman" w:cs="Times New Roman"/>
                <w:color w:val="000000"/>
              </w:rPr>
              <w:t>Средства, полученные от покупателей, заказчиков</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p>
          <w:p w:rsidR="00ED2082" w:rsidRPr="00B8327F" w:rsidRDefault="00ED2082" w:rsidP="00BB2C86">
            <w:pPr>
              <w:spacing w:after="0" w:line="240" w:lineRule="auto"/>
              <w:jc w:val="right"/>
              <w:rPr>
                <w:rFonts w:ascii="Times New Roman" w:eastAsia="Times New Roman" w:hAnsi="Times New Roman" w:cs="Times New Roman"/>
                <w:color w:val="000000"/>
              </w:rPr>
            </w:pPr>
            <w:r w:rsidRPr="00B8327F">
              <w:rPr>
                <w:rFonts w:ascii="Times New Roman" w:eastAsia="Times New Roman" w:hAnsi="Times New Roman" w:cs="Times New Roman"/>
                <w:color w:val="000000"/>
              </w:rPr>
              <w:t>414932</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r w:rsidRPr="00B8327F">
              <w:rPr>
                <w:rFonts w:ascii="Times New Roman" w:eastAsia="Times New Roman" w:hAnsi="Times New Roman" w:cs="Times New Roman"/>
                <w:color w:val="000000"/>
              </w:rPr>
              <w:t> </w:t>
            </w:r>
          </w:p>
          <w:p w:rsidR="00ED2082" w:rsidRPr="00B8327F" w:rsidRDefault="00ED2082" w:rsidP="00BB2C86">
            <w:pPr>
              <w:spacing w:after="0" w:line="240" w:lineRule="auto"/>
              <w:jc w:val="right"/>
              <w:rPr>
                <w:rFonts w:ascii="Times New Roman" w:eastAsia="Times New Roman" w:hAnsi="Times New Roman" w:cs="Times New Roman"/>
                <w:color w:val="000000"/>
              </w:rPr>
            </w:pPr>
            <w:r w:rsidRPr="00B8327F">
              <w:rPr>
                <w:rFonts w:ascii="Times New Roman" w:eastAsia="Times New Roman" w:hAnsi="Times New Roman" w:cs="Times New Roman"/>
                <w:color w:val="000000"/>
              </w:rPr>
              <w:t>591799</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p>
        </w:tc>
      </w:tr>
      <w:tr w:rsidR="00ED2082" w:rsidRPr="00B8327F" w:rsidTr="00ED2082">
        <w:trPr>
          <w:trHeight w:val="295"/>
          <w:tblHeader/>
          <w:jc w:val="center"/>
        </w:trPr>
        <w:tc>
          <w:tcPr>
            <w:tcW w:w="7048"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rPr>
                <w:rFonts w:ascii="Times New Roman" w:eastAsia="Times New Roman" w:hAnsi="Times New Roman" w:cs="Times New Roman"/>
                <w:color w:val="000000"/>
              </w:rPr>
            </w:pPr>
            <w:r w:rsidRPr="00B8327F">
              <w:rPr>
                <w:rFonts w:ascii="Times New Roman" w:eastAsia="Times New Roman" w:hAnsi="Times New Roman" w:cs="Times New Roman"/>
                <w:color w:val="000000"/>
              </w:rPr>
              <w:lastRenderedPageBreak/>
              <w:t>Прочие доходы</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r w:rsidRPr="00B8327F">
              <w:rPr>
                <w:rFonts w:ascii="Times New Roman" w:eastAsia="Times New Roman" w:hAnsi="Times New Roman" w:cs="Times New Roman"/>
                <w:color w:val="000000"/>
              </w:rPr>
              <w:t>8976</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r w:rsidRPr="00B8327F">
              <w:rPr>
                <w:rFonts w:ascii="Times New Roman" w:eastAsia="Times New Roman" w:hAnsi="Times New Roman" w:cs="Times New Roman"/>
                <w:color w:val="000000"/>
              </w:rPr>
              <w:t>6627</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p>
        </w:tc>
      </w:tr>
      <w:tr w:rsidR="00ED2082" w:rsidRPr="00B8327F" w:rsidTr="00ED2082">
        <w:trPr>
          <w:trHeight w:val="295"/>
          <w:tblHeader/>
          <w:jc w:val="center"/>
        </w:trPr>
        <w:tc>
          <w:tcPr>
            <w:tcW w:w="7048"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rPr>
                <w:rFonts w:ascii="Times New Roman" w:eastAsia="Times New Roman" w:hAnsi="Times New Roman" w:cs="Times New Roman"/>
                <w:color w:val="000000"/>
              </w:rPr>
            </w:pPr>
            <w:r w:rsidRPr="00B8327F">
              <w:rPr>
                <w:rFonts w:ascii="Times New Roman" w:eastAsia="Times New Roman" w:hAnsi="Times New Roman" w:cs="Times New Roman"/>
                <w:color w:val="000000"/>
              </w:rPr>
              <w:t>Итого приток</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r w:rsidRPr="00B8327F">
              <w:rPr>
                <w:rFonts w:ascii="Times New Roman" w:eastAsia="Times New Roman" w:hAnsi="Times New Roman" w:cs="Times New Roman"/>
                <w:color w:val="000000"/>
              </w:rPr>
              <w:t>100,0</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r w:rsidRPr="00B8327F">
              <w:rPr>
                <w:rFonts w:ascii="Times New Roman" w:eastAsia="Times New Roman" w:hAnsi="Times New Roman" w:cs="Times New Roman"/>
                <w:color w:val="000000"/>
              </w:rPr>
              <w:t>100,0</w:t>
            </w:r>
          </w:p>
        </w:tc>
      </w:tr>
      <w:tr w:rsidR="00ED2082" w:rsidRPr="00B8327F" w:rsidTr="00ED2082">
        <w:trPr>
          <w:trHeight w:val="295"/>
          <w:tblHeader/>
          <w:jc w:val="center"/>
        </w:trPr>
        <w:tc>
          <w:tcPr>
            <w:tcW w:w="7048"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rPr>
                <w:rFonts w:ascii="Times New Roman" w:eastAsia="Times New Roman" w:hAnsi="Times New Roman" w:cs="Times New Roman"/>
                <w:color w:val="000000"/>
              </w:rPr>
            </w:pPr>
            <w:r w:rsidRPr="00B8327F">
              <w:rPr>
                <w:rFonts w:ascii="Times New Roman" w:eastAsia="Times New Roman" w:hAnsi="Times New Roman" w:cs="Times New Roman"/>
                <w:color w:val="000000"/>
              </w:rPr>
              <w:t>Денежные средства, направленные:</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r w:rsidRPr="00B8327F">
              <w:rPr>
                <w:rFonts w:ascii="Times New Roman" w:eastAsia="Times New Roman" w:hAnsi="Times New Roman" w:cs="Times New Roman"/>
                <w:color w:val="000000"/>
              </w:rPr>
              <w:t>100,0</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r w:rsidRPr="00B8327F">
              <w:rPr>
                <w:rFonts w:ascii="Times New Roman" w:eastAsia="Times New Roman" w:hAnsi="Times New Roman" w:cs="Times New Roman"/>
                <w:color w:val="000000"/>
              </w:rPr>
              <w:t>100,0</w:t>
            </w:r>
          </w:p>
        </w:tc>
      </w:tr>
      <w:tr w:rsidR="00ED2082" w:rsidRPr="00B8327F" w:rsidTr="00ED2082">
        <w:trPr>
          <w:trHeight w:val="558"/>
          <w:tblHeader/>
          <w:jc w:val="center"/>
        </w:trPr>
        <w:tc>
          <w:tcPr>
            <w:tcW w:w="7048"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ind w:left="360"/>
              <w:rPr>
                <w:rFonts w:ascii="Times New Roman" w:eastAsia="Times New Roman" w:hAnsi="Times New Roman" w:cs="Times New Roman"/>
                <w:color w:val="000000"/>
              </w:rPr>
            </w:pPr>
            <w:r w:rsidRPr="00B8327F">
              <w:rPr>
                <w:rFonts w:ascii="Times New Roman" w:eastAsia="Times New Roman" w:hAnsi="Times New Roman" w:cs="Times New Roman"/>
                <w:color w:val="000000"/>
              </w:rPr>
              <w:t>на оплату приобретенных товаров, работ, услуг, сырья и иных оборотных активов</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r w:rsidRPr="00B8327F">
              <w:rPr>
                <w:rFonts w:ascii="Times New Roman" w:eastAsia="Times New Roman" w:hAnsi="Times New Roman" w:cs="Times New Roman"/>
                <w:color w:val="000000"/>
              </w:rPr>
              <w:t>279683</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r w:rsidRPr="00B8327F">
              <w:rPr>
                <w:rFonts w:ascii="Times New Roman" w:eastAsia="Times New Roman" w:hAnsi="Times New Roman" w:cs="Times New Roman"/>
                <w:color w:val="000000"/>
              </w:rPr>
              <w:t>422763</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p>
        </w:tc>
      </w:tr>
      <w:tr w:rsidR="00ED2082" w:rsidRPr="00B8327F" w:rsidTr="00ED2082">
        <w:trPr>
          <w:trHeight w:val="295"/>
          <w:tblHeader/>
          <w:jc w:val="center"/>
        </w:trPr>
        <w:tc>
          <w:tcPr>
            <w:tcW w:w="7048"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ind w:left="360"/>
              <w:rPr>
                <w:rFonts w:ascii="Times New Roman" w:eastAsia="Times New Roman" w:hAnsi="Times New Roman" w:cs="Times New Roman"/>
                <w:color w:val="000000"/>
              </w:rPr>
            </w:pPr>
            <w:r w:rsidRPr="00B8327F">
              <w:rPr>
                <w:rFonts w:ascii="Times New Roman" w:eastAsia="Times New Roman" w:hAnsi="Times New Roman" w:cs="Times New Roman"/>
                <w:color w:val="000000"/>
              </w:rPr>
              <w:t>на оплату труда</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r w:rsidRPr="00B8327F">
              <w:rPr>
                <w:rFonts w:ascii="Times New Roman" w:eastAsia="Times New Roman" w:hAnsi="Times New Roman" w:cs="Times New Roman"/>
                <w:color w:val="000000"/>
              </w:rPr>
              <w:t>55696</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r w:rsidRPr="00B8327F">
              <w:rPr>
                <w:rFonts w:ascii="Times New Roman" w:eastAsia="Times New Roman" w:hAnsi="Times New Roman" w:cs="Times New Roman"/>
                <w:color w:val="000000"/>
              </w:rPr>
              <w:t>70949</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p>
        </w:tc>
      </w:tr>
      <w:tr w:rsidR="00ED2082" w:rsidRPr="00B8327F" w:rsidTr="00ED2082">
        <w:trPr>
          <w:trHeight w:val="279"/>
          <w:tblHeader/>
          <w:jc w:val="center"/>
        </w:trPr>
        <w:tc>
          <w:tcPr>
            <w:tcW w:w="7048"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ind w:left="360"/>
              <w:rPr>
                <w:rFonts w:ascii="Times New Roman" w:eastAsia="Times New Roman" w:hAnsi="Times New Roman" w:cs="Times New Roman"/>
                <w:color w:val="000000"/>
              </w:rPr>
            </w:pPr>
            <w:r w:rsidRPr="00B8327F">
              <w:rPr>
                <w:rFonts w:ascii="Times New Roman" w:eastAsia="Times New Roman" w:hAnsi="Times New Roman" w:cs="Times New Roman"/>
                <w:color w:val="000000"/>
              </w:rPr>
              <w:t>на выплату дивидендов, процентов</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r w:rsidRPr="00B8327F">
              <w:rPr>
                <w:rFonts w:ascii="Times New Roman" w:eastAsia="Times New Roman" w:hAnsi="Times New Roman" w:cs="Times New Roman"/>
                <w:color w:val="000000"/>
              </w:rPr>
              <w:t>741</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r w:rsidRPr="00B8327F">
              <w:rPr>
                <w:rFonts w:ascii="Times New Roman" w:eastAsia="Times New Roman" w:hAnsi="Times New Roman" w:cs="Times New Roman"/>
                <w:color w:val="000000"/>
              </w:rPr>
              <w:t>774</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p>
        </w:tc>
      </w:tr>
      <w:tr w:rsidR="00ED2082" w:rsidRPr="00B8327F" w:rsidTr="00ED2082">
        <w:trPr>
          <w:trHeight w:val="295"/>
          <w:tblHeader/>
          <w:jc w:val="center"/>
        </w:trPr>
        <w:tc>
          <w:tcPr>
            <w:tcW w:w="7048"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ind w:left="360"/>
              <w:rPr>
                <w:rFonts w:ascii="Times New Roman" w:eastAsia="Times New Roman" w:hAnsi="Times New Roman" w:cs="Times New Roman"/>
                <w:color w:val="000000"/>
              </w:rPr>
            </w:pPr>
            <w:r w:rsidRPr="00B8327F">
              <w:rPr>
                <w:rFonts w:ascii="Times New Roman" w:eastAsia="Times New Roman" w:hAnsi="Times New Roman" w:cs="Times New Roman"/>
                <w:color w:val="000000"/>
              </w:rPr>
              <w:t>на расчеты по налогам и сборам</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r w:rsidRPr="00B8327F">
              <w:rPr>
                <w:rFonts w:ascii="Times New Roman" w:eastAsia="Times New Roman" w:hAnsi="Times New Roman" w:cs="Times New Roman"/>
                <w:color w:val="000000"/>
              </w:rPr>
              <w:t>42535</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r w:rsidRPr="00B8327F">
              <w:rPr>
                <w:rFonts w:ascii="Times New Roman" w:eastAsia="Times New Roman" w:hAnsi="Times New Roman" w:cs="Times New Roman"/>
                <w:color w:val="000000"/>
              </w:rPr>
              <w:t>49712</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p>
        </w:tc>
      </w:tr>
      <w:tr w:rsidR="00ED2082" w:rsidRPr="00B8327F" w:rsidTr="00ED2082">
        <w:trPr>
          <w:trHeight w:val="295"/>
          <w:tblHeader/>
          <w:jc w:val="center"/>
        </w:trPr>
        <w:tc>
          <w:tcPr>
            <w:tcW w:w="7048"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ind w:left="360"/>
              <w:rPr>
                <w:rFonts w:ascii="Times New Roman" w:eastAsia="Times New Roman" w:hAnsi="Times New Roman" w:cs="Times New Roman"/>
                <w:color w:val="000000"/>
              </w:rPr>
            </w:pPr>
            <w:r w:rsidRPr="00B8327F">
              <w:rPr>
                <w:rFonts w:ascii="Times New Roman" w:eastAsia="Times New Roman" w:hAnsi="Times New Roman" w:cs="Times New Roman"/>
                <w:color w:val="000000"/>
              </w:rPr>
              <w:t>отчисления в государственные внебюджетные фонды</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r w:rsidRPr="00B8327F">
              <w:rPr>
                <w:rFonts w:ascii="Times New Roman" w:eastAsia="Times New Roman" w:hAnsi="Times New Roman" w:cs="Times New Roman"/>
                <w:color w:val="000000"/>
              </w:rPr>
              <w:t>20716</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r w:rsidRPr="00B8327F">
              <w:rPr>
                <w:rFonts w:ascii="Times New Roman" w:eastAsia="Times New Roman" w:hAnsi="Times New Roman" w:cs="Times New Roman"/>
                <w:color w:val="000000"/>
              </w:rPr>
              <w:t>25339</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p>
        </w:tc>
      </w:tr>
      <w:tr w:rsidR="00ED2082" w:rsidRPr="00B8327F" w:rsidTr="00ED2082">
        <w:trPr>
          <w:trHeight w:val="300"/>
          <w:tblHeader/>
          <w:jc w:val="center"/>
        </w:trPr>
        <w:tc>
          <w:tcPr>
            <w:tcW w:w="7048"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ind w:left="360"/>
              <w:rPr>
                <w:rFonts w:ascii="Times New Roman" w:eastAsia="Times New Roman" w:hAnsi="Times New Roman" w:cs="Times New Roman"/>
                <w:color w:val="000000"/>
              </w:rPr>
            </w:pPr>
            <w:r w:rsidRPr="00B8327F">
              <w:rPr>
                <w:rFonts w:ascii="Times New Roman" w:eastAsia="Times New Roman" w:hAnsi="Times New Roman" w:cs="Times New Roman"/>
                <w:color w:val="000000"/>
              </w:rPr>
              <w:t>прочие расходы</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r w:rsidRPr="00B8327F">
              <w:rPr>
                <w:rFonts w:ascii="Times New Roman" w:eastAsia="Times New Roman" w:hAnsi="Times New Roman" w:cs="Times New Roman"/>
                <w:color w:val="000000"/>
              </w:rPr>
              <w:t>20403</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r w:rsidRPr="00B8327F">
              <w:rPr>
                <w:rFonts w:ascii="Times New Roman" w:eastAsia="Times New Roman" w:hAnsi="Times New Roman" w:cs="Times New Roman"/>
                <w:color w:val="000000"/>
              </w:rPr>
              <w:t>25039</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p>
        </w:tc>
      </w:tr>
      <w:tr w:rsidR="00ED2082" w:rsidRPr="00B8327F" w:rsidTr="00ED2082">
        <w:trPr>
          <w:trHeight w:val="279"/>
          <w:tblHeader/>
          <w:jc w:val="center"/>
        </w:trPr>
        <w:tc>
          <w:tcPr>
            <w:tcW w:w="7048"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rPr>
                <w:rFonts w:ascii="Times New Roman" w:eastAsia="Times New Roman" w:hAnsi="Times New Roman" w:cs="Times New Roman"/>
                <w:b/>
                <w:color w:val="000000"/>
              </w:rPr>
            </w:pPr>
            <w:r w:rsidRPr="00B8327F">
              <w:rPr>
                <w:rFonts w:ascii="Times New Roman" w:eastAsia="Times New Roman" w:hAnsi="Times New Roman" w:cs="Times New Roman"/>
                <w:b/>
                <w:color w:val="000000"/>
              </w:rPr>
              <w:t>Чистые денежные средства от текущей деятельности</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center"/>
              <w:rPr>
                <w:rFonts w:ascii="Times New Roman" w:eastAsia="Times New Roman" w:hAnsi="Times New Roman" w:cs="Times New Roman"/>
                <w:color w:val="000000"/>
              </w:rPr>
            </w:pPr>
            <w:r w:rsidRPr="00B8327F">
              <w:rPr>
                <w:rFonts w:ascii="Times New Roman" w:eastAsia="Times New Roman" w:hAnsi="Times New Roman" w:cs="Times New Roman"/>
                <w:color w:val="000000"/>
              </w:rPr>
              <w:t>–</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center"/>
              <w:rPr>
                <w:rFonts w:ascii="Times New Roman" w:eastAsia="Times New Roman" w:hAnsi="Times New Roman" w:cs="Times New Roman"/>
                <w:color w:val="000000"/>
              </w:rPr>
            </w:pPr>
            <w:r w:rsidRPr="00B8327F">
              <w:rPr>
                <w:rFonts w:ascii="Times New Roman" w:eastAsia="Times New Roman" w:hAnsi="Times New Roman" w:cs="Times New Roman"/>
                <w:color w:val="000000"/>
              </w:rPr>
              <w:t>–</w:t>
            </w:r>
          </w:p>
        </w:tc>
      </w:tr>
      <w:tr w:rsidR="00ED2082" w:rsidRPr="00B8327F" w:rsidTr="00ED2082">
        <w:trPr>
          <w:trHeight w:val="916"/>
          <w:tblHeader/>
          <w:jc w:val="center"/>
        </w:trPr>
        <w:tc>
          <w:tcPr>
            <w:tcW w:w="7048"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rPr>
                <w:rFonts w:ascii="Times New Roman" w:eastAsia="Times New Roman" w:hAnsi="Times New Roman" w:cs="Times New Roman"/>
                <w:color w:val="000000"/>
              </w:rPr>
            </w:pPr>
            <w:r w:rsidRPr="00B8327F">
              <w:rPr>
                <w:rFonts w:ascii="Times New Roman" w:eastAsia="Times New Roman" w:hAnsi="Times New Roman" w:cs="Times New Roman"/>
                <w:color w:val="000000"/>
              </w:rPr>
              <w:t>Движение денежных средств от инвестиционной деятельности:</w:t>
            </w:r>
          </w:p>
          <w:p w:rsidR="00ED2082" w:rsidRPr="00B8327F" w:rsidRDefault="00ED2082" w:rsidP="00BB2C86">
            <w:pPr>
              <w:spacing w:after="0" w:line="240" w:lineRule="auto"/>
              <w:rPr>
                <w:rFonts w:ascii="Times New Roman" w:eastAsia="Times New Roman" w:hAnsi="Times New Roman" w:cs="Times New Roman"/>
                <w:color w:val="000000"/>
              </w:rPr>
            </w:pPr>
            <w:r w:rsidRPr="00B8327F">
              <w:rPr>
                <w:rFonts w:ascii="Times New Roman" w:eastAsia="Times New Roman" w:hAnsi="Times New Roman" w:cs="Times New Roman"/>
                <w:color w:val="000000"/>
              </w:rPr>
              <w:t>Выручка от продажи объектов основных средств и иных внеоборотных активов</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r w:rsidRPr="00B8327F">
              <w:rPr>
                <w:rFonts w:ascii="Times New Roman" w:eastAsia="Times New Roman" w:hAnsi="Times New Roman" w:cs="Times New Roman"/>
                <w:color w:val="000000"/>
              </w:rPr>
              <w:t> </w:t>
            </w:r>
          </w:p>
          <w:p w:rsidR="00ED2082" w:rsidRPr="00B8327F" w:rsidRDefault="00ED2082" w:rsidP="00BB2C86">
            <w:pPr>
              <w:spacing w:after="0" w:line="240" w:lineRule="auto"/>
              <w:jc w:val="right"/>
              <w:rPr>
                <w:rFonts w:ascii="Times New Roman" w:eastAsia="Times New Roman" w:hAnsi="Times New Roman" w:cs="Times New Roman"/>
                <w:color w:val="000000"/>
              </w:rPr>
            </w:pPr>
            <w:r w:rsidRPr="00B8327F">
              <w:rPr>
                <w:rFonts w:ascii="Times New Roman" w:eastAsia="Times New Roman" w:hAnsi="Times New Roman" w:cs="Times New Roman"/>
                <w:color w:val="000000"/>
              </w:rPr>
              <w:t> </w:t>
            </w:r>
          </w:p>
          <w:p w:rsidR="00ED2082" w:rsidRPr="00B8327F" w:rsidRDefault="00ED2082" w:rsidP="00BB2C86">
            <w:pPr>
              <w:spacing w:after="0" w:line="240" w:lineRule="auto"/>
              <w:jc w:val="right"/>
              <w:rPr>
                <w:rFonts w:ascii="Times New Roman" w:eastAsia="Times New Roman" w:hAnsi="Times New Roman" w:cs="Times New Roman"/>
                <w:color w:val="000000"/>
              </w:rPr>
            </w:pPr>
            <w:r w:rsidRPr="00B8327F">
              <w:rPr>
                <w:rFonts w:ascii="Times New Roman" w:eastAsia="Times New Roman" w:hAnsi="Times New Roman" w:cs="Times New Roman"/>
                <w:color w:val="000000"/>
              </w:rPr>
              <w:t>584</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r w:rsidRPr="00B8327F">
              <w:rPr>
                <w:rFonts w:ascii="Times New Roman" w:eastAsia="Times New Roman" w:hAnsi="Times New Roman" w:cs="Times New Roman"/>
                <w:color w:val="000000"/>
              </w:rPr>
              <w:t> </w:t>
            </w:r>
          </w:p>
          <w:p w:rsidR="00ED2082" w:rsidRPr="00B8327F" w:rsidRDefault="00ED2082" w:rsidP="00BB2C86">
            <w:pPr>
              <w:spacing w:after="0" w:line="240" w:lineRule="auto"/>
              <w:jc w:val="right"/>
              <w:rPr>
                <w:rFonts w:ascii="Times New Roman" w:eastAsia="Times New Roman" w:hAnsi="Times New Roman" w:cs="Times New Roman"/>
                <w:color w:val="000000"/>
              </w:rPr>
            </w:pPr>
            <w:r w:rsidRPr="00B8327F">
              <w:rPr>
                <w:rFonts w:ascii="Times New Roman" w:eastAsia="Times New Roman" w:hAnsi="Times New Roman" w:cs="Times New Roman"/>
                <w:color w:val="000000"/>
              </w:rPr>
              <w:t> </w:t>
            </w:r>
          </w:p>
          <w:p w:rsidR="00ED2082" w:rsidRPr="00B8327F" w:rsidRDefault="00ED2082" w:rsidP="00BB2C86">
            <w:pPr>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r w:rsidRPr="00B8327F">
              <w:rPr>
                <w:rFonts w:ascii="Times New Roman" w:eastAsia="Times New Roman" w:hAnsi="Times New Roman" w:cs="Times New Roman"/>
                <w:color w:val="000000"/>
              </w:rPr>
              <w:t> </w:t>
            </w:r>
          </w:p>
          <w:p w:rsidR="00ED2082" w:rsidRPr="00B8327F" w:rsidRDefault="00ED2082" w:rsidP="00BB2C86">
            <w:pPr>
              <w:spacing w:after="0" w:line="240" w:lineRule="auto"/>
              <w:jc w:val="right"/>
              <w:rPr>
                <w:rFonts w:ascii="Times New Roman" w:eastAsia="Times New Roman" w:hAnsi="Times New Roman" w:cs="Times New Roman"/>
                <w:color w:val="000000"/>
              </w:rPr>
            </w:pPr>
            <w:r w:rsidRPr="00B8327F">
              <w:rPr>
                <w:rFonts w:ascii="Times New Roman" w:eastAsia="Times New Roman" w:hAnsi="Times New Roman" w:cs="Times New Roman"/>
                <w:color w:val="000000"/>
              </w:rPr>
              <w:t> </w:t>
            </w:r>
          </w:p>
          <w:p w:rsidR="00ED2082" w:rsidRPr="00B8327F" w:rsidRDefault="00ED2082" w:rsidP="00BB2C86">
            <w:pPr>
              <w:spacing w:after="0" w:line="240" w:lineRule="auto"/>
              <w:jc w:val="right"/>
              <w:rPr>
                <w:rFonts w:ascii="Times New Roman" w:eastAsia="Times New Roman" w:hAnsi="Times New Roman" w:cs="Times New Roman"/>
                <w:color w:val="000000"/>
              </w:rPr>
            </w:pPr>
            <w:r w:rsidRPr="00B8327F">
              <w:rPr>
                <w:rFonts w:ascii="Times New Roman" w:eastAsia="Times New Roman" w:hAnsi="Times New Roman" w:cs="Times New Roman"/>
                <w:color w:val="000000"/>
              </w:rPr>
              <w:t>1869</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r w:rsidRPr="00B8327F">
              <w:rPr>
                <w:rFonts w:ascii="Times New Roman" w:eastAsia="Times New Roman" w:hAnsi="Times New Roman" w:cs="Times New Roman"/>
                <w:color w:val="000000"/>
              </w:rPr>
              <w:t> </w:t>
            </w:r>
          </w:p>
          <w:p w:rsidR="00ED2082" w:rsidRPr="00B8327F" w:rsidRDefault="00ED2082" w:rsidP="00BB2C86">
            <w:pPr>
              <w:spacing w:after="0" w:line="240" w:lineRule="auto"/>
              <w:jc w:val="right"/>
              <w:rPr>
                <w:rFonts w:ascii="Times New Roman" w:eastAsia="Times New Roman" w:hAnsi="Times New Roman" w:cs="Times New Roman"/>
                <w:color w:val="000000"/>
              </w:rPr>
            </w:pPr>
            <w:r w:rsidRPr="00B8327F">
              <w:rPr>
                <w:rFonts w:ascii="Times New Roman" w:eastAsia="Times New Roman" w:hAnsi="Times New Roman" w:cs="Times New Roman"/>
                <w:color w:val="000000"/>
              </w:rPr>
              <w:t> </w:t>
            </w:r>
          </w:p>
          <w:p w:rsidR="00ED2082" w:rsidRPr="00B8327F" w:rsidRDefault="00ED2082" w:rsidP="00BB2C86">
            <w:pPr>
              <w:spacing w:after="0" w:line="240" w:lineRule="auto"/>
              <w:jc w:val="right"/>
              <w:rPr>
                <w:rFonts w:ascii="Times New Roman" w:eastAsia="Times New Roman" w:hAnsi="Times New Roman" w:cs="Times New Roman"/>
                <w:color w:val="000000"/>
              </w:rPr>
            </w:pPr>
          </w:p>
        </w:tc>
      </w:tr>
      <w:tr w:rsidR="00ED2082" w:rsidRPr="00B8327F" w:rsidTr="00ED2082">
        <w:trPr>
          <w:trHeight w:val="279"/>
          <w:tblHeader/>
          <w:jc w:val="center"/>
        </w:trPr>
        <w:tc>
          <w:tcPr>
            <w:tcW w:w="7048"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rPr>
                <w:rFonts w:ascii="Times New Roman" w:eastAsia="Times New Roman" w:hAnsi="Times New Roman" w:cs="Times New Roman"/>
                <w:color w:val="000000"/>
              </w:rPr>
            </w:pPr>
            <w:r w:rsidRPr="00B8327F">
              <w:rPr>
                <w:rFonts w:ascii="Times New Roman" w:eastAsia="Times New Roman" w:hAnsi="Times New Roman" w:cs="Times New Roman"/>
                <w:color w:val="000000"/>
              </w:rPr>
              <w:t>Выручка от продажи ценных бумаг и иных финансовых вложений</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center"/>
              <w:rPr>
                <w:rFonts w:ascii="Times New Roman" w:eastAsia="Times New Roman" w:hAnsi="Times New Roman" w:cs="Times New Roman"/>
                <w:color w:val="000000"/>
              </w:rPr>
            </w:pPr>
            <w:r w:rsidRPr="00B8327F">
              <w:rPr>
                <w:rFonts w:ascii="Times New Roman" w:eastAsia="Times New Roman" w:hAnsi="Times New Roman" w:cs="Times New Roman"/>
                <w:color w:val="000000"/>
              </w:rPr>
              <w:t>–</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center"/>
              <w:rPr>
                <w:rFonts w:ascii="Times New Roman" w:eastAsia="Times New Roman" w:hAnsi="Times New Roman" w:cs="Times New Roman"/>
                <w:color w:val="000000"/>
              </w:rPr>
            </w:pPr>
            <w:r w:rsidRPr="00B8327F">
              <w:rPr>
                <w:rFonts w:ascii="Times New Roman" w:eastAsia="Times New Roman" w:hAnsi="Times New Roman" w:cs="Times New Roman"/>
                <w:color w:val="000000"/>
              </w:rPr>
              <w:t>–</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center"/>
              <w:rPr>
                <w:rFonts w:ascii="Times New Roman" w:eastAsia="Times New Roman" w:hAnsi="Times New Roman" w:cs="Times New Roman"/>
                <w:color w:val="000000"/>
              </w:rPr>
            </w:pPr>
            <w:r w:rsidRPr="00B8327F">
              <w:rPr>
                <w:rFonts w:ascii="Times New Roman" w:eastAsia="Times New Roman" w:hAnsi="Times New Roman" w:cs="Times New Roman"/>
                <w:color w:val="000000"/>
              </w:rPr>
              <w:t>–</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center"/>
              <w:rPr>
                <w:rFonts w:ascii="Times New Roman" w:eastAsia="Times New Roman" w:hAnsi="Times New Roman" w:cs="Times New Roman"/>
                <w:color w:val="000000"/>
              </w:rPr>
            </w:pPr>
            <w:r w:rsidRPr="00B8327F">
              <w:rPr>
                <w:rFonts w:ascii="Times New Roman" w:eastAsia="Times New Roman" w:hAnsi="Times New Roman" w:cs="Times New Roman"/>
                <w:color w:val="000000"/>
              </w:rPr>
              <w:t>–</w:t>
            </w:r>
          </w:p>
        </w:tc>
      </w:tr>
      <w:tr w:rsidR="00ED2082" w:rsidRPr="00B8327F" w:rsidTr="00ED2082">
        <w:trPr>
          <w:trHeight w:val="279"/>
          <w:tblHeader/>
          <w:jc w:val="center"/>
        </w:trPr>
        <w:tc>
          <w:tcPr>
            <w:tcW w:w="7048"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rPr>
                <w:rFonts w:ascii="Times New Roman" w:eastAsia="Times New Roman" w:hAnsi="Times New Roman" w:cs="Times New Roman"/>
                <w:color w:val="000000"/>
              </w:rPr>
            </w:pPr>
            <w:r w:rsidRPr="00B8327F">
              <w:rPr>
                <w:rFonts w:ascii="Times New Roman" w:eastAsia="Times New Roman" w:hAnsi="Times New Roman" w:cs="Times New Roman"/>
                <w:color w:val="000000"/>
              </w:rPr>
              <w:t>Полученные дивиденды</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center"/>
              <w:rPr>
                <w:rFonts w:ascii="Times New Roman" w:eastAsia="Times New Roman" w:hAnsi="Times New Roman" w:cs="Times New Roman"/>
                <w:color w:val="000000"/>
              </w:rPr>
            </w:pPr>
            <w:r w:rsidRPr="00B8327F">
              <w:rPr>
                <w:rFonts w:ascii="Times New Roman" w:eastAsia="Times New Roman" w:hAnsi="Times New Roman" w:cs="Times New Roman"/>
                <w:color w:val="000000"/>
              </w:rPr>
              <w:t>–</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center"/>
              <w:rPr>
                <w:rFonts w:ascii="Times New Roman" w:eastAsia="Times New Roman" w:hAnsi="Times New Roman" w:cs="Times New Roman"/>
                <w:color w:val="000000"/>
              </w:rPr>
            </w:pPr>
            <w:r w:rsidRPr="00B8327F">
              <w:rPr>
                <w:rFonts w:ascii="Times New Roman" w:eastAsia="Times New Roman" w:hAnsi="Times New Roman" w:cs="Times New Roman"/>
                <w:color w:val="000000"/>
              </w:rPr>
              <w:t>–</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center"/>
              <w:rPr>
                <w:rFonts w:ascii="Times New Roman" w:eastAsia="Times New Roman" w:hAnsi="Times New Roman" w:cs="Times New Roman"/>
                <w:color w:val="000000"/>
              </w:rPr>
            </w:pPr>
            <w:r w:rsidRPr="00B8327F">
              <w:rPr>
                <w:rFonts w:ascii="Times New Roman" w:eastAsia="Times New Roman" w:hAnsi="Times New Roman" w:cs="Times New Roman"/>
                <w:color w:val="000000"/>
              </w:rPr>
              <w:t>–</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center"/>
              <w:rPr>
                <w:rFonts w:ascii="Times New Roman" w:eastAsia="Times New Roman" w:hAnsi="Times New Roman" w:cs="Times New Roman"/>
                <w:color w:val="000000"/>
              </w:rPr>
            </w:pPr>
            <w:r w:rsidRPr="00B8327F">
              <w:rPr>
                <w:rFonts w:ascii="Times New Roman" w:eastAsia="Times New Roman" w:hAnsi="Times New Roman" w:cs="Times New Roman"/>
                <w:color w:val="000000"/>
              </w:rPr>
              <w:t>–</w:t>
            </w:r>
          </w:p>
        </w:tc>
      </w:tr>
      <w:tr w:rsidR="00ED2082" w:rsidRPr="00B8327F" w:rsidTr="00ED2082">
        <w:trPr>
          <w:trHeight w:val="279"/>
          <w:tblHeader/>
          <w:jc w:val="center"/>
        </w:trPr>
        <w:tc>
          <w:tcPr>
            <w:tcW w:w="7048"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rPr>
                <w:rFonts w:ascii="Times New Roman" w:eastAsia="Times New Roman" w:hAnsi="Times New Roman" w:cs="Times New Roman"/>
                <w:color w:val="000000"/>
              </w:rPr>
            </w:pPr>
            <w:r w:rsidRPr="00B8327F">
              <w:rPr>
                <w:rFonts w:ascii="Times New Roman" w:eastAsia="Times New Roman" w:hAnsi="Times New Roman" w:cs="Times New Roman"/>
                <w:color w:val="000000"/>
              </w:rPr>
              <w:t>Полученные проценты</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center"/>
              <w:rPr>
                <w:rFonts w:ascii="Times New Roman" w:eastAsia="Times New Roman" w:hAnsi="Times New Roman" w:cs="Times New Roman"/>
                <w:color w:val="000000"/>
              </w:rPr>
            </w:pPr>
            <w:r w:rsidRPr="00B8327F">
              <w:rPr>
                <w:rFonts w:ascii="Times New Roman" w:eastAsia="Times New Roman" w:hAnsi="Times New Roman" w:cs="Times New Roman"/>
                <w:color w:val="000000"/>
              </w:rPr>
              <w:t>–</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center"/>
              <w:rPr>
                <w:rFonts w:ascii="Times New Roman" w:eastAsia="Times New Roman" w:hAnsi="Times New Roman" w:cs="Times New Roman"/>
                <w:color w:val="000000"/>
              </w:rPr>
            </w:pPr>
            <w:r w:rsidRPr="00B8327F">
              <w:rPr>
                <w:rFonts w:ascii="Times New Roman" w:eastAsia="Times New Roman" w:hAnsi="Times New Roman" w:cs="Times New Roman"/>
                <w:color w:val="000000"/>
              </w:rPr>
              <w:t>–</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center"/>
              <w:rPr>
                <w:rFonts w:ascii="Times New Roman" w:eastAsia="Times New Roman" w:hAnsi="Times New Roman" w:cs="Times New Roman"/>
                <w:color w:val="000000"/>
              </w:rPr>
            </w:pPr>
            <w:r w:rsidRPr="00B8327F">
              <w:rPr>
                <w:rFonts w:ascii="Times New Roman" w:eastAsia="Times New Roman" w:hAnsi="Times New Roman" w:cs="Times New Roman"/>
                <w:color w:val="000000"/>
              </w:rPr>
              <w:t>–</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center"/>
              <w:rPr>
                <w:rFonts w:ascii="Times New Roman" w:eastAsia="Times New Roman" w:hAnsi="Times New Roman" w:cs="Times New Roman"/>
                <w:color w:val="000000"/>
              </w:rPr>
            </w:pPr>
            <w:r w:rsidRPr="00B8327F">
              <w:rPr>
                <w:rFonts w:ascii="Times New Roman" w:eastAsia="Times New Roman" w:hAnsi="Times New Roman" w:cs="Times New Roman"/>
                <w:color w:val="000000"/>
              </w:rPr>
              <w:t>–</w:t>
            </w:r>
          </w:p>
        </w:tc>
      </w:tr>
      <w:tr w:rsidR="00ED2082" w:rsidRPr="00B8327F" w:rsidTr="00ED2082">
        <w:trPr>
          <w:trHeight w:val="326"/>
          <w:tblHeader/>
          <w:jc w:val="center"/>
        </w:trPr>
        <w:tc>
          <w:tcPr>
            <w:tcW w:w="7048"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rPr>
                <w:rFonts w:ascii="Times New Roman" w:eastAsia="Times New Roman" w:hAnsi="Times New Roman" w:cs="Times New Roman"/>
                <w:color w:val="000000"/>
              </w:rPr>
            </w:pPr>
            <w:r w:rsidRPr="00B8327F">
              <w:rPr>
                <w:rFonts w:ascii="Times New Roman" w:eastAsia="Times New Roman" w:hAnsi="Times New Roman" w:cs="Times New Roman"/>
                <w:color w:val="000000"/>
              </w:rPr>
              <w:t>Поступления от погашения займов, предоставленных другим организациям</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center"/>
              <w:rPr>
                <w:rFonts w:ascii="Times New Roman" w:eastAsia="Times New Roman" w:hAnsi="Times New Roman" w:cs="Times New Roman"/>
                <w:color w:val="000000"/>
              </w:rPr>
            </w:pPr>
            <w:r w:rsidRPr="00B8327F">
              <w:rPr>
                <w:rFonts w:ascii="Times New Roman" w:eastAsia="Times New Roman" w:hAnsi="Times New Roman" w:cs="Times New Roman"/>
                <w:color w:val="000000"/>
              </w:rPr>
              <w:t>–</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center"/>
              <w:rPr>
                <w:rFonts w:ascii="Times New Roman" w:eastAsia="Times New Roman" w:hAnsi="Times New Roman" w:cs="Times New Roman"/>
                <w:color w:val="000000"/>
              </w:rPr>
            </w:pPr>
            <w:r w:rsidRPr="00B8327F">
              <w:rPr>
                <w:rFonts w:ascii="Times New Roman" w:eastAsia="Times New Roman" w:hAnsi="Times New Roman" w:cs="Times New Roman"/>
                <w:color w:val="000000"/>
              </w:rPr>
              <w:t>–</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center"/>
              <w:rPr>
                <w:rFonts w:ascii="Times New Roman" w:eastAsia="Times New Roman" w:hAnsi="Times New Roman" w:cs="Times New Roman"/>
                <w:color w:val="000000"/>
              </w:rPr>
            </w:pPr>
            <w:r w:rsidRPr="00B8327F">
              <w:rPr>
                <w:rFonts w:ascii="Times New Roman" w:eastAsia="Times New Roman" w:hAnsi="Times New Roman" w:cs="Times New Roman"/>
                <w:color w:val="000000"/>
              </w:rPr>
              <w:t>–</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center"/>
              <w:rPr>
                <w:rFonts w:ascii="Times New Roman" w:eastAsia="Times New Roman" w:hAnsi="Times New Roman" w:cs="Times New Roman"/>
                <w:color w:val="000000"/>
              </w:rPr>
            </w:pPr>
            <w:r w:rsidRPr="00B8327F">
              <w:rPr>
                <w:rFonts w:ascii="Times New Roman" w:eastAsia="Times New Roman" w:hAnsi="Times New Roman" w:cs="Times New Roman"/>
                <w:color w:val="000000"/>
              </w:rPr>
              <w:t>–</w:t>
            </w:r>
          </w:p>
        </w:tc>
      </w:tr>
      <w:tr w:rsidR="00ED2082" w:rsidRPr="00B8327F" w:rsidTr="00ED2082">
        <w:trPr>
          <w:trHeight w:val="279"/>
          <w:tblHeader/>
          <w:jc w:val="center"/>
        </w:trPr>
        <w:tc>
          <w:tcPr>
            <w:tcW w:w="7048"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rPr>
                <w:rFonts w:ascii="Times New Roman" w:eastAsia="Times New Roman" w:hAnsi="Times New Roman" w:cs="Times New Roman"/>
                <w:color w:val="000000"/>
              </w:rPr>
            </w:pPr>
            <w:r w:rsidRPr="00B8327F">
              <w:rPr>
                <w:rFonts w:ascii="Times New Roman" w:eastAsia="Times New Roman" w:hAnsi="Times New Roman" w:cs="Times New Roman"/>
                <w:color w:val="000000"/>
              </w:rPr>
              <w:t>Итого по притоку</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r w:rsidRPr="00B8327F">
              <w:rPr>
                <w:rFonts w:ascii="Times New Roman" w:eastAsia="Times New Roman" w:hAnsi="Times New Roman" w:cs="Times New Roman"/>
                <w:color w:val="000000"/>
              </w:rPr>
              <w:t>100,0</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r w:rsidRPr="00B8327F">
              <w:rPr>
                <w:rFonts w:ascii="Times New Roman" w:eastAsia="Times New Roman" w:hAnsi="Times New Roman" w:cs="Times New Roman"/>
                <w:color w:val="000000"/>
              </w:rPr>
              <w:t>100,0</w:t>
            </w:r>
          </w:p>
        </w:tc>
      </w:tr>
      <w:tr w:rsidR="00ED2082" w:rsidRPr="00B8327F" w:rsidTr="00ED2082">
        <w:trPr>
          <w:trHeight w:val="279"/>
          <w:tblHeader/>
          <w:jc w:val="center"/>
        </w:trPr>
        <w:tc>
          <w:tcPr>
            <w:tcW w:w="7048"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rPr>
                <w:rFonts w:ascii="Times New Roman" w:eastAsia="Times New Roman" w:hAnsi="Times New Roman" w:cs="Times New Roman"/>
                <w:color w:val="000000"/>
              </w:rPr>
            </w:pPr>
            <w:r w:rsidRPr="00B8327F">
              <w:rPr>
                <w:rFonts w:ascii="Times New Roman" w:eastAsia="Times New Roman" w:hAnsi="Times New Roman" w:cs="Times New Roman"/>
                <w:color w:val="000000"/>
              </w:rPr>
              <w:t>Приобретение дочерних организаций</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center"/>
              <w:rPr>
                <w:rFonts w:ascii="Times New Roman" w:eastAsia="Times New Roman" w:hAnsi="Times New Roman" w:cs="Times New Roman"/>
                <w:color w:val="000000"/>
              </w:rPr>
            </w:pPr>
            <w:r w:rsidRPr="00B8327F">
              <w:rPr>
                <w:rFonts w:ascii="Times New Roman" w:eastAsia="Times New Roman" w:hAnsi="Times New Roman" w:cs="Times New Roman"/>
                <w:color w:val="000000"/>
              </w:rPr>
              <w:t>–</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center"/>
              <w:rPr>
                <w:rFonts w:ascii="Times New Roman" w:eastAsia="Times New Roman" w:hAnsi="Times New Roman" w:cs="Times New Roman"/>
                <w:color w:val="000000"/>
              </w:rPr>
            </w:pPr>
            <w:r w:rsidRPr="00B8327F">
              <w:rPr>
                <w:rFonts w:ascii="Times New Roman" w:eastAsia="Times New Roman" w:hAnsi="Times New Roman" w:cs="Times New Roman"/>
                <w:color w:val="000000"/>
              </w:rPr>
              <w:t>–</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center"/>
              <w:rPr>
                <w:rFonts w:ascii="Times New Roman" w:eastAsia="Times New Roman" w:hAnsi="Times New Roman" w:cs="Times New Roman"/>
                <w:color w:val="000000"/>
              </w:rPr>
            </w:pPr>
            <w:r w:rsidRPr="00B8327F">
              <w:rPr>
                <w:rFonts w:ascii="Times New Roman" w:eastAsia="Times New Roman" w:hAnsi="Times New Roman" w:cs="Times New Roman"/>
                <w:color w:val="000000"/>
              </w:rPr>
              <w:t>–</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center"/>
              <w:rPr>
                <w:rFonts w:ascii="Times New Roman" w:eastAsia="Times New Roman" w:hAnsi="Times New Roman" w:cs="Times New Roman"/>
                <w:color w:val="000000"/>
              </w:rPr>
            </w:pPr>
            <w:r w:rsidRPr="00B8327F">
              <w:rPr>
                <w:rFonts w:ascii="Times New Roman" w:eastAsia="Times New Roman" w:hAnsi="Times New Roman" w:cs="Times New Roman"/>
                <w:color w:val="000000"/>
              </w:rPr>
              <w:t>–</w:t>
            </w:r>
          </w:p>
        </w:tc>
      </w:tr>
      <w:tr w:rsidR="00ED2082" w:rsidRPr="00B8327F" w:rsidTr="00ED2082">
        <w:trPr>
          <w:trHeight w:val="574"/>
          <w:tblHeader/>
          <w:jc w:val="center"/>
        </w:trPr>
        <w:tc>
          <w:tcPr>
            <w:tcW w:w="7048"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rPr>
                <w:rFonts w:ascii="Times New Roman" w:eastAsia="Times New Roman" w:hAnsi="Times New Roman" w:cs="Times New Roman"/>
                <w:color w:val="000000"/>
              </w:rPr>
            </w:pPr>
            <w:r w:rsidRPr="00B8327F">
              <w:rPr>
                <w:rFonts w:ascii="Times New Roman" w:eastAsia="Times New Roman" w:hAnsi="Times New Roman" w:cs="Times New Roman"/>
                <w:color w:val="000000"/>
              </w:rPr>
              <w:t>Приобретение объектов основных средств, доходных вложений в материальные ценности и нематериальных активов</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r w:rsidRPr="00B8327F">
              <w:rPr>
                <w:rFonts w:ascii="Times New Roman" w:eastAsia="Times New Roman" w:hAnsi="Times New Roman" w:cs="Times New Roman"/>
                <w:color w:val="000000"/>
              </w:rPr>
              <w:t>20070</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r w:rsidRPr="00B8327F">
              <w:rPr>
                <w:rFonts w:ascii="Times New Roman" w:eastAsia="Times New Roman" w:hAnsi="Times New Roman" w:cs="Times New Roman"/>
                <w:color w:val="000000"/>
              </w:rPr>
              <w:t>20934</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p>
        </w:tc>
      </w:tr>
      <w:tr w:rsidR="00ED2082" w:rsidRPr="00B8327F" w:rsidTr="00ED2082">
        <w:trPr>
          <w:trHeight w:val="279"/>
          <w:tblHeader/>
          <w:jc w:val="center"/>
        </w:trPr>
        <w:tc>
          <w:tcPr>
            <w:tcW w:w="7048"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rPr>
                <w:rFonts w:ascii="Times New Roman" w:eastAsia="Times New Roman" w:hAnsi="Times New Roman" w:cs="Times New Roman"/>
                <w:color w:val="000000"/>
              </w:rPr>
            </w:pPr>
            <w:r w:rsidRPr="00B8327F">
              <w:rPr>
                <w:rFonts w:ascii="Times New Roman" w:eastAsia="Times New Roman" w:hAnsi="Times New Roman" w:cs="Times New Roman"/>
                <w:color w:val="000000"/>
              </w:rPr>
              <w:t>Приобретение ценных бумаг и иных финансовых вложений</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center"/>
              <w:rPr>
                <w:rFonts w:ascii="Times New Roman" w:eastAsia="Times New Roman" w:hAnsi="Times New Roman" w:cs="Times New Roman"/>
                <w:color w:val="000000"/>
              </w:rPr>
            </w:pPr>
            <w:r w:rsidRPr="00B8327F">
              <w:rPr>
                <w:rFonts w:ascii="Times New Roman" w:eastAsia="Times New Roman" w:hAnsi="Times New Roman" w:cs="Times New Roman"/>
                <w:color w:val="000000"/>
              </w:rPr>
              <w:t>–</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center"/>
              <w:rPr>
                <w:rFonts w:ascii="Times New Roman" w:eastAsia="Times New Roman" w:hAnsi="Times New Roman" w:cs="Times New Roman"/>
                <w:color w:val="000000"/>
              </w:rPr>
            </w:pPr>
            <w:r w:rsidRPr="00B8327F">
              <w:rPr>
                <w:rFonts w:ascii="Times New Roman" w:eastAsia="Times New Roman" w:hAnsi="Times New Roman" w:cs="Times New Roman"/>
                <w:color w:val="000000"/>
              </w:rPr>
              <w:t>–</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center"/>
              <w:rPr>
                <w:rFonts w:ascii="Times New Roman" w:eastAsia="Times New Roman" w:hAnsi="Times New Roman" w:cs="Times New Roman"/>
                <w:color w:val="000000"/>
              </w:rPr>
            </w:pPr>
            <w:r w:rsidRPr="00B8327F">
              <w:rPr>
                <w:rFonts w:ascii="Times New Roman" w:eastAsia="Times New Roman" w:hAnsi="Times New Roman" w:cs="Times New Roman"/>
                <w:color w:val="000000"/>
              </w:rPr>
              <w:t>–</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center"/>
              <w:rPr>
                <w:rFonts w:ascii="Times New Roman" w:eastAsia="Times New Roman" w:hAnsi="Times New Roman" w:cs="Times New Roman"/>
                <w:color w:val="000000"/>
              </w:rPr>
            </w:pPr>
            <w:r w:rsidRPr="00B8327F">
              <w:rPr>
                <w:rFonts w:ascii="Times New Roman" w:eastAsia="Times New Roman" w:hAnsi="Times New Roman" w:cs="Times New Roman"/>
                <w:color w:val="000000"/>
              </w:rPr>
              <w:t>–</w:t>
            </w:r>
          </w:p>
        </w:tc>
      </w:tr>
      <w:tr w:rsidR="00ED2082" w:rsidRPr="00B8327F" w:rsidTr="00ED2082">
        <w:trPr>
          <w:trHeight w:val="279"/>
          <w:tblHeader/>
          <w:jc w:val="center"/>
        </w:trPr>
        <w:tc>
          <w:tcPr>
            <w:tcW w:w="7048"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rPr>
                <w:rFonts w:ascii="Times New Roman" w:eastAsia="Times New Roman" w:hAnsi="Times New Roman" w:cs="Times New Roman"/>
                <w:color w:val="000000"/>
              </w:rPr>
            </w:pPr>
            <w:r w:rsidRPr="00B8327F">
              <w:rPr>
                <w:rFonts w:ascii="Times New Roman" w:eastAsia="Times New Roman" w:hAnsi="Times New Roman" w:cs="Times New Roman"/>
                <w:color w:val="000000"/>
              </w:rPr>
              <w:t>Займы, предоставленные другим организациям</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center"/>
              <w:rPr>
                <w:rFonts w:ascii="Times New Roman" w:eastAsia="Times New Roman" w:hAnsi="Times New Roman" w:cs="Times New Roman"/>
                <w:color w:val="000000"/>
              </w:rPr>
            </w:pPr>
            <w:r w:rsidRPr="00B8327F">
              <w:rPr>
                <w:rFonts w:ascii="Times New Roman" w:eastAsia="Times New Roman" w:hAnsi="Times New Roman" w:cs="Times New Roman"/>
                <w:color w:val="000000"/>
              </w:rPr>
              <w:t>–</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center"/>
              <w:rPr>
                <w:rFonts w:ascii="Times New Roman" w:eastAsia="Times New Roman" w:hAnsi="Times New Roman" w:cs="Times New Roman"/>
                <w:color w:val="000000"/>
              </w:rPr>
            </w:pPr>
            <w:r w:rsidRPr="00B8327F">
              <w:rPr>
                <w:rFonts w:ascii="Times New Roman" w:eastAsia="Times New Roman" w:hAnsi="Times New Roman" w:cs="Times New Roman"/>
                <w:color w:val="000000"/>
              </w:rPr>
              <w:t>–</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center"/>
              <w:rPr>
                <w:rFonts w:ascii="Times New Roman" w:eastAsia="Times New Roman" w:hAnsi="Times New Roman" w:cs="Times New Roman"/>
                <w:color w:val="000000"/>
              </w:rPr>
            </w:pPr>
            <w:r w:rsidRPr="00B8327F">
              <w:rPr>
                <w:rFonts w:ascii="Times New Roman" w:eastAsia="Times New Roman" w:hAnsi="Times New Roman" w:cs="Times New Roman"/>
                <w:color w:val="000000"/>
              </w:rPr>
              <w:t>–</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center"/>
              <w:rPr>
                <w:rFonts w:ascii="Times New Roman" w:eastAsia="Times New Roman" w:hAnsi="Times New Roman" w:cs="Times New Roman"/>
                <w:color w:val="000000"/>
              </w:rPr>
            </w:pPr>
            <w:r w:rsidRPr="00B8327F">
              <w:rPr>
                <w:rFonts w:ascii="Times New Roman" w:eastAsia="Times New Roman" w:hAnsi="Times New Roman" w:cs="Times New Roman"/>
                <w:color w:val="000000"/>
              </w:rPr>
              <w:t>–</w:t>
            </w:r>
          </w:p>
        </w:tc>
      </w:tr>
      <w:tr w:rsidR="00ED2082" w:rsidRPr="00B8327F" w:rsidTr="00ED2082">
        <w:trPr>
          <w:trHeight w:val="295"/>
          <w:tblHeader/>
          <w:jc w:val="center"/>
        </w:trPr>
        <w:tc>
          <w:tcPr>
            <w:tcW w:w="7048"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rPr>
                <w:rFonts w:ascii="Times New Roman" w:eastAsia="Times New Roman" w:hAnsi="Times New Roman" w:cs="Times New Roman"/>
                <w:color w:val="000000"/>
              </w:rPr>
            </w:pPr>
            <w:r w:rsidRPr="00B8327F">
              <w:rPr>
                <w:rFonts w:ascii="Times New Roman" w:eastAsia="Times New Roman" w:hAnsi="Times New Roman" w:cs="Times New Roman"/>
                <w:color w:val="000000"/>
              </w:rPr>
              <w:t>Итого по оттоку</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r w:rsidRPr="00B8327F">
              <w:rPr>
                <w:rFonts w:ascii="Times New Roman" w:eastAsia="Times New Roman" w:hAnsi="Times New Roman" w:cs="Times New Roman"/>
                <w:color w:val="000000"/>
              </w:rPr>
              <w:t>100,0</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r w:rsidRPr="00B8327F">
              <w:rPr>
                <w:rFonts w:ascii="Times New Roman" w:eastAsia="Times New Roman" w:hAnsi="Times New Roman" w:cs="Times New Roman"/>
                <w:color w:val="000000"/>
              </w:rPr>
              <w:t>100,0</w:t>
            </w:r>
          </w:p>
        </w:tc>
      </w:tr>
      <w:tr w:rsidR="00ED2082" w:rsidRPr="00B8327F" w:rsidTr="00ED2082">
        <w:trPr>
          <w:trHeight w:val="295"/>
          <w:tblHeader/>
          <w:jc w:val="center"/>
        </w:trPr>
        <w:tc>
          <w:tcPr>
            <w:tcW w:w="7048"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rPr>
                <w:rFonts w:ascii="Times New Roman" w:eastAsia="Times New Roman" w:hAnsi="Times New Roman" w:cs="Times New Roman"/>
                <w:b/>
                <w:color w:val="000000"/>
              </w:rPr>
            </w:pPr>
            <w:r w:rsidRPr="00B8327F">
              <w:rPr>
                <w:rFonts w:ascii="Times New Roman" w:eastAsia="Times New Roman" w:hAnsi="Times New Roman" w:cs="Times New Roman"/>
                <w:b/>
                <w:color w:val="000000"/>
              </w:rPr>
              <w:t>Чистые денежные средства от инвестиционной деятельности</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r w:rsidRPr="00B8327F">
              <w:rPr>
                <w:rFonts w:ascii="Times New Roman" w:eastAsia="Times New Roman" w:hAnsi="Times New Roman" w:cs="Times New Roman"/>
                <w:color w:val="000000"/>
              </w:rPr>
              <w:t>–</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r w:rsidRPr="00B8327F">
              <w:rPr>
                <w:rFonts w:ascii="Times New Roman" w:eastAsia="Times New Roman" w:hAnsi="Times New Roman" w:cs="Times New Roman"/>
                <w:color w:val="000000"/>
              </w:rPr>
              <w:t>–</w:t>
            </w:r>
          </w:p>
        </w:tc>
      </w:tr>
      <w:tr w:rsidR="00ED2082" w:rsidRPr="00B8327F" w:rsidTr="00ED2082">
        <w:trPr>
          <w:trHeight w:val="539"/>
          <w:tblHeader/>
          <w:jc w:val="center"/>
        </w:trPr>
        <w:tc>
          <w:tcPr>
            <w:tcW w:w="7048"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rPr>
                <w:rFonts w:ascii="Times New Roman" w:eastAsia="Times New Roman" w:hAnsi="Times New Roman" w:cs="Times New Roman"/>
                <w:color w:val="000000"/>
              </w:rPr>
            </w:pPr>
            <w:r w:rsidRPr="00B8327F">
              <w:rPr>
                <w:rFonts w:ascii="Times New Roman" w:eastAsia="Times New Roman" w:hAnsi="Times New Roman" w:cs="Times New Roman"/>
                <w:color w:val="000000"/>
              </w:rPr>
              <w:t>Движение денежных средств по финансовой деятельности:</w:t>
            </w:r>
          </w:p>
          <w:p w:rsidR="00ED2082" w:rsidRPr="00B8327F" w:rsidRDefault="00ED2082" w:rsidP="00BB2C86">
            <w:pPr>
              <w:spacing w:after="0" w:line="240" w:lineRule="auto"/>
              <w:rPr>
                <w:rFonts w:ascii="Times New Roman" w:eastAsia="Times New Roman" w:hAnsi="Times New Roman" w:cs="Times New Roman"/>
                <w:color w:val="000000"/>
              </w:rPr>
            </w:pPr>
            <w:r w:rsidRPr="00B8327F">
              <w:rPr>
                <w:rFonts w:ascii="Times New Roman" w:eastAsia="Times New Roman" w:hAnsi="Times New Roman" w:cs="Times New Roman"/>
                <w:color w:val="000000"/>
              </w:rPr>
              <w:t>Поступления от эмиссии акций или иных долевых бумаг</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center"/>
              <w:rPr>
                <w:rFonts w:ascii="Times New Roman" w:eastAsia="Times New Roman" w:hAnsi="Times New Roman" w:cs="Times New Roman"/>
                <w:color w:val="000000"/>
              </w:rPr>
            </w:pPr>
          </w:p>
          <w:p w:rsidR="00ED2082" w:rsidRPr="00B8327F" w:rsidRDefault="00ED2082" w:rsidP="00BB2C86">
            <w:pPr>
              <w:spacing w:after="0" w:line="240" w:lineRule="auto"/>
              <w:jc w:val="center"/>
              <w:rPr>
                <w:rFonts w:ascii="Times New Roman" w:eastAsia="Times New Roman" w:hAnsi="Times New Roman" w:cs="Times New Roman"/>
                <w:color w:val="000000"/>
              </w:rPr>
            </w:pPr>
            <w:r w:rsidRPr="00B8327F">
              <w:rPr>
                <w:rFonts w:ascii="Times New Roman" w:eastAsia="Times New Roman" w:hAnsi="Times New Roman" w:cs="Times New Roman"/>
                <w:color w:val="000000"/>
              </w:rPr>
              <w:t>–</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center"/>
              <w:rPr>
                <w:rFonts w:ascii="Times New Roman" w:eastAsia="Times New Roman" w:hAnsi="Times New Roman" w:cs="Times New Roman"/>
                <w:color w:val="000000"/>
              </w:rPr>
            </w:pPr>
            <w:r w:rsidRPr="00B8327F">
              <w:rPr>
                <w:rFonts w:ascii="Times New Roman" w:eastAsia="Times New Roman" w:hAnsi="Times New Roman" w:cs="Times New Roman"/>
                <w:color w:val="000000"/>
              </w:rPr>
              <w:t> </w:t>
            </w:r>
          </w:p>
          <w:p w:rsidR="00ED2082" w:rsidRPr="00B8327F" w:rsidRDefault="00ED2082" w:rsidP="00BB2C86">
            <w:pPr>
              <w:spacing w:after="0" w:line="240" w:lineRule="auto"/>
              <w:jc w:val="center"/>
              <w:rPr>
                <w:rFonts w:ascii="Times New Roman" w:eastAsia="Times New Roman" w:hAnsi="Times New Roman" w:cs="Times New Roman"/>
                <w:color w:val="000000"/>
              </w:rPr>
            </w:pPr>
            <w:r w:rsidRPr="00B8327F">
              <w:rPr>
                <w:rFonts w:ascii="Times New Roman" w:eastAsia="Times New Roman" w:hAnsi="Times New Roman" w:cs="Times New Roman"/>
                <w:color w:val="000000"/>
              </w:rPr>
              <w:t> –</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center"/>
              <w:rPr>
                <w:rFonts w:ascii="Times New Roman" w:eastAsia="Times New Roman" w:hAnsi="Times New Roman" w:cs="Times New Roman"/>
                <w:color w:val="000000"/>
              </w:rPr>
            </w:pPr>
            <w:r w:rsidRPr="00B8327F">
              <w:rPr>
                <w:rFonts w:ascii="Times New Roman" w:eastAsia="Times New Roman" w:hAnsi="Times New Roman" w:cs="Times New Roman"/>
                <w:color w:val="000000"/>
              </w:rPr>
              <w:t> </w:t>
            </w:r>
          </w:p>
          <w:p w:rsidR="00ED2082" w:rsidRPr="00B8327F" w:rsidRDefault="00ED2082" w:rsidP="00BB2C86">
            <w:pPr>
              <w:spacing w:after="0" w:line="240" w:lineRule="auto"/>
              <w:jc w:val="center"/>
              <w:rPr>
                <w:rFonts w:ascii="Times New Roman" w:eastAsia="Times New Roman" w:hAnsi="Times New Roman" w:cs="Times New Roman"/>
                <w:color w:val="000000"/>
              </w:rPr>
            </w:pPr>
            <w:r w:rsidRPr="00B8327F">
              <w:rPr>
                <w:rFonts w:ascii="Times New Roman" w:eastAsia="Times New Roman" w:hAnsi="Times New Roman" w:cs="Times New Roman"/>
                <w:color w:val="000000"/>
              </w:rPr>
              <w:t> –</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center"/>
              <w:rPr>
                <w:rFonts w:ascii="Times New Roman" w:eastAsia="Times New Roman" w:hAnsi="Times New Roman" w:cs="Times New Roman"/>
                <w:color w:val="000000"/>
              </w:rPr>
            </w:pPr>
            <w:r w:rsidRPr="00B8327F">
              <w:rPr>
                <w:rFonts w:ascii="Times New Roman" w:eastAsia="Times New Roman" w:hAnsi="Times New Roman" w:cs="Times New Roman"/>
                <w:color w:val="000000"/>
              </w:rPr>
              <w:t> </w:t>
            </w:r>
          </w:p>
          <w:p w:rsidR="00ED2082" w:rsidRPr="00B8327F" w:rsidRDefault="00ED2082" w:rsidP="00BB2C86">
            <w:pPr>
              <w:spacing w:after="0" w:line="240" w:lineRule="auto"/>
              <w:jc w:val="center"/>
              <w:rPr>
                <w:rFonts w:ascii="Times New Roman" w:eastAsia="Times New Roman" w:hAnsi="Times New Roman" w:cs="Times New Roman"/>
                <w:color w:val="000000"/>
              </w:rPr>
            </w:pPr>
            <w:r w:rsidRPr="00B8327F">
              <w:rPr>
                <w:rFonts w:ascii="Times New Roman" w:eastAsia="Times New Roman" w:hAnsi="Times New Roman" w:cs="Times New Roman"/>
                <w:color w:val="000000"/>
              </w:rPr>
              <w:t>–</w:t>
            </w:r>
          </w:p>
        </w:tc>
      </w:tr>
      <w:tr w:rsidR="00ED2082" w:rsidRPr="00B8327F" w:rsidTr="00ED2082">
        <w:trPr>
          <w:trHeight w:val="558"/>
          <w:tblHeader/>
          <w:jc w:val="center"/>
        </w:trPr>
        <w:tc>
          <w:tcPr>
            <w:tcW w:w="7048"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rPr>
                <w:rFonts w:ascii="Times New Roman" w:eastAsia="Times New Roman" w:hAnsi="Times New Roman" w:cs="Times New Roman"/>
                <w:color w:val="000000"/>
              </w:rPr>
            </w:pPr>
            <w:r w:rsidRPr="00B8327F">
              <w:rPr>
                <w:rFonts w:ascii="Times New Roman" w:eastAsia="Times New Roman" w:hAnsi="Times New Roman" w:cs="Times New Roman"/>
                <w:color w:val="000000"/>
              </w:rPr>
              <w:t>Поступления от займов и кредитов, предоставленных другими организациями</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r w:rsidRPr="00B8327F">
              <w:rPr>
                <w:rFonts w:ascii="Times New Roman" w:eastAsia="Times New Roman" w:hAnsi="Times New Roman" w:cs="Times New Roman"/>
                <w:color w:val="000000"/>
              </w:rPr>
              <w:t>56049</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r w:rsidRPr="00B8327F">
              <w:rPr>
                <w:rFonts w:ascii="Times New Roman" w:eastAsia="Times New Roman" w:hAnsi="Times New Roman" w:cs="Times New Roman"/>
                <w:color w:val="000000"/>
              </w:rPr>
              <w:t>92333</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p>
        </w:tc>
      </w:tr>
      <w:tr w:rsidR="00ED2082" w:rsidRPr="00B8327F" w:rsidTr="00ED2082">
        <w:trPr>
          <w:trHeight w:val="279"/>
          <w:tblHeader/>
          <w:jc w:val="center"/>
        </w:trPr>
        <w:tc>
          <w:tcPr>
            <w:tcW w:w="7048"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rPr>
                <w:rFonts w:ascii="Times New Roman" w:eastAsia="Times New Roman" w:hAnsi="Times New Roman" w:cs="Times New Roman"/>
                <w:color w:val="000000"/>
              </w:rPr>
            </w:pPr>
            <w:r w:rsidRPr="00B8327F">
              <w:rPr>
                <w:rFonts w:ascii="Times New Roman" w:eastAsia="Times New Roman" w:hAnsi="Times New Roman" w:cs="Times New Roman"/>
                <w:color w:val="000000"/>
              </w:rPr>
              <w:t>Итого по притоку</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r w:rsidRPr="00B8327F">
              <w:rPr>
                <w:rFonts w:ascii="Times New Roman" w:eastAsia="Times New Roman" w:hAnsi="Times New Roman" w:cs="Times New Roman"/>
                <w:color w:val="000000"/>
              </w:rPr>
              <w:t>100,0</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r w:rsidRPr="00B8327F">
              <w:rPr>
                <w:rFonts w:ascii="Times New Roman" w:eastAsia="Times New Roman" w:hAnsi="Times New Roman" w:cs="Times New Roman"/>
                <w:color w:val="000000"/>
              </w:rPr>
              <w:t>100,0</w:t>
            </w:r>
          </w:p>
        </w:tc>
      </w:tr>
      <w:tr w:rsidR="00ED2082" w:rsidRPr="00B8327F" w:rsidTr="00ED2082">
        <w:trPr>
          <w:trHeight w:val="295"/>
          <w:tblHeader/>
          <w:jc w:val="center"/>
        </w:trPr>
        <w:tc>
          <w:tcPr>
            <w:tcW w:w="7048"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rPr>
                <w:rFonts w:ascii="Times New Roman" w:eastAsia="Times New Roman" w:hAnsi="Times New Roman" w:cs="Times New Roman"/>
                <w:color w:val="000000"/>
              </w:rPr>
            </w:pPr>
            <w:r w:rsidRPr="00B8327F">
              <w:rPr>
                <w:rFonts w:ascii="Times New Roman" w:eastAsia="Times New Roman" w:hAnsi="Times New Roman" w:cs="Times New Roman"/>
                <w:color w:val="000000"/>
              </w:rPr>
              <w:t>Погашение займов и кредитов (без процентов)</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r w:rsidRPr="00B8327F">
              <w:rPr>
                <w:rFonts w:ascii="Times New Roman" w:eastAsia="Times New Roman" w:hAnsi="Times New Roman" w:cs="Times New Roman"/>
                <w:color w:val="000000"/>
              </w:rPr>
              <w:t>44392</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r w:rsidRPr="00B8327F">
              <w:rPr>
                <w:rFonts w:ascii="Times New Roman" w:eastAsia="Times New Roman" w:hAnsi="Times New Roman" w:cs="Times New Roman"/>
                <w:color w:val="000000"/>
              </w:rPr>
              <w:t>74752</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p>
        </w:tc>
      </w:tr>
      <w:tr w:rsidR="00ED2082" w:rsidRPr="00B8327F" w:rsidTr="00ED2082">
        <w:trPr>
          <w:trHeight w:val="295"/>
          <w:tblHeader/>
          <w:jc w:val="center"/>
        </w:trPr>
        <w:tc>
          <w:tcPr>
            <w:tcW w:w="7048"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rPr>
                <w:rFonts w:ascii="Times New Roman" w:eastAsia="Times New Roman" w:hAnsi="Times New Roman" w:cs="Times New Roman"/>
                <w:color w:val="000000"/>
              </w:rPr>
            </w:pPr>
            <w:r w:rsidRPr="00B8327F">
              <w:rPr>
                <w:rFonts w:ascii="Times New Roman" w:eastAsia="Times New Roman" w:hAnsi="Times New Roman" w:cs="Times New Roman"/>
                <w:color w:val="000000"/>
              </w:rPr>
              <w:t>Погашение обязательств по финансовой аренде</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center"/>
              <w:rPr>
                <w:rFonts w:ascii="Times New Roman" w:eastAsia="Times New Roman" w:hAnsi="Times New Roman" w:cs="Times New Roman"/>
                <w:color w:val="000000"/>
              </w:rPr>
            </w:pPr>
            <w:r w:rsidRPr="00B8327F">
              <w:rPr>
                <w:rFonts w:ascii="Times New Roman" w:eastAsia="Times New Roman" w:hAnsi="Times New Roman" w:cs="Times New Roman"/>
                <w:color w:val="000000"/>
              </w:rPr>
              <w:t>–</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center"/>
              <w:rPr>
                <w:rFonts w:ascii="Times New Roman" w:eastAsia="Times New Roman" w:hAnsi="Times New Roman" w:cs="Times New Roman"/>
                <w:color w:val="000000"/>
              </w:rPr>
            </w:pPr>
            <w:r w:rsidRPr="00B8327F">
              <w:rPr>
                <w:rFonts w:ascii="Times New Roman" w:eastAsia="Times New Roman" w:hAnsi="Times New Roman" w:cs="Times New Roman"/>
                <w:color w:val="000000"/>
              </w:rPr>
              <w:t>–</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center"/>
              <w:rPr>
                <w:rFonts w:ascii="Times New Roman" w:eastAsia="Times New Roman" w:hAnsi="Times New Roman" w:cs="Times New Roman"/>
                <w:color w:val="000000"/>
              </w:rPr>
            </w:pPr>
            <w:r w:rsidRPr="00B8327F">
              <w:rPr>
                <w:rFonts w:ascii="Times New Roman" w:eastAsia="Times New Roman" w:hAnsi="Times New Roman" w:cs="Times New Roman"/>
                <w:color w:val="000000"/>
              </w:rPr>
              <w:t>–</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center"/>
              <w:rPr>
                <w:rFonts w:ascii="Times New Roman" w:eastAsia="Times New Roman" w:hAnsi="Times New Roman" w:cs="Times New Roman"/>
                <w:color w:val="000000"/>
              </w:rPr>
            </w:pPr>
            <w:r w:rsidRPr="00B8327F">
              <w:rPr>
                <w:rFonts w:ascii="Times New Roman" w:eastAsia="Times New Roman" w:hAnsi="Times New Roman" w:cs="Times New Roman"/>
                <w:color w:val="000000"/>
              </w:rPr>
              <w:t>–</w:t>
            </w:r>
          </w:p>
        </w:tc>
      </w:tr>
      <w:tr w:rsidR="00ED2082" w:rsidRPr="00B8327F" w:rsidTr="00ED2082">
        <w:trPr>
          <w:trHeight w:val="295"/>
          <w:tblHeader/>
          <w:jc w:val="center"/>
        </w:trPr>
        <w:tc>
          <w:tcPr>
            <w:tcW w:w="7048"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rPr>
                <w:rFonts w:ascii="Times New Roman" w:eastAsia="Times New Roman" w:hAnsi="Times New Roman" w:cs="Times New Roman"/>
                <w:color w:val="000000"/>
              </w:rPr>
            </w:pPr>
            <w:r w:rsidRPr="00B8327F">
              <w:rPr>
                <w:rFonts w:ascii="Times New Roman" w:eastAsia="Times New Roman" w:hAnsi="Times New Roman" w:cs="Times New Roman"/>
                <w:color w:val="000000"/>
              </w:rPr>
              <w:t>Итого по оттоку</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r w:rsidRPr="00B8327F">
              <w:rPr>
                <w:rFonts w:ascii="Times New Roman" w:eastAsia="Times New Roman" w:hAnsi="Times New Roman" w:cs="Times New Roman"/>
                <w:color w:val="000000"/>
              </w:rPr>
              <w:t>100,0</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r w:rsidRPr="00B8327F">
              <w:rPr>
                <w:rFonts w:ascii="Times New Roman" w:eastAsia="Times New Roman" w:hAnsi="Times New Roman" w:cs="Times New Roman"/>
                <w:color w:val="000000"/>
              </w:rPr>
              <w:t>100,0</w:t>
            </w:r>
          </w:p>
        </w:tc>
      </w:tr>
      <w:tr w:rsidR="00ED2082" w:rsidRPr="00B8327F" w:rsidTr="00ED2082">
        <w:trPr>
          <w:trHeight w:val="279"/>
          <w:tblHeader/>
          <w:jc w:val="center"/>
        </w:trPr>
        <w:tc>
          <w:tcPr>
            <w:tcW w:w="7048"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rPr>
                <w:rFonts w:ascii="Times New Roman" w:eastAsia="Times New Roman" w:hAnsi="Times New Roman" w:cs="Times New Roman"/>
                <w:b/>
                <w:color w:val="000000"/>
              </w:rPr>
            </w:pPr>
            <w:r w:rsidRPr="00B8327F">
              <w:rPr>
                <w:rFonts w:ascii="Times New Roman" w:eastAsia="Times New Roman" w:hAnsi="Times New Roman" w:cs="Times New Roman"/>
                <w:b/>
                <w:color w:val="000000"/>
              </w:rPr>
              <w:t>Чистые денежные средства от финансовой деятельности</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center"/>
              <w:rPr>
                <w:rFonts w:ascii="Times New Roman" w:eastAsia="Times New Roman" w:hAnsi="Times New Roman" w:cs="Times New Roman"/>
                <w:color w:val="000000"/>
              </w:rPr>
            </w:pPr>
            <w:r w:rsidRPr="00B8327F">
              <w:rPr>
                <w:rFonts w:ascii="Times New Roman" w:eastAsia="Times New Roman" w:hAnsi="Times New Roman" w:cs="Times New Roman"/>
                <w:color w:val="000000"/>
              </w:rPr>
              <w:t>–</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center"/>
              <w:rPr>
                <w:rFonts w:ascii="Times New Roman" w:eastAsia="Times New Roman" w:hAnsi="Times New Roman" w:cs="Times New Roman"/>
                <w:color w:val="000000"/>
              </w:rPr>
            </w:pP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center"/>
              <w:rPr>
                <w:rFonts w:ascii="Times New Roman" w:eastAsia="Times New Roman" w:hAnsi="Times New Roman" w:cs="Times New Roman"/>
                <w:color w:val="000000"/>
              </w:rPr>
            </w:pPr>
            <w:r w:rsidRPr="00B8327F">
              <w:rPr>
                <w:rFonts w:ascii="Times New Roman" w:eastAsia="Times New Roman" w:hAnsi="Times New Roman" w:cs="Times New Roman"/>
                <w:color w:val="000000"/>
              </w:rPr>
              <w:t>–</w:t>
            </w:r>
          </w:p>
        </w:tc>
      </w:tr>
      <w:tr w:rsidR="00ED2082" w:rsidRPr="00B8327F" w:rsidTr="00ED2082">
        <w:trPr>
          <w:trHeight w:val="295"/>
          <w:tblHeader/>
          <w:jc w:val="center"/>
        </w:trPr>
        <w:tc>
          <w:tcPr>
            <w:tcW w:w="7048"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rPr>
                <w:rFonts w:ascii="Times New Roman" w:eastAsia="Times New Roman" w:hAnsi="Times New Roman" w:cs="Times New Roman"/>
                <w:color w:val="000000"/>
              </w:rPr>
            </w:pPr>
            <w:r w:rsidRPr="00B8327F">
              <w:rPr>
                <w:rFonts w:ascii="Times New Roman" w:eastAsia="Times New Roman" w:hAnsi="Times New Roman" w:cs="Times New Roman"/>
                <w:color w:val="000000"/>
              </w:rPr>
              <w:t>Остаток денежных средств на конец отчетного периода</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center"/>
              <w:rPr>
                <w:rFonts w:ascii="Times New Roman" w:eastAsia="Times New Roman" w:hAnsi="Times New Roman" w:cs="Times New Roman"/>
                <w:color w:val="000000"/>
              </w:rPr>
            </w:pPr>
            <w:r w:rsidRPr="00B8327F">
              <w:rPr>
                <w:rFonts w:ascii="Times New Roman" w:eastAsia="Times New Roman" w:hAnsi="Times New Roman" w:cs="Times New Roman"/>
                <w:color w:val="000000"/>
              </w:rPr>
              <w:t>–</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ED2082" w:rsidRPr="00B8327F" w:rsidRDefault="00ED2082" w:rsidP="00BB2C86">
            <w:pPr>
              <w:spacing w:after="0" w:line="240" w:lineRule="auto"/>
              <w:jc w:val="center"/>
              <w:rPr>
                <w:rFonts w:ascii="Times New Roman" w:eastAsia="Times New Roman" w:hAnsi="Times New Roman" w:cs="Times New Roman"/>
                <w:color w:val="000000"/>
              </w:rPr>
            </w:pPr>
            <w:r w:rsidRPr="00B8327F">
              <w:rPr>
                <w:rFonts w:ascii="Times New Roman" w:eastAsia="Times New Roman" w:hAnsi="Times New Roman" w:cs="Times New Roman"/>
                <w:color w:val="000000"/>
              </w:rPr>
              <w:t>–</w:t>
            </w:r>
          </w:p>
        </w:tc>
      </w:tr>
    </w:tbl>
    <w:p w:rsidR="007A1B1B" w:rsidRPr="00B001AF" w:rsidRDefault="007A1B1B" w:rsidP="0072393A">
      <w:pPr>
        <w:spacing w:after="0" w:line="360" w:lineRule="auto"/>
        <w:ind w:left="709" w:firstLine="284"/>
        <w:jc w:val="center"/>
        <w:rPr>
          <w:rFonts w:ascii="Times New Roman" w:hAnsi="Times New Roman" w:cs="Times New Roman"/>
          <w:color w:val="000000" w:themeColor="text1"/>
          <w:sz w:val="24"/>
          <w:szCs w:val="24"/>
        </w:rPr>
      </w:pPr>
    </w:p>
    <w:p w:rsidR="009212BB" w:rsidRDefault="0072165A" w:rsidP="0055205A">
      <w:pPr>
        <w:spacing w:after="0"/>
        <w:ind w:left="709" w:firstLine="284"/>
        <w:jc w:val="center"/>
        <w:rPr>
          <w:rFonts w:ascii="Times New Roman" w:hAnsi="Times New Roman" w:cs="Times New Roman"/>
          <w:b/>
          <w:sz w:val="24"/>
          <w:szCs w:val="24"/>
        </w:rPr>
      </w:pPr>
      <w:r w:rsidRPr="0072165A">
        <w:rPr>
          <w:rFonts w:ascii="Times New Roman" w:hAnsi="Times New Roman" w:cs="Times New Roman"/>
          <w:b/>
          <w:bCs/>
          <w:sz w:val="24"/>
          <w:szCs w:val="24"/>
        </w:rPr>
        <w:t>Практическая работа №13 Расчет и анализ динамики значения коэффициента достаточности денежных поступлений для финансирования оборотного капитала</w:t>
      </w:r>
    </w:p>
    <w:p w:rsidR="0072393A" w:rsidRPr="009212BB" w:rsidRDefault="0072393A" w:rsidP="009212BB">
      <w:pPr>
        <w:spacing w:after="0"/>
        <w:ind w:firstLine="851"/>
        <w:jc w:val="both"/>
        <w:rPr>
          <w:rFonts w:ascii="Times New Roman" w:hAnsi="Times New Roman" w:cs="Times New Roman"/>
          <w:color w:val="FF0000"/>
          <w:sz w:val="24"/>
          <w:szCs w:val="24"/>
        </w:rPr>
      </w:pPr>
      <w:r w:rsidRPr="009212BB">
        <w:rPr>
          <w:rFonts w:ascii="Times New Roman" w:hAnsi="Times New Roman" w:cs="Times New Roman"/>
          <w:i/>
          <w:sz w:val="24"/>
          <w:szCs w:val="24"/>
        </w:rPr>
        <w:t xml:space="preserve"> Цель занятия</w:t>
      </w:r>
      <w:r w:rsidRPr="009212BB">
        <w:rPr>
          <w:rFonts w:ascii="Times New Roman" w:hAnsi="Times New Roman" w:cs="Times New Roman"/>
          <w:sz w:val="24"/>
          <w:szCs w:val="24"/>
        </w:rPr>
        <w:t xml:space="preserve">: </w:t>
      </w:r>
      <w:r w:rsidR="0072165A">
        <w:rPr>
          <w:rFonts w:ascii="Times New Roman" w:hAnsi="Times New Roman" w:cs="Times New Roman"/>
          <w:sz w:val="24"/>
          <w:szCs w:val="24"/>
        </w:rPr>
        <w:t>научиться проводить анализ коэффициента достаточности денежных поступлений для финансирования оборотного капитала</w:t>
      </w:r>
    </w:p>
    <w:p w:rsidR="0072165A" w:rsidRPr="00B001AF" w:rsidRDefault="0072165A" w:rsidP="0072165A">
      <w:pPr>
        <w:pStyle w:val="11"/>
        <w:spacing w:line="276" w:lineRule="auto"/>
        <w:ind w:left="0" w:firstLine="851"/>
        <w:rPr>
          <w:color w:val="000000" w:themeColor="text1"/>
        </w:rPr>
      </w:pPr>
      <w:r w:rsidRPr="00B001AF">
        <w:rPr>
          <w:color w:val="000000" w:themeColor="text1"/>
        </w:rPr>
        <w:t>Знания:</w:t>
      </w:r>
    </w:p>
    <w:p w:rsidR="0072165A" w:rsidRPr="00B70AF1" w:rsidRDefault="0072165A" w:rsidP="0072165A">
      <w:pPr>
        <w:pStyle w:val="11"/>
        <w:numPr>
          <w:ilvl w:val="0"/>
          <w:numId w:val="9"/>
        </w:numPr>
        <w:spacing w:line="276" w:lineRule="auto"/>
        <w:rPr>
          <w:i w:val="0"/>
          <w:color w:val="000000" w:themeColor="text1"/>
        </w:rPr>
      </w:pPr>
      <w:r w:rsidRPr="00B70AF1">
        <w:rPr>
          <w:i w:val="0"/>
          <w:color w:val="000000" w:themeColor="text1"/>
        </w:rPr>
        <w:t>методы финансового анализа;</w:t>
      </w:r>
    </w:p>
    <w:p w:rsidR="0072165A" w:rsidRPr="00B70AF1" w:rsidRDefault="0072165A" w:rsidP="0072165A">
      <w:pPr>
        <w:pStyle w:val="11"/>
        <w:numPr>
          <w:ilvl w:val="0"/>
          <w:numId w:val="9"/>
        </w:numPr>
        <w:spacing w:line="276" w:lineRule="auto"/>
        <w:rPr>
          <w:i w:val="0"/>
          <w:color w:val="000000" w:themeColor="text1"/>
        </w:rPr>
      </w:pPr>
      <w:r w:rsidRPr="00B70AF1">
        <w:rPr>
          <w:i w:val="0"/>
          <w:color w:val="000000" w:themeColor="text1"/>
        </w:rPr>
        <w:t>процедуры анализа бухгалтерского баланса;</w:t>
      </w:r>
    </w:p>
    <w:p w:rsidR="0072165A" w:rsidRPr="00B001AF" w:rsidRDefault="0072165A" w:rsidP="0072165A">
      <w:pPr>
        <w:spacing w:after="0"/>
        <w:ind w:firstLine="851"/>
        <w:jc w:val="both"/>
        <w:rPr>
          <w:rFonts w:ascii="Times New Roman" w:hAnsi="Times New Roman" w:cs="Times New Roman"/>
          <w:i/>
          <w:color w:val="000000" w:themeColor="text1"/>
          <w:sz w:val="24"/>
          <w:szCs w:val="24"/>
        </w:rPr>
      </w:pPr>
      <w:r w:rsidRPr="00B001AF">
        <w:rPr>
          <w:rFonts w:ascii="Times New Roman" w:hAnsi="Times New Roman" w:cs="Times New Roman"/>
          <w:i/>
          <w:color w:val="000000" w:themeColor="text1"/>
          <w:sz w:val="24"/>
          <w:szCs w:val="24"/>
        </w:rPr>
        <w:t>Умения:</w:t>
      </w:r>
    </w:p>
    <w:p w:rsidR="0072165A" w:rsidRPr="00B001AF" w:rsidRDefault="0072165A" w:rsidP="0072165A">
      <w:pPr>
        <w:spacing w:after="0"/>
        <w:ind w:firstLine="851"/>
        <w:jc w:val="both"/>
        <w:rPr>
          <w:rFonts w:ascii="Times New Roman" w:hAnsi="Times New Roman" w:cs="Times New Roman"/>
          <w:b/>
          <w:bCs/>
          <w:color w:val="000000" w:themeColor="text1"/>
          <w:sz w:val="24"/>
          <w:szCs w:val="24"/>
        </w:rPr>
      </w:pPr>
      <w:r w:rsidRPr="00B001AF">
        <w:rPr>
          <w:rFonts w:ascii="Times New Roman" w:hAnsi="Times New Roman" w:cs="Times New Roman"/>
          <w:color w:val="000000" w:themeColor="text1"/>
          <w:sz w:val="24"/>
          <w:szCs w:val="24"/>
        </w:rPr>
        <w:t>-</w:t>
      </w:r>
      <w:r w:rsidRPr="00B001AF">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проводить анализ коэффициента достаточности денежных поступлений для финансирования оборотного капитала</w:t>
      </w:r>
    </w:p>
    <w:p w:rsidR="007A1B1B" w:rsidRPr="009212BB" w:rsidRDefault="007A1B1B" w:rsidP="009212BB">
      <w:pPr>
        <w:spacing w:after="0"/>
        <w:ind w:firstLine="851"/>
        <w:jc w:val="both"/>
        <w:rPr>
          <w:rFonts w:ascii="Times New Roman" w:hAnsi="Times New Roman" w:cs="Times New Roman"/>
          <w:sz w:val="24"/>
          <w:szCs w:val="24"/>
        </w:rPr>
      </w:pPr>
    </w:p>
    <w:p w:rsidR="0072393A" w:rsidRPr="00FE758A" w:rsidRDefault="0072393A" w:rsidP="00FE758A">
      <w:pPr>
        <w:spacing w:after="0"/>
        <w:ind w:firstLine="851"/>
        <w:jc w:val="center"/>
        <w:rPr>
          <w:rFonts w:ascii="Times New Roman" w:hAnsi="Times New Roman" w:cs="Times New Roman"/>
          <w:b/>
          <w:sz w:val="24"/>
          <w:szCs w:val="24"/>
        </w:rPr>
      </w:pPr>
      <w:r w:rsidRPr="00FE758A">
        <w:rPr>
          <w:rFonts w:ascii="Times New Roman" w:hAnsi="Times New Roman" w:cs="Times New Roman"/>
          <w:b/>
          <w:sz w:val="24"/>
          <w:szCs w:val="24"/>
        </w:rPr>
        <w:t>Теоретический материал</w:t>
      </w:r>
    </w:p>
    <w:p w:rsidR="00FE758A" w:rsidRPr="00FE758A" w:rsidRDefault="00FE758A" w:rsidP="004953B0">
      <w:pPr>
        <w:shd w:val="clear" w:color="auto" w:fill="FFFFFF"/>
        <w:spacing w:after="0"/>
        <w:ind w:firstLine="709"/>
        <w:jc w:val="both"/>
        <w:rPr>
          <w:rFonts w:ascii="Times New Roman" w:eastAsia="Times New Roman" w:hAnsi="Times New Roman" w:cs="Times New Roman"/>
          <w:color w:val="000000"/>
          <w:sz w:val="24"/>
          <w:szCs w:val="27"/>
        </w:rPr>
      </w:pPr>
      <w:r w:rsidRPr="00FE758A">
        <w:rPr>
          <w:rFonts w:ascii="Times New Roman" w:eastAsia="Times New Roman" w:hAnsi="Times New Roman" w:cs="Times New Roman"/>
          <w:color w:val="000000"/>
          <w:sz w:val="24"/>
          <w:szCs w:val="27"/>
        </w:rPr>
        <w:t>Коэффициентный анализ денежных потоков объединяет такие показатели:</w:t>
      </w:r>
    </w:p>
    <w:p w:rsidR="00FE758A" w:rsidRPr="00FE758A" w:rsidRDefault="00FE758A" w:rsidP="004953B0">
      <w:pPr>
        <w:shd w:val="clear" w:color="auto" w:fill="FFFFFF"/>
        <w:spacing w:after="0"/>
        <w:ind w:firstLine="709"/>
        <w:jc w:val="both"/>
        <w:rPr>
          <w:rFonts w:ascii="Times New Roman" w:eastAsia="Times New Roman" w:hAnsi="Times New Roman" w:cs="Times New Roman"/>
          <w:color w:val="000000"/>
          <w:sz w:val="24"/>
          <w:szCs w:val="27"/>
        </w:rPr>
      </w:pPr>
      <w:r w:rsidRPr="00FE758A">
        <w:rPr>
          <w:rFonts w:ascii="Times New Roman" w:eastAsia="Times New Roman" w:hAnsi="Times New Roman" w:cs="Times New Roman"/>
          <w:color w:val="000000"/>
          <w:sz w:val="24"/>
          <w:szCs w:val="27"/>
        </w:rPr>
        <w:t>1. Коэффициент достаточности чистого денежного потока – показатель, определяющий достаточность создаваемого организацией чистого денежного потока с учетом финансируемых потребностей:</w:t>
      </w:r>
    </w:p>
    <w:p w:rsidR="00FE758A" w:rsidRPr="00FE758A" w:rsidRDefault="00FE758A" w:rsidP="004953B0">
      <w:pPr>
        <w:spacing w:after="0"/>
        <w:ind w:firstLine="709"/>
        <w:jc w:val="center"/>
        <w:rPr>
          <w:rFonts w:ascii="Times New Roman" w:eastAsia="Times New Roman" w:hAnsi="Times New Roman" w:cs="Times New Roman"/>
          <w:szCs w:val="24"/>
        </w:rPr>
      </w:pPr>
      <w:r w:rsidRPr="00FE758A">
        <w:rPr>
          <w:rFonts w:ascii="Times New Roman" w:eastAsia="Times New Roman" w:hAnsi="Times New Roman" w:cs="Times New Roman"/>
          <w:noProof/>
          <w:szCs w:val="24"/>
        </w:rPr>
        <w:drawing>
          <wp:inline distT="0" distB="0" distL="0" distR="0">
            <wp:extent cx="1323975" cy="485775"/>
            <wp:effectExtent l="19050" t="0" r="9525" b="0"/>
            <wp:docPr id="10" name="Рисунок 1" descr="http://www.xliby.ru/shpargalki/yekonomicheskii_analiz/i_0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xliby.ru/shpargalki/yekonomicheskii_analiz/i_045.png"/>
                    <pic:cNvPicPr>
                      <a:picLocks noChangeAspect="1" noChangeArrowheads="1"/>
                    </pic:cNvPicPr>
                  </pic:nvPicPr>
                  <pic:blipFill>
                    <a:blip r:embed="rId31"/>
                    <a:srcRect/>
                    <a:stretch>
                      <a:fillRect/>
                    </a:stretch>
                  </pic:blipFill>
                  <pic:spPr bwMode="auto">
                    <a:xfrm>
                      <a:off x="0" y="0"/>
                      <a:ext cx="1323975" cy="485775"/>
                    </a:xfrm>
                    <a:prstGeom prst="rect">
                      <a:avLst/>
                    </a:prstGeom>
                    <a:noFill/>
                    <a:ln w="9525">
                      <a:noFill/>
                      <a:miter lim="800000"/>
                      <a:headEnd/>
                      <a:tailEnd/>
                    </a:ln>
                  </pic:spPr>
                </pic:pic>
              </a:graphicData>
            </a:graphic>
          </wp:inline>
        </w:drawing>
      </w:r>
      <w:r w:rsidRPr="00FE758A">
        <w:rPr>
          <w:rFonts w:ascii="Times New Roman" w:eastAsia="Times New Roman" w:hAnsi="Times New Roman" w:cs="Times New Roman"/>
          <w:color w:val="000000"/>
          <w:sz w:val="24"/>
          <w:szCs w:val="27"/>
        </w:rPr>
        <w:br/>
      </w:r>
    </w:p>
    <w:p w:rsidR="00FE758A" w:rsidRPr="00FE758A" w:rsidRDefault="00FE758A" w:rsidP="004953B0">
      <w:pPr>
        <w:shd w:val="clear" w:color="auto" w:fill="FFFFFF"/>
        <w:spacing w:after="0"/>
        <w:ind w:firstLine="709"/>
        <w:jc w:val="both"/>
        <w:rPr>
          <w:rFonts w:ascii="Times New Roman" w:eastAsia="Times New Roman" w:hAnsi="Times New Roman" w:cs="Times New Roman"/>
          <w:color w:val="000000"/>
          <w:sz w:val="24"/>
          <w:szCs w:val="27"/>
        </w:rPr>
      </w:pPr>
      <w:r w:rsidRPr="00FE758A">
        <w:rPr>
          <w:rFonts w:ascii="Times New Roman" w:eastAsia="Times New Roman" w:hAnsi="Times New Roman" w:cs="Times New Roman"/>
          <w:color w:val="000000"/>
          <w:sz w:val="24"/>
          <w:szCs w:val="27"/>
        </w:rPr>
        <w:t>где ДП</w:t>
      </w:r>
      <w:r w:rsidRPr="00FE758A">
        <w:rPr>
          <w:rFonts w:ascii="Times New Roman" w:eastAsia="Times New Roman" w:hAnsi="Times New Roman" w:cs="Times New Roman"/>
          <w:color w:val="000000"/>
          <w:sz w:val="24"/>
          <w:szCs w:val="27"/>
          <w:vertAlign w:val="subscript"/>
        </w:rPr>
        <w:t>ч</w:t>
      </w:r>
      <w:r w:rsidRPr="00FE758A">
        <w:rPr>
          <w:rFonts w:ascii="Times New Roman" w:eastAsia="Times New Roman" w:hAnsi="Times New Roman" w:cs="Times New Roman"/>
          <w:color w:val="000000"/>
          <w:sz w:val="24"/>
        </w:rPr>
        <w:t> </w:t>
      </w:r>
      <w:r w:rsidRPr="00FE758A">
        <w:rPr>
          <w:rFonts w:ascii="Times New Roman" w:eastAsia="Times New Roman" w:hAnsi="Times New Roman" w:cs="Times New Roman"/>
          <w:color w:val="000000"/>
          <w:sz w:val="24"/>
          <w:szCs w:val="27"/>
        </w:rPr>
        <w:t>– чистый денежный поток за анализируемый период;</w:t>
      </w:r>
    </w:p>
    <w:p w:rsidR="00FE758A" w:rsidRPr="00FE758A" w:rsidRDefault="00FE758A" w:rsidP="004953B0">
      <w:pPr>
        <w:shd w:val="clear" w:color="auto" w:fill="FFFFFF"/>
        <w:spacing w:after="0"/>
        <w:ind w:firstLine="709"/>
        <w:jc w:val="both"/>
        <w:rPr>
          <w:rFonts w:ascii="Times New Roman" w:eastAsia="Times New Roman" w:hAnsi="Times New Roman" w:cs="Times New Roman"/>
          <w:color w:val="000000"/>
          <w:sz w:val="24"/>
          <w:szCs w:val="27"/>
        </w:rPr>
      </w:pPr>
      <w:r w:rsidRPr="00FE758A">
        <w:rPr>
          <w:rFonts w:ascii="Times New Roman" w:eastAsia="Times New Roman" w:hAnsi="Times New Roman" w:cs="Times New Roman"/>
          <w:color w:val="000000"/>
          <w:sz w:val="24"/>
          <w:szCs w:val="27"/>
        </w:rPr>
        <w:t>В</w:t>
      </w:r>
      <w:r w:rsidRPr="00FE758A">
        <w:rPr>
          <w:rFonts w:ascii="Times New Roman" w:eastAsia="Times New Roman" w:hAnsi="Times New Roman" w:cs="Times New Roman"/>
          <w:color w:val="000000"/>
          <w:sz w:val="24"/>
          <w:szCs w:val="27"/>
          <w:vertAlign w:val="subscript"/>
        </w:rPr>
        <w:t>зк</w:t>
      </w:r>
      <w:r w:rsidRPr="00FE758A">
        <w:rPr>
          <w:rFonts w:ascii="Times New Roman" w:eastAsia="Times New Roman" w:hAnsi="Times New Roman" w:cs="Times New Roman"/>
          <w:color w:val="000000"/>
          <w:sz w:val="24"/>
          <w:szCs w:val="27"/>
        </w:rPr>
        <w:t>– выплаты по долго– и краткосрочным кредитам и займам за анализируемый период; Д – дивиденды, выплаченные собственникам организации за анализируемый период; ?3 – прирост остатков материальных оборотных активов за анализируемый период.</w:t>
      </w:r>
    </w:p>
    <w:p w:rsidR="00FE758A" w:rsidRPr="00FE758A" w:rsidRDefault="00FE758A" w:rsidP="004953B0">
      <w:pPr>
        <w:shd w:val="clear" w:color="auto" w:fill="FFFFFF"/>
        <w:spacing w:after="0"/>
        <w:ind w:firstLine="709"/>
        <w:jc w:val="both"/>
        <w:rPr>
          <w:rFonts w:ascii="Times New Roman" w:eastAsia="Times New Roman" w:hAnsi="Times New Roman" w:cs="Times New Roman"/>
          <w:color w:val="000000"/>
          <w:sz w:val="24"/>
          <w:szCs w:val="27"/>
        </w:rPr>
      </w:pPr>
      <w:r w:rsidRPr="00FE758A">
        <w:rPr>
          <w:rFonts w:ascii="Times New Roman" w:eastAsia="Times New Roman" w:hAnsi="Times New Roman" w:cs="Times New Roman"/>
          <w:color w:val="000000"/>
          <w:sz w:val="24"/>
          <w:szCs w:val="27"/>
        </w:rPr>
        <w:t>2. Коэффициент эффективности денежных потоков используется в качестве обобщающего показателя:</w:t>
      </w:r>
    </w:p>
    <w:p w:rsidR="00FE758A" w:rsidRPr="00FE758A" w:rsidRDefault="00FE758A" w:rsidP="004953B0">
      <w:pPr>
        <w:spacing w:after="0"/>
        <w:ind w:firstLine="709"/>
        <w:jc w:val="center"/>
        <w:rPr>
          <w:rFonts w:ascii="Times New Roman" w:eastAsia="Times New Roman" w:hAnsi="Times New Roman" w:cs="Times New Roman"/>
          <w:szCs w:val="24"/>
        </w:rPr>
      </w:pPr>
      <w:r w:rsidRPr="00FE758A">
        <w:rPr>
          <w:rFonts w:ascii="Times New Roman" w:eastAsia="Times New Roman" w:hAnsi="Times New Roman" w:cs="Times New Roman"/>
          <w:noProof/>
          <w:szCs w:val="24"/>
        </w:rPr>
        <w:drawing>
          <wp:inline distT="0" distB="0" distL="0" distR="0">
            <wp:extent cx="914400" cy="428625"/>
            <wp:effectExtent l="19050" t="0" r="0" b="0"/>
            <wp:docPr id="11" name="Рисунок 2" descr="http://www.xliby.ru/shpargalki/yekonomicheskii_analiz/i_04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xliby.ru/shpargalki/yekonomicheskii_analiz/i_046.png"/>
                    <pic:cNvPicPr>
                      <a:picLocks noChangeAspect="1" noChangeArrowheads="1"/>
                    </pic:cNvPicPr>
                  </pic:nvPicPr>
                  <pic:blipFill>
                    <a:blip r:embed="rId32"/>
                    <a:srcRect/>
                    <a:stretch>
                      <a:fillRect/>
                    </a:stretch>
                  </pic:blipFill>
                  <pic:spPr bwMode="auto">
                    <a:xfrm>
                      <a:off x="0" y="0"/>
                      <a:ext cx="914400" cy="428625"/>
                    </a:xfrm>
                    <a:prstGeom prst="rect">
                      <a:avLst/>
                    </a:prstGeom>
                    <a:noFill/>
                    <a:ln w="9525">
                      <a:noFill/>
                      <a:miter lim="800000"/>
                      <a:headEnd/>
                      <a:tailEnd/>
                    </a:ln>
                  </pic:spPr>
                </pic:pic>
              </a:graphicData>
            </a:graphic>
          </wp:inline>
        </w:drawing>
      </w:r>
      <w:r w:rsidRPr="00FE758A">
        <w:rPr>
          <w:rFonts w:ascii="Times New Roman" w:eastAsia="Times New Roman" w:hAnsi="Times New Roman" w:cs="Times New Roman"/>
          <w:color w:val="000000"/>
          <w:sz w:val="24"/>
          <w:szCs w:val="27"/>
        </w:rPr>
        <w:br/>
      </w:r>
    </w:p>
    <w:p w:rsidR="00FE758A" w:rsidRPr="00FE758A" w:rsidRDefault="00FE758A" w:rsidP="004953B0">
      <w:pPr>
        <w:shd w:val="clear" w:color="auto" w:fill="FFFFFF"/>
        <w:spacing w:after="0"/>
        <w:ind w:firstLine="709"/>
        <w:jc w:val="both"/>
        <w:rPr>
          <w:rFonts w:ascii="Times New Roman" w:eastAsia="Times New Roman" w:hAnsi="Times New Roman" w:cs="Times New Roman"/>
          <w:color w:val="000000"/>
          <w:sz w:val="24"/>
          <w:szCs w:val="27"/>
        </w:rPr>
      </w:pPr>
      <w:r w:rsidRPr="00FE758A">
        <w:rPr>
          <w:rFonts w:ascii="Times New Roman" w:eastAsia="Times New Roman" w:hAnsi="Times New Roman" w:cs="Times New Roman"/>
          <w:color w:val="000000"/>
          <w:sz w:val="24"/>
          <w:szCs w:val="27"/>
        </w:rPr>
        <w:t>где ДР</w:t>
      </w:r>
      <w:r w:rsidRPr="00FE758A">
        <w:rPr>
          <w:rFonts w:ascii="Times New Roman" w:eastAsia="Times New Roman" w:hAnsi="Times New Roman" w:cs="Times New Roman"/>
          <w:color w:val="000000"/>
          <w:sz w:val="24"/>
          <w:szCs w:val="27"/>
          <w:vertAlign w:val="subscript"/>
        </w:rPr>
        <w:t>0</w:t>
      </w:r>
      <w:r w:rsidRPr="00FE758A">
        <w:rPr>
          <w:rFonts w:ascii="Times New Roman" w:eastAsia="Times New Roman" w:hAnsi="Times New Roman" w:cs="Times New Roman"/>
          <w:color w:val="000000"/>
          <w:sz w:val="24"/>
        </w:rPr>
        <w:t> </w:t>
      </w:r>
      <w:r w:rsidRPr="00FE758A">
        <w:rPr>
          <w:rFonts w:ascii="Times New Roman" w:eastAsia="Times New Roman" w:hAnsi="Times New Roman" w:cs="Times New Roman"/>
          <w:color w:val="000000"/>
          <w:sz w:val="24"/>
          <w:szCs w:val="27"/>
        </w:rPr>
        <w:t>– отток денежных средств за анализируемый период.</w:t>
      </w:r>
    </w:p>
    <w:p w:rsidR="00FE758A" w:rsidRPr="00FE758A" w:rsidRDefault="00FE758A" w:rsidP="004953B0">
      <w:pPr>
        <w:shd w:val="clear" w:color="auto" w:fill="FFFFFF"/>
        <w:spacing w:after="0"/>
        <w:ind w:firstLine="709"/>
        <w:jc w:val="both"/>
        <w:rPr>
          <w:rFonts w:ascii="Times New Roman" w:eastAsia="Times New Roman" w:hAnsi="Times New Roman" w:cs="Times New Roman"/>
          <w:color w:val="000000"/>
          <w:sz w:val="24"/>
          <w:szCs w:val="27"/>
        </w:rPr>
      </w:pPr>
      <w:r w:rsidRPr="00FE758A">
        <w:rPr>
          <w:rFonts w:ascii="Times New Roman" w:eastAsia="Times New Roman" w:hAnsi="Times New Roman" w:cs="Times New Roman"/>
          <w:color w:val="000000"/>
          <w:sz w:val="24"/>
          <w:szCs w:val="27"/>
        </w:rPr>
        <w:t>3. Коэффициент реинвестирования – один из частных показателей эффективности денежных потоков организации:</w:t>
      </w:r>
    </w:p>
    <w:p w:rsidR="00FE758A" w:rsidRPr="00FE758A" w:rsidRDefault="00FE758A" w:rsidP="004953B0">
      <w:pPr>
        <w:spacing w:after="0"/>
        <w:ind w:firstLine="709"/>
        <w:jc w:val="center"/>
        <w:rPr>
          <w:rFonts w:ascii="Times New Roman" w:eastAsia="Times New Roman" w:hAnsi="Times New Roman" w:cs="Times New Roman"/>
          <w:szCs w:val="24"/>
        </w:rPr>
      </w:pPr>
      <w:r w:rsidRPr="00FE758A">
        <w:rPr>
          <w:rFonts w:ascii="Times New Roman" w:eastAsia="Times New Roman" w:hAnsi="Times New Roman" w:cs="Times New Roman"/>
          <w:noProof/>
          <w:szCs w:val="24"/>
        </w:rPr>
        <w:drawing>
          <wp:inline distT="0" distB="0" distL="0" distR="0">
            <wp:extent cx="1209675" cy="409575"/>
            <wp:effectExtent l="19050" t="0" r="9525" b="0"/>
            <wp:docPr id="12" name="Рисунок 3" descr="http://www.xliby.ru/shpargalki/yekonomicheskii_analiz/i_04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xliby.ru/shpargalki/yekonomicheskii_analiz/i_047.png"/>
                    <pic:cNvPicPr>
                      <a:picLocks noChangeAspect="1" noChangeArrowheads="1"/>
                    </pic:cNvPicPr>
                  </pic:nvPicPr>
                  <pic:blipFill>
                    <a:blip r:embed="rId33"/>
                    <a:srcRect/>
                    <a:stretch>
                      <a:fillRect/>
                    </a:stretch>
                  </pic:blipFill>
                  <pic:spPr bwMode="auto">
                    <a:xfrm>
                      <a:off x="0" y="0"/>
                      <a:ext cx="1209675" cy="409575"/>
                    </a:xfrm>
                    <a:prstGeom prst="rect">
                      <a:avLst/>
                    </a:prstGeom>
                    <a:noFill/>
                    <a:ln w="9525">
                      <a:noFill/>
                      <a:miter lim="800000"/>
                      <a:headEnd/>
                      <a:tailEnd/>
                    </a:ln>
                  </pic:spPr>
                </pic:pic>
              </a:graphicData>
            </a:graphic>
          </wp:inline>
        </w:drawing>
      </w:r>
      <w:r w:rsidRPr="00FE758A">
        <w:rPr>
          <w:rFonts w:ascii="Times New Roman" w:eastAsia="Times New Roman" w:hAnsi="Times New Roman" w:cs="Times New Roman"/>
          <w:color w:val="000000"/>
          <w:sz w:val="24"/>
          <w:szCs w:val="27"/>
        </w:rPr>
        <w:br/>
      </w:r>
    </w:p>
    <w:p w:rsidR="00FE758A" w:rsidRPr="00FE758A" w:rsidRDefault="00FE758A" w:rsidP="004953B0">
      <w:pPr>
        <w:shd w:val="clear" w:color="auto" w:fill="FFFFFF"/>
        <w:spacing w:after="0"/>
        <w:ind w:firstLine="709"/>
        <w:jc w:val="both"/>
        <w:rPr>
          <w:rFonts w:ascii="Times New Roman" w:eastAsia="Times New Roman" w:hAnsi="Times New Roman" w:cs="Times New Roman"/>
          <w:color w:val="000000"/>
          <w:sz w:val="24"/>
          <w:szCs w:val="27"/>
        </w:rPr>
      </w:pPr>
      <w:r w:rsidRPr="00FE758A">
        <w:rPr>
          <w:rFonts w:ascii="Times New Roman" w:eastAsia="Times New Roman" w:hAnsi="Times New Roman" w:cs="Times New Roman"/>
          <w:color w:val="000000"/>
          <w:sz w:val="24"/>
          <w:szCs w:val="27"/>
        </w:rPr>
        <w:t>где ?ВА – приток внеоборотных активов, связанный с произведенными организацией затратами за анализируемый период.</w:t>
      </w:r>
    </w:p>
    <w:p w:rsidR="00FE758A" w:rsidRPr="00FE758A" w:rsidRDefault="00FE758A" w:rsidP="004953B0">
      <w:pPr>
        <w:shd w:val="clear" w:color="auto" w:fill="FFFFFF"/>
        <w:spacing w:after="0"/>
        <w:ind w:firstLine="709"/>
        <w:jc w:val="both"/>
        <w:rPr>
          <w:rFonts w:ascii="Times New Roman" w:eastAsia="Times New Roman" w:hAnsi="Times New Roman" w:cs="Times New Roman"/>
          <w:color w:val="000000"/>
          <w:sz w:val="24"/>
          <w:szCs w:val="27"/>
        </w:rPr>
      </w:pPr>
      <w:r w:rsidRPr="00FE758A">
        <w:rPr>
          <w:rFonts w:ascii="Times New Roman" w:eastAsia="Times New Roman" w:hAnsi="Times New Roman" w:cs="Times New Roman"/>
          <w:color w:val="000000"/>
          <w:sz w:val="24"/>
          <w:szCs w:val="27"/>
        </w:rPr>
        <w:t>4. Коэффициенты ликвидности денежного потока рассчитываются для оценки синхронности формирования различных видов денежных потоков по отдельным временным интервалам (месяц, квартал) внутри рассматриваемого периода (года) по формуле</w:t>
      </w:r>
    </w:p>
    <w:p w:rsidR="00FE758A" w:rsidRPr="00FE758A" w:rsidRDefault="00FE758A" w:rsidP="004953B0">
      <w:pPr>
        <w:spacing w:before="240" w:after="240"/>
        <w:ind w:firstLine="709"/>
        <w:jc w:val="center"/>
        <w:rPr>
          <w:rFonts w:ascii="Times New Roman" w:eastAsia="Times New Roman" w:hAnsi="Times New Roman" w:cs="Times New Roman"/>
          <w:color w:val="000000"/>
          <w:sz w:val="24"/>
          <w:szCs w:val="27"/>
        </w:rPr>
      </w:pPr>
      <w:r w:rsidRPr="00FE758A">
        <w:rPr>
          <w:rFonts w:ascii="Times New Roman" w:eastAsia="Times New Roman" w:hAnsi="Times New Roman" w:cs="Times New Roman"/>
          <w:noProof/>
          <w:szCs w:val="24"/>
        </w:rPr>
        <w:drawing>
          <wp:inline distT="0" distB="0" distL="0" distR="0">
            <wp:extent cx="1428750" cy="447675"/>
            <wp:effectExtent l="19050" t="0" r="0" b="0"/>
            <wp:docPr id="13" name="Рисунок 4" descr="http://www.xliby.ru/shpargalki/yekonomicheskii_analiz/i_0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xliby.ru/shpargalki/yekonomicheskii_analiz/i_048.png"/>
                    <pic:cNvPicPr>
                      <a:picLocks noChangeAspect="1" noChangeArrowheads="1"/>
                    </pic:cNvPicPr>
                  </pic:nvPicPr>
                  <pic:blipFill>
                    <a:blip r:embed="rId34"/>
                    <a:srcRect/>
                    <a:stretch>
                      <a:fillRect/>
                    </a:stretch>
                  </pic:blipFill>
                  <pic:spPr bwMode="auto">
                    <a:xfrm>
                      <a:off x="0" y="0"/>
                      <a:ext cx="1428750" cy="447675"/>
                    </a:xfrm>
                    <a:prstGeom prst="rect">
                      <a:avLst/>
                    </a:prstGeom>
                    <a:noFill/>
                    <a:ln w="9525">
                      <a:noFill/>
                      <a:miter lim="800000"/>
                      <a:headEnd/>
                      <a:tailEnd/>
                    </a:ln>
                  </pic:spPr>
                </pic:pic>
              </a:graphicData>
            </a:graphic>
          </wp:inline>
        </w:drawing>
      </w:r>
      <w:r w:rsidRPr="00AB3E86">
        <w:rPr>
          <w:rFonts w:ascii="Times New Roman" w:eastAsia="Times New Roman" w:hAnsi="Times New Roman" w:cs="Times New Roman"/>
          <w:color w:val="000000"/>
          <w:sz w:val="27"/>
          <w:szCs w:val="27"/>
        </w:rPr>
        <w:br/>
      </w:r>
      <w:r>
        <w:rPr>
          <w:rFonts w:ascii="Times New Roman" w:eastAsia="Times New Roman" w:hAnsi="Times New Roman" w:cs="Times New Roman"/>
          <w:color w:val="000000"/>
          <w:sz w:val="24"/>
          <w:szCs w:val="27"/>
        </w:rPr>
        <w:t xml:space="preserve">где </w:t>
      </w:r>
      <w:r w:rsidRPr="00FE758A">
        <w:rPr>
          <w:rFonts w:ascii="Times New Roman" w:eastAsia="Times New Roman" w:hAnsi="Times New Roman" w:cs="Times New Roman"/>
          <w:color w:val="000000"/>
          <w:sz w:val="24"/>
          <w:szCs w:val="27"/>
        </w:rPr>
        <w:t xml:space="preserve">ДС – приращение остатков денежных средств за анализируемый период. </w:t>
      </w:r>
    </w:p>
    <w:p w:rsidR="00FE758A" w:rsidRPr="00FE758A" w:rsidRDefault="00FE758A" w:rsidP="004953B0">
      <w:pPr>
        <w:spacing w:before="240" w:after="240"/>
        <w:ind w:firstLine="709"/>
        <w:jc w:val="both"/>
        <w:rPr>
          <w:rFonts w:ascii="Times New Roman" w:eastAsia="Times New Roman" w:hAnsi="Times New Roman" w:cs="Times New Roman"/>
          <w:color w:val="000000"/>
          <w:sz w:val="24"/>
          <w:szCs w:val="27"/>
        </w:rPr>
      </w:pPr>
      <w:r w:rsidRPr="00FE758A">
        <w:rPr>
          <w:rFonts w:ascii="Times New Roman" w:eastAsia="Times New Roman" w:hAnsi="Times New Roman" w:cs="Times New Roman"/>
          <w:color w:val="000000"/>
          <w:sz w:val="24"/>
          <w:szCs w:val="27"/>
        </w:rPr>
        <w:t>Оценка эффективности использования денежных средств производится также с помощью различных коэффициентов рентабельности:</w:t>
      </w:r>
    </w:p>
    <w:p w:rsidR="00FE758A" w:rsidRPr="00FE758A" w:rsidRDefault="00FE758A" w:rsidP="004953B0">
      <w:pPr>
        <w:shd w:val="clear" w:color="auto" w:fill="FFFFFF"/>
        <w:spacing w:before="100" w:beforeAutospacing="1" w:after="100" w:afterAutospacing="1"/>
        <w:jc w:val="both"/>
        <w:rPr>
          <w:rFonts w:ascii="Times New Roman" w:eastAsia="Times New Roman" w:hAnsi="Times New Roman" w:cs="Times New Roman"/>
          <w:color w:val="000000"/>
          <w:sz w:val="24"/>
          <w:szCs w:val="27"/>
        </w:rPr>
      </w:pPr>
      <w:r w:rsidRPr="00FE758A">
        <w:rPr>
          <w:rFonts w:ascii="Times New Roman" w:eastAsia="Times New Roman" w:hAnsi="Times New Roman" w:cs="Times New Roman"/>
          <w:color w:val="000000"/>
          <w:sz w:val="24"/>
          <w:szCs w:val="27"/>
        </w:rPr>
        <w:t>1. Коэффициент рентабельности положительного денежного потока в анализируемом периоде:</w:t>
      </w:r>
    </w:p>
    <w:p w:rsidR="00FE758A" w:rsidRPr="00FE758A" w:rsidRDefault="00FE758A" w:rsidP="004953B0">
      <w:pPr>
        <w:spacing w:after="0"/>
        <w:jc w:val="center"/>
        <w:rPr>
          <w:rFonts w:ascii="Times New Roman" w:eastAsia="Times New Roman" w:hAnsi="Times New Roman" w:cs="Times New Roman"/>
          <w:szCs w:val="24"/>
        </w:rPr>
      </w:pPr>
      <w:r w:rsidRPr="00FE758A">
        <w:rPr>
          <w:rFonts w:ascii="Times New Roman" w:eastAsia="Times New Roman" w:hAnsi="Times New Roman" w:cs="Times New Roman"/>
          <w:noProof/>
          <w:szCs w:val="24"/>
        </w:rPr>
        <w:drawing>
          <wp:inline distT="0" distB="0" distL="0" distR="0">
            <wp:extent cx="828675" cy="371475"/>
            <wp:effectExtent l="19050" t="0" r="9525" b="0"/>
            <wp:docPr id="14" name="Рисунок 5" descr="http://www.xliby.ru/shpargalki/yekonomicheskii_analiz/i_0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xliby.ru/shpargalki/yekonomicheskii_analiz/i_049.png"/>
                    <pic:cNvPicPr>
                      <a:picLocks noChangeAspect="1" noChangeArrowheads="1"/>
                    </pic:cNvPicPr>
                  </pic:nvPicPr>
                  <pic:blipFill>
                    <a:blip r:embed="rId35"/>
                    <a:srcRect/>
                    <a:stretch>
                      <a:fillRect/>
                    </a:stretch>
                  </pic:blipFill>
                  <pic:spPr bwMode="auto">
                    <a:xfrm>
                      <a:off x="0" y="0"/>
                      <a:ext cx="828675" cy="371475"/>
                    </a:xfrm>
                    <a:prstGeom prst="rect">
                      <a:avLst/>
                    </a:prstGeom>
                    <a:noFill/>
                    <a:ln w="9525">
                      <a:noFill/>
                      <a:miter lim="800000"/>
                      <a:headEnd/>
                      <a:tailEnd/>
                    </a:ln>
                  </pic:spPr>
                </pic:pic>
              </a:graphicData>
            </a:graphic>
          </wp:inline>
        </w:drawing>
      </w:r>
      <w:r w:rsidRPr="00FE758A">
        <w:rPr>
          <w:rFonts w:ascii="Times New Roman" w:eastAsia="Times New Roman" w:hAnsi="Times New Roman" w:cs="Times New Roman"/>
          <w:color w:val="000000"/>
          <w:sz w:val="24"/>
          <w:szCs w:val="27"/>
        </w:rPr>
        <w:br/>
      </w:r>
    </w:p>
    <w:p w:rsidR="00FE758A" w:rsidRPr="00FE758A" w:rsidRDefault="00FE758A" w:rsidP="004953B0">
      <w:pPr>
        <w:shd w:val="clear" w:color="auto" w:fill="FFFFFF"/>
        <w:spacing w:after="0"/>
        <w:rPr>
          <w:rFonts w:ascii="Times New Roman" w:eastAsia="Times New Roman" w:hAnsi="Times New Roman" w:cs="Times New Roman"/>
          <w:color w:val="000000"/>
          <w:sz w:val="24"/>
          <w:szCs w:val="27"/>
        </w:rPr>
      </w:pPr>
      <w:r w:rsidRPr="00FE758A">
        <w:rPr>
          <w:rFonts w:ascii="Times New Roman" w:eastAsia="Times New Roman" w:hAnsi="Times New Roman" w:cs="Times New Roman"/>
          <w:color w:val="000000"/>
          <w:sz w:val="24"/>
          <w:szCs w:val="27"/>
        </w:rPr>
        <w:t xml:space="preserve">где </w:t>
      </w:r>
      <w:r w:rsidRPr="00FE758A">
        <w:rPr>
          <w:rFonts w:ascii="Times New Roman" w:eastAsia="Times New Roman" w:hAnsi="Times New Roman" w:cs="Times New Roman"/>
          <w:color w:val="000000"/>
          <w:sz w:val="24"/>
          <w:szCs w:val="27"/>
        </w:rPr>
        <w:tab/>
        <w:t>П</w:t>
      </w:r>
      <w:r w:rsidRPr="00FE758A">
        <w:rPr>
          <w:rFonts w:ascii="Times New Roman" w:eastAsia="Times New Roman" w:hAnsi="Times New Roman" w:cs="Times New Roman"/>
          <w:color w:val="000000"/>
          <w:sz w:val="24"/>
          <w:szCs w:val="27"/>
          <w:vertAlign w:val="subscript"/>
        </w:rPr>
        <w:t>ч</w:t>
      </w:r>
      <w:r w:rsidRPr="00FE758A">
        <w:rPr>
          <w:rFonts w:ascii="Times New Roman" w:eastAsia="Times New Roman" w:hAnsi="Times New Roman" w:cs="Times New Roman"/>
          <w:color w:val="000000"/>
          <w:sz w:val="24"/>
        </w:rPr>
        <w:t> </w:t>
      </w:r>
      <w:r w:rsidRPr="00FE758A">
        <w:rPr>
          <w:rFonts w:ascii="Times New Roman" w:eastAsia="Times New Roman" w:hAnsi="Times New Roman" w:cs="Times New Roman"/>
          <w:color w:val="000000"/>
          <w:sz w:val="24"/>
          <w:szCs w:val="27"/>
        </w:rPr>
        <w:t xml:space="preserve">– чистая прибыль, полученная за анализируемый период; </w:t>
      </w:r>
    </w:p>
    <w:p w:rsidR="00FE758A" w:rsidRPr="00FE758A" w:rsidRDefault="00FE758A" w:rsidP="004953B0">
      <w:pPr>
        <w:shd w:val="clear" w:color="auto" w:fill="FFFFFF"/>
        <w:spacing w:after="0"/>
        <w:ind w:firstLine="708"/>
        <w:rPr>
          <w:rFonts w:ascii="Times New Roman" w:eastAsia="Times New Roman" w:hAnsi="Times New Roman" w:cs="Times New Roman"/>
          <w:color w:val="000000"/>
          <w:sz w:val="24"/>
          <w:szCs w:val="27"/>
        </w:rPr>
      </w:pPr>
      <w:r w:rsidRPr="00FE758A">
        <w:rPr>
          <w:rFonts w:ascii="Times New Roman" w:eastAsia="Times New Roman" w:hAnsi="Times New Roman" w:cs="Times New Roman"/>
          <w:color w:val="000000"/>
          <w:sz w:val="24"/>
          <w:szCs w:val="27"/>
        </w:rPr>
        <w:t>ДПП – положительный денежный поток за анализируемый период.</w:t>
      </w:r>
    </w:p>
    <w:p w:rsidR="00FE758A" w:rsidRPr="00FE758A" w:rsidRDefault="00FE758A" w:rsidP="004953B0">
      <w:pPr>
        <w:shd w:val="clear" w:color="auto" w:fill="FFFFFF"/>
        <w:spacing w:before="100" w:beforeAutospacing="1" w:after="100" w:afterAutospacing="1"/>
        <w:jc w:val="both"/>
        <w:rPr>
          <w:rFonts w:ascii="Times New Roman" w:eastAsia="Times New Roman" w:hAnsi="Times New Roman" w:cs="Times New Roman"/>
          <w:color w:val="000000"/>
          <w:sz w:val="24"/>
          <w:szCs w:val="27"/>
        </w:rPr>
      </w:pPr>
      <w:r w:rsidRPr="00FE758A">
        <w:rPr>
          <w:rFonts w:ascii="Times New Roman" w:eastAsia="Times New Roman" w:hAnsi="Times New Roman" w:cs="Times New Roman"/>
          <w:color w:val="000000"/>
          <w:sz w:val="24"/>
          <w:szCs w:val="27"/>
        </w:rPr>
        <w:lastRenderedPageBreak/>
        <w:t>2. Коэффициент рентабельности среднего остатка денежных средств в анализируемом периоде:</w:t>
      </w:r>
    </w:p>
    <w:p w:rsidR="00FE758A" w:rsidRPr="00AB3E86" w:rsidRDefault="00FE758A" w:rsidP="00FE758A">
      <w:pPr>
        <w:spacing w:after="0" w:line="240" w:lineRule="auto"/>
        <w:jc w:val="center"/>
        <w:rPr>
          <w:rFonts w:ascii="Times New Roman" w:eastAsia="Times New Roman" w:hAnsi="Times New Roman" w:cs="Times New Roman"/>
          <w:sz w:val="24"/>
          <w:szCs w:val="24"/>
        </w:rPr>
      </w:pPr>
      <w:r w:rsidRPr="00AB3E86">
        <w:rPr>
          <w:rFonts w:ascii="Times New Roman" w:eastAsia="Times New Roman" w:hAnsi="Times New Roman" w:cs="Times New Roman"/>
          <w:noProof/>
          <w:sz w:val="24"/>
          <w:szCs w:val="24"/>
        </w:rPr>
        <w:drawing>
          <wp:inline distT="0" distB="0" distL="0" distR="0">
            <wp:extent cx="809625" cy="371475"/>
            <wp:effectExtent l="19050" t="0" r="9525" b="0"/>
            <wp:docPr id="15" name="Рисунок 6" descr="http://www.xliby.ru/shpargalki/yekonomicheskii_analiz/i_0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xliby.ru/shpargalki/yekonomicheskii_analiz/i_050.png"/>
                    <pic:cNvPicPr>
                      <a:picLocks noChangeAspect="1" noChangeArrowheads="1"/>
                    </pic:cNvPicPr>
                  </pic:nvPicPr>
                  <pic:blipFill>
                    <a:blip r:embed="rId36"/>
                    <a:srcRect/>
                    <a:stretch>
                      <a:fillRect/>
                    </a:stretch>
                  </pic:blipFill>
                  <pic:spPr bwMode="auto">
                    <a:xfrm>
                      <a:off x="0" y="0"/>
                      <a:ext cx="809625" cy="371475"/>
                    </a:xfrm>
                    <a:prstGeom prst="rect">
                      <a:avLst/>
                    </a:prstGeom>
                    <a:noFill/>
                    <a:ln w="9525">
                      <a:noFill/>
                      <a:miter lim="800000"/>
                      <a:headEnd/>
                      <a:tailEnd/>
                    </a:ln>
                  </pic:spPr>
                </pic:pic>
              </a:graphicData>
            </a:graphic>
          </wp:inline>
        </w:drawing>
      </w:r>
      <w:r w:rsidRPr="00AB3E86">
        <w:rPr>
          <w:rFonts w:ascii="Times New Roman" w:eastAsia="Times New Roman" w:hAnsi="Times New Roman" w:cs="Times New Roman"/>
          <w:color w:val="000000"/>
          <w:sz w:val="27"/>
          <w:szCs w:val="27"/>
        </w:rPr>
        <w:br/>
      </w:r>
    </w:p>
    <w:p w:rsidR="00FE758A" w:rsidRPr="00FE758A" w:rsidRDefault="00FE758A" w:rsidP="00FE758A">
      <w:pPr>
        <w:shd w:val="clear" w:color="auto" w:fill="FFFFFF"/>
        <w:spacing w:before="100" w:beforeAutospacing="1" w:after="100" w:afterAutospacing="1" w:line="240" w:lineRule="auto"/>
        <w:rPr>
          <w:rFonts w:ascii="Times New Roman" w:eastAsia="Times New Roman" w:hAnsi="Times New Roman" w:cs="Times New Roman"/>
          <w:color w:val="000000"/>
          <w:sz w:val="24"/>
          <w:szCs w:val="27"/>
        </w:rPr>
      </w:pPr>
      <w:r w:rsidRPr="00FE758A">
        <w:rPr>
          <w:rFonts w:ascii="Times New Roman" w:eastAsia="Times New Roman" w:hAnsi="Times New Roman" w:cs="Times New Roman"/>
          <w:color w:val="000000"/>
          <w:sz w:val="24"/>
          <w:szCs w:val="27"/>
        </w:rPr>
        <w:t>где ДП – средняя величина остатков денежных средств за анализируемый период.</w:t>
      </w:r>
    </w:p>
    <w:p w:rsidR="00FE758A" w:rsidRPr="00FE758A" w:rsidRDefault="00FE758A" w:rsidP="00FE758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7"/>
        </w:rPr>
      </w:pPr>
      <w:r w:rsidRPr="00FE758A">
        <w:rPr>
          <w:rFonts w:ascii="Times New Roman" w:eastAsia="Times New Roman" w:hAnsi="Times New Roman" w:cs="Times New Roman"/>
          <w:color w:val="000000"/>
          <w:sz w:val="24"/>
          <w:szCs w:val="27"/>
        </w:rPr>
        <w:t>3. Коэффициент рентабельности чистого потока денежных средств в анализируемом периоде:</w:t>
      </w:r>
    </w:p>
    <w:p w:rsidR="00FE758A" w:rsidRPr="00AB3E86" w:rsidRDefault="00FE758A" w:rsidP="00FE758A">
      <w:pPr>
        <w:spacing w:after="0" w:line="240" w:lineRule="auto"/>
        <w:jc w:val="center"/>
        <w:rPr>
          <w:rFonts w:ascii="Times New Roman" w:eastAsia="Times New Roman" w:hAnsi="Times New Roman" w:cs="Times New Roman"/>
          <w:sz w:val="24"/>
          <w:szCs w:val="24"/>
        </w:rPr>
      </w:pPr>
      <w:r w:rsidRPr="00AB3E86">
        <w:rPr>
          <w:rFonts w:ascii="Times New Roman" w:eastAsia="Times New Roman" w:hAnsi="Times New Roman" w:cs="Times New Roman"/>
          <w:noProof/>
          <w:sz w:val="24"/>
          <w:szCs w:val="24"/>
        </w:rPr>
        <w:drawing>
          <wp:inline distT="0" distB="0" distL="0" distR="0">
            <wp:extent cx="838200" cy="438150"/>
            <wp:effectExtent l="19050" t="0" r="0" b="0"/>
            <wp:docPr id="16" name="Рисунок 7" descr="http://www.xliby.ru/shpargalki/yekonomicheskii_analiz/i_0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xliby.ru/shpargalki/yekonomicheskii_analiz/i_051.png"/>
                    <pic:cNvPicPr>
                      <a:picLocks noChangeAspect="1" noChangeArrowheads="1"/>
                    </pic:cNvPicPr>
                  </pic:nvPicPr>
                  <pic:blipFill>
                    <a:blip r:embed="rId37"/>
                    <a:srcRect/>
                    <a:stretch>
                      <a:fillRect/>
                    </a:stretch>
                  </pic:blipFill>
                  <pic:spPr bwMode="auto">
                    <a:xfrm>
                      <a:off x="0" y="0"/>
                      <a:ext cx="838200" cy="438150"/>
                    </a:xfrm>
                    <a:prstGeom prst="rect">
                      <a:avLst/>
                    </a:prstGeom>
                    <a:noFill/>
                    <a:ln w="9525">
                      <a:noFill/>
                      <a:miter lim="800000"/>
                      <a:headEnd/>
                      <a:tailEnd/>
                    </a:ln>
                  </pic:spPr>
                </pic:pic>
              </a:graphicData>
            </a:graphic>
          </wp:inline>
        </w:drawing>
      </w:r>
      <w:r w:rsidRPr="00AB3E86">
        <w:rPr>
          <w:rFonts w:ascii="Times New Roman" w:eastAsia="Times New Roman" w:hAnsi="Times New Roman" w:cs="Times New Roman"/>
          <w:color w:val="000000"/>
          <w:sz w:val="27"/>
          <w:szCs w:val="27"/>
        </w:rPr>
        <w:br/>
      </w:r>
    </w:p>
    <w:p w:rsidR="00FE758A" w:rsidRPr="00FE758A" w:rsidRDefault="00FE758A" w:rsidP="004953B0">
      <w:pPr>
        <w:shd w:val="clear" w:color="auto" w:fill="FFFFFF"/>
        <w:spacing w:after="0"/>
        <w:ind w:firstLine="709"/>
        <w:jc w:val="both"/>
        <w:rPr>
          <w:rFonts w:ascii="Times New Roman" w:eastAsia="Times New Roman" w:hAnsi="Times New Roman" w:cs="Times New Roman"/>
          <w:color w:val="000000"/>
          <w:sz w:val="24"/>
          <w:szCs w:val="27"/>
        </w:rPr>
      </w:pPr>
      <w:r w:rsidRPr="00AB3E86">
        <w:rPr>
          <w:rFonts w:ascii="Times New Roman" w:eastAsia="Times New Roman" w:hAnsi="Times New Roman" w:cs="Times New Roman"/>
          <w:color w:val="000000"/>
          <w:sz w:val="27"/>
          <w:szCs w:val="27"/>
        </w:rPr>
        <w:t xml:space="preserve">Отдельно </w:t>
      </w:r>
      <w:r w:rsidRPr="00FE758A">
        <w:rPr>
          <w:rFonts w:ascii="Times New Roman" w:eastAsia="Times New Roman" w:hAnsi="Times New Roman" w:cs="Times New Roman"/>
          <w:color w:val="000000"/>
          <w:sz w:val="24"/>
          <w:szCs w:val="27"/>
        </w:rPr>
        <w:t>рассматриваются показатели рентабельности денежных потоков по видам деятельности:</w:t>
      </w:r>
    </w:p>
    <w:p w:rsidR="00FE758A" w:rsidRPr="00FE758A" w:rsidRDefault="00FE758A" w:rsidP="004953B0">
      <w:pPr>
        <w:shd w:val="clear" w:color="auto" w:fill="FFFFFF"/>
        <w:spacing w:after="0"/>
        <w:ind w:firstLine="709"/>
        <w:jc w:val="both"/>
        <w:rPr>
          <w:rFonts w:ascii="Times New Roman" w:eastAsia="Times New Roman" w:hAnsi="Times New Roman" w:cs="Times New Roman"/>
          <w:color w:val="000000"/>
          <w:sz w:val="24"/>
          <w:szCs w:val="27"/>
        </w:rPr>
      </w:pPr>
      <w:r w:rsidRPr="00FE758A">
        <w:rPr>
          <w:rFonts w:ascii="Times New Roman" w:eastAsia="Times New Roman" w:hAnsi="Times New Roman" w:cs="Times New Roman"/>
          <w:color w:val="000000"/>
          <w:sz w:val="24"/>
          <w:szCs w:val="27"/>
        </w:rPr>
        <w:t>1. Коэффициент рентабельности денежного потока по текущей деятельности – отношение прибыли от продаж за анализируемый период к положительному денежному потоку по текущей деятельности.</w:t>
      </w:r>
    </w:p>
    <w:p w:rsidR="00FE758A" w:rsidRPr="00FE758A" w:rsidRDefault="00FE758A" w:rsidP="004953B0">
      <w:pPr>
        <w:shd w:val="clear" w:color="auto" w:fill="FFFFFF"/>
        <w:spacing w:after="0"/>
        <w:ind w:firstLine="709"/>
        <w:jc w:val="both"/>
        <w:rPr>
          <w:rFonts w:ascii="Times New Roman" w:eastAsia="Times New Roman" w:hAnsi="Times New Roman" w:cs="Times New Roman"/>
          <w:color w:val="000000"/>
          <w:sz w:val="24"/>
          <w:szCs w:val="27"/>
        </w:rPr>
      </w:pPr>
      <w:r w:rsidRPr="00FE758A">
        <w:rPr>
          <w:rFonts w:ascii="Times New Roman" w:eastAsia="Times New Roman" w:hAnsi="Times New Roman" w:cs="Times New Roman"/>
          <w:color w:val="000000"/>
          <w:sz w:val="24"/>
          <w:szCs w:val="27"/>
        </w:rPr>
        <w:t>2. Коэффициент рентабельности денежного потока по инвестиционной деятельности в анализируемом периоде – отношение прибыли от инвестиционной деятельности к положительному денежному потоку по инвестиционной деятельности за анализируемый период.</w:t>
      </w:r>
    </w:p>
    <w:p w:rsidR="00FE758A" w:rsidRPr="00FE758A" w:rsidRDefault="00FE758A" w:rsidP="004953B0">
      <w:pPr>
        <w:shd w:val="clear" w:color="auto" w:fill="FFFFFF"/>
        <w:spacing w:after="0"/>
        <w:ind w:firstLine="709"/>
        <w:jc w:val="both"/>
        <w:rPr>
          <w:rFonts w:ascii="Times New Roman" w:eastAsia="Times New Roman" w:hAnsi="Times New Roman" w:cs="Times New Roman"/>
          <w:color w:val="000000"/>
          <w:sz w:val="24"/>
          <w:szCs w:val="27"/>
        </w:rPr>
      </w:pPr>
      <w:r w:rsidRPr="00FE758A">
        <w:rPr>
          <w:rFonts w:ascii="Times New Roman" w:eastAsia="Times New Roman" w:hAnsi="Times New Roman" w:cs="Times New Roman"/>
          <w:color w:val="000000"/>
          <w:sz w:val="24"/>
          <w:szCs w:val="27"/>
        </w:rPr>
        <w:t>3. Коэффициент рентабельности денежного потока по финансовой деятельности в анализируемом периоде – отношение прибыли от финансовой деятельности к положительному денежному потоку по финансовой деятельности за анализируемый период.</w:t>
      </w:r>
    </w:p>
    <w:p w:rsidR="00FE758A" w:rsidRPr="00AB3E86" w:rsidRDefault="00FE758A" w:rsidP="004953B0">
      <w:pPr>
        <w:shd w:val="clear" w:color="auto" w:fill="FFFFFF"/>
        <w:spacing w:after="0"/>
        <w:ind w:firstLine="709"/>
        <w:jc w:val="both"/>
        <w:rPr>
          <w:rFonts w:ascii="Times New Roman" w:eastAsia="Times New Roman" w:hAnsi="Times New Roman" w:cs="Times New Roman"/>
          <w:color w:val="000000"/>
          <w:sz w:val="27"/>
          <w:szCs w:val="27"/>
        </w:rPr>
      </w:pPr>
      <w:r w:rsidRPr="00FE758A">
        <w:rPr>
          <w:rFonts w:ascii="Times New Roman" w:eastAsia="Times New Roman" w:hAnsi="Times New Roman" w:cs="Times New Roman"/>
          <w:color w:val="000000"/>
          <w:sz w:val="24"/>
          <w:szCs w:val="27"/>
        </w:rPr>
        <w:t>Перечисленные коэффициенты целесообразно анализировать в динамике</w:t>
      </w:r>
      <w:r w:rsidRPr="00AB3E86">
        <w:rPr>
          <w:rFonts w:ascii="Times New Roman" w:eastAsia="Times New Roman" w:hAnsi="Times New Roman" w:cs="Times New Roman"/>
          <w:color w:val="000000"/>
          <w:sz w:val="27"/>
          <w:szCs w:val="27"/>
        </w:rPr>
        <w:t>.</w:t>
      </w:r>
    </w:p>
    <w:p w:rsidR="00FE758A" w:rsidRDefault="00FE758A" w:rsidP="009212BB">
      <w:pPr>
        <w:spacing w:after="0"/>
        <w:ind w:firstLine="851"/>
        <w:jc w:val="both"/>
        <w:rPr>
          <w:rFonts w:ascii="Times New Roman" w:hAnsi="Times New Roman" w:cs="Times New Roman"/>
          <w:sz w:val="24"/>
          <w:szCs w:val="24"/>
        </w:rPr>
      </w:pPr>
    </w:p>
    <w:p w:rsidR="00032BD0" w:rsidRDefault="00032BD0" w:rsidP="00032BD0">
      <w:pPr>
        <w:spacing w:after="0" w:line="360" w:lineRule="auto"/>
        <w:ind w:firstLine="709"/>
        <w:jc w:val="center"/>
        <w:rPr>
          <w:rFonts w:ascii="Times New Roman" w:hAnsi="Times New Roman" w:cs="Times New Roman"/>
          <w:i/>
          <w:sz w:val="24"/>
          <w:szCs w:val="24"/>
        </w:rPr>
      </w:pPr>
      <w:r w:rsidRPr="006A717F">
        <w:rPr>
          <w:rFonts w:ascii="Times New Roman" w:hAnsi="Times New Roman" w:cs="Times New Roman"/>
          <w:i/>
          <w:sz w:val="24"/>
          <w:szCs w:val="24"/>
        </w:rPr>
        <w:t>Задачи для решения</w:t>
      </w:r>
    </w:p>
    <w:p w:rsidR="00FE758A" w:rsidRDefault="00FE758A" w:rsidP="001B4C18">
      <w:pPr>
        <w:shd w:val="clear" w:color="auto" w:fill="FFFFFF"/>
        <w:spacing w:after="0"/>
        <w:ind w:firstLine="680"/>
        <w:jc w:val="both"/>
        <w:rPr>
          <w:rFonts w:ascii="Times New Roman" w:hAnsi="Times New Roman" w:cs="Times New Roman"/>
          <w:b/>
          <w:bCs/>
          <w:color w:val="000000"/>
          <w:spacing w:val="-2"/>
          <w:sz w:val="24"/>
          <w:szCs w:val="24"/>
        </w:rPr>
      </w:pPr>
      <w:r w:rsidRPr="002C3C3C">
        <w:rPr>
          <w:rFonts w:ascii="Times New Roman" w:hAnsi="Times New Roman"/>
          <w:noProof/>
          <w:sz w:val="24"/>
          <w:szCs w:val="24"/>
        </w:rPr>
        <w:t xml:space="preserve">На основании бухгалтерской отчетности Приложения А провести расчет и анализ </w:t>
      </w:r>
      <w:r w:rsidRPr="00FE758A">
        <w:rPr>
          <w:rFonts w:ascii="Times New Roman" w:hAnsi="Times New Roman"/>
          <w:noProof/>
          <w:sz w:val="24"/>
          <w:szCs w:val="24"/>
        </w:rPr>
        <w:t xml:space="preserve">динамики значения коэффициента достаточности денежных поступлений для финансирования оборотного капитала </w:t>
      </w:r>
      <w:r>
        <w:rPr>
          <w:rFonts w:ascii="Times New Roman" w:hAnsi="Times New Roman"/>
          <w:noProof/>
          <w:sz w:val="24"/>
          <w:szCs w:val="24"/>
        </w:rPr>
        <w:t>организации. Сделать выводы.</w:t>
      </w:r>
    </w:p>
    <w:p w:rsidR="009212BB" w:rsidRPr="000C4D0C" w:rsidRDefault="009212BB" w:rsidP="009212BB">
      <w:pPr>
        <w:spacing w:after="0"/>
        <w:ind w:firstLine="851"/>
        <w:jc w:val="both"/>
        <w:rPr>
          <w:rFonts w:ascii="Times New Roman" w:hAnsi="Times New Roman" w:cs="Times New Roman"/>
          <w:i/>
          <w:sz w:val="24"/>
          <w:szCs w:val="24"/>
        </w:rPr>
      </w:pPr>
    </w:p>
    <w:p w:rsidR="00032BD0" w:rsidRDefault="00032BD0" w:rsidP="0047155F">
      <w:pPr>
        <w:spacing w:after="0" w:line="360" w:lineRule="auto"/>
        <w:rPr>
          <w:rFonts w:ascii="Times New Roman" w:hAnsi="Times New Roman" w:cs="Times New Roman"/>
          <w:b/>
          <w:bCs/>
          <w:sz w:val="24"/>
          <w:szCs w:val="24"/>
        </w:rPr>
      </w:pPr>
    </w:p>
    <w:p w:rsidR="00D14C04" w:rsidRDefault="00FD1102" w:rsidP="0055205A">
      <w:pPr>
        <w:spacing w:after="0"/>
        <w:jc w:val="center"/>
        <w:rPr>
          <w:rFonts w:ascii="Times New Roman" w:hAnsi="Times New Roman" w:cs="Times New Roman"/>
          <w:b/>
          <w:sz w:val="24"/>
          <w:szCs w:val="24"/>
        </w:rPr>
      </w:pPr>
      <w:r w:rsidRPr="00FD1102">
        <w:rPr>
          <w:rFonts w:ascii="Times New Roman" w:hAnsi="Times New Roman" w:cs="Times New Roman"/>
          <w:b/>
          <w:bCs/>
          <w:sz w:val="24"/>
          <w:szCs w:val="24"/>
        </w:rPr>
        <w:t>Практическая работа №14 Проведение анализа состава и структуры дебиторской и кредиторской задолженности</w:t>
      </w:r>
    </w:p>
    <w:p w:rsidR="00762284" w:rsidRPr="00D14C04" w:rsidRDefault="00762284" w:rsidP="00D14C04">
      <w:pPr>
        <w:spacing w:after="0"/>
        <w:ind w:firstLine="851"/>
        <w:jc w:val="both"/>
        <w:rPr>
          <w:rFonts w:ascii="Times New Roman" w:hAnsi="Times New Roman" w:cs="Times New Roman"/>
          <w:color w:val="000000" w:themeColor="text1"/>
          <w:sz w:val="24"/>
          <w:szCs w:val="24"/>
        </w:rPr>
      </w:pPr>
      <w:r w:rsidRPr="00D14C04">
        <w:rPr>
          <w:rFonts w:ascii="Times New Roman" w:hAnsi="Times New Roman" w:cs="Times New Roman"/>
          <w:i/>
          <w:color w:val="000000" w:themeColor="text1"/>
          <w:sz w:val="24"/>
          <w:szCs w:val="24"/>
        </w:rPr>
        <w:t>Цель занятия</w:t>
      </w:r>
      <w:r w:rsidR="0047155F" w:rsidRPr="00D14C04">
        <w:rPr>
          <w:rFonts w:ascii="Times New Roman" w:hAnsi="Times New Roman" w:cs="Times New Roman"/>
          <w:color w:val="000000" w:themeColor="text1"/>
          <w:sz w:val="24"/>
          <w:szCs w:val="24"/>
        </w:rPr>
        <w:t xml:space="preserve">: </w:t>
      </w:r>
      <w:r w:rsidR="0094291C">
        <w:rPr>
          <w:rFonts w:ascii="Times New Roman" w:hAnsi="Times New Roman" w:cs="Times New Roman"/>
          <w:color w:val="000000" w:themeColor="text1"/>
          <w:sz w:val="24"/>
          <w:szCs w:val="24"/>
        </w:rPr>
        <w:t>научиться проводить анализ дебиторской и кредиторской задолженности</w:t>
      </w:r>
    </w:p>
    <w:p w:rsidR="00762284" w:rsidRPr="00D14C04" w:rsidRDefault="00762284" w:rsidP="00D14C04">
      <w:pPr>
        <w:spacing w:after="0"/>
        <w:ind w:firstLine="851"/>
        <w:jc w:val="both"/>
        <w:rPr>
          <w:rFonts w:ascii="Times New Roman" w:hAnsi="Times New Roman" w:cs="Times New Roman"/>
          <w:i/>
          <w:color w:val="000000" w:themeColor="text1"/>
          <w:sz w:val="24"/>
          <w:szCs w:val="24"/>
        </w:rPr>
      </w:pPr>
      <w:r w:rsidRPr="00D14C04">
        <w:rPr>
          <w:rFonts w:ascii="Times New Roman" w:hAnsi="Times New Roman" w:cs="Times New Roman"/>
          <w:i/>
          <w:color w:val="000000" w:themeColor="text1"/>
          <w:sz w:val="24"/>
          <w:szCs w:val="24"/>
        </w:rPr>
        <w:t>Знания</w:t>
      </w:r>
      <w:r w:rsidR="00D14C04">
        <w:rPr>
          <w:rFonts w:ascii="Times New Roman" w:hAnsi="Times New Roman" w:cs="Times New Roman"/>
          <w:i/>
          <w:color w:val="000000" w:themeColor="text1"/>
          <w:sz w:val="24"/>
          <w:szCs w:val="24"/>
        </w:rPr>
        <w:t>:</w:t>
      </w:r>
    </w:p>
    <w:p w:rsidR="0094291C" w:rsidRPr="0094291C" w:rsidRDefault="0094291C" w:rsidP="0094291C">
      <w:pPr>
        <w:numPr>
          <w:ilvl w:val="0"/>
          <w:numId w:val="9"/>
        </w:numPr>
        <w:spacing w:after="0"/>
        <w:ind w:left="1077" w:hanging="357"/>
        <w:rPr>
          <w:rFonts w:ascii="Times New Roman" w:hAnsi="Times New Roman" w:cs="Times New Roman"/>
          <w:color w:val="000000" w:themeColor="text1"/>
          <w:sz w:val="24"/>
          <w:szCs w:val="24"/>
        </w:rPr>
      </w:pPr>
      <w:r w:rsidRPr="0094291C">
        <w:rPr>
          <w:rFonts w:ascii="Times New Roman" w:hAnsi="Times New Roman" w:cs="Times New Roman"/>
          <w:color w:val="000000" w:themeColor="text1"/>
          <w:sz w:val="24"/>
          <w:szCs w:val="24"/>
        </w:rPr>
        <w:t>методы финансового анализа;</w:t>
      </w:r>
    </w:p>
    <w:p w:rsidR="0094291C" w:rsidRPr="0094291C" w:rsidRDefault="0094291C" w:rsidP="0094291C">
      <w:pPr>
        <w:numPr>
          <w:ilvl w:val="0"/>
          <w:numId w:val="9"/>
        </w:numPr>
        <w:spacing w:after="0"/>
        <w:ind w:left="1077" w:hanging="357"/>
        <w:jc w:val="both"/>
        <w:rPr>
          <w:rFonts w:ascii="Times New Roman" w:hAnsi="Times New Roman" w:cs="Times New Roman"/>
          <w:color w:val="000000" w:themeColor="text1"/>
          <w:sz w:val="24"/>
          <w:szCs w:val="24"/>
        </w:rPr>
      </w:pPr>
      <w:r w:rsidRPr="0094291C">
        <w:rPr>
          <w:rFonts w:ascii="Times New Roman" w:hAnsi="Times New Roman" w:cs="Times New Roman"/>
          <w:color w:val="000000" w:themeColor="text1"/>
          <w:sz w:val="24"/>
          <w:szCs w:val="24"/>
        </w:rPr>
        <w:t>виды и приемы финансового анализа;</w:t>
      </w:r>
    </w:p>
    <w:p w:rsidR="0094291C" w:rsidRPr="0094291C" w:rsidRDefault="0094291C" w:rsidP="0094291C">
      <w:pPr>
        <w:numPr>
          <w:ilvl w:val="0"/>
          <w:numId w:val="9"/>
        </w:numPr>
        <w:spacing w:after="0"/>
        <w:ind w:left="1077" w:hanging="357"/>
        <w:jc w:val="both"/>
        <w:rPr>
          <w:rFonts w:ascii="Times New Roman" w:hAnsi="Times New Roman" w:cs="Times New Roman"/>
          <w:color w:val="000000" w:themeColor="text1"/>
          <w:sz w:val="24"/>
          <w:szCs w:val="24"/>
        </w:rPr>
      </w:pPr>
      <w:r w:rsidRPr="0094291C">
        <w:rPr>
          <w:rFonts w:ascii="Times New Roman" w:hAnsi="Times New Roman" w:cs="Times New Roman"/>
          <w:color w:val="000000" w:themeColor="text1"/>
          <w:sz w:val="24"/>
          <w:szCs w:val="24"/>
        </w:rPr>
        <w:t>процедуры анализа бухгалтерского баланса</w:t>
      </w:r>
      <w:r>
        <w:rPr>
          <w:rFonts w:ascii="Times New Roman" w:hAnsi="Times New Roman" w:cs="Times New Roman"/>
          <w:color w:val="000000" w:themeColor="text1"/>
          <w:sz w:val="24"/>
          <w:szCs w:val="24"/>
        </w:rPr>
        <w:t>.</w:t>
      </w:r>
    </w:p>
    <w:p w:rsidR="00762284" w:rsidRPr="00D14C04" w:rsidRDefault="00762284" w:rsidP="00D14C04">
      <w:pPr>
        <w:spacing w:after="0"/>
        <w:ind w:firstLine="851"/>
        <w:jc w:val="both"/>
        <w:rPr>
          <w:rFonts w:ascii="Times New Roman" w:hAnsi="Times New Roman" w:cs="Times New Roman"/>
          <w:i/>
          <w:color w:val="000000" w:themeColor="text1"/>
          <w:sz w:val="24"/>
          <w:szCs w:val="24"/>
        </w:rPr>
      </w:pPr>
      <w:r w:rsidRPr="00D14C04">
        <w:rPr>
          <w:rFonts w:ascii="Times New Roman" w:hAnsi="Times New Roman" w:cs="Times New Roman"/>
          <w:i/>
          <w:color w:val="000000" w:themeColor="text1"/>
          <w:sz w:val="24"/>
          <w:szCs w:val="24"/>
        </w:rPr>
        <w:t>Умения</w:t>
      </w:r>
      <w:r w:rsidR="00D14C04">
        <w:rPr>
          <w:rFonts w:ascii="Times New Roman" w:hAnsi="Times New Roman" w:cs="Times New Roman"/>
          <w:i/>
          <w:color w:val="000000" w:themeColor="text1"/>
          <w:sz w:val="24"/>
          <w:szCs w:val="24"/>
        </w:rPr>
        <w:t>:</w:t>
      </w:r>
    </w:p>
    <w:p w:rsidR="00762284" w:rsidRPr="00D14C04" w:rsidRDefault="00762284" w:rsidP="00D14C04">
      <w:pPr>
        <w:spacing w:after="0"/>
        <w:ind w:firstLine="851"/>
        <w:jc w:val="both"/>
        <w:rPr>
          <w:rFonts w:ascii="Times New Roman" w:hAnsi="Times New Roman" w:cs="Times New Roman"/>
          <w:color w:val="000000" w:themeColor="text1"/>
          <w:sz w:val="24"/>
          <w:szCs w:val="24"/>
        </w:rPr>
      </w:pPr>
      <w:r w:rsidRPr="00D14C04">
        <w:rPr>
          <w:rFonts w:ascii="Times New Roman" w:hAnsi="Times New Roman" w:cs="Times New Roman"/>
          <w:color w:val="000000" w:themeColor="text1"/>
          <w:sz w:val="24"/>
          <w:szCs w:val="24"/>
        </w:rPr>
        <w:t>-</w:t>
      </w:r>
      <w:r w:rsidR="00D14C04">
        <w:rPr>
          <w:rFonts w:ascii="Times New Roman" w:hAnsi="Times New Roman" w:cs="Times New Roman"/>
          <w:color w:val="000000" w:themeColor="text1"/>
          <w:sz w:val="24"/>
          <w:szCs w:val="24"/>
        </w:rPr>
        <w:t xml:space="preserve"> </w:t>
      </w:r>
      <w:r w:rsidR="001F786F">
        <w:rPr>
          <w:rFonts w:ascii="Times New Roman" w:hAnsi="Times New Roman" w:cs="Times New Roman"/>
          <w:color w:val="000000" w:themeColor="text1"/>
          <w:sz w:val="24"/>
          <w:szCs w:val="24"/>
        </w:rPr>
        <w:t>проводить анализ дебиторской и кредиторской задолженностей</w:t>
      </w:r>
    </w:p>
    <w:p w:rsidR="00D14C04" w:rsidRDefault="00D14C04" w:rsidP="00D14C04">
      <w:pPr>
        <w:spacing w:after="0"/>
        <w:ind w:firstLine="851"/>
        <w:jc w:val="both"/>
        <w:rPr>
          <w:rFonts w:ascii="Times New Roman" w:hAnsi="Times New Roman" w:cs="Times New Roman"/>
          <w:color w:val="000000" w:themeColor="text1"/>
          <w:sz w:val="24"/>
          <w:szCs w:val="24"/>
        </w:rPr>
      </w:pPr>
    </w:p>
    <w:p w:rsidR="00762284" w:rsidRPr="008C51D2" w:rsidRDefault="00762284" w:rsidP="008C51D2">
      <w:pPr>
        <w:spacing w:after="0"/>
        <w:ind w:firstLine="851"/>
        <w:jc w:val="center"/>
        <w:rPr>
          <w:rFonts w:ascii="Times New Roman" w:hAnsi="Times New Roman" w:cs="Times New Roman"/>
          <w:b/>
          <w:color w:val="000000" w:themeColor="text1"/>
          <w:sz w:val="24"/>
          <w:szCs w:val="24"/>
        </w:rPr>
      </w:pPr>
      <w:r w:rsidRPr="008C51D2">
        <w:rPr>
          <w:rFonts w:ascii="Times New Roman" w:hAnsi="Times New Roman" w:cs="Times New Roman"/>
          <w:b/>
          <w:color w:val="000000" w:themeColor="text1"/>
          <w:sz w:val="24"/>
          <w:szCs w:val="24"/>
        </w:rPr>
        <w:lastRenderedPageBreak/>
        <w:t>Теоретический материал</w:t>
      </w:r>
    </w:p>
    <w:p w:rsidR="001F786F" w:rsidRPr="001F786F" w:rsidRDefault="001F786F" w:rsidP="001F786F">
      <w:pPr>
        <w:spacing w:after="0"/>
        <w:ind w:firstLine="851"/>
        <w:jc w:val="both"/>
        <w:rPr>
          <w:rFonts w:ascii="Times New Roman" w:hAnsi="Times New Roman" w:cs="Times New Roman"/>
          <w:color w:val="000000" w:themeColor="text1"/>
          <w:sz w:val="24"/>
          <w:szCs w:val="24"/>
        </w:rPr>
      </w:pPr>
      <w:r w:rsidRPr="001F786F">
        <w:rPr>
          <w:rFonts w:ascii="Times New Roman" w:hAnsi="Times New Roman" w:cs="Times New Roman"/>
          <w:color w:val="000000" w:themeColor="text1"/>
          <w:sz w:val="24"/>
          <w:szCs w:val="24"/>
        </w:rPr>
        <w:t>Большое внимание при анализе активов должно быть уделено дебиторской задолженности, так как она является важной частью оборотных средств. Дебиторская задолженность – это суммы, причитающиеся от покупателей и заказчиков. Ее доля в оборотных средствах средней российской организации составляет обычно не менее 20 - 30 %.</w:t>
      </w:r>
    </w:p>
    <w:p w:rsidR="001F786F" w:rsidRDefault="001F786F" w:rsidP="004953B0">
      <w:pPr>
        <w:spacing w:after="0"/>
        <w:ind w:firstLine="851"/>
        <w:jc w:val="both"/>
        <w:rPr>
          <w:rFonts w:ascii="Times New Roman" w:hAnsi="Times New Roman" w:cs="Times New Roman"/>
          <w:bCs/>
          <w:color w:val="000000" w:themeColor="text1"/>
          <w:sz w:val="24"/>
          <w:szCs w:val="24"/>
        </w:rPr>
      </w:pPr>
      <w:r w:rsidRPr="001F786F">
        <w:rPr>
          <w:rFonts w:ascii="Times New Roman" w:hAnsi="Times New Roman" w:cs="Times New Roman"/>
          <w:bCs/>
          <w:color w:val="000000" w:themeColor="text1"/>
          <w:sz w:val="24"/>
          <w:szCs w:val="24"/>
        </w:rPr>
        <w:t>На уровень дебиторской задолженности влияют многие факторы: вид товаров, емкость рынка, степень насыщенности рынка данными товарами, принятая в организации система расчетов, платежеспособность покупателей и заказчиков и др. К значительному росту неоправданной дебиторской задолженности ведут несоблюдение договорной и расчетной дисциплины и несвоевременное предъявление претензий по возникающим долгам</w:t>
      </w:r>
      <w:r>
        <w:rPr>
          <w:rFonts w:ascii="Times New Roman" w:hAnsi="Times New Roman" w:cs="Times New Roman"/>
          <w:bCs/>
          <w:color w:val="000000" w:themeColor="text1"/>
          <w:sz w:val="24"/>
          <w:szCs w:val="24"/>
        </w:rPr>
        <w:t>.</w:t>
      </w:r>
    </w:p>
    <w:p w:rsidR="001F786F" w:rsidRDefault="001F786F" w:rsidP="004953B0">
      <w:pPr>
        <w:spacing w:after="0"/>
        <w:ind w:firstLine="708"/>
        <w:jc w:val="both"/>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Одним из источников заемных средств организации является кредиторская задолженность, то есть сумма краткосрочных обязательств перед поставщиками, работниками по оплате труда, бюджетом и других финансовых обязательств. Она возникает, как правило, вследствие существующей системы расчетов между организациями, когда долг одной организации другой погашается по истечении определенного периода, и в тех случаях, когда организация сначала отражает у себя в учете возникновение задолженности, а по истечении определенного времени погашает ее. Кроме того, кредиторская задолженность является следствием несвоевременного выполнения организацией своих обязательств.</w:t>
      </w:r>
    </w:p>
    <w:p w:rsidR="001F786F" w:rsidRDefault="001F786F" w:rsidP="004953B0">
      <w:pPr>
        <w:spacing w:after="0"/>
        <w:ind w:firstLine="708"/>
        <w:jc w:val="both"/>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Объем, качественный состав и движение кредиторской задолженности характеризуют состояние платежной дисциплины, которая в свою очередь свидетельствует о степени стабильности финансового состояния организации.</w:t>
      </w:r>
    </w:p>
    <w:p w:rsidR="00762284" w:rsidRDefault="001F786F" w:rsidP="001F786F">
      <w:pPr>
        <w:spacing w:after="0" w:line="240" w:lineRule="auto"/>
        <w:ind w:firstLine="708"/>
        <w:jc w:val="both"/>
        <w:rPr>
          <w:rFonts w:ascii="Times New Roman" w:hAnsi="Times New Roman" w:cs="Times New Roman"/>
          <w:color w:val="333333"/>
          <w:sz w:val="24"/>
        </w:rPr>
      </w:pPr>
      <w:r w:rsidRPr="001F786F">
        <w:rPr>
          <w:rFonts w:ascii="Times New Roman" w:hAnsi="Times New Roman" w:cs="Times New Roman"/>
          <w:color w:val="333333"/>
          <w:sz w:val="24"/>
        </w:rPr>
        <w:t>Пример решения:</w:t>
      </w:r>
    </w:p>
    <w:p w:rsidR="00CA76B4" w:rsidRPr="00CE6C71" w:rsidRDefault="00CA76B4" w:rsidP="00CA76B4">
      <w:pPr>
        <w:spacing w:after="0" w:line="240" w:lineRule="auto"/>
        <w:jc w:val="center"/>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Анализ оборачиваемости дебиторской задолженности</w:t>
      </w:r>
    </w:p>
    <w:tbl>
      <w:tblPr>
        <w:tblW w:w="0" w:type="auto"/>
        <w:tblCellMar>
          <w:left w:w="0" w:type="dxa"/>
          <w:right w:w="0" w:type="dxa"/>
        </w:tblCellMar>
        <w:tblLook w:val="04A0"/>
      </w:tblPr>
      <w:tblGrid>
        <w:gridCol w:w="6412"/>
        <w:gridCol w:w="1222"/>
        <w:gridCol w:w="1148"/>
        <w:gridCol w:w="1072"/>
      </w:tblGrid>
      <w:tr w:rsidR="00CA76B4" w:rsidRPr="00CE6C71" w:rsidTr="00BB2C86">
        <w:tc>
          <w:tcPr>
            <w:tcW w:w="0" w:type="auto"/>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jc w:val="center"/>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Показатели</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Предыду-</w:t>
            </w:r>
          </w:p>
          <w:p w:rsidR="00CA76B4" w:rsidRPr="00CE6C71" w:rsidRDefault="00CA76B4" w:rsidP="00BB2C86">
            <w:pPr>
              <w:spacing w:after="0" w:line="240" w:lineRule="auto"/>
              <w:jc w:val="center"/>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щий</w:t>
            </w:r>
          </w:p>
          <w:p w:rsidR="00CA76B4" w:rsidRPr="00CE6C71" w:rsidRDefault="00CA76B4" w:rsidP="00BB2C86">
            <w:pPr>
              <w:spacing w:after="0" w:line="240" w:lineRule="auto"/>
              <w:jc w:val="center"/>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период</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jc w:val="center"/>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Текущий</w:t>
            </w:r>
          </w:p>
          <w:p w:rsidR="00CA76B4" w:rsidRPr="00CE6C71" w:rsidRDefault="00CA76B4" w:rsidP="00BB2C86">
            <w:pPr>
              <w:spacing w:after="0" w:line="240" w:lineRule="auto"/>
              <w:jc w:val="center"/>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период</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jc w:val="center"/>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Измене-</w:t>
            </w:r>
          </w:p>
          <w:p w:rsidR="00CA76B4" w:rsidRPr="00CE6C71" w:rsidRDefault="00CA76B4" w:rsidP="00BB2C86">
            <w:pPr>
              <w:spacing w:after="0" w:line="240" w:lineRule="auto"/>
              <w:jc w:val="center"/>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ние</w:t>
            </w:r>
          </w:p>
          <w:p w:rsidR="00CA76B4" w:rsidRPr="00CE6C71" w:rsidRDefault="00CA76B4" w:rsidP="00BB2C86">
            <w:pPr>
              <w:spacing w:after="0" w:line="240" w:lineRule="auto"/>
              <w:jc w:val="center"/>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 –)</w:t>
            </w:r>
          </w:p>
        </w:tc>
      </w:tr>
      <w:tr w:rsidR="00CA76B4" w:rsidRPr="00CE6C71" w:rsidTr="00BB2C86">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Выручка от продаж, тыс. руб.</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563089</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701605</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+138616</w:t>
            </w:r>
          </w:p>
        </w:tc>
      </w:tr>
      <w:tr w:rsidR="00CA76B4" w:rsidRPr="00CE6C71" w:rsidTr="00BB2C86">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Дебиторская задолженность, тыс. руб.</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35587</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43138</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+7551</w:t>
            </w:r>
          </w:p>
        </w:tc>
      </w:tr>
      <w:tr w:rsidR="00CA76B4" w:rsidRPr="00CE6C71" w:rsidTr="00BB2C86">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в т.ч. просроченная дебиторская задолженность, тыс. руб.</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jc w:val="center"/>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jc w:val="center"/>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jc w:val="center"/>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w:t>
            </w:r>
          </w:p>
        </w:tc>
      </w:tr>
      <w:tr w:rsidR="00CA76B4" w:rsidRPr="00CE6C71" w:rsidTr="00BB2C86">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Общая величина текущих активов, тыс. руб.</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110796</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132436</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+21640</w:t>
            </w:r>
          </w:p>
        </w:tc>
      </w:tr>
      <w:tr w:rsidR="00CA76B4" w:rsidRPr="00CE6C71" w:rsidTr="00BB2C86">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Оборачиваемость дебиторской задолженности, раз</w:t>
            </w:r>
          </w:p>
          <w:p w:rsidR="00CA76B4" w:rsidRPr="00CE6C71" w:rsidRDefault="00CA76B4" w:rsidP="00BB2C86">
            <w:pPr>
              <w:spacing w:after="0" w:line="240" w:lineRule="auto"/>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(стр.1 / стр.2)</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15,82</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16,26</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+0,44</w:t>
            </w:r>
          </w:p>
        </w:tc>
      </w:tr>
      <w:tr w:rsidR="00CA76B4" w:rsidRPr="00CE6C71" w:rsidTr="00BB2C86">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Период погашения дебиторской задолженности, дни</w:t>
            </w:r>
          </w:p>
          <w:p w:rsidR="00CA76B4" w:rsidRPr="00CE6C71" w:rsidRDefault="00CA76B4" w:rsidP="00BB2C86">
            <w:pPr>
              <w:spacing w:after="0" w:line="240" w:lineRule="auto"/>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(365 / стр. 4)</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23,0</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22,4</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–0,6</w:t>
            </w:r>
          </w:p>
        </w:tc>
      </w:tr>
      <w:tr w:rsidR="00CA76B4" w:rsidRPr="00CE6C71" w:rsidTr="00BB2C86">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Доля дебиторской задолженности в общем объеме текущих активов, %</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32,1</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32,6</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+0,5</w:t>
            </w:r>
          </w:p>
        </w:tc>
      </w:tr>
      <w:tr w:rsidR="00CA76B4" w:rsidRPr="00CE6C71" w:rsidTr="00BB2C86">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Доля просроченной дебиторской задолженности в общем объеме задолженности, %</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jc w:val="center"/>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jc w:val="center"/>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jc w:val="center"/>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w:t>
            </w:r>
          </w:p>
        </w:tc>
      </w:tr>
    </w:tbl>
    <w:p w:rsidR="00CA76B4" w:rsidRDefault="00CA76B4" w:rsidP="00CA76B4">
      <w:pPr>
        <w:spacing w:after="0" w:line="240" w:lineRule="auto"/>
        <w:jc w:val="center"/>
        <w:rPr>
          <w:rFonts w:ascii="Times New Roman" w:eastAsia="Times New Roman" w:hAnsi="Times New Roman" w:cs="Times New Roman"/>
          <w:color w:val="000000"/>
          <w:sz w:val="24"/>
          <w:szCs w:val="24"/>
        </w:rPr>
      </w:pPr>
    </w:p>
    <w:p w:rsidR="00CA76B4" w:rsidRPr="00CE6C71" w:rsidRDefault="00CA76B4" w:rsidP="00CA76B4">
      <w:pPr>
        <w:spacing w:after="0" w:line="240" w:lineRule="auto"/>
        <w:jc w:val="center"/>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Расчет рационального соотношения заемных и собственных средств с учетом оборачиваемости дебиторской и кредиторской задолженности</w:t>
      </w:r>
    </w:p>
    <w:tbl>
      <w:tblPr>
        <w:tblW w:w="0" w:type="auto"/>
        <w:tblCellMar>
          <w:left w:w="0" w:type="dxa"/>
          <w:right w:w="0" w:type="dxa"/>
        </w:tblCellMar>
        <w:tblLook w:val="04A0"/>
      </w:tblPr>
      <w:tblGrid>
        <w:gridCol w:w="7685"/>
        <w:gridCol w:w="1032"/>
        <w:gridCol w:w="977"/>
      </w:tblGrid>
      <w:tr w:rsidR="001F786F" w:rsidRPr="00CE6C71" w:rsidTr="00BB2C86">
        <w:tc>
          <w:tcPr>
            <w:tcW w:w="0" w:type="auto"/>
            <w:tcBorders>
              <w:top w:val="single" w:sz="8" w:space="0" w:color="auto"/>
              <w:left w:val="single" w:sz="8" w:space="0" w:color="auto"/>
              <w:bottom w:val="single" w:sz="8" w:space="0" w:color="auto"/>
              <w:right w:val="single" w:sz="8" w:space="0" w:color="auto"/>
            </w:tcBorders>
            <w:tcMar>
              <w:top w:w="0" w:type="dxa"/>
              <w:left w:w="28" w:type="dxa"/>
              <w:bottom w:w="0" w:type="dxa"/>
              <w:right w:w="28" w:type="dxa"/>
            </w:tcMar>
            <w:vAlign w:val="center"/>
            <w:hideMark/>
          </w:tcPr>
          <w:p w:rsidR="001F786F" w:rsidRPr="00CE6C71" w:rsidRDefault="001F786F" w:rsidP="00BB2C86">
            <w:pPr>
              <w:spacing w:after="0" w:line="240" w:lineRule="auto"/>
              <w:jc w:val="center"/>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Показатели</w:t>
            </w:r>
          </w:p>
        </w:tc>
        <w:tc>
          <w:tcPr>
            <w:tcW w:w="0" w:type="auto"/>
            <w:tcBorders>
              <w:top w:val="single" w:sz="8" w:space="0" w:color="auto"/>
              <w:left w:val="nil"/>
              <w:bottom w:val="single" w:sz="8" w:space="0" w:color="auto"/>
              <w:right w:val="single" w:sz="8" w:space="0" w:color="auto"/>
            </w:tcBorders>
            <w:tcMar>
              <w:top w:w="0" w:type="dxa"/>
              <w:left w:w="28" w:type="dxa"/>
              <w:bottom w:w="0" w:type="dxa"/>
              <w:right w:w="28" w:type="dxa"/>
            </w:tcMar>
            <w:vAlign w:val="center"/>
            <w:hideMark/>
          </w:tcPr>
          <w:p w:rsidR="001F786F" w:rsidRPr="00CE6C71" w:rsidRDefault="001F786F" w:rsidP="00BB2C86">
            <w:pPr>
              <w:spacing w:after="0" w:line="240" w:lineRule="auto"/>
              <w:jc w:val="center"/>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На начало</w:t>
            </w:r>
          </w:p>
          <w:p w:rsidR="001F786F" w:rsidRPr="00CE6C71" w:rsidRDefault="001F786F" w:rsidP="00BB2C86">
            <w:pPr>
              <w:spacing w:after="0" w:line="240" w:lineRule="auto"/>
              <w:jc w:val="center"/>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периода</w:t>
            </w:r>
          </w:p>
        </w:tc>
        <w:tc>
          <w:tcPr>
            <w:tcW w:w="0" w:type="auto"/>
            <w:tcBorders>
              <w:top w:val="single" w:sz="8" w:space="0" w:color="auto"/>
              <w:left w:val="nil"/>
              <w:bottom w:val="single" w:sz="8" w:space="0" w:color="auto"/>
              <w:right w:val="single" w:sz="8" w:space="0" w:color="auto"/>
            </w:tcBorders>
            <w:tcMar>
              <w:top w:w="0" w:type="dxa"/>
              <w:left w:w="28" w:type="dxa"/>
              <w:bottom w:w="0" w:type="dxa"/>
              <w:right w:w="28" w:type="dxa"/>
            </w:tcMar>
            <w:vAlign w:val="center"/>
            <w:hideMark/>
          </w:tcPr>
          <w:p w:rsidR="001F786F" w:rsidRPr="00CE6C71" w:rsidRDefault="001F786F" w:rsidP="00BB2C86">
            <w:pPr>
              <w:spacing w:after="0" w:line="240" w:lineRule="auto"/>
              <w:jc w:val="center"/>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На конец</w:t>
            </w:r>
          </w:p>
          <w:p w:rsidR="001F786F" w:rsidRPr="00CE6C71" w:rsidRDefault="001F786F" w:rsidP="00BB2C86">
            <w:pPr>
              <w:spacing w:after="0" w:line="240" w:lineRule="auto"/>
              <w:jc w:val="center"/>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периода</w:t>
            </w:r>
          </w:p>
        </w:tc>
      </w:tr>
      <w:tr w:rsidR="001F786F" w:rsidRPr="00CE6C71" w:rsidTr="00BB2C86">
        <w:tc>
          <w:tcPr>
            <w:tcW w:w="0" w:type="auto"/>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1F786F" w:rsidRPr="00CE6C71" w:rsidRDefault="001F786F" w:rsidP="00BB2C86">
            <w:pPr>
              <w:spacing w:after="0" w:line="240" w:lineRule="auto"/>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1. Дебиторская задолженность, тыс. руб.</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1F786F" w:rsidRPr="00CE6C71" w:rsidRDefault="001F786F" w:rsidP="00BB2C86">
            <w:pPr>
              <w:spacing w:after="0" w:line="240" w:lineRule="auto"/>
              <w:jc w:val="right"/>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35587</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1F786F" w:rsidRPr="00CE6C71" w:rsidRDefault="001F786F" w:rsidP="00BB2C86">
            <w:pPr>
              <w:spacing w:after="0" w:line="240" w:lineRule="auto"/>
              <w:jc w:val="right"/>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43138</w:t>
            </w:r>
          </w:p>
        </w:tc>
      </w:tr>
      <w:tr w:rsidR="001F786F" w:rsidRPr="00CE6C71" w:rsidTr="00BB2C86">
        <w:tc>
          <w:tcPr>
            <w:tcW w:w="0" w:type="auto"/>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1F786F" w:rsidRPr="00CE6C71" w:rsidRDefault="001F786F" w:rsidP="00BB2C86">
            <w:pPr>
              <w:spacing w:after="0" w:line="240" w:lineRule="auto"/>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2. Кредиторская задолженность, тыс. руб.</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1F786F" w:rsidRPr="00CE6C71" w:rsidRDefault="001F786F" w:rsidP="00BB2C86">
            <w:pPr>
              <w:spacing w:after="0" w:line="240" w:lineRule="auto"/>
              <w:jc w:val="right"/>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42117</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1F786F" w:rsidRPr="00CE6C71" w:rsidRDefault="001F786F" w:rsidP="00BB2C86">
            <w:pPr>
              <w:spacing w:after="0" w:line="240" w:lineRule="auto"/>
              <w:jc w:val="right"/>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42632</w:t>
            </w:r>
          </w:p>
        </w:tc>
      </w:tr>
      <w:tr w:rsidR="001F786F" w:rsidRPr="00CE6C71" w:rsidTr="00BB2C86">
        <w:tc>
          <w:tcPr>
            <w:tcW w:w="0" w:type="auto"/>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1F786F" w:rsidRPr="00CE6C71" w:rsidRDefault="001F786F" w:rsidP="00BB2C86">
            <w:pPr>
              <w:spacing w:after="0" w:line="240" w:lineRule="auto"/>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3. Выручка от продаж товаров, продукции, работ, услуг, тыс.руб.,(Ф 2)</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1F786F" w:rsidRPr="00CE6C71" w:rsidRDefault="001F786F" w:rsidP="00BB2C86">
            <w:pPr>
              <w:spacing w:after="0" w:line="240" w:lineRule="auto"/>
              <w:jc w:val="right"/>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563089</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1F786F" w:rsidRPr="00CE6C71" w:rsidRDefault="001F786F" w:rsidP="00BB2C86">
            <w:pPr>
              <w:spacing w:after="0" w:line="240" w:lineRule="auto"/>
              <w:jc w:val="right"/>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701605</w:t>
            </w:r>
          </w:p>
        </w:tc>
      </w:tr>
      <w:tr w:rsidR="001F786F" w:rsidRPr="00CE6C71" w:rsidTr="00BB2C86">
        <w:tc>
          <w:tcPr>
            <w:tcW w:w="0" w:type="auto"/>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1F786F" w:rsidRPr="00CE6C71" w:rsidRDefault="001F786F" w:rsidP="00BB2C86">
            <w:pPr>
              <w:spacing w:after="0" w:line="240" w:lineRule="auto"/>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 xml:space="preserve">4. Себестоимость проданных товаров, продукции, работ, услуг, (Ф 2), </w:t>
            </w:r>
            <w:r w:rsidRPr="00CE6C71">
              <w:rPr>
                <w:rFonts w:ascii="Times New Roman" w:eastAsia="Times New Roman" w:hAnsi="Times New Roman" w:cs="Times New Roman"/>
                <w:color w:val="000000"/>
                <w:sz w:val="24"/>
                <w:szCs w:val="24"/>
              </w:rPr>
              <w:lastRenderedPageBreak/>
              <w:t>тыс. руб.</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1F786F" w:rsidRPr="00CE6C71" w:rsidRDefault="001F786F" w:rsidP="00BB2C86">
            <w:pPr>
              <w:spacing w:after="0" w:line="240" w:lineRule="auto"/>
              <w:jc w:val="right"/>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lastRenderedPageBreak/>
              <w:t>530234</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1F786F" w:rsidRPr="00CE6C71" w:rsidRDefault="001F786F" w:rsidP="00BB2C86">
            <w:pPr>
              <w:spacing w:after="0" w:line="240" w:lineRule="auto"/>
              <w:jc w:val="right"/>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651627</w:t>
            </w:r>
          </w:p>
        </w:tc>
      </w:tr>
      <w:tr w:rsidR="001F786F" w:rsidRPr="00CE6C71" w:rsidTr="00BB2C86">
        <w:trPr>
          <w:trHeight w:val="264"/>
        </w:trPr>
        <w:tc>
          <w:tcPr>
            <w:tcW w:w="0" w:type="auto"/>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1F786F" w:rsidRPr="00CE6C71" w:rsidRDefault="001F786F" w:rsidP="00BB2C86">
            <w:pPr>
              <w:spacing w:after="0" w:line="240" w:lineRule="auto"/>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lastRenderedPageBreak/>
              <w:t>5. Однодневный объем выручки, тыс. руб., </w:t>
            </w:r>
            <w:r w:rsidRPr="00CE6C71">
              <w:rPr>
                <w:rFonts w:ascii="Times New Roman" w:eastAsia="Times New Roman" w:hAnsi="Times New Roman" w:cs="Times New Roman"/>
                <w:i/>
                <w:iCs/>
                <w:color w:val="000000"/>
                <w:sz w:val="24"/>
                <w:szCs w:val="24"/>
              </w:rPr>
              <w:t>(стр. 3 / </w:t>
            </w:r>
            <w:r w:rsidRPr="00CE6C71">
              <w:rPr>
                <w:rFonts w:ascii="Times New Roman" w:eastAsia="Times New Roman" w:hAnsi="Times New Roman" w:cs="Times New Roman"/>
                <w:b/>
                <w:bCs/>
                <w:i/>
                <w:iCs/>
                <w:color w:val="000000"/>
                <w:sz w:val="24"/>
                <w:szCs w:val="24"/>
              </w:rPr>
              <w:t>Д</w:t>
            </w:r>
            <w:r w:rsidRPr="00CE6C71">
              <w:rPr>
                <w:rFonts w:ascii="Times New Roman" w:eastAsia="Times New Roman" w:hAnsi="Times New Roman" w:cs="Times New Roman"/>
                <w:b/>
                <w:bCs/>
                <w:i/>
                <w:iCs/>
                <w:color w:val="000000"/>
                <w:sz w:val="24"/>
                <w:szCs w:val="24"/>
                <w:vertAlign w:val="subscript"/>
              </w:rPr>
              <w:t>п</w:t>
            </w:r>
            <w:r w:rsidRPr="00CE6C71">
              <w:rPr>
                <w:rFonts w:ascii="Times New Roman" w:eastAsia="Times New Roman" w:hAnsi="Times New Roman" w:cs="Times New Roman"/>
                <w:i/>
                <w:iCs/>
                <w:color w:val="000000"/>
                <w:sz w:val="24"/>
                <w:szCs w:val="24"/>
              </w:rPr>
              <w:t>)</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1F786F" w:rsidRPr="00CE6C71" w:rsidRDefault="001F786F" w:rsidP="00BB2C86">
            <w:pPr>
              <w:spacing w:after="0" w:line="240" w:lineRule="auto"/>
              <w:jc w:val="right"/>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1542,7</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1F786F" w:rsidRPr="00CE6C71" w:rsidRDefault="001F786F" w:rsidP="00BB2C86">
            <w:pPr>
              <w:spacing w:after="0" w:line="240" w:lineRule="auto"/>
              <w:jc w:val="right"/>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1922,2</w:t>
            </w:r>
          </w:p>
        </w:tc>
      </w:tr>
      <w:tr w:rsidR="001F786F" w:rsidRPr="00CE6C71" w:rsidTr="00BB2C86">
        <w:tc>
          <w:tcPr>
            <w:tcW w:w="0" w:type="auto"/>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1F786F" w:rsidRPr="00CE6C71" w:rsidRDefault="001F786F" w:rsidP="00BB2C86">
            <w:pPr>
              <w:spacing w:after="0" w:line="240" w:lineRule="auto"/>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6. Однодневная себестоимость продукции, тыс. руб., </w:t>
            </w:r>
            <w:r w:rsidRPr="00CE6C71">
              <w:rPr>
                <w:rFonts w:ascii="Times New Roman" w:eastAsia="Times New Roman" w:hAnsi="Times New Roman" w:cs="Times New Roman"/>
                <w:i/>
                <w:iCs/>
                <w:color w:val="000000"/>
                <w:sz w:val="24"/>
                <w:szCs w:val="24"/>
              </w:rPr>
              <w:t>(стр. 4 / </w:t>
            </w:r>
            <w:r w:rsidRPr="00CE6C71">
              <w:rPr>
                <w:rFonts w:ascii="Times New Roman" w:eastAsia="Times New Roman" w:hAnsi="Times New Roman" w:cs="Times New Roman"/>
                <w:b/>
                <w:bCs/>
                <w:i/>
                <w:iCs/>
                <w:color w:val="000000"/>
                <w:sz w:val="24"/>
                <w:szCs w:val="24"/>
              </w:rPr>
              <w:t>Д</w:t>
            </w:r>
            <w:r w:rsidRPr="00CE6C71">
              <w:rPr>
                <w:rFonts w:ascii="Times New Roman" w:eastAsia="Times New Roman" w:hAnsi="Times New Roman" w:cs="Times New Roman"/>
                <w:b/>
                <w:bCs/>
                <w:i/>
                <w:iCs/>
                <w:color w:val="000000"/>
                <w:sz w:val="24"/>
                <w:szCs w:val="24"/>
                <w:vertAlign w:val="subscript"/>
              </w:rPr>
              <w:t>п</w:t>
            </w:r>
            <w:r w:rsidRPr="00CE6C71">
              <w:rPr>
                <w:rFonts w:ascii="Times New Roman" w:eastAsia="Times New Roman" w:hAnsi="Times New Roman" w:cs="Times New Roman"/>
                <w:i/>
                <w:iCs/>
                <w:color w:val="000000"/>
                <w:sz w:val="24"/>
                <w:szCs w:val="24"/>
              </w:rPr>
              <w:t>)</w:t>
            </w:r>
            <w:r w:rsidRPr="00CE6C71">
              <w:rPr>
                <w:rFonts w:ascii="Times New Roman" w:eastAsia="Times New Roman" w:hAnsi="Times New Roman" w:cs="Times New Roman"/>
                <w:color w:val="000000"/>
                <w:sz w:val="24"/>
                <w:szCs w:val="24"/>
              </w:rPr>
              <w:t>,</w:t>
            </w:r>
            <w:r w:rsidRPr="00CE6C71">
              <w:rPr>
                <w:rFonts w:ascii="Times New Roman" w:eastAsia="Times New Roman" w:hAnsi="Times New Roman" w:cs="Times New Roman"/>
                <w:b/>
                <w:bCs/>
                <w:i/>
                <w:iCs/>
                <w:color w:val="000000"/>
                <w:sz w:val="24"/>
                <w:szCs w:val="24"/>
              </w:rPr>
              <w:t> </w:t>
            </w:r>
            <w:r w:rsidRPr="00CE6C71">
              <w:rPr>
                <w:rFonts w:ascii="Times New Roman" w:eastAsia="Times New Roman" w:hAnsi="Times New Roman" w:cs="Times New Roman"/>
                <w:color w:val="000000"/>
                <w:sz w:val="24"/>
                <w:szCs w:val="24"/>
              </w:rPr>
              <w:t>где </w:t>
            </w:r>
            <w:r w:rsidRPr="00CE6C71">
              <w:rPr>
                <w:rFonts w:ascii="Times New Roman" w:eastAsia="Times New Roman" w:hAnsi="Times New Roman" w:cs="Times New Roman"/>
                <w:b/>
                <w:bCs/>
                <w:i/>
                <w:iCs/>
                <w:color w:val="000000"/>
                <w:sz w:val="24"/>
                <w:szCs w:val="24"/>
              </w:rPr>
              <w:t>Д</w:t>
            </w:r>
            <w:r w:rsidRPr="00CE6C71">
              <w:rPr>
                <w:rFonts w:ascii="Times New Roman" w:eastAsia="Times New Roman" w:hAnsi="Times New Roman" w:cs="Times New Roman"/>
                <w:b/>
                <w:bCs/>
                <w:i/>
                <w:iCs/>
                <w:color w:val="000000"/>
                <w:sz w:val="24"/>
                <w:szCs w:val="24"/>
                <w:vertAlign w:val="subscript"/>
              </w:rPr>
              <w:t>п</w:t>
            </w:r>
            <w:r w:rsidRPr="00CE6C71">
              <w:rPr>
                <w:rFonts w:ascii="Times New Roman" w:eastAsia="Times New Roman" w:hAnsi="Times New Roman" w:cs="Times New Roman"/>
                <w:b/>
                <w:bCs/>
                <w:color w:val="000000"/>
                <w:sz w:val="24"/>
                <w:szCs w:val="24"/>
              </w:rPr>
              <w:t> </w:t>
            </w:r>
            <w:r w:rsidRPr="00CE6C71">
              <w:rPr>
                <w:rFonts w:ascii="Times New Roman" w:eastAsia="Times New Roman" w:hAnsi="Times New Roman" w:cs="Times New Roman"/>
                <w:color w:val="000000"/>
                <w:sz w:val="24"/>
                <w:szCs w:val="24"/>
              </w:rPr>
              <w:t> - длительность анализируемого периода, дн.</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1F786F" w:rsidRPr="00CE6C71" w:rsidRDefault="001F786F" w:rsidP="00BB2C86">
            <w:pPr>
              <w:spacing w:after="0" w:line="240" w:lineRule="auto"/>
              <w:jc w:val="right"/>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1452,7</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1F786F" w:rsidRPr="00CE6C71" w:rsidRDefault="001F786F" w:rsidP="00BB2C86">
            <w:pPr>
              <w:spacing w:after="0" w:line="240" w:lineRule="auto"/>
              <w:jc w:val="right"/>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1785,3</w:t>
            </w:r>
          </w:p>
        </w:tc>
      </w:tr>
      <w:tr w:rsidR="001F786F" w:rsidRPr="00CE6C71" w:rsidTr="00BB2C86">
        <w:tc>
          <w:tcPr>
            <w:tcW w:w="0" w:type="auto"/>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1F786F" w:rsidRPr="00CE6C71" w:rsidRDefault="001F786F" w:rsidP="00BB2C86">
            <w:pPr>
              <w:spacing w:after="0" w:line="240" w:lineRule="auto"/>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7. Капитал и резервы (Ф-1), тыс. руб.</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1F786F" w:rsidRPr="00CE6C71" w:rsidRDefault="001F786F" w:rsidP="00BB2C86">
            <w:pPr>
              <w:spacing w:after="0" w:line="240" w:lineRule="auto"/>
              <w:jc w:val="right"/>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178691</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1F786F" w:rsidRPr="00CE6C71" w:rsidRDefault="001F786F" w:rsidP="00BB2C86">
            <w:pPr>
              <w:spacing w:after="0" w:line="240" w:lineRule="auto"/>
              <w:jc w:val="right"/>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195703</w:t>
            </w:r>
          </w:p>
        </w:tc>
      </w:tr>
      <w:tr w:rsidR="001F786F" w:rsidRPr="00CE6C71" w:rsidTr="00BB2C86">
        <w:tc>
          <w:tcPr>
            <w:tcW w:w="0" w:type="auto"/>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1F786F" w:rsidRPr="00CE6C71" w:rsidRDefault="001F786F" w:rsidP="00BB2C86">
            <w:pPr>
              <w:spacing w:after="0" w:line="240" w:lineRule="auto"/>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8. Прибыль</w:t>
            </w:r>
            <w:r>
              <w:rPr>
                <w:rFonts w:ascii="Times New Roman" w:eastAsia="Times New Roman" w:hAnsi="Times New Roman" w:cs="Times New Roman"/>
                <w:color w:val="000000"/>
                <w:sz w:val="24"/>
                <w:szCs w:val="24"/>
              </w:rPr>
              <w:t xml:space="preserve"> до налогообложения</w:t>
            </w:r>
            <w:r w:rsidRPr="00CE6C71">
              <w:rPr>
                <w:rFonts w:ascii="Times New Roman" w:eastAsia="Times New Roman" w:hAnsi="Times New Roman" w:cs="Times New Roman"/>
                <w:color w:val="000000"/>
                <w:sz w:val="24"/>
                <w:szCs w:val="24"/>
              </w:rPr>
              <w:t xml:space="preserve"> (Ф-2 стр. 140), тыс. руб.</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1F786F" w:rsidRPr="00CE6C71" w:rsidRDefault="001F786F" w:rsidP="00BB2C86">
            <w:pPr>
              <w:spacing w:after="0" w:line="240" w:lineRule="auto"/>
              <w:jc w:val="right"/>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23942</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1F786F" w:rsidRPr="00CE6C71" w:rsidRDefault="001F786F" w:rsidP="00BB2C86">
            <w:pPr>
              <w:spacing w:after="0" w:line="240" w:lineRule="auto"/>
              <w:jc w:val="right"/>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29729</w:t>
            </w:r>
          </w:p>
        </w:tc>
      </w:tr>
      <w:tr w:rsidR="001F786F" w:rsidRPr="00CE6C71" w:rsidTr="00BB2C86">
        <w:tc>
          <w:tcPr>
            <w:tcW w:w="0" w:type="auto"/>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1F786F" w:rsidRPr="00CE6C71" w:rsidRDefault="001F786F" w:rsidP="00BB2C86">
            <w:pPr>
              <w:spacing w:after="0" w:line="240" w:lineRule="auto"/>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9. Оборачиваемость задолженности, дн.</w:t>
            </w:r>
          </w:p>
          <w:p w:rsidR="001F786F" w:rsidRPr="00CE6C71" w:rsidRDefault="001F786F" w:rsidP="00BB2C86">
            <w:pPr>
              <w:spacing w:after="0" w:line="240" w:lineRule="auto"/>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а) дебиторской, </w:t>
            </w:r>
            <w:r w:rsidRPr="00CE6C71">
              <w:rPr>
                <w:rFonts w:ascii="Times New Roman" w:eastAsia="Times New Roman" w:hAnsi="Times New Roman" w:cs="Times New Roman"/>
                <w:i/>
                <w:iCs/>
                <w:color w:val="000000"/>
                <w:sz w:val="24"/>
                <w:szCs w:val="24"/>
              </w:rPr>
              <w:t>(стр. 1 / стр. 5)</w:t>
            </w:r>
          </w:p>
          <w:p w:rsidR="001F786F" w:rsidRPr="00CE6C71" w:rsidRDefault="001F786F" w:rsidP="00BB2C86">
            <w:pPr>
              <w:spacing w:after="0" w:line="240" w:lineRule="auto"/>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б) кредиторской, </w:t>
            </w:r>
            <w:r w:rsidRPr="00CE6C71">
              <w:rPr>
                <w:rFonts w:ascii="Times New Roman" w:eastAsia="Times New Roman" w:hAnsi="Times New Roman" w:cs="Times New Roman"/>
                <w:i/>
                <w:iCs/>
                <w:color w:val="000000"/>
                <w:sz w:val="24"/>
                <w:szCs w:val="24"/>
              </w:rPr>
              <w:t>(стр. 2 / стр. 6)</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1F786F" w:rsidRPr="00CE6C71" w:rsidRDefault="001F786F" w:rsidP="00BB2C86">
            <w:pPr>
              <w:spacing w:after="0" w:line="240" w:lineRule="auto"/>
              <w:jc w:val="right"/>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 </w:t>
            </w:r>
          </w:p>
          <w:p w:rsidR="001F786F" w:rsidRPr="00CE6C71" w:rsidRDefault="001F786F" w:rsidP="00BB2C86">
            <w:pPr>
              <w:spacing w:after="0" w:line="240" w:lineRule="auto"/>
              <w:jc w:val="right"/>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23,1</w:t>
            </w:r>
          </w:p>
          <w:p w:rsidR="001F786F" w:rsidRPr="00CE6C71" w:rsidRDefault="001F786F" w:rsidP="00BB2C86">
            <w:pPr>
              <w:spacing w:after="0" w:line="240" w:lineRule="auto"/>
              <w:jc w:val="right"/>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29,0</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1F786F" w:rsidRPr="00CE6C71" w:rsidRDefault="001F786F" w:rsidP="00BB2C86">
            <w:pPr>
              <w:spacing w:after="0" w:line="240" w:lineRule="auto"/>
              <w:jc w:val="right"/>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 </w:t>
            </w:r>
          </w:p>
          <w:p w:rsidR="001F786F" w:rsidRPr="00CE6C71" w:rsidRDefault="001F786F" w:rsidP="00BB2C86">
            <w:pPr>
              <w:spacing w:after="0" w:line="240" w:lineRule="auto"/>
              <w:jc w:val="right"/>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22,4</w:t>
            </w:r>
          </w:p>
          <w:p w:rsidR="001F786F" w:rsidRPr="00CE6C71" w:rsidRDefault="001F786F" w:rsidP="00BB2C86">
            <w:pPr>
              <w:spacing w:after="0" w:line="240" w:lineRule="auto"/>
              <w:jc w:val="right"/>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23,9</w:t>
            </w:r>
          </w:p>
        </w:tc>
      </w:tr>
      <w:tr w:rsidR="001F786F" w:rsidRPr="00CE6C71" w:rsidTr="00BB2C86">
        <w:tc>
          <w:tcPr>
            <w:tcW w:w="0" w:type="auto"/>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1F786F" w:rsidRPr="00CE6C71" w:rsidRDefault="001F786F" w:rsidP="00BB2C86">
            <w:pPr>
              <w:spacing w:after="0" w:line="240" w:lineRule="auto"/>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10. Необходимый краткосрочный кредит, тыс. руб.,</w:t>
            </w:r>
          </w:p>
          <w:p w:rsidR="001F786F" w:rsidRPr="00CE6C71" w:rsidRDefault="001F786F" w:rsidP="00BB2C86">
            <w:pPr>
              <w:spacing w:after="0" w:line="240" w:lineRule="auto"/>
              <w:rPr>
                <w:rFonts w:ascii="Times New Roman" w:eastAsia="Times New Roman" w:hAnsi="Times New Roman" w:cs="Times New Roman"/>
                <w:color w:val="000000"/>
                <w:sz w:val="24"/>
                <w:szCs w:val="24"/>
              </w:rPr>
            </w:pPr>
            <w:r w:rsidRPr="00CE6C71">
              <w:rPr>
                <w:rFonts w:ascii="Times New Roman" w:eastAsia="Times New Roman" w:hAnsi="Times New Roman" w:cs="Times New Roman"/>
                <w:i/>
                <w:iCs/>
                <w:color w:val="000000"/>
                <w:sz w:val="24"/>
                <w:szCs w:val="24"/>
              </w:rPr>
              <w:t>(стр.9а – стр.9б) * стр.6</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1F786F" w:rsidRPr="00CE6C71" w:rsidRDefault="001F786F" w:rsidP="00BB2C86">
            <w:pPr>
              <w:spacing w:after="0" w:line="240" w:lineRule="auto"/>
              <w:jc w:val="right"/>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–8570,9</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1F786F" w:rsidRPr="00CE6C71" w:rsidRDefault="001F786F" w:rsidP="00BB2C86">
            <w:pPr>
              <w:spacing w:after="0" w:line="240" w:lineRule="auto"/>
              <w:jc w:val="right"/>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–2678,0</w:t>
            </w:r>
          </w:p>
        </w:tc>
      </w:tr>
      <w:tr w:rsidR="001F786F" w:rsidRPr="00CE6C71" w:rsidTr="00BB2C86">
        <w:tc>
          <w:tcPr>
            <w:tcW w:w="0" w:type="auto"/>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1F786F" w:rsidRPr="00CE6C71" w:rsidRDefault="001F786F" w:rsidP="00BB2C86">
            <w:pPr>
              <w:spacing w:after="0" w:line="240" w:lineRule="auto"/>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11. Свободные средства в обороте, тыс. руб., </w:t>
            </w:r>
            <w:r w:rsidRPr="00CE6C71">
              <w:rPr>
                <w:rFonts w:ascii="Times New Roman" w:eastAsia="Times New Roman" w:hAnsi="Times New Roman" w:cs="Times New Roman"/>
                <w:i/>
                <w:iCs/>
                <w:color w:val="000000"/>
                <w:sz w:val="24"/>
                <w:szCs w:val="24"/>
              </w:rPr>
              <w:t>(стр.9б – стр.9а) * стр.5</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1F786F" w:rsidRPr="00CE6C71" w:rsidRDefault="001F786F" w:rsidP="00BB2C86">
            <w:pPr>
              <w:spacing w:after="0" w:line="240" w:lineRule="auto"/>
              <w:jc w:val="right"/>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9101,9</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1F786F" w:rsidRPr="00CE6C71" w:rsidRDefault="001F786F" w:rsidP="00BB2C86">
            <w:pPr>
              <w:spacing w:after="0" w:line="240" w:lineRule="auto"/>
              <w:jc w:val="right"/>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2883,3</w:t>
            </w:r>
          </w:p>
        </w:tc>
      </w:tr>
      <w:tr w:rsidR="001F786F" w:rsidRPr="00CE6C71" w:rsidTr="00BB2C86">
        <w:tc>
          <w:tcPr>
            <w:tcW w:w="0" w:type="auto"/>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1F786F" w:rsidRPr="00CE6C71" w:rsidRDefault="001F786F" w:rsidP="00BB2C86">
            <w:pPr>
              <w:spacing w:after="0" w:line="240" w:lineRule="auto"/>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12. Проценты за кредит, тыс. руб.</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1F786F" w:rsidRPr="00CE6C71" w:rsidRDefault="001F786F" w:rsidP="00BB2C86">
            <w:pPr>
              <w:spacing w:after="0" w:line="240" w:lineRule="auto"/>
              <w:jc w:val="right"/>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1F786F" w:rsidRPr="00CE6C71" w:rsidRDefault="001F786F" w:rsidP="00BB2C86">
            <w:pPr>
              <w:spacing w:after="0" w:line="240" w:lineRule="auto"/>
              <w:jc w:val="right"/>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w:t>
            </w:r>
          </w:p>
        </w:tc>
      </w:tr>
      <w:tr w:rsidR="001F786F" w:rsidRPr="00CE6C71" w:rsidTr="00BB2C86">
        <w:tc>
          <w:tcPr>
            <w:tcW w:w="0" w:type="auto"/>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1F786F" w:rsidRPr="00CE6C71" w:rsidRDefault="001F786F" w:rsidP="00BB2C86">
            <w:pPr>
              <w:spacing w:after="0" w:line="240" w:lineRule="auto"/>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13. Свободная прибыль, тыс. руб., </w:t>
            </w:r>
            <w:r w:rsidRPr="00CE6C71">
              <w:rPr>
                <w:rFonts w:ascii="Times New Roman" w:eastAsia="Times New Roman" w:hAnsi="Times New Roman" w:cs="Times New Roman"/>
                <w:i/>
                <w:iCs/>
                <w:color w:val="000000"/>
                <w:sz w:val="24"/>
                <w:szCs w:val="24"/>
              </w:rPr>
              <w:t>(стр.8 – стр.12)*(1-0,2</w:t>
            </w:r>
            <w:r>
              <w:rPr>
                <w:rFonts w:ascii="Times New Roman" w:eastAsia="Times New Roman" w:hAnsi="Times New Roman" w:cs="Times New Roman"/>
                <w:i/>
                <w:iCs/>
                <w:color w:val="000000"/>
                <w:sz w:val="24"/>
                <w:szCs w:val="24"/>
              </w:rPr>
              <w:t>0</w:t>
            </w:r>
            <w:r w:rsidRPr="00CE6C71">
              <w:rPr>
                <w:rFonts w:ascii="Times New Roman" w:eastAsia="Times New Roman" w:hAnsi="Times New Roman" w:cs="Times New Roman"/>
                <w:i/>
                <w:iCs/>
                <w:color w:val="000000"/>
                <w:sz w:val="24"/>
                <w:szCs w:val="24"/>
              </w:rPr>
              <w:t>)</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1F786F" w:rsidRPr="00CE6C71" w:rsidRDefault="001F786F" w:rsidP="00BB2C86">
            <w:pPr>
              <w:spacing w:after="0" w:line="240" w:lineRule="auto"/>
              <w:jc w:val="right"/>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18196</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1F786F" w:rsidRPr="00CE6C71" w:rsidRDefault="001F786F" w:rsidP="00BB2C86">
            <w:pPr>
              <w:spacing w:after="0" w:line="240" w:lineRule="auto"/>
              <w:jc w:val="right"/>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22594</w:t>
            </w:r>
          </w:p>
        </w:tc>
      </w:tr>
      <w:tr w:rsidR="001F786F" w:rsidRPr="00CE6C71" w:rsidTr="00BB2C86">
        <w:tc>
          <w:tcPr>
            <w:tcW w:w="0" w:type="auto"/>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1F786F" w:rsidRPr="00CE6C71" w:rsidRDefault="001F786F" w:rsidP="00BB2C86">
            <w:pPr>
              <w:spacing w:after="0" w:line="240" w:lineRule="auto"/>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14. Необходимые собственные средства, тыс. руб., </w:t>
            </w:r>
            <w:r w:rsidRPr="00CE6C71">
              <w:rPr>
                <w:rFonts w:ascii="Times New Roman" w:eastAsia="Times New Roman" w:hAnsi="Times New Roman" w:cs="Times New Roman"/>
                <w:noProof/>
                <w:color w:val="000000"/>
                <w:sz w:val="24"/>
                <w:szCs w:val="24"/>
              </w:rPr>
              <w:drawing>
                <wp:inline distT="0" distB="0" distL="0" distR="0">
                  <wp:extent cx="1095375" cy="209550"/>
                  <wp:effectExtent l="0" t="0" r="9525" b="0"/>
                  <wp:docPr id="17" name="Рисунок 1" descr="http://www.smartcat.ru/catalog/alekseevacomplexanalis/image56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martcat.ru/catalog/alekseevacomplexanalis/image563.png"/>
                          <pic:cNvPicPr>
                            <a:picLocks noChangeAspect="1" noChangeArrowheads="1"/>
                          </pic:cNvPicPr>
                        </pic:nvPicPr>
                        <pic:blipFill>
                          <a:blip r:embed="rId38"/>
                          <a:srcRect/>
                          <a:stretch>
                            <a:fillRect/>
                          </a:stretch>
                        </pic:blipFill>
                        <pic:spPr bwMode="auto">
                          <a:xfrm>
                            <a:off x="0" y="0"/>
                            <a:ext cx="1095375" cy="209550"/>
                          </a:xfrm>
                          <a:prstGeom prst="rect">
                            <a:avLst/>
                          </a:prstGeom>
                          <a:noFill/>
                          <a:ln w="9525">
                            <a:noFill/>
                            <a:miter lim="800000"/>
                            <a:headEnd/>
                            <a:tailEnd/>
                          </a:ln>
                        </pic:spPr>
                      </pic:pic>
                    </a:graphicData>
                  </a:graphic>
                </wp:inline>
              </w:drawing>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1F786F" w:rsidRPr="00CE6C71" w:rsidRDefault="001F786F" w:rsidP="00BB2C86">
            <w:pPr>
              <w:spacing w:after="0" w:line="240" w:lineRule="auto"/>
              <w:jc w:val="right"/>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169589,1</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1F786F" w:rsidRPr="00CE6C71" w:rsidRDefault="001F786F" w:rsidP="00BB2C86">
            <w:pPr>
              <w:spacing w:after="0" w:line="240" w:lineRule="auto"/>
              <w:jc w:val="right"/>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192819,7</w:t>
            </w:r>
          </w:p>
        </w:tc>
      </w:tr>
      <w:tr w:rsidR="001F786F" w:rsidRPr="00CE6C71" w:rsidTr="00BB2C86">
        <w:tc>
          <w:tcPr>
            <w:tcW w:w="0" w:type="auto"/>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1F786F" w:rsidRPr="00CE6C71" w:rsidRDefault="001F786F" w:rsidP="00BB2C86">
            <w:pPr>
              <w:spacing w:after="0" w:line="240" w:lineRule="auto"/>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15. Необходимые заемные средства, тыс. руб., </w:t>
            </w:r>
            <w:r w:rsidRPr="00CE6C71">
              <w:rPr>
                <w:rFonts w:ascii="Times New Roman" w:eastAsia="Times New Roman" w:hAnsi="Times New Roman" w:cs="Times New Roman"/>
                <w:noProof/>
                <w:color w:val="000000"/>
                <w:sz w:val="24"/>
                <w:szCs w:val="24"/>
              </w:rPr>
              <w:drawing>
                <wp:inline distT="0" distB="0" distL="0" distR="0">
                  <wp:extent cx="1152525" cy="219075"/>
                  <wp:effectExtent l="0" t="0" r="9525" b="0"/>
                  <wp:docPr id="18" name="Рисунок 2" descr="http://www.smartcat.ru/catalog/alekseevacomplexanalis/image56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martcat.ru/catalog/alekseevacomplexanalis/image565.png"/>
                          <pic:cNvPicPr>
                            <a:picLocks noChangeAspect="1" noChangeArrowheads="1"/>
                          </pic:cNvPicPr>
                        </pic:nvPicPr>
                        <pic:blipFill>
                          <a:blip r:embed="rId39"/>
                          <a:srcRect/>
                          <a:stretch>
                            <a:fillRect/>
                          </a:stretch>
                        </pic:blipFill>
                        <pic:spPr bwMode="auto">
                          <a:xfrm>
                            <a:off x="0" y="0"/>
                            <a:ext cx="1152525" cy="219075"/>
                          </a:xfrm>
                          <a:prstGeom prst="rect">
                            <a:avLst/>
                          </a:prstGeom>
                          <a:noFill/>
                          <a:ln w="9525">
                            <a:noFill/>
                            <a:miter lim="800000"/>
                            <a:headEnd/>
                            <a:tailEnd/>
                          </a:ln>
                        </pic:spPr>
                      </pic:pic>
                    </a:graphicData>
                  </a:graphic>
                </wp:inline>
              </w:drawing>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1F786F" w:rsidRPr="00CE6C71" w:rsidRDefault="001F786F" w:rsidP="00BB2C86">
            <w:pPr>
              <w:spacing w:after="0" w:line="240" w:lineRule="auto"/>
              <w:jc w:val="right"/>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33546,1</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1F786F" w:rsidRPr="00CE6C71" w:rsidRDefault="001F786F" w:rsidP="00BB2C86">
            <w:pPr>
              <w:spacing w:after="0" w:line="240" w:lineRule="auto"/>
              <w:jc w:val="right"/>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39954,0</w:t>
            </w:r>
          </w:p>
        </w:tc>
      </w:tr>
      <w:tr w:rsidR="001F786F" w:rsidRPr="00CE6C71" w:rsidTr="001F786F">
        <w:tc>
          <w:tcPr>
            <w:tcW w:w="0" w:type="auto"/>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1F786F" w:rsidRPr="00CE6C71" w:rsidRDefault="001F786F" w:rsidP="00BB2C86">
            <w:pPr>
              <w:spacing w:after="0" w:line="240" w:lineRule="auto"/>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16. Рациональное соотношение заемных и собственных средств, </w:t>
            </w:r>
          </w:p>
          <w:p w:rsidR="001F786F" w:rsidRPr="00CE6C71" w:rsidRDefault="001F786F" w:rsidP="00BB2C86">
            <w:pPr>
              <w:spacing w:after="0" w:line="240" w:lineRule="auto"/>
              <w:rPr>
                <w:rFonts w:ascii="Times New Roman" w:eastAsia="Times New Roman" w:hAnsi="Times New Roman" w:cs="Times New Roman"/>
                <w:color w:val="000000"/>
                <w:sz w:val="24"/>
                <w:szCs w:val="24"/>
              </w:rPr>
            </w:pPr>
            <w:r w:rsidRPr="00CE6C71">
              <w:rPr>
                <w:rFonts w:ascii="Times New Roman" w:eastAsia="Times New Roman" w:hAnsi="Times New Roman" w:cs="Times New Roman"/>
                <w:i/>
                <w:iCs/>
                <w:color w:val="000000"/>
                <w:sz w:val="24"/>
                <w:szCs w:val="24"/>
              </w:rPr>
              <w:t>(стр.15 / стр.14)</w:t>
            </w:r>
          </w:p>
        </w:tc>
        <w:tc>
          <w:tcPr>
            <w:tcW w:w="0" w:type="auto"/>
            <w:tcBorders>
              <w:top w:val="nil"/>
              <w:left w:val="nil"/>
              <w:bottom w:val="single" w:sz="4" w:space="0" w:color="auto"/>
              <w:right w:val="single" w:sz="8" w:space="0" w:color="auto"/>
            </w:tcBorders>
            <w:tcMar>
              <w:top w:w="0" w:type="dxa"/>
              <w:left w:w="28" w:type="dxa"/>
              <w:bottom w:w="0" w:type="dxa"/>
              <w:right w:w="28" w:type="dxa"/>
            </w:tcMar>
            <w:vAlign w:val="center"/>
            <w:hideMark/>
          </w:tcPr>
          <w:p w:rsidR="001F786F" w:rsidRPr="00CE6C71" w:rsidRDefault="001F786F" w:rsidP="00BB2C86">
            <w:pPr>
              <w:spacing w:after="0" w:line="240" w:lineRule="auto"/>
              <w:jc w:val="right"/>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0,198</w:t>
            </w:r>
          </w:p>
        </w:tc>
        <w:tc>
          <w:tcPr>
            <w:tcW w:w="0" w:type="auto"/>
            <w:tcBorders>
              <w:top w:val="nil"/>
              <w:left w:val="nil"/>
              <w:bottom w:val="single" w:sz="4" w:space="0" w:color="auto"/>
              <w:right w:val="single" w:sz="8" w:space="0" w:color="auto"/>
            </w:tcBorders>
            <w:tcMar>
              <w:top w:w="0" w:type="dxa"/>
              <w:left w:w="28" w:type="dxa"/>
              <w:bottom w:w="0" w:type="dxa"/>
              <w:right w:w="28" w:type="dxa"/>
            </w:tcMar>
            <w:vAlign w:val="center"/>
            <w:hideMark/>
          </w:tcPr>
          <w:p w:rsidR="001F786F" w:rsidRPr="00CE6C71" w:rsidRDefault="001F786F" w:rsidP="00BB2C86">
            <w:pPr>
              <w:spacing w:after="0" w:line="240" w:lineRule="auto"/>
              <w:jc w:val="right"/>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0,207</w:t>
            </w:r>
          </w:p>
        </w:tc>
      </w:tr>
      <w:tr w:rsidR="001F786F" w:rsidRPr="00CE6C71" w:rsidTr="001F786F">
        <w:tc>
          <w:tcPr>
            <w:tcW w:w="0" w:type="auto"/>
            <w:tcBorders>
              <w:top w:val="nil"/>
              <w:left w:val="single" w:sz="8" w:space="0" w:color="auto"/>
              <w:bottom w:val="single" w:sz="8" w:space="0" w:color="auto"/>
              <w:right w:val="single" w:sz="4" w:space="0" w:color="auto"/>
            </w:tcBorders>
            <w:tcMar>
              <w:top w:w="0" w:type="dxa"/>
              <w:left w:w="28" w:type="dxa"/>
              <w:bottom w:w="0" w:type="dxa"/>
              <w:right w:w="28" w:type="dxa"/>
            </w:tcMar>
            <w:vAlign w:val="center"/>
            <w:hideMark/>
          </w:tcPr>
          <w:p w:rsidR="001F786F" w:rsidRPr="00CE6C71" w:rsidRDefault="001F786F" w:rsidP="00BB2C86">
            <w:pPr>
              <w:spacing w:after="0" w:line="240" w:lineRule="auto"/>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17. Рентабельность капитала, %, (</w:t>
            </w:r>
            <w:r w:rsidRPr="00CE6C71">
              <w:rPr>
                <w:rFonts w:ascii="Times New Roman" w:eastAsia="Times New Roman" w:hAnsi="Times New Roman" w:cs="Times New Roman"/>
                <w:i/>
                <w:iCs/>
                <w:color w:val="000000"/>
                <w:sz w:val="24"/>
                <w:szCs w:val="24"/>
              </w:rPr>
              <w:t>стр.13 / стр.7 * 100</w:t>
            </w:r>
            <w:r w:rsidRPr="00CE6C71">
              <w:rPr>
                <w:rFonts w:ascii="Times New Roman" w:eastAsia="Times New Roman" w:hAnsi="Times New Roman" w:cs="Times New Roman"/>
                <w:color w:val="000000"/>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hideMark/>
          </w:tcPr>
          <w:p w:rsidR="001F786F" w:rsidRPr="00CE6C71" w:rsidRDefault="001F786F" w:rsidP="00BB2C86">
            <w:pPr>
              <w:spacing w:after="0" w:line="240" w:lineRule="auto"/>
              <w:rPr>
                <w:rFonts w:ascii="Times New Roman" w:eastAsia="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1F786F" w:rsidRPr="00CE6C71" w:rsidRDefault="001F786F" w:rsidP="00BB2C86">
            <w:pPr>
              <w:spacing w:after="0" w:line="240" w:lineRule="auto"/>
              <w:rPr>
                <w:rFonts w:ascii="Times New Roman" w:eastAsia="Times New Roman" w:hAnsi="Times New Roman" w:cs="Times New Roman"/>
                <w:sz w:val="24"/>
                <w:szCs w:val="24"/>
              </w:rPr>
            </w:pPr>
          </w:p>
        </w:tc>
      </w:tr>
    </w:tbl>
    <w:p w:rsidR="001F786F" w:rsidRPr="001F786F" w:rsidRDefault="001F786F" w:rsidP="001F786F">
      <w:pPr>
        <w:spacing w:after="0" w:line="240" w:lineRule="auto"/>
        <w:ind w:firstLine="708"/>
        <w:jc w:val="both"/>
        <w:rPr>
          <w:rFonts w:ascii="Times New Roman" w:eastAsia="Times New Roman" w:hAnsi="Times New Roman" w:cs="Times New Roman"/>
          <w:color w:val="000000"/>
          <w:sz w:val="28"/>
          <w:szCs w:val="24"/>
        </w:rPr>
      </w:pPr>
    </w:p>
    <w:p w:rsidR="00373EAE" w:rsidRDefault="00373EAE" w:rsidP="000C4D0C">
      <w:pPr>
        <w:spacing w:after="0" w:line="360" w:lineRule="auto"/>
        <w:ind w:firstLine="709"/>
        <w:jc w:val="center"/>
        <w:rPr>
          <w:rFonts w:ascii="Times New Roman" w:hAnsi="Times New Roman" w:cs="Times New Roman"/>
          <w:i/>
          <w:sz w:val="24"/>
          <w:szCs w:val="24"/>
        </w:rPr>
      </w:pPr>
      <w:r w:rsidRPr="006A717F">
        <w:rPr>
          <w:rFonts w:ascii="Times New Roman" w:hAnsi="Times New Roman" w:cs="Times New Roman"/>
          <w:i/>
          <w:sz w:val="24"/>
          <w:szCs w:val="24"/>
        </w:rPr>
        <w:t>Задачи для решения</w:t>
      </w:r>
    </w:p>
    <w:p w:rsidR="00CA76B4" w:rsidRDefault="00CA76B4" w:rsidP="00CA76B4">
      <w:pPr>
        <w:shd w:val="clear" w:color="auto" w:fill="FFFFFF"/>
        <w:spacing w:after="0"/>
        <w:ind w:firstLine="680"/>
        <w:jc w:val="both"/>
        <w:rPr>
          <w:rFonts w:ascii="Times New Roman" w:hAnsi="Times New Roman"/>
          <w:noProof/>
          <w:sz w:val="24"/>
          <w:szCs w:val="24"/>
        </w:rPr>
      </w:pPr>
      <w:r w:rsidRPr="002C3C3C">
        <w:rPr>
          <w:rFonts w:ascii="Times New Roman" w:hAnsi="Times New Roman"/>
          <w:noProof/>
          <w:sz w:val="24"/>
          <w:szCs w:val="24"/>
        </w:rPr>
        <w:t xml:space="preserve">На основании бухгалтерской отчетности Приложения А провести расчет и анализ </w:t>
      </w:r>
      <w:r w:rsidRPr="00FE758A">
        <w:rPr>
          <w:rFonts w:ascii="Times New Roman" w:hAnsi="Times New Roman"/>
          <w:noProof/>
          <w:sz w:val="24"/>
          <w:szCs w:val="24"/>
        </w:rPr>
        <w:t xml:space="preserve">динамики </w:t>
      </w:r>
      <w:r>
        <w:rPr>
          <w:rFonts w:ascii="Times New Roman" w:hAnsi="Times New Roman"/>
          <w:noProof/>
          <w:sz w:val="24"/>
          <w:szCs w:val="24"/>
        </w:rPr>
        <w:t>дебиторской и кредиторской задолженности организации. Заполнить таблицы, сделать выводы.</w:t>
      </w:r>
    </w:p>
    <w:p w:rsidR="00CA76B4" w:rsidRPr="00CE6C71" w:rsidRDefault="00CA76B4" w:rsidP="00CA76B4">
      <w:pPr>
        <w:spacing w:after="0" w:line="240" w:lineRule="auto"/>
        <w:jc w:val="center"/>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Анализ оборачиваемости дебиторской задолженности</w:t>
      </w:r>
    </w:p>
    <w:tbl>
      <w:tblPr>
        <w:tblW w:w="0" w:type="auto"/>
        <w:tblCellMar>
          <w:left w:w="0" w:type="dxa"/>
          <w:right w:w="0" w:type="dxa"/>
        </w:tblCellMar>
        <w:tblLook w:val="04A0"/>
      </w:tblPr>
      <w:tblGrid>
        <w:gridCol w:w="6426"/>
        <w:gridCol w:w="1222"/>
        <w:gridCol w:w="1148"/>
        <w:gridCol w:w="1058"/>
      </w:tblGrid>
      <w:tr w:rsidR="00CA76B4" w:rsidRPr="00CE6C71" w:rsidTr="00BB2C86">
        <w:tc>
          <w:tcPr>
            <w:tcW w:w="0" w:type="auto"/>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jc w:val="center"/>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Показатели</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Предыду-</w:t>
            </w:r>
          </w:p>
          <w:p w:rsidR="00CA76B4" w:rsidRPr="00CE6C71" w:rsidRDefault="00CA76B4" w:rsidP="00BB2C86">
            <w:pPr>
              <w:spacing w:after="0" w:line="240" w:lineRule="auto"/>
              <w:jc w:val="center"/>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щий</w:t>
            </w:r>
          </w:p>
          <w:p w:rsidR="00CA76B4" w:rsidRPr="00CE6C71" w:rsidRDefault="00CA76B4" w:rsidP="00BB2C86">
            <w:pPr>
              <w:spacing w:after="0" w:line="240" w:lineRule="auto"/>
              <w:jc w:val="center"/>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период</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jc w:val="center"/>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Текущий</w:t>
            </w:r>
          </w:p>
          <w:p w:rsidR="00CA76B4" w:rsidRPr="00CE6C71" w:rsidRDefault="00CA76B4" w:rsidP="00BB2C86">
            <w:pPr>
              <w:spacing w:after="0" w:line="240" w:lineRule="auto"/>
              <w:jc w:val="center"/>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период</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jc w:val="center"/>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Измене-</w:t>
            </w:r>
          </w:p>
          <w:p w:rsidR="00CA76B4" w:rsidRPr="00CE6C71" w:rsidRDefault="00CA76B4" w:rsidP="00BB2C86">
            <w:pPr>
              <w:spacing w:after="0" w:line="240" w:lineRule="auto"/>
              <w:jc w:val="center"/>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ние</w:t>
            </w:r>
          </w:p>
          <w:p w:rsidR="00CA76B4" w:rsidRPr="00CE6C71" w:rsidRDefault="00CA76B4" w:rsidP="00BB2C86">
            <w:pPr>
              <w:spacing w:after="0" w:line="240" w:lineRule="auto"/>
              <w:jc w:val="center"/>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 –)</w:t>
            </w:r>
          </w:p>
        </w:tc>
      </w:tr>
      <w:tr w:rsidR="00CA76B4" w:rsidRPr="00CE6C71" w:rsidTr="00BB2C86">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Выручка от продаж, тыс. руб.</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p>
        </w:tc>
      </w:tr>
      <w:tr w:rsidR="00CA76B4" w:rsidRPr="00CE6C71" w:rsidTr="00BB2C86">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Дебиторская задолженность, тыс. руб.</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p>
        </w:tc>
      </w:tr>
      <w:tr w:rsidR="00CA76B4" w:rsidRPr="00CE6C71" w:rsidTr="00BB2C86">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в т.ч. просроченная дебиторская задолженность, тыс. руб.</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jc w:val="center"/>
              <w:rPr>
                <w:rFonts w:ascii="Times New Roman" w:eastAsia="Times New Roman" w:hAnsi="Times New Roman" w:cs="Times New Roman"/>
                <w:color w:val="000000"/>
                <w:sz w:val="24"/>
                <w:szCs w:val="24"/>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jc w:val="center"/>
              <w:rPr>
                <w:rFonts w:ascii="Times New Roman" w:eastAsia="Times New Roman" w:hAnsi="Times New Roman" w:cs="Times New Roman"/>
                <w:color w:val="000000"/>
                <w:sz w:val="24"/>
                <w:szCs w:val="24"/>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jc w:val="center"/>
              <w:rPr>
                <w:rFonts w:ascii="Times New Roman" w:eastAsia="Times New Roman" w:hAnsi="Times New Roman" w:cs="Times New Roman"/>
                <w:color w:val="000000"/>
                <w:sz w:val="24"/>
                <w:szCs w:val="24"/>
              </w:rPr>
            </w:pPr>
          </w:p>
        </w:tc>
      </w:tr>
      <w:tr w:rsidR="00CA76B4" w:rsidRPr="00CE6C71" w:rsidTr="00BB2C86">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Общая величина текущих активов, тыс. руб.</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p>
        </w:tc>
      </w:tr>
      <w:tr w:rsidR="00CA76B4" w:rsidRPr="00CE6C71" w:rsidTr="00BB2C86">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Оборачиваемость дебиторской задолженности, раз</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p>
        </w:tc>
      </w:tr>
      <w:tr w:rsidR="00CA76B4" w:rsidRPr="00CE6C71" w:rsidTr="00BB2C86">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Период погашения дебиторской задолженности, дни</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p>
        </w:tc>
      </w:tr>
      <w:tr w:rsidR="00CA76B4" w:rsidRPr="00CE6C71" w:rsidTr="00BB2C86">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Доля дебиторской задолженности в общем объеме текущих активов, %</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p>
        </w:tc>
      </w:tr>
      <w:tr w:rsidR="00CA76B4" w:rsidRPr="00CE6C71" w:rsidTr="00BB2C86">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Доля просроченной дебиторской задолженности в общем объеме задолженности, %</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jc w:val="center"/>
              <w:rPr>
                <w:rFonts w:ascii="Times New Roman" w:eastAsia="Times New Roman" w:hAnsi="Times New Roman" w:cs="Times New Roman"/>
                <w:color w:val="000000"/>
                <w:sz w:val="24"/>
                <w:szCs w:val="24"/>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jc w:val="center"/>
              <w:rPr>
                <w:rFonts w:ascii="Times New Roman" w:eastAsia="Times New Roman" w:hAnsi="Times New Roman" w:cs="Times New Roman"/>
                <w:color w:val="000000"/>
                <w:sz w:val="24"/>
                <w:szCs w:val="24"/>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CA76B4" w:rsidRPr="00CE6C71" w:rsidRDefault="00CA76B4" w:rsidP="00BB2C86">
            <w:pPr>
              <w:spacing w:after="0" w:line="240" w:lineRule="auto"/>
              <w:jc w:val="center"/>
              <w:rPr>
                <w:rFonts w:ascii="Times New Roman" w:eastAsia="Times New Roman" w:hAnsi="Times New Roman" w:cs="Times New Roman"/>
                <w:color w:val="000000"/>
                <w:sz w:val="24"/>
                <w:szCs w:val="24"/>
              </w:rPr>
            </w:pPr>
          </w:p>
        </w:tc>
      </w:tr>
    </w:tbl>
    <w:p w:rsidR="00CA76B4" w:rsidRDefault="00CA76B4" w:rsidP="00CA76B4">
      <w:pPr>
        <w:spacing w:after="0" w:line="240" w:lineRule="auto"/>
        <w:jc w:val="center"/>
        <w:rPr>
          <w:rFonts w:ascii="Times New Roman" w:eastAsia="Times New Roman" w:hAnsi="Times New Roman" w:cs="Times New Roman"/>
          <w:color w:val="000000"/>
          <w:sz w:val="24"/>
          <w:szCs w:val="24"/>
        </w:rPr>
      </w:pPr>
    </w:p>
    <w:p w:rsidR="00CA76B4" w:rsidRPr="00CE6C71" w:rsidRDefault="00CA76B4" w:rsidP="00CA76B4">
      <w:pPr>
        <w:spacing w:after="0" w:line="240" w:lineRule="auto"/>
        <w:jc w:val="center"/>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Расчет рационального соотношения заемных и собственных средств с учетом оборачиваемости дебиторской и кредиторской задолженности</w:t>
      </w:r>
    </w:p>
    <w:tbl>
      <w:tblPr>
        <w:tblW w:w="9923" w:type="dxa"/>
        <w:tblInd w:w="-114" w:type="dxa"/>
        <w:tblCellMar>
          <w:left w:w="0" w:type="dxa"/>
          <w:right w:w="0" w:type="dxa"/>
        </w:tblCellMar>
        <w:tblLook w:val="04A0"/>
      </w:tblPr>
      <w:tblGrid>
        <w:gridCol w:w="7657"/>
        <w:gridCol w:w="1098"/>
        <w:gridCol w:w="1168"/>
      </w:tblGrid>
      <w:tr w:rsidR="00CA76B4" w:rsidRPr="00CE6C71" w:rsidTr="00926124">
        <w:tc>
          <w:tcPr>
            <w:tcW w:w="7657" w:type="dxa"/>
            <w:tcBorders>
              <w:top w:val="single" w:sz="8" w:space="0" w:color="auto"/>
              <w:left w:val="single" w:sz="8" w:space="0" w:color="auto"/>
              <w:bottom w:val="single" w:sz="8" w:space="0" w:color="auto"/>
              <w:right w:val="single" w:sz="8" w:space="0" w:color="auto"/>
            </w:tcBorders>
            <w:tcMar>
              <w:top w:w="0" w:type="dxa"/>
              <w:left w:w="28" w:type="dxa"/>
              <w:bottom w:w="0" w:type="dxa"/>
              <w:right w:w="28" w:type="dxa"/>
            </w:tcMar>
            <w:vAlign w:val="center"/>
            <w:hideMark/>
          </w:tcPr>
          <w:p w:rsidR="00CA76B4" w:rsidRPr="00CE6C71" w:rsidRDefault="00CA76B4" w:rsidP="00BB2C86">
            <w:pPr>
              <w:spacing w:after="0" w:line="240" w:lineRule="auto"/>
              <w:jc w:val="center"/>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Показатели</w:t>
            </w:r>
          </w:p>
        </w:tc>
        <w:tc>
          <w:tcPr>
            <w:tcW w:w="0" w:type="auto"/>
            <w:tcBorders>
              <w:top w:val="single" w:sz="8" w:space="0" w:color="auto"/>
              <w:left w:val="nil"/>
              <w:bottom w:val="single" w:sz="8" w:space="0" w:color="auto"/>
              <w:right w:val="single" w:sz="8" w:space="0" w:color="auto"/>
            </w:tcBorders>
            <w:tcMar>
              <w:top w:w="0" w:type="dxa"/>
              <w:left w:w="28" w:type="dxa"/>
              <w:bottom w:w="0" w:type="dxa"/>
              <w:right w:w="28" w:type="dxa"/>
            </w:tcMar>
            <w:vAlign w:val="center"/>
            <w:hideMark/>
          </w:tcPr>
          <w:p w:rsidR="00CA76B4" w:rsidRPr="00CE6C71" w:rsidRDefault="00CA76B4" w:rsidP="00BB2C86">
            <w:pPr>
              <w:spacing w:after="0" w:line="240" w:lineRule="auto"/>
              <w:jc w:val="center"/>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На начало</w:t>
            </w:r>
          </w:p>
          <w:p w:rsidR="00CA76B4" w:rsidRPr="00CE6C71" w:rsidRDefault="00CA76B4" w:rsidP="00BB2C86">
            <w:pPr>
              <w:spacing w:after="0" w:line="240" w:lineRule="auto"/>
              <w:jc w:val="center"/>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периода</w:t>
            </w:r>
          </w:p>
        </w:tc>
        <w:tc>
          <w:tcPr>
            <w:tcW w:w="1168" w:type="dxa"/>
            <w:tcBorders>
              <w:top w:val="single" w:sz="8" w:space="0" w:color="auto"/>
              <w:left w:val="nil"/>
              <w:bottom w:val="single" w:sz="8" w:space="0" w:color="auto"/>
              <w:right w:val="single" w:sz="8" w:space="0" w:color="auto"/>
            </w:tcBorders>
            <w:tcMar>
              <w:top w:w="0" w:type="dxa"/>
              <w:left w:w="28" w:type="dxa"/>
              <w:bottom w:w="0" w:type="dxa"/>
              <w:right w:w="28" w:type="dxa"/>
            </w:tcMar>
            <w:vAlign w:val="center"/>
            <w:hideMark/>
          </w:tcPr>
          <w:p w:rsidR="00CA76B4" w:rsidRPr="00CE6C71" w:rsidRDefault="00CA76B4" w:rsidP="00BB2C86">
            <w:pPr>
              <w:spacing w:after="0" w:line="240" w:lineRule="auto"/>
              <w:jc w:val="center"/>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На конец</w:t>
            </w:r>
          </w:p>
          <w:p w:rsidR="00CA76B4" w:rsidRPr="00CE6C71" w:rsidRDefault="00CA76B4" w:rsidP="00BB2C86">
            <w:pPr>
              <w:spacing w:after="0" w:line="240" w:lineRule="auto"/>
              <w:jc w:val="center"/>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периода</w:t>
            </w:r>
          </w:p>
        </w:tc>
      </w:tr>
      <w:tr w:rsidR="00CA76B4" w:rsidRPr="00CE6C71" w:rsidTr="00926124">
        <w:tc>
          <w:tcPr>
            <w:tcW w:w="7657"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CA76B4" w:rsidRPr="00CE6C71" w:rsidRDefault="00CA76B4" w:rsidP="00BB2C86">
            <w:pPr>
              <w:spacing w:after="0" w:line="240" w:lineRule="auto"/>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1. Дебиторская задолженность, тыс. руб.</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p>
        </w:tc>
        <w:tc>
          <w:tcPr>
            <w:tcW w:w="1168"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p>
        </w:tc>
      </w:tr>
      <w:tr w:rsidR="00CA76B4" w:rsidRPr="00CE6C71" w:rsidTr="00926124">
        <w:tc>
          <w:tcPr>
            <w:tcW w:w="7657"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CA76B4" w:rsidRPr="00CE6C71" w:rsidRDefault="00CA76B4" w:rsidP="00BB2C86">
            <w:pPr>
              <w:spacing w:after="0" w:line="240" w:lineRule="auto"/>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2. Кредиторская задолженность, тыс. руб.</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p>
        </w:tc>
        <w:tc>
          <w:tcPr>
            <w:tcW w:w="1168"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p>
        </w:tc>
      </w:tr>
      <w:tr w:rsidR="00CA76B4" w:rsidRPr="00CE6C71" w:rsidTr="00926124">
        <w:tc>
          <w:tcPr>
            <w:tcW w:w="7657"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CA76B4" w:rsidRPr="00CE6C71" w:rsidRDefault="00CA76B4" w:rsidP="00CA76B4">
            <w:pPr>
              <w:spacing w:after="0" w:line="240" w:lineRule="auto"/>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3. Выручка от продаж товаров, продукции, работ, услуг, тыс.руб.</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p>
        </w:tc>
        <w:tc>
          <w:tcPr>
            <w:tcW w:w="1168"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p>
        </w:tc>
      </w:tr>
      <w:tr w:rsidR="00CA76B4" w:rsidRPr="00CE6C71" w:rsidTr="00926124">
        <w:tc>
          <w:tcPr>
            <w:tcW w:w="7657"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CA76B4" w:rsidRPr="00CE6C71" w:rsidRDefault="00CA76B4" w:rsidP="00CA76B4">
            <w:pPr>
              <w:spacing w:after="0" w:line="240" w:lineRule="auto"/>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 xml:space="preserve">4. Себестоимость проданных товаров, продукции, работ, </w:t>
            </w:r>
            <w:r>
              <w:rPr>
                <w:rFonts w:ascii="Times New Roman" w:eastAsia="Times New Roman" w:hAnsi="Times New Roman" w:cs="Times New Roman"/>
                <w:color w:val="000000"/>
                <w:sz w:val="24"/>
                <w:szCs w:val="24"/>
              </w:rPr>
              <w:t xml:space="preserve">услуг, </w:t>
            </w:r>
            <w:r w:rsidRPr="00CE6C71">
              <w:rPr>
                <w:rFonts w:ascii="Times New Roman" w:eastAsia="Times New Roman" w:hAnsi="Times New Roman" w:cs="Times New Roman"/>
                <w:color w:val="000000"/>
                <w:sz w:val="24"/>
                <w:szCs w:val="24"/>
              </w:rPr>
              <w:t>тыс. руб.</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p>
        </w:tc>
        <w:tc>
          <w:tcPr>
            <w:tcW w:w="1168"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p>
        </w:tc>
      </w:tr>
      <w:tr w:rsidR="00CA76B4" w:rsidRPr="00CE6C71" w:rsidTr="00926124">
        <w:trPr>
          <w:trHeight w:val="264"/>
        </w:trPr>
        <w:tc>
          <w:tcPr>
            <w:tcW w:w="7657"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CA76B4" w:rsidRPr="00CE6C71" w:rsidRDefault="00CA76B4" w:rsidP="00CA76B4">
            <w:pPr>
              <w:spacing w:after="0" w:line="240" w:lineRule="auto"/>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5. Однодневный объем выручки, тыс. руб.</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p>
        </w:tc>
        <w:tc>
          <w:tcPr>
            <w:tcW w:w="1168"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p>
        </w:tc>
      </w:tr>
      <w:tr w:rsidR="00CA76B4" w:rsidRPr="00CE6C71" w:rsidTr="00926124">
        <w:tc>
          <w:tcPr>
            <w:tcW w:w="7657"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CA76B4" w:rsidRPr="00CE6C71" w:rsidRDefault="00CA76B4" w:rsidP="00CA76B4">
            <w:pPr>
              <w:spacing w:after="0" w:line="240" w:lineRule="auto"/>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6. Однодневная себестоимость продукции, тыс. руб.</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p>
        </w:tc>
        <w:tc>
          <w:tcPr>
            <w:tcW w:w="1168"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p>
        </w:tc>
      </w:tr>
      <w:tr w:rsidR="00CA76B4" w:rsidRPr="00CE6C71" w:rsidTr="00926124">
        <w:tc>
          <w:tcPr>
            <w:tcW w:w="7657"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CA76B4" w:rsidRPr="00CE6C71" w:rsidRDefault="00CA76B4" w:rsidP="00BB2C86">
            <w:pPr>
              <w:spacing w:after="0" w:line="240" w:lineRule="auto"/>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lastRenderedPageBreak/>
              <w:t xml:space="preserve">7. Капитал и </w:t>
            </w:r>
            <w:r>
              <w:rPr>
                <w:rFonts w:ascii="Times New Roman" w:eastAsia="Times New Roman" w:hAnsi="Times New Roman" w:cs="Times New Roman"/>
                <w:color w:val="000000"/>
                <w:sz w:val="24"/>
                <w:szCs w:val="24"/>
              </w:rPr>
              <w:t xml:space="preserve">резервы </w:t>
            </w:r>
            <w:r w:rsidRPr="00CE6C71">
              <w:rPr>
                <w:rFonts w:ascii="Times New Roman" w:eastAsia="Times New Roman" w:hAnsi="Times New Roman" w:cs="Times New Roman"/>
                <w:color w:val="000000"/>
                <w:sz w:val="24"/>
                <w:szCs w:val="24"/>
              </w:rPr>
              <w:t>, тыс. руб.</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p>
        </w:tc>
        <w:tc>
          <w:tcPr>
            <w:tcW w:w="1168"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p>
        </w:tc>
      </w:tr>
      <w:tr w:rsidR="00CA76B4" w:rsidRPr="00CE6C71" w:rsidTr="00926124">
        <w:tc>
          <w:tcPr>
            <w:tcW w:w="7657"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CA76B4" w:rsidRPr="00CE6C71" w:rsidRDefault="00CA76B4" w:rsidP="00BB2C86">
            <w:pPr>
              <w:spacing w:after="0" w:line="240" w:lineRule="auto"/>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8. Прибыль</w:t>
            </w:r>
            <w:r>
              <w:rPr>
                <w:rFonts w:ascii="Times New Roman" w:eastAsia="Times New Roman" w:hAnsi="Times New Roman" w:cs="Times New Roman"/>
                <w:color w:val="000000"/>
                <w:sz w:val="24"/>
                <w:szCs w:val="24"/>
              </w:rPr>
              <w:t xml:space="preserve"> до налогообложения</w:t>
            </w:r>
            <w:r w:rsidRPr="00CE6C71">
              <w:rPr>
                <w:rFonts w:ascii="Times New Roman" w:eastAsia="Times New Roman" w:hAnsi="Times New Roman" w:cs="Times New Roman"/>
                <w:color w:val="000000"/>
                <w:sz w:val="24"/>
                <w:szCs w:val="24"/>
              </w:rPr>
              <w:t>, тыс. руб.</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p>
        </w:tc>
        <w:tc>
          <w:tcPr>
            <w:tcW w:w="1168"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p>
        </w:tc>
      </w:tr>
      <w:tr w:rsidR="00CA76B4" w:rsidRPr="00CE6C71" w:rsidTr="00926124">
        <w:tc>
          <w:tcPr>
            <w:tcW w:w="7657"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CA76B4" w:rsidRPr="00CE6C71" w:rsidRDefault="00CA76B4" w:rsidP="00BB2C86">
            <w:pPr>
              <w:spacing w:after="0" w:line="240" w:lineRule="auto"/>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9. Оборачиваемость задолженности, дн.</w:t>
            </w:r>
          </w:p>
          <w:p w:rsidR="00CA76B4" w:rsidRPr="00CE6C71" w:rsidRDefault="00CA76B4" w:rsidP="00BB2C86">
            <w:pPr>
              <w:spacing w:after="0" w:line="240" w:lineRule="auto"/>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а) дебиторской</w:t>
            </w:r>
          </w:p>
          <w:p w:rsidR="00CA76B4" w:rsidRPr="00CE6C71" w:rsidRDefault="00CA76B4" w:rsidP="00CA76B4">
            <w:pPr>
              <w:spacing w:after="0" w:line="240" w:lineRule="auto"/>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б) кредиторской</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p>
        </w:tc>
        <w:tc>
          <w:tcPr>
            <w:tcW w:w="1168"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p>
        </w:tc>
      </w:tr>
      <w:tr w:rsidR="00CA76B4" w:rsidRPr="00CE6C71" w:rsidTr="00926124">
        <w:tc>
          <w:tcPr>
            <w:tcW w:w="7657"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CA76B4" w:rsidRPr="00CE6C71" w:rsidRDefault="00CA76B4" w:rsidP="00BB2C86">
            <w:pPr>
              <w:spacing w:after="0" w:line="240" w:lineRule="auto"/>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10. Необходимый краткосрочный кредит, тыс. руб.,</w:t>
            </w:r>
          </w:p>
          <w:p w:rsidR="00CA76B4" w:rsidRPr="00CE6C71" w:rsidRDefault="00CA76B4" w:rsidP="00BB2C86">
            <w:pPr>
              <w:spacing w:after="0" w:line="240" w:lineRule="auto"/>
              <w:rPr>
                <w:rFonts w:ascii="Times New Roman" w:eastAsia="Times New Roman" w:hAnsi="Times New Roman" w:cs="Times New Roman"/>
                <w:color w:val="000000"/>
                <w:sz w:val="24"/>
                <w:szCs w:val="24"/>
              </w:rPr>
            </w:pPr>
            <w:r w:rsidRPr="00CE6C71">
              <w:rPr>
                <w:rFonts w:ascii="Times New Roman" w:eastAsia="Times New Roman" w:hAnsi="Times New Roman" w:cs="Times New Roman"/>
                <w:i/>
                <w:iCs/>
                <w:color w:val="000000"/>
                <w:sz w:val="24"/>
                <w:szCs w:val="24"/>
              </w:rPr>
              <w:t>(стр.9а – стр.9б) * стр.6</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p>
        </w:tc>
        <w:tc>
          <w:tcPr>
            <w:tcW w:w="1168"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p>
        </w:tc>
      </w:tr>
      <w:tr w:rsidR="00CA76B4" w:rsidRPr="00CE6C71" w:rsidTr="00926124">
        <w:tc>
          <w:tcPr>
            <w:tcW w:w="7657"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CA76B4" w:rsidRPr="00CE6C71" w:rsidRDefault="00CA76B4" w:rsidP="00CA76B4">
            <w:pPr>
              <w:spacing w:after="0" w:line="240" w:lineRule="auto"/>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11. Свободные средства в обороте, тыс. руб.</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p>
        </w:tc>
        <w:tc>
          <w:tcPr>
            <w:tcW w:w="1168"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p>
        </w:tc>
      </w:tr>
      <w:tr w:rsidR="00CA76B4" w:rsidRPr="00CE6C71" w:rsidTr="00926124">
        <w:tc>
          <w:tcPr>
            <w:tcW w:w="7657"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CA76B4" w:rsidRPr="00CE6C71" w:rsidRDefault="00CA76B4" w:rsidP="00BB2C86">
            <w:pPr>
              <w:spacing w:after="0" w:line="240" w:lineRule="auto"/>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12. Проценты за кредит, тыс. руб.</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p>
        </w:tc>
        <w:tc>
          <w:tcPr>
            <w:tcW w:w="1168"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p>
        </w:tc>
      </w:tr>
      <w:tr w:rsidR="00CA76B4" w:rsidRPr="00CE6C71" w:rsidTr="00926124">
        <w:tc>
          <w:tcPr>
            <w:tcW w:w="7657"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CA76B4" w:rsidRPr="00CE6C71" w:rsidRDefault="00CA76B4" w:rsidP="00CA76B4">
            <w:pPr>
              <w:spacing w:after="0" w:line="240" w:lineRule="auto"/>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13. Свободная прибыль, тыс. руб.</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p>
        </w:tc>
        <w:tc>
          <w:tcPr>
            <w:tcW w:w="1168"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p>
        </w:tc>
      </w:tr>
      <w:tr w:rsidR="00CA76B4" w:rsidRPr="00CE6C71" w:rsidTr="00926124">
        <w:tc>
          <w:tcPr>
            <w:tcW w:w="7657"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CA76B4" w:rsidRPr="00CE6C71" w:rsidRDefault="00CA76B4" w:rsidP="00CA76B4">
            <w:pPr>
              <w:spacing w:after="0" w:line="240" w:lineRule="auto"/>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14. Необходимые собственные средства, тыс. руб., </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p>
        </w:tc>
        <w:tc>
          <w:tcPr>
            <w:tcW w:w="1168"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p>
        </w:tc>
      </w:tr>
      <w:tr w:rsidR="00CA76B4" w:rsidRPr="00CE6C71" w:rsidTr="00926124">
        <w:tc>
          <w:tcPr>
            <w:tcW w:w="7657"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CA76B4" w:rsidRPr="00CE6C71" w:rsidRDefault="00CA76B4" w:rsidP="00CA76B4">
            <w:pPr>
              <w:spacing w:after="0" w:line="240" w:lineRule="auto"/>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15. Необходимые заемные средства, тыс. руб., </w:t>
            </w:r>
          </w:p>
        </w:tc>
        <w:tc>
          <w:tcPr>
            <w:tcW w:w="0" w:type="auto"/>
            <w:tcBorders>
              <w:top w:val="nil"/>
              <w:left w:val="nil"/>
              <w:bottom w:val="single" w:sz="8" w:space="0" w:color="auto"/>
              <w:right w:val="single" w:sz="8" w:space="0" w:color="auto"/>
            </w:tcBorders>
            <w:tcMar>
              <w:top w:w="0" w:type="dxa"/>
              <w:left w:w="28" w:type="dxa"/>
              <w:bottom w:w="0" w:type="dxa"/>
              <w:right w:w="2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p>
        </w:tc>
        <w:tc>
          <w:tcPr>
            <w:tcW w:w="1168"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p>
        </w:tc>
      </w:tr>
      <w:tr w:rsidR="00CA76B4" w:rsidRPr="00CE6C71" w:rsidTr="00926124">
        <w:tc>
          <w:tcPr>
            <w:tcW w:w="7657"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CA76B4" w:rsidRPr="00CE6C71" w:rsidRDefault="00CA76B4" w:rsidP="00BB2C86">
            <w:pPr>
              <w:spacing w:after="0" w:line="240" w:lineRule="auto"/>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16. Рациональное соотношение заемных и собственных средств, </w:t>
            </w:r>
          </w:p>
        </w:tc>
        <w:tc>
          <w:tcPr>
            <w:tcW w:w="0" w:type="auto"/>
            <w:tcBorders>
              <w:top w:val="nil"/>
              <w:left w:val="nil"/>
              <w:bottom w:val="single" w:sz="4" w:space="0" w:color="auto"/>
              <w:right w:val="single" w:sz="8" w:space="0" w:color="auto"/>
            </w:tcBorders>
            <w:tcMar>
              <w:top w:w="0" w:type="dxa"/>
              <w:left w:w="28" w:type="dxa"/>
              <w:bottom w:w="0" w:type="dxa"/>
              <w:right w:w="2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p>
        </w:tc>
        <w:tc>
          <w:tcPr>
            <w:tcW w:w="1168" w:type="dxa"/>
            <w:tcBorders>
              <w:top w:val="nil"/>
              <w:left w:val="nil"/>
              <w:bottom w:val="single" w:sz="4" w:space="0" w:color="auto"/>
              <w:right w:val="single" w:sz="8" w:space="0" w:color="auto"/>
            </w:tcBorders>
            <w:tcMar>
              <w:top w:w="0" w:type="dxa"/>
              <w:left w:w="28" w:type="dxa"/>
              <w:bottom w:w="0" w:type="dxa"/>
              <w:right w:w="28" w:type="dxa"/>
            </w:tcMar>
            <w:vAlign w:val="center"/>
            <w:hideMark/>
          </w:tcPr>
          <w:p w:rsidR="00CA76B4" w:rsidRPr="00CE6C71" w:rsidRDefault="00CA76B4" w:rsidP="00BB2C86">
            <w:pPr>
              <w:spacing w:after="0" w:line="240" w:lineRule="auto"/>
              <w:jc w:val="right"/>
              <w:rPr>
                <w:rFonts w:ascii="Times New Roman" w:eastAsia="Times New Roman" w:hAnsi="Times New Roman" w:cs="Times New Roman"/>
                <w:color w:val="000000"/>
                <w:sz w:val="24"/>
                <w:szCs w:val="24"/>
              </w:rPr>
            </w:pPr>
          </w:p>
        </w:tc>
      </w:tr>
      <w:tr w:rsidR="00CA76B4" w:rsidRPr="00CE6C71" w:rsidTr="00926124">
        <w:tc>
          <w:tcPr>
            <w:tcW w:w="7657" w:type="dxa"/>
            <w:tcBorders>
              <w:top w:val="nil"/>
              <w:left w:val="single" w:sz="8" w:space="0" w:color="auto"/>
              <w:bottom w:val="single" w:sz="8" w:space="0" w:color="auto"/>
              <w:right w:val="single" w:sz="4" w:space="0" w:color="auto"/>
            </w:tcBorders>
            <w:tcMar>
              <w:top w:w="0" w:type="dxa"/>
              <w:left w:w="28" w:type="dxa"/>
              <w:bottom w:w="0" w:type="dxa"/>
              <w:right w:w="28" w:type="dxa"/>
            </w:tcMar>
            <w:vAlign w:val="center"/>
            <w:hideMark/>
          </w:tcPr>
          <w:p w:rsidR="00CA76B4" w:rsidRPr="00CE6C71" w:rsidRDefault="00CA76B4" w:rsidP="00CA76B4">
            <w:pPr>
              <w:spacing w:after="0" w:line="240" w:lineRule="auto"/>
              <w:rPr>
                <w:rFonts w:ascii="Times New Roman" w:eastAsia="Times New Roman" w:hAnsi="Times New Roman" w:cs="Times New Roman"/>
                <w:color w:val="000000"/>
                <w:sz w:val="24"/>
                <w:szCs w:val="24"/>
              </w:rPr>
            </w:pPr>
            <w:r w:rsidRPr="00CE6C71">
              <w:rPr>
                <w:rFonts w:ascii="Times New Roman" w:eastAsia="Times New Roman" w:hAnsi="Times New Roman" w:cs="Times New Roman"/>
                <w:color w:val="000000"/>
                <w:sz w:val="24"/>
                <w:szCs w:val="24"/>
              </w:rPr>
              <w:t>17. Рентабельность капитала, %,</w:t>
            </w:r>
          </w:p>
        </w:tc>
        <w:tc>
          <w:tcPr>
            <w:tcW w:w="0" w:type="auto"/>
            <w:tcBorders>
              <w:top w:val="single" w:sz="4" w:space="0" w:color="auto"/>
              <w:left w:val="single" w:sz="4" w:space="0" w:color="auto"/>
              <w:bottom w:val="single" w:sz="4" w:space="0" w:color="auto"/>
              <w:right w:val="single" w:sz="4" w:space="0" w:color="auto"/>
            </w:tcBorders>
            <w:vAlign w:val="center"/>
            <w:hideMark/>
          </w:tcPr>
          <w:p w:rsidR="00CA76B4" w:rsidRPr="00CE6C71" w:rsidRDefault="00CA76B4" w:rsidP="00BB2C86">
            <w:pPr>
              <w:spacing w:after="0" w:line="240" w:lineRule="auto"/>
              <w:rPr>
                <w:rFonts w:ascii="Times New Roman" w:eastAsia="Times New Roman" w:hAnsi="Times New Roman" w:cs="Times New Roman"/>
                <w:sz w:val="24"/>
                <w:szCs w:val="24"/>
              </w:rPr>
            </w:pPr>
          </w:p>
        </w:tc>
        <w:tc>
          <w:tcPr>
            <w:tcW w:w="1168" w:type="dxa"/>
            <w:tcBorders>
              <w:top w:val="single" w:sz="4" w:space="0" w:color="auto"/>
              <w:left w:val="single" w:sz="4" w:space="0" w:color="auto"/>
              <w:bottom w:val="single" w:sz="4" w:space="0" w:color="auto"/>
              <w:right w:val="single" w:sz="4" w:space="0" w:color="auto"/>
            </w:tcBorders>
            <w:vAlign w:val="center"/>
            <w:hideMark/>
          </w:tcPr>
          <w:p w:rsidR="00CA76B4" w:rsidRPr="00CE6C71" w:rsidRDefault="00CA76B4" w:rsidP="00BB2C86">
            <w:pPr>
              <w:spacing w:after="0" w:line="240" w:lineRule="auto"/>
              <w:rPr>
                <w:rFonts w:ascii="Times New Roman" w:eastAsia="Times New Roman" w:hAnsi="Times New Roman" w:cs="Times New Roman"/>
                <w:sz w:val="24"/>
                <w:szCs w:val="24"/>
              </w:rPr>
            </w:pPr>
          </w:p>
        </w:tc>
      </w:tr>
    </w:tbl>
    <w:p w:rsidR="00D14C04" w:rsidRPr="000C4D0C" w:rsidRDefault="00D14C04" w:rsidP="000C4D0C">
      <w:pPr>
        <w:spacing w:after="0" w:line="360" w:lineRule="auto"/>
        <w:ind w:firstLine="709"/>
        <w:jc w:val="center"/>
        <w:rPr>
          <w:rFonts w:ascii="Times New Roman" w:hAnsi="Times New Roman" w:cs="Times New Roman"/>
          <w:i/>
          <w:sz w:val="24"/>
          <w:szCs w:val="24"/>
        </w:rPr>
      </w:pPr>
    </w:p>
    <w:p w:rsidR="00D14C04" w:rsidRPr="00694595" w:rsidRDefault="003402CA" w:rsidP="0055205A">
      <w:pPr>
        <w:spacing w:after="0"/>
        <w:jc w:val="center"/>
        <w:rPr>
          <w:rFonts w:ascii="Times New Roman" w:hAnsi="Times New Roman" w:cs="Times New Roman"/>
          <w:b/>
          <w:bCs/>
          <w:sz w:val="24"/>
          <w:szCs w:val="24"/>
        </w:rPr>
      </w:pPr>
      <w:r w:rsidRPr="003402CA">
        <w:rPr>
          <w:rFonts w:ascii="Times New Roman" w:hAnsi="Times New Roman" w:cs="Times New Roman"/>
          <w:b/>
          <w:bCs/>
          <w:sz w:val="24"/>
          <w:szCs w:val="24"/>
        </w:rPr>
        <w:t>Практическая работа №15 Проведение анализа состава и  структуры амортизируемого имущества</w:t>
      </w:r>
      <w:r w:rsidR="003D1616">
        <w:rPr>
          <w:rFonts w:ascii="Times New Roman" w:hAnsi="Times New Roman" w:cs="Times New Roman"/>
          <w:b/>
          <w:bCs/>
          <w:sz w:val="24"/>
          <w:szCs w:val="24"/>
        </w:rPr>
        <w:t xml:space="preserve">. </w:t>
      </w:r>
      <w:r w:rsidR="003D1616" w:rsidRPr="008C51D2">
        <w:rPr>
          <w:rFonts w:ascii="Times New Roman" w:hAnsi="Times New Roman" w:cs="Times New Roman"/>
          <w:b/>
          <w:spacing w:val="-3"/>
          <w:sz w:val="24"/>
          <w:szCs w:val="20"/>
        </w:rPr>
        <w:t>Расчет показателей эффективности использования основных средств</w:t>
      </w:r>
    </w:p>
    <w:p w:rsidR="00983287" w:rsidRPr="00D14C04" w:rsidRDefault="00694595" w:rsidP="00D14C04">
      <w:pPr>
        <w:pStyle w:val="11"/>
        <w:spacing w:line="276" w:lineRule="auto"/>
        <w:ind w:left="0" w:firstLine="851"/>
        <w:rPr>
          <w:color w:val="000000" w:themeColor="text1"/>
        </w:rPr>
      </w:pPr>
      <w:r w:rsidRPr="00D14C04">
        <w:rPr>
          <w:color w:val="000000" w:themeColor="text1"/>
        </w:rPr>
        <w:t>Цель занятия</w:t>
      </w:r>
      <w:r w:rsidRPr="00D14C04">
        <w:rPr>
          <w:i w:val="0"/>
          <w:color w:val="000000" w:themeColor="text1"/>
        </w:rPr>
        <w:t xml:space="preserve">: </w:t>
      </w:r>
      <w:r w:rsidR="003402CA">
        <w:rPr>
          <w:i w:val="0"/>
          <w:color w:val="000000" w:themeColor="text1"/>
        </w:rPr>
        <w:t>научиться проводить анализ со</w:t>
      </w:r>
      <w:r w:rsidR="003D1616">
        <w:rPr>
          <w:i w:val="0"/>
          <w:color w:val="000000" w:themeColor="text1"/>
        </w:rPr>
        <w:t xml:space="preserve">става, </w:t>
      </w:r>
      <w:r w:rsidR="003402CA">
        <w:rPr>
          <w:i w:val="0"/>
          <w:color w:val="000000" w:themeColor="text1"/>
        </w:rPr>
        <w:t xml:space="preserve">структуры </w:t>
      </w:r>
      <w:r w:rsidR="003D1616">
        <w:rPr>
          <w:i w:val="0"/>
          <w:color w:val="000000" w:themeColor="text1"/>
        </w:rPr>
        <w:t xml:space="preserve">и показателей эффективности использования </w:t>
      </w:r>
      <w:r w:rsidR="003402CA">
        <w:rPr>
          <w:i w:val="0"/>
          <w:color w:val="000000" w:themeColor="text1"/>
        </w:rPr>
        <w:t>амортизируемого имущества</w:t>
      </w:r>
    </w:p>
    <w:p w:rsidR="009D68AE" w:rsidRPr="00D14C04" w:rsidRDefault="009D68AE" w:rsidP="009D68AE">
      <w:pPr>
        <w:spacing w:after="0"/>
        <w:ind w:firstLine="851"/>
        <w:jc w:val="both"/>
        <w:rPr>
          <w:rFonts w:ascii="Times New Roman" w:hAnsi="Times New Roman" w:cs="Times New Roman"/>
          <w:i/>
          <w:color w:val="000000" w:themeColor="text1"/>
          <w:sz w:val="24"/>
          <w:szCs w:val="24"/>
        </w:rPr>
      </w:pPr>
      <w:r w:rsidRPr="00D14C04">
        <w:rPr>
          <w:rFonts w:ascii="Times New Roman" w:hAnsi="Times New Roman" w:cs="Times New Roman"/>
          <w:i/>
          <w:color w:val="000000" w:themeColor="text1"/>
          <w:sz w:val="24"/>
          <w:szCs w:val="24"/>
        </w:rPr>
        <w:t>Знания</w:t>
      </w:r>
      <w:r>
        <w:rPr>
          <w:rFonts w:ascii="Times New Roman" w:hAnsi="Times New Roman" w:cs="Times New Roman"/>
          <w:i/>
          <w:color w:val="000000" w:themeColor="text1"/>
          <w:sz w:val="24"/>
          <w:szCs w:val="24"/>
        </w:rPr>
        <w:t>:</w:t>
      </w:r>
    </w:p>
    <w:p w:rsidR="009D68AE" w:rsidRPr="0094291C" w:rsidRDefault="009D68AE" w:rsidP="009D68AE">
      <w:pPr>
        <w:numPr>
          <w:ilvl w:val="0"/>
          <w:numId w:val="9"/>
        </w:numPr>
        <w:spacing w:after="0"/>
        <w:ind w:left="1077" w:hanging="357"/>
        <w:rPr>
          <w:rFonts w:ascii="Times New Roman" w:hAnsi="Times New Roman" w:cs="Times New Roman"/>
          <w:color w:val="000000" w:themeColor="text1"/>
          <w:sz w:val="24"/>
          <w:szCs w:val="24"/>
        </w:rPr>
      </w:pPr>
      <w:r w:rsidRPr="0094291C">
        <w:rPr>
          <w:rFonts w:ascii="Times New Roman" w:hAnsi="Times New Roman" w:cs="Times New Roman"/>
          <w:color w:val="000000" w:themeColor="text1"/>
          <w:sz w:val="24"/>
          <w:szCs w:val="24"/>
        </w:rPr>
        <w:t>методы финансового анализа;</w:t>
      </w:r>
    </w:p>
    <w:p w:rsidR="009D68AE" w:rsidRPr="0094291C" w:rsidRDefault="009D68AE" w:rsidP="009D68AE">
      <w:pPr>
        <w:numPr>
          <w:ilvl w:val="0"/>
          <w:numId w:val="9"/>
        </w:numPr>
        <w:spacing w:after="0"/>
        <w:ind w:left="1077" w:hanging="357"/>
        <w:jc w:val="both"/>
        <w:rPr>
          <w:rFonts w:ascii="Times New Roman" w:hAnsi="Times New Roman" w:cs="Times New Roman"/>
          <w:color w:val="000000" w:themeColor="text1"/>
          <w:sz w:val="24"/>
          <w:szCs w:val="24"/>
        </w:rPr>
      </w:pPr>
      <w:r w:rsidRPr="0094291C">
        <w:rPr>
          <w:rFonts w:ascii="Times New Roman" w:hAnsi="Times New Roman" w:cs="Times New Roman"/>
          <w:color w:val="000000" w:themeColor="text1"/>
          <w:sz w:val="24"/>
          <w:szCs w:val="24"/>
        </w:rPr>
        <w:t>виды и приемы финансового анализа;</w:t>
      </w:r>
    </w:p>
    <w:p w:rsidR="009D68AE" w:rsidRPr="0094291C" w:rsidRDefault="009D68AE" w:rsidP="009D68AE">
      <w:pPr>
        <w:numPr>
          <w:ilvl w:val="0"/>
          <w:numId w:val="9"/>
        </w:numPr>
        <w:spacing w:after="0"/>
        <w:ind w:left="1077" w:hanging="357"/>
        <w:jc w:val="both"/>
        <w:rPr>
          <w:rFonts w:ascii="Times New Roman" w:hAnsi="Times New Roman" w:cs="Times New Roman"/>
          <w:color w:val="000000" w:themeColor="text1"/>
          <w:sz w:val="24"/>
          <w:szCs w:val="24"/>
        </w:rPr>
      </w:pPr>
      <w:r w:rsidRPr="0094291C">
        <w:rPr>
          <w:rFonts w:ascii="Times New Roman" w:hAnsi="Times New Roman" w:cs="Times New Roman"/>
          <w:color w:val="000000" w:themeColor="text1"/>
          <w:sz w:val="24"/>
          <w:szCs w:val="24"/>
        </w:rPr>
        <w:t>процедуры анализа бухгалтерского баланса</w:t>
      </w:r>
      <w:r>
        <w:rPr>
          <w:rFonts w:ascii="Times New Roman" w:hAnsi="Times New Roman" w:cs="Times New Roman"/>
          <w:color w:val="000000" w:themeColor="text1"/>
          <w:sz w:val="24"/>
          <w:szCs w:val="24"/>
        </w:rPr>
        <w:t>.</w:t>
      </w:r>
    </w:p>
    <w:p w:rsidR="009D68AE" w:rsidRPr="00D14C04" w:rsidRDefault="009D68AE" w:rsidP="009D68AE">
      <w:pPr>
        <w:spacing w:after="0"/>
        <w:ind w:firstLine="851"/>
        <w:jc w:val="both"/>
        <w:rPr>
          <w:rFonts w:ascii="Times New Roman" w:hAnsi="Times New Roman" w:cs="Times New Roman"/>
          <w:i/>
          <w:color w:val="000000" w:themeColor="text1"/>
          <w:sz w:val="24"/>
          <w:szCs w:val="24"/>
        </w:rPr>
      </w:pPr>
      <w:r w:rsidRPr="00D14C04">
        <w:rPr>
          <w:rFonts w:ascii="Times New Roman" w:hAnsi="Times New Roman" w:cs="Times New Roman"/>
          <w:i/>
          <w:color w:val="000000" w:themeColor="text1"/>
          <w:sz w:val="24"/>
          <w:szCs w:val="24"/>
        </w:rPr>
        <w:t>Умения</w:t>
      </w:r>
      <w:r>
        <w:rPr>
          <w:rFonts w:ascii="Times New Roman" w:hAnsi="Times New Roman" w:cs="Times New Roman"/>
          <w:i/>
          <w:color w:val="000000" w:themeColor="text1"/>
          <w:sz w:val="24"/>
          <w:szCs w:val="24"/>
        </w:rPr>
        <w:t>:</w:t>
      </w:r>
    </w:p>
    <w:p w:rsidR="009D68AE" w:rsidRPr="00D14C04" w:rsidRDefault="009D68AE" w:rsidP="009D68AE">
      <w:pPr>
        <w:spacing w:after="0"/>
        <w:ind w:firstLine="851"/>
        <w:jc w:val="both"/>
        <w:rPr>
          <w:rFonts w:ascii="Times New Roman" w:hAnsi="Times New Roman" w:cs="Times New Roman"/>
          <w:color w:val="000000" w:themeColor="text1"/>
          <w:sz w:val="24"/>
          <w:szCs w:val="24"/>
        </w:rPr>
      </w:pPr>
      <w:r w:rsidRPr="00D14C04">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анализировать состав и структуру амортизируемого имущества.</w:t>
      </w:r>
    </w:p>
    <w:p w:rsidR="00D14C04" w:rsidRPr="00D14C04" w:rsidRDefault="00D14C04" w:rsidP="00D14C04">
      <w:pPr>
        <w:spacing w:after="0"/>
        <w:ind w:firstLine="851"/>
        <w:jc w:val="both"/>
        <w:rPr>
          <w:rFonts w:ascii="Times New Roman" w:hAnsi="Times New Roman" w:cs="Times New Roman"/>
          <w:color w:val="000000" w:themeColor="text1"/>
          <w:sz w:val="24"/>
          <w:szCs w:val="24"/>
        </w:rPr>
      </w:pPr>
    </w:p>
    <w:p w:rsidR="00983287" w:rsidRPr="00951F1D" w:rsidRDefault="00983287" w:rsidP="00951F1D">
      <w:pPr>
        <w:spacing w:after="0"/>
        <w:ind w:firstLine="851"/>
        <w:jc w:val="center"/>
        <w:rPr>
          <w:rFonts w:ascii="Times New Roman" w:hAnsi="Times New Roman" w:cs="Times New Roman"/>
          <w:b/>
          <w:color w:val="000000" w:themeColor="text1"/>
          <w:sz w:val="24"/>
          <w:szCs w:val="24"/>
        </w:rPr>
      </w:pPr>
      <w:r w:rsidRPr="00951F1D">
        <w:rPr>
          <w:rFonts w:ascii="Times New Roman" w:hAnsi="Times New Roman" w:cs="Times New Roman"/>
          <w:b/>
          <w:color w:val="000000" w:themeColor="text1"/>
          <w:sz w:val="24"/>
          <w:szCs w:val="24"/>
        </w:rPr>
        <w:t>Теоретический материал</w:t>
      </w:r>
    </w:p>
    <w:p w:rsidR="00951F1D" w:rsidRPr="006D197C" w:rsidRDefault="00951F1D" w:rsidP="00951F1D">
      <w:pPr>
        <w:pStyle w:val="ae"/>
        <w:shd w:val="clear" w:color="auto" w:fill="FFFFFF"/>
        <w:spacing w:before="0" w:beforeAutospacing="0" w:after="0" w:afterAutospacing="0" w:line="316" w:lineRule="atLeast"/>
        <w:ind w:firstLine="709"/>
        <w:jc w:val="both"/>
        <w:rPr>
          <w:color w:val="222222"/>
          <w:szCs w:val="22"/>
        </w:rPr>
      </w:pPr>
      <w:r w:rsidRPr="006D197C">
        <w:rPr>
          <w:color w:val="222222"/>
          <w:szCs w:val="22"/>
        </w:rPr>
        <w:t>К амортизируемому имуществу организации относятся нематериальные активы, основные средства и малоценные и быстроизнашивающиеся предметы. Источниками информации для анализа являются бухгалтерский баланс, приложение к бухгалтерскому балансу (форма № 5, раздел 3) и бухгалтерские справки.</w:t>
      </w:r>
    </w:p>
    <w:p w:rsidR="00951F1D" w:rsidRPr="006D197C" w:rsidRDefault="00951F1D" w:rsidP="00951F1D">
      <w:pPr>
        <w:shd w:val="clear" w:color="auto" w:fill="FFFFFF"/>
        <w:autoSpaceDE w:val="0"/>
        <w:autoSpaceDN w:val="0"/>
        <w:adjustRightInd w:val="0"/>
        <w:spacing w:after="0"/>
        <w:ind w:firstLine="544"/>
        <w:jc w:val="both"/>
        <w:rPr>
          <w:rFonts w:ascii="Times New Roman" w:hAnsi="Times New Roman" w:cs="Times New Roman"/>
          <w:sz w:val="24"/>
          <w:szCs w:val="26"/>
        </w:rPr>
      </w:pPr>
      <w:r w:rsidRPr="006D197C">
        <w:rPr>
          <w:rFonts w:ascii="Times New Roman" w:hAnsi="Times New Roman" w:cs="Times New Roman"/>
          <w:color w:val="000000"/>
          <w:sz w:val="24"/>
          <w:szCs w:val="26"/>
        </w:rPr>
        <w:t>Анализ основных средств включает: анализ структурной динамики основных средств; анализ воспроизводства и оборачиваемости; анализ эффективности использования; анализ эффективности затрат на содержание и эксплуа</w:t>
      </w:r>
      <w:r w:rsidRPr="006D197C">
        <w:rPr>
          <w:rFonts w:ascii="Times New Roman" w:hAnsi="Times New Roman" w:cs="Times New Roman"/>
          <w:color w:val="000000"/>
          <w:sz w:val="24"/>
          <w:szCs w:val="26"/>
        </w:rPr>
        <w:softHyphen/>
        <w:t>тацию оборудования.</w:t>
      </w:r>
    </w:p>
    <w:p w:rsidR="00951F1D" w:rsidRPr="006D197C" w:rsidRDefault="00951F1D" w:rsidP="00951F1D">
      <w:pPr>
        <w:shd w:val="clear" w:color="auto" w:fill="FFFFFF"/>
        <w:autoSpaceDE w:val="0"/>
        <w:autoSpaceDN w:val="0"/>
        <w:adjustRightInd w:val="0"/>
        <w:spacing w:after="0"/>
        <w:ind w:firstLine="544"/>
        <w:jc w:val="both"/>
        <w:rPr>
          <w:rFonts w:ascii="Times New Roman" w:hAnsi="Times New Roman" w:cs="Times New Roman"/>
          <w:color w:val="000000"/>
          <w:sz w:val="24"/>
          <w:szCs w:val="26"/>
        </w:rPr>
      </w:pPr>
      <w:r w:rsidRPr="006D197C">
        <w:rPr>
          <w:rFonts w:ascii="Times New Roman" w:hAnsi="Times New Roman" w:cs="Times New Roman"/>
          <w:color w:val="000000"/>
          <w:sz w:val="24"/>
          <w:szCs w:val="26"/>
        </w:rPr>
        <w:t xml:space="preserve">Обобщенную картину процесса движения и обновления основных средств в разрезе классификационных групп можно представить по данным раздела 2 </w:t>
      </w:r>
      <w:r w:rsidRPr="006D197C">
        <w:rPr>
          <w:rFonts w:ascii="Times New Roman" w:hAnsi="Times New Roman" w:cs="Times New Roman"/>
          <w:sz w:val="24"/>
          <w:szCs w:val="26"/>
        </w:rPr>
        <w:t>формы Пояснений</w:t>
      </w:r>
      <w:r w:rsidRPr="006D197C">
        <w:rPr>
          <w:rFonts w:ascii="Times New Roman" w:hAnsi="Times New Roman" w:cs="Times New Roman"/>
          <w:color w:val="000000"/>
          <w:sz w:val="24"/>
          <w:szCs w:val="26"/>
        </w:rPr>
        <w:t>. Движение и состояние основных средств организации характеризуют следующие расчетные показатели:</w:t>
      </w:r>
    </w:p>
    <w:p w:rsidR="00951F1D" w:rsidRPr="00487FC7" w:rsidRDefault="00951F1D" w:rsidP="00951F1D">
      <w:pPr>
        <w:shd w:val="clear" w:color="auto" w:fill="FFFFFF"/>
        <w:autoSpaceDE w:val="0"/>
        <w:autoSpaceDN w:val="0"/>
        <w:adjustRightInd w:val="0"/>
        <w:spacing w:after="0"/>
        <w:ind w:firstLine="544"/>
        <w:jc w:val="center"/>
        <w:rPr>
          <w:rFonts w:ascii="Times New Roman" w:hAnsi="Times New Roman" w:cs="Times New Roman"/>
          <w:color w:val="000000"/>
          <w:sz w:val="28"/>
          <w:szCs w:val="26"/>
        </w:rPr>
      </w:pPr>
      <w:r w:rsidRPr="00487FC7">
        <w:rPr>
          <w:rFonts w:ascii="Times New Roman" w:hAnsi="Times New Roman" w:cs="Times New Roman"/>
          <w:noProof/>
          <w:color w:val="000000"/>
          <w:sz w:val="28"/>
          <w:szCs w:val="26"/>
        </w:rPr>
        <w:lastRenderedPageBreak/>
        <w:drawing>
          <wp:inline distT="0" distB="0" distL="0" distR="0">
            <wp:extent cx="3745428" cy="4563774"/>
            <wp:effectExtent l="19050" t="0" r="7422" b="0"/>
            <wp:docPr id="2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0"/>
                    <a:srcRect/>
                    <a:stretch>
                      <a:fillRect/>
                    </a:stretch>
                  </pic:blipFill>
                  <pic:spPr bwMode="auto">
                    <a:xfrm>
                      <a:off x="0" y="0"/>
                      <a:ext cx="3747142" cy="4565862"/>
                    </a:xfrm>
                    <a:prstGeom prst="rect">
                      <a:avLst/>
                    </a:prstGeom>
                    <a:noFill/>
                    <a:ln w="9525">
                      <a:noFill/>
                      <a:miter lim="800000"/>
                      <a:headEnd/>
                      <a:tailEnd/>
                    </a:ln>
                  </pic:spPr>
                </pic:pic>
              </a:graphicData>
            </a:graphic>
          </wp:inline>
        </w:drawing>
      </w:r>
    </w:p>
    <w:p w:rsidR="003D1616" w:rsidRDefault="003D1616" w:rsidP="003D1616">
      <w:pPr>
        <w:shd w:val="clear" w:color="auto" w:fill="FFFFFF"/>
        <w:autoSpaceDE w:val="0"/>
        <w:autoSpaceDN w:val="0"/>
        <w:adjustRightInd w:val="0"/>
        <w:spacing w:after="0"/>
        <w:ind w:firstLine="544"/>
        <w:jc w:val="both"/>
        <w:rPr>
          <w:rFonts w:ascii="Times New Roman" w:hAnsi="Times New Roman" w:cs="Times New Roman"/>
          <w:color w:val="000000"/>
          <w:sz w:val="24"/>
          <w:szCs w:val="26"/>
        </w:rPr>
      </w:pPr>
    </w:p>
    <w:p w:rsidR="003D1616" w:rsidRPr="008C51D2" w:rsidRDefault="003D1616" w:rsidP="003D1616">
      <w:pPr>
        <w:shd w:val="clear" w:color="auto" w:fill="FFFFFF"/>
        <w:autoSpaceDE w:val="0"/>
        <w:autoSpaceDN w:val="0"/>
        <w:adjustRightInd w:val="0"/>
        <w:spacing w:after="0"/>
        <w:ind w:firstLine="544"/>
        <w:jc w:val="both"/>
        <w:rPr>
          <w:rFonts w:ascii="Times New Roman" w:hAnsi="Times New Roman" w:cs="Times New Roman"/>
          <w:color w:val="000000"/>
          <w:sz w:val="24"/>
          <w:szCs w:val="26"/>
        </w:rPr>
      </w:pPr>
      <w:r w:rsidRPr="008C51D2">
        <w:rPr>
          <w:rFonts w:ascii="Times New Roman" w:hAnsi="Times New Roman" w:cs="Times New Roman"/>
          <w:color w:val="000000"/>
          <w:sz w:val="24"/>
          <w:szCs w:val="26"/>
        </w:rPr>
        <w:t>Кроме того, для анализа основных средств производствен</w:t>
      </w:r>
      <w:r w:rsidRPr="008C51D2">
        <w:rPr>
          <w:rFonts w:ascii="Times New Roman" w:hAnsi="Times New Roman" w:cs="Times New Roman"/>
          <w:color w:val="000000"/>
          <w:sz w:val="24"/>
          <w:szCs w:val="26"/>
        </w:rPr>
        <w:softHyphen/>
        <w:t>ных предприятий используются показатели, характеризующие эффективность их использования, такие как фондоотдача (Ф</w:t>
      </w:r>
      <w:r w:rsidRPr="008C51D2">
        <w:rPr>
          <w:rFonts w:ascii="Times New Roman" w:hAnsi="Times New Roman" w:cs="Times New Roman"/>
          <w:color w:val="000000"/>
          <w:sz w:val="24"/>
          <w:szCs w:val="26"/>
          <w:vertAlign w:val="subscript"/>
        </w:rPr>
        <w:t>0</w:t>
      </w:r>
      <w:r w:rsidRPr="008C51D2">
        <w:rPr>
          <w:rFonts w:ascii="Times New Roman" w:hAnsi="Times New Roman" w:cs="Times New Roman"/>
          <w:color w:val="000000"/>
          <w:sz w:val="24"/>
          <w:szCs w:val="26"/>
        </w:rPr>
        <w:t>), фондоемкость (Ф</w:t>
      </w:r>
      <w:r w:rsidRPr="008C51D2">
        <w:rPr>
          <w:rFonts w:ascii="Times New Roman" w:hAnsi="Times New Roman" w:cs="Times New Roman"/>
          <w:color w:val="000000"/>
          <w:sz w:val="24"/>
          <w:szCs w:val="26"/>
          <w:vertAlign w:val="subscript"/>
        </w:rPr>
        <w:t>е</w:t>
      </w:r>
      <w:r w:rsidRPr="008C51D2">
        <w:rPr>
          <w:rFonts w:ascii="Times New Roman" w:hAnsi="Times New Roman" w:cs="Times New Roman"/>
          <w:color w:val="000000"/>
          <w:sz w:val="24"/>
          <w:szCs w:val="26"/>
        </w:rPr>
        <w:t>), фондовооруженность (Ф</w:t>
      </w:r>
      <w:r w:rsidRPr="008C51D2">
        <w:rPr>
          <w:rFonts w:ascii="Times New Roman" w:hAnsi="Times New Roman" w:cs="Times New Roman"/>
          <w:color w:val="000000"/>
          <w:sz w:val="24"/>
          <w:szCs w:val="26"/>
          <w:vertAlign w:val="subscript"/>
        </w:rPr>
        <w:t>в</w:t>
      </w:r>
      <w:r w:rsidRPr="008C51D2">
        <w:rPr>
          <w:rFonts w:ascii="Times New Roman" w:hAnsi="Times New Roman" w:cs="Times New Roman"/>
          <w:color w:val="000000"/>
          <w:sz w:val="24"/>
          <w:szCs w:val="26"/>
        </w:rPr>
        <w:t>), фондорентабельность (К</w:t>
      </w:r>
      <w:r w:rsidRPr="008C51D2">
        <w:rPr>
          <w:rFonts w:ascii="Times New Roman" w:hAnsi="Times New Roman" w:cs="Times New Roman"/>
          <w:color w:val="000000"/>
          <w:sz w:val="24"/>
          <w:szCs w:val="26"/>
          <w:vertAlign w:val="subscript"/>
        </w:rPr>
        <w:t>ф</w:t>
      </w:r>
      <w:r w:rsidRPr="008C51D2">
        <w:rPr>
          <w:rFonts w:ascii="Times New Roman" w:hAnsi="Times New Roman" w:cs="Times New Roman"/>
          <w:color w:val="000000"/>
          <w:sz w:val="24"/>
          <w:szCs w:val="26"/>
        </w:rPr>
        <w:t>), относительная экономия основных средств:</w:t>
      </w:r>
    </w:p>
    <w:p w:rsidR="003D1616" w:rsidRPr="008C51D2" w:rsidRDefault="003D1616" w:rsidP="003D1616">
      <w:pPr>
        <w:spacing w:after="0"/>
        <w:ind w:firstLine="544"/>
        <w:jc w:val="center"/>
        <w:rPr>
          <w:rFonts w:ascii="Times New Roman" w:hAnsi="Times New Roman" w:cs="Times New Roman"/>
          <w:sz w:val="24"/>
          <w:szCs w:val="26"/>
        </w:rPr>
      </w:pPr>
      <w:r w:rsidRPr="008C51D2">
        <w:rPr>
          <w:rFonts w:ascii="Times New Roman" w:hAnsi="Times New Roman" w:cs="Times New Roman"/>
          <w:noProof/>
          <w:sz w:val="24"/>
          <w:szCs w:val="26"/>
        </w:rPr>
        <w:drawing>
          <wp:inline distT="0" distB="0" distL="0" distR="0">
            <wp:extent cx="3561715" cy="1903095"/>
            <wp:effectExtent l="19050" t="0" r="63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1"/>
                    <a:srcRect/>
                    <a:stretch>
                      <a:fillRect/>
                    </a:stretch>
                  </pic:blipFill>
                  <pic:spPr bwMode="auto">
                    <a:xfrm>
                      <a:off x="0" y="0"/>
                      <a:ext cx="3561715" cy="1903095"/>
                    </a:xfrm>
                    <a:prstGeom prst="rect">
                      <a:avLst/>
                    </a:prstGeom>
                    <a:noFill/>
                    <a:ln w="9525">
                      <a:noFill/>
                      <a:miter lim="800000"/>
                      <a:headEnd/>
                      <a:tailEnd/>
                    </a:ln>
                  </pic:spPr>
                </pic:pic>
              </a:graphicData>
            </a:graphic>
          </wp:inline>
        </w:drawing>
      </w:r>
    </w:p>
    <w:p w:rsidR="003D1616" w:rsidRPr="008C51D2" w:rsidRDefault="003D1616" w:rsidP="003D1616">
      <w:pPr>
        <w:shd w:val="clear" w:color="auto" w:fill="FFFFFF"/>
        <w:autoSpaceDE w:val="0"/>
        <w:autoSpaceDN w:val="0"/>
        <w:adjustRightInd w:val="0"/>
        <w:spacing w:after="0"/>
        <w:ind w:firstLine="544"/>
        <w:jc w:val="both"/>
        <w:rPr>
          <w:rFonts w:ascii="Times New Roman" w:hAnsi="Times New Roman" w:cs="Times New Roman"/>
          <w:sz w:val="24"/>
          <w:szCs w:val="26"/>
        </w:rPr>
      </w:pPr>
      <w:r w:rsidRPr="008C51D2">
        <w:rPr>
          <w:rFonts w:ascii="Times New Roman" w:hAnsi="Times New Roman" w:cs="Times New Roman"/>
          <w:color w:val="000000"/>
          <w:sz w:val="24"/>
          <w:szCs w:val="26"/>
        </w:rPr>
        <w:t>Использование основных фондов признается эффективным, если относительный прирост физического объема продукции или прибыли превышает относительный прирост стоимости основных средств за анализируемый период.</w:t>
      </w:r>
    </w:p>
    <w:p w:rsidR="00951F1D" w:rsidRPr="00487FC7" w:rsidRDefault="00951F1D" w:rsidP="00951F1D">
      <w:pPr>
        <w:pStyle w:val="ae"/>
        <w:shd w:val="clear" w:color="auto" w:fill="FFFFFF"/>
        <w:spacing w:before="0" w:beforeAutospacing="0" w:after="0" w:afterAutospacing="0" w:line="316" w:lineRule="atLeast"/>
        <w:ind w:firstLine="709"/>
        <w:jc w:val="both"/>
        <w:rPr>
          <w:color w:val="222222"/>
          <w:sz w:val="28"/>
          <w:szCs w:val="22"/>
        </w:rPr>
      </w:pPr>
    </w:p>
    <w:p w:rsidR="00951F1D" w:rsidRPr="00D14C04" w:rsidRDefault="00951F1D" w:rsidP="00D14C04">
      <w:pPr>
        <w:spacing w:after="0"/>
        <w:ind w:firstLine="851"/>
        <w:jc w:val="both"/>
        <w:rPr>
          <w:rFonts w:ascii="Times New Roman" w:hAnsi="Times New Roman" w:cs="Times New Roman"/>
          <w:color w:val="000000" w:themeColor="text1"/>
          <w:sz w:val="24"/>
          <w:szCs w:val="24"/>
        </w:rPr>
      </w:pPr>
    </w:p>
    <w:p w:rsidR="00E335DF" w:rsidRDefault="00E335DF" w:rsidP="00D14C04">
      <w:pPr>
        <w:spacing w:after="0" w:line="360" w:lineRule="auto"/>
        <w:ind w:firstLine="709"/>
        <w:jc w:val="center"/>
        <w:rPr>
          <w:rFonts w:ascii="Times New Roman" w:hAnsi="Times New Roman" w:cs="Times New Roman"/>
          <w:i/>
          <w:sz w:val="24"/>
          <w:szCs w:val="24"/>
        </w:rPr>
      </w:pPr>
      <w:r w:rsidRPr="006A717F">
        <w:rPr>
          <w:rFonts w:ascii="Times New Roman" w:hAnsi="Times New Roman" w:cs="Times New Roman"/>
          <w:i/>
          <w:sz w:val="24"/>
          <w:szCs w:val="24"/>
        </w:rPr>
        <w:t>Задачи для решения</w:t>
      </w:r>
    </w:p>
    <w:p w:rsidR="008C51D2" w:rsidRDefault="008C51D2" w:rsidP="008C51D2">
      <w:pPr>
        <w:shd w:val="clear" w:color="auto" w:fill="FFFFFF"/>
        <w:spacing w:after="0"/>
        <w:ind w:firstLine="680"/>
        <w:jc w:val="both"/>
        <w:rPr>
          <w:rFonts w:ascii="Times New Roman" w:hAnsi="Times New Roman" w:cs="Times New Roman"/>
          <w:b/>
          <w:bCs/>
          <w:color w:val="000000"/>
          <w:spacing w:val="-2"/>
          <w:sz w:val="24"/>
          <w:szCs w:val="24"/>
        </w:rPr>
      </w:pPr>
      <w:r w:rsidRPr="002C3C3C">
        <w:rPr>
          <w:rFonts w:ascii="Times New Roman" w:hAnsi="Times New Roman"/>
          <w:noProof/>
          <w:sz w:val="24"/>
          <w:szCs w:val="24"/>
        </w:rPr>
        <w:t xml:space="preserve">На основании бухгалтерской отчетности Приложения А провести расчет и анализ </w:t>
      </w:r>
      <w:r w:rsidRPr="00FE758A">
        <w:rPr>
          <w:rFonts w:ascii="Times New Roman" w:hAnsi="Times New Roman"/>
          <w:noProof/>
          <w:sz w:val="24"/>
          <w:szCs w:val="24"/>
        </w:rPr>
        <w:t xml:space="preserve">динамики </w:t>
      </w:r>
      <w:r>
        <w:rPr>
          <w:rFonts w:ascii="Times New Roman" w:hAnsi="Times New Roman"/>
          <w:noProof/>
          <w:sz w:val="24"/>
          <w:szCs w:val="24"/>
        </w:rPr>
        <w:t xml:space="preserve">показателей состояния и движения основных средств организации. </w:t>
      </w:r>
      <w:r w:rsidR="003D1616">
        <w:rPr>
          <w:rFonts w:ascii="Times New Roman" w:hAnsi="Times New Roman"/>
          <w:noProof/>
          <w:sz w:val="24"/>
          <w:szCs w:val="24"/>
        </w:rPr>
        <w:t xml:space="preserve">Заполнить </w:t>
      </w:r>
      <w:r w:rsidR="003D1616">
        <w:rPr>
          <w:rFonts w:ascii="Times New Roman" w:hAnsi="Times New Roman"/>
          <w:noProof/>
          <w:sz w:val="24"/>
          <w:szCs w:val="24"/>
        </w:rPr>
        <w:lastRenderedPageBreak/>
        <w:t xml:space="preserve">таблицу показателей эффективности использования основных средств организации. </w:t>
      </w:r>
      <w:r w:rsidR="00ED3FF7">
        <w:rPr>
          <w:rFonts w:ascii="Times New Roman" w:hAnsi="Times New Roman"/>
          <w:noProof/>
          <w:sz w:val="24"/>
          <w:szCs w:val="24"/>
        </w:rPr>
        <w:t>Заполнить таблицы, с</w:t>
      </w:r>
      <w:r>
        <w:rPr>
          <w:rFonts w:ascii="Times New Roman" w:hAnsi="Times New Roman"/>
          <w:noProof/>
          <w:sz w:val="24"/>
          <w:szCs w:val="24"/>
        </w:rPr>
        <w:t>делать выводы.</w:t>
      </w:r>
    </w:p>
    <w:p w:rsidR="00D14C04" w:rsidRDefault="00D14C04" w:rsidP="00D14C04">
      <w:pPr>
        <w:spacing w:after="0"/>
        <w:ind w:firstLine="851"/>
        <w:jc w:val="both"/>
        <w:rPr>
          <w:rFonts w:ascii="Times New Roman" w:eastAsia="Times New Roman" w:hAnsi="Times New Roman" w:cs="Times New Roman"/>
          <w:b/>
          <w:sz w:val="24"/>
          <w:szCs w:val="24"/>
        </w:rPr>
      </w:pPr>
    </w:p>
    <w:p w:rsidR="00ED3FF7" w:rsidRPr="00ED3FF7" w:rsidRDefault="001A5629" w:rsidP="001A5629">
      <w:pPr>
        <w:spacing w:after="0" w:line="240" w:lineRule="auto"/>
        <w:outlineLvl w:val="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Таблица 1 - </w:t>
      </w:r>
      <w:r w:rsidR="00ED3FF7" w:rsidRPr="00ED3FF7">
        <w:rPr>
          <w:rFonts w:ascii="Times New Roman" w:eastAsia="Times New Roman" w:hAnsi="Times New Roman" w:cs="Times New Roman"/>
          <w:color w:val="000000"/>
          <w:sz w:val="24"/>
          <w:szCs w:val="24"/>
        </w:rPr>
        <w:t>Эффективность использования нематериал</w:t>
      </w:r>
      <w:r w:rsidR="00ED3FF7">
        <w:rPr>
          <w:rFonts w:ascii="Times New Roman" w:eastAsia="Times New Roman" w:hAnsi="Times New Roman" w:cs="Times New Roman"/>
          <w:color w:val="000000"/>
          <w:sz w:val="24"/>
          <w:szCs w:val="24"/>
        </w:rPr>
        <w:t>ьных активов предприятия, тыс. р</w:t>
      </w:r>
      <w:r w:rsidR="00ED3FF7" w:rsidRPr="00ED3FF7">
        <w:rPr>
          <w:rFonts w:ascii="Times New Roman" w:eastAsia="Times New Roman" w:hAnsi="Times New Roman" w:cs="Times New Roman"/>
          <w:color w:val="000000"/>
          <w:sz w:val="24"/>
          <w:szCs w:val="24"/>
        </w:rPr>
        <w:t>уб.</w:t>
      </w:r>
    </w:p>
    <w:tbl>
      <w:tblPr>
        <w:tblW w:w="9994" w:type="dxa"/>
        <w:jc w:val="center"/>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tblPr>
      <w:tblGrid>
        <w:gridCol w:w="4281"/>
        <w:gridCol w:w="2398"/>
        <w:gridCol w:w="1464"/>
        <w:gridCol w:w="1851"/>
      </w:tblGrid>
      <w:tr w:rsidR="00ED3FF7" w:rsidRPr="00ED3FF7" w:rsidTr="00FD1775">
        <w:trPr>
          <w:trHeight w:val="289"/>
          <w:jc w:val="center"/>
        </w:trPr>
        <w:tc>
          <w:tcPr>
            <w:tcW w:w="4281" w:type="dxa"/>
            <w:tcBorders>
              <w:top w:val="single" w:sz="6" w:space="0" w:color="000000"/>
              <w:left w:val="single" w:sz="6" w:space="0" w:color="000000"/>
              <w:bottom w:val="single" w:sz="6" w:space="0" w:color="000000"/>
              <w:right w:val="single" w:sz="6" w:space="0" w:color="000000"/>
            </w:tcBorders>
            <w:hideMark/>
          </w:tcPr>
          <w:p w:rsidR="00ED3FF7" w:rsidRPr="00ED3FF7" w:rsidRDefault="00ED3FF7" w:rsidP="00ED3FF7">
            <w:pPr>
              <w:spacing w:after="0" w:line="240" w:lineRule="auto"/>
              <w:jc w:val="center"/>
              <w:rPr>
                <w:rFonts w:ascii="Times New Roman" w:eastAsia="Times New Roman" w:hAnsi="Times New Roman" w:cs="Times New Roman"/>
                <w:sz w:val="24"/>
                <w:szCs w:val="24"/>
              </w:rPr>
            </w:pPr>
            <w:r w:rsidRPr="00ED3FF7">
              <w:rPr>
                <w:rFonts w:ascii="Times New Roman" w:eastAsia="Times New Roman" w:hAnsi="Times New Roman" w:cs="Times New Roman"/>
                <w:bCs/>
                <w:sz w:val="24"/>
                <w:szCs w:val="24"/>
              </w:rPr>
              <w:t>Показатель</w:t>
            </w:r>
          </w:p>
        </w:tc>
        <w:tc>
          <w:tcPr>
            <w:tcW w:w="2398" w:type="dxa"/>
            <w:tcBorders>
              <w:top w:val="single" w:sz="6" w:space="0" w:color="000000"/>
              <w:left w:val="single" w:sz="6" w:space="0" w:color="000000"/>
              <w:bottom w:val="single" w:sz="6" w:space="0" w:color="000000"/>
              <w:right w:val="single" w:sz="6" w:space="0" w:color="000000"/>
            </w:tcBorders>
            <w:hideMark/>
          </w:tcPr>
          <w:p w:rsidR="00ED3FF7" w:rsidRPr="00ED3FF7" w:rsidRDefault="00ED3FF7" w:rsidP="00ED3FF7">
            <w:pPr>
              <w:spacing w:after="0" w:line="240" w:lineRule="auto"/>
              <w:jc w:val="center"/>
              <w:rPr>
                <w:rFonts w:ascii="Times New Roman" w:eastAsia="Times New Roman" w:hAnsi="Times New Roman" w:cs="Times New Roman"/>
                <w:sz w:val="24"/>
                <w:szCs w:val="24"/>
              </w:rPr>
            </w:pPr>
            <w:r w:rsidRPr="00ED3FF7">
              <w:rPr>
                <w:rFonts w:ascii="Times New Roman" w:eastAsia="Times New Roman" w:hAnsi="Times New Roman" w:cs="Times New Roman"/>
                <w:bCs/>
                <w:sz w:val="24"/>
                <w:szCs w:val="24"/>
              </w:rPr>
              <w:t>20 _г.</w:t>
            </w:r>
          </w:p>
        </w:tc>
        <w:tc>
          <w:tcPr>
            <w:tcW w:w="1464" w:type="dxa"/>
            <w:tcBorders>
              <w:top w:val="single" w:sz="6" w:space="0" w:color="000000"/>
              <w:left w:val="single" w:sz="6" w:space="0" w:color="000000"/>
              <w:bottom w:val="single" w:sz="6" w:space="0" w:color="000000"/>
              <w:right w:val="single" w:sz="6" w:space="0" w:color="000000"/>
            </w:tcBorders>
            <w:hideMark/>
          </w:tcPr>
          <w:p w:rsidR="00ED3FF7" w:rsidRPr="00ED3FF7" w:rsidRDefault="00ED3FF7" w:rsidP="00ED3FF7">
            <w:pPr>
              <w:spacing w:after="0" w:line="240" w:lineRule="auto"/>
              <w:jc w:val="center"/>
              <w:rPr>
                <w:rFonts w:ascii="Times New Roman" w:eastAsia="Times New Roman" w:hAnsi="Times New Roman" w:cs="Times New Roman"/>
                <w:sz w:val="24"/>
                <w:szCs w:val="24"/>
              </w:rPr>
            </w:pPr>
            <w:r w:rsidRPr="00ED3FF7">
              <w:rPr>
                <w:rFonts w:ascii="Times New Roman" w:eastAsia="Times New Roman" w:hAnsi="Times New Roman" w:cs="Times New Roman"/>
                <w:bCs/>
                <w:sz w:val="24"/>
                <w:szCs w:val="24"/>
              </w:rPr>
              <w:t>20 _г.</w:t>
            </w:r>
          </w:p>
        </w:tc>
        <w:tc>
          <w:tcPr>
            <w:tcW w:w="1851" w:type="dxa"/>
            <w:tcBorders>
              <w:top w:val="single" w:sz="6" w:space="0" w:color="000000"/>
              <w:left w:val="single" w:sz="6" w:space="0" w:color="000000"/>
              <w:bottom w:val="single" w:sz="6" w:space="0" w:color="000000"/>
              <w:right w:val="single" w:sz="6" w:space="0" w:color="000000"/>
            </w:tcBorders>
            <w:hideMark/>
          </w:tcPr>
          <w:p w:rsidR="00ED3FF7" w:rsidRPr="00ED3FF7" w:rsidRDefault="00ED3FF7" w:rsidP="00ED3FF7">
            <w:pPr>
              <w:spacing w:after="0" w:line="240" w:lineRule="auto"/>
              <w:jc w:val="center"/>
              <w:rPr>
                <w:rFonts w:ascii="Times New Roman" w:eastAsia="Times New Roman" w:hAnsi="Times New Roman" w:cs="Times New Roman"/>
                <w:sz w:val="24"/>
                <w:szCs w:val="24"/>
              </w:rPr>
            </w:pPr>
            <w:r w:rsidRPr="00ED3FF7">
              <w:rPr>
                <w:rFonts w:ascii="Times New Roman" w:eastAsia="Times New Roman" w:hAnsi="Times New Roman" w:cs="Times New Roman"/>
                <w:bCs/>
                <w:sz w:val="24"/>
                <w:szCs w:val="24"/>
              </w:rPr>
              <w:t>Темп роста, %</w:t>
            </w:r>
          </w:p>
        </w:tc>
      </w:tr>
      <w:tr w:rsidR="00ED3FF7" w:rsidRPr="00ED3FF7" w:rsidTr="00FD1775">
        <w:trPr>
          <w:trHeight w:val="456"/>
          <w:jc w:val="center"/>
        </w:trPr>
        <w:tc>
          <w:tcPr>
            <w:tcW w:w="4281" w:type="dxa"/>
            <w:tcBorders>
              <w:top w:val="single" w:sz="6" w:space="0" w:color="000000"/>
              <w:left w:val="single" w:sz="6" w:space="0" w:color="000000"/>
              <w:bottom w:val="single" w:sz="6" w:space="0" w:color="000000"/>
              <w:right w:val="single" w:sz="6" w:space="0" w:color="000000"/>
            </w:tcBorders>
            <w:hideMark/>
          </w:tcPr>
          <w:p w:rsidR="00ED3FF7" w:rsidRPr="00ED3FF7" w:rsidRDefault="00ED3FF7" w:rsidP="00ED3FF7">
            <w:pPr>
              <w:spacing w:after="0" w:line="240" w:lineRule="auto"/>
              <w:rPr>
                <w:rFonts w:ascii="Times New Roman" w:eastAsia="Times New Roman" w:hAnsi="Times New Roman" w:cs="Times New Roman"/>
                <w:sz w:val="24"/>
                <w:szCs w:val="24"/>
              </w:rPr>
            </w:pPr>
            <w:r w:rsidRPr="00ED3FF7">
              <w:rPr>
                <w:rFonts w:ascii="Times New Roman" w:eastAsia="Times New Roman" w:hAnsi="Times New Roman" w:cs="Times New Roman"/>
                <w:sz w:val="24"/>
                <w:szCs w:val="24"/>
              </w:rPr>
              <w:t>Среднегодовая стоимость нематериальных активов</w:t>
            </w:r>
          </w:p>
        </w:tc>
        <w:tc>
          <w:tcPr>
            <w:tcW w:w="2398" w:type="dxa"/>
            <w:tcBorders>
              <w:top w:val="single" w:sz="6" w:space="0" w:color="000000"/>
              <w:left w:val="single" w:sz="6" w:space="0" w:color="000000"/>
              <w:bottom w:val="single" w:sz="6" w:space="0" w:color="000000"/>
              <w:right w:val="single" w:sz="6" w:space="0" w:color="000000"/>
            </w:tcBorders>
            <w:hideMark/>
          </w:tcPr>
          <w:p w:rsidR="00ED3FF7" w:rsidRPr="00ED3FF7" w:rsidRDefault="00ED3FF7" w:rsidP="00ED3FF7">
            <w:pPr>
              <w:spacing w:after="0" w:line="240" w:lineRule="auto"/>
              <w:rPr>
                <w:rFonts w:ascii="Times New Roman" w:eastAsia="Times New Roman" w:hAnsi="Times New Roman" w:cs="Times New Roman"/>
                <w:sz w:val="24"/>
                <w:szCs w:val="24"/>
              </w:rPr>
            </w:pPr>
          </w:p>
        </w:tc>
        <w:tc>
          <w:tcPr>
            <w:tcW w:w="1464" w:type="dxa"/>
            <w:tcBorders>
              <w:top w:val="single" w:sz="6" w:space="0" w:color="000000"/>
              <w:left w:val="single" w:sz="6" w:space="0" w:color="000000"/>
              <w:bottom w:val="single" w:sz="6" w:space="0" w:color="000000"/>
              <w:right w:val="single" w:sz="6" w:space="0" w:color="000000"/>
            </w:tcBorders>
            <w:hideMark/>
          </w:tcPr>
          <w:p w:rsidR="00ED3FF7" w:rsidRPr="00ED3FF7" w:rsidRDefault="00ED3FF7" w:rsidP="00ED3FF7">
            <w:pPr>
              <w:spacing w:after="0" w:line="240" w:lineRule="auto"/>
              <w:rPr>
                <w:rFonts w:ascii="Times New Roman" w:eastAsia="Times New Roman" w:hAnsi="Times New Roman" w:cs="Times New Roman"/>
                <w:sz w:val="24"/>
                <w:szCs w:val="24"/>
              </w:rPr>
            </w:pPr>
          </w:p>
        </w:tc>
        <w:tc>
          <w:tcPr>
            <w:tcW w:w="1851" w:type="dxa"/>
            <w:tcBorders>
              <w:top w:val="single" w:sz="6" w:space="0" w:color="000000"/>
              <w:left w:val="single" w:sz="6" w:space="0" w:color="000000"/>
              <w:bottom w:val="single" w:sz="6" w:space="0" w:color="000000"/>
              <w:right w:val="single" w:sz="6" w:space="0" w:color="000000"/>
            </w:tcBorders>
            <w:hideMark/>
          </w:tcPr>
          <w:p w:rsidR="00ED3FF7" w:rsidRPr="00ED3FF7" w:rsidRDefault="00ED3FF7" w:rsidP="00ED3FF7">
            <w:pPr>
              <w:spacing w:after="0" w:line="240" w:lineRule="auto"/>
              <w:rPr>
                <w:rFonts w:ascii="Times New Roman" w:eastAsia="Times New Roman" w:hAnsi="Times New Roman" w:cs="Times New Roman"/>
                <w:sz w:val="24"/>
                <w:szCs w:val="24"/>
              </w:rPr>
            </w:pPr>
          </w:p>
        </w:tc>
      </w:tr>
      <w:tr w:rsidR="00ED3FF7" w:rsidRPr="00ED3FF7" w:rsidTr="00FD1775">
        <w:trPr>
          <w:trHeight w:val="146"/>
          <w:jc w:val="center"/>
        </w:trPr>
        <w:tc>
          <w:tcPr>
            <w:tcW w:w="4281" w:type="dxa"/>
            <w:tcBorders>
              <w:top w:val="single" w:sz="6" w:space="0" w:color="000000"/>
              <w:left w:val="single" w:sz="6" w:space="0" w:color="000000"/>
              <w:bottom w:val="single" w:sz="6" w:space="0" w:color="000000"/>
              <w:right w:val="single" w:sz="6" w:space="0" w:color="000000"/>
            </w:tcBorders>
            <w:hideMark/>
          </w:tcPr>
          <w:p w:rsidR="00ED3FF7" w:rsidRPr="00ED3FF7" w:rsidRDefault="00ED3FF7" w:rsidP="00ED3FF7">
            <w:pPr>
              <w:spacing w:after="0" w:line="240" w:lineRule="auto"/>
              <w:rPr>
                <w:rFonts w:ascii="Times New Roman" w:eastAsia="Times New Roman" w:hAnsi="Times New Roman" w:cs="Times New Roman"/>
                <w:sz w:val="24"/>
                <w:szCs w:val="24"/>
              </w:rPr>
            </w:pPr>
            <w:r w:rsidRPr="00ED3FF7">
              <w:rPr>
                <w:rFonts w:ascii="Times New Roman" w:eastAsia="Times New Roman" w:hAnsi="Times New Roman" w:cs="Times New Roman"/>
                <w:sz w:val="24"/>
                <w:szCs w:val="24"/>
              </w:rPr>
              <w:t>Выручка от продажи продукции (работ, услуг)</w:t>
            </w:r>
          </w:p>
        </w:tc>
        <w:tc>
          <w:tcPr>
            <w:tcW w:w="2398" w:type="dxa"/>
            <w:tcBorders>
              <w:top w:val="single" w:sz="6" w:space="0" w:color="000000"/>
              <w:left w:val="single" w:sz="6" w:space="0" w:color="000000"/>
              <w:bottom w:val="single" w:sz="6" w:space="0" w:color="000000"/>
              <w:right w:val="single" w:sz="6" w:space="0" w:color="000000"/>
            </w:tcBorders>
            <w:hideMark/>
          </w:tcPr>
          <w:p w:rsidR="00ED3FF7" w:rsidRPr="00ED3FF7" w:rsidRDefault="00ED3FF7" w:rsidP="00ED3FF7">
            <w:pPr>
              <w:spacing w:after="0" w:line="240" w:lineRule="auto"/>
              <w:rPr>
                <w:rFonts w:ascii="Times New Roman" w:eastAsia="Times New Roman" w:hAnsi="Times New Roman" w:cs="Times New Roman"/>
                <w:sz w:val="24"/>
                <w:szCs w:val="24"/>
              </w:rPr>
            </w:pPr>
          </w:p>
        </w:tc>
        <w:tc>
          <w:tcPr>
            <w:tcW w:w="1464" w:type="dxa"/>
            <w:tcBorders>
              <w:top w:val="single" w:sz="6" w:space="0" w:color="000000"/>
              <w:left w:val="single" w:sz="6" w:space="0" w:color="000000"/>
              <w:bottom w:val="single" w:sz="6" w:space="0" w:color="000000"/>
              <w:right w:val="single" w:sz="6" w:space="0" w:color="000000"/>
            </w:tcBorders>
            <w:hideMark/>
          </w:tcPr>
          <w:p w:rsidR="00ED3FF7" w:rsidRPr="00ED3FF7" w:rsidRDefault="00ED3FF7" w:rsidP="00ED3FF7">
            <w:pPr>
              <w:spacing w:after="0" w:line="240" w:lineRule="auto"/>
              <w:rPr>
                <w:rFonts w:ascii="Times New Roman" w:eastAsia="Times New Roman" w:hAnsi="Times New Roman" w:cs="Times New Roman"/>
                <w:sz w:val="24"/>
                <w:szCs w:val="24"/>
              </w:rPr>
            </w:pPr>
          </w:p>
        </w:tc>
        <w:tc>
          <w:tcPr>
            <w:tcW w:w="1851" w:type="dxa"/>
            <w:tcBorders>
              <w:top w:val="single" w:sz="6" w:space="0" w:color="000000"/>
              <w:left w:val="single" w:sz="6" w:space="0" w:color="000000"/>
              <w:bottom w:val="single" w:sz="6" w:space="0" w:color="000000"/>
              <w:right w:val="single" w:sz="6" w:space="0" w:color="000000"/>
            </w:tcBorders>
            <w:hideMark/>
          </w:tcPr>
          <w:p w:rsidR="00ED3FF7" w:rsidRPr="00ED3FF7" w:rsidRDefault="00ED3FF7" w:rsidP="00ED3FF7">
            <w:pPr>
              <w:spacing w:after="0" w:line="240" w:lineRule="auto"/>
              <w:rPr>
                <w:rFonts w:ascii="Times New Roman" w:eastAsia="Times New Roman" w:hAnsi="Times New Roman" w:cs="Times New Roman"/>
                <w:sz w:val="24"/>
                <w:szCs w:val="24"/>
              </w:rPr>
            </w:pPr>
          </w:p>
        </w:tc>
      </w:tr>
      <w:tr w:rsidR="00ED3FF7" w:rsidRPr="00ED3FF7" w:rsidTr="00FD1775">
        <w:trPr>
          <w:trHeight w:val="146"/>
          <w:jc w:val="center"/>
        </w:trPr>
        <w:tc>
          <w:tcPr>
            <w:tcW w:w="4281" w:type="dxa"/>
            <w:tcBorders>
              <w:top w:val="single" w:sz="6" w:space="0" w:color="000000"/>
              <w:left w:val="single" w:sz="6" w:space="0" w:color="000000"/>
              <w:bottom w:val="single" w:sz="6" w:space="0" w:color="000000"/>
              <w:right w:val="single" w:sz="6" w:space="0" w:color="000000"/>
            </w:tcBorders>
            <w:hideMark/>
          </w:tcPr>
          <w:p w:rsidR="00ED3FF7" w:rsidRPr="00ED3FF7" w:rsidRDefault="00ED3FF7" w:rsidP="00ED3FF7">
            <w:pPr>
              <w:spacing w:after="0" w:line="240" w:lineRule="auto"/>
              <w:rPr>
                <w:rFonts w:ascii="Times New Roman" w:eastAsia="Times New Roman" w:hAnsi="Times New Roman" w:cs="Times New Roman"/>
                <w:sz w:val="24"/>
                <w:szCs w:val="24"/>
              </w:rPr>
            </w:pPr>
            <w:r w:rsidRPr="00ED3FF7">
              <w:rPr>
                <w:rFonts w:ascii="Times New Roman" w:eastAsia="Times New Roman" w:hAnsi="Times New Roman" w:cs="Times New Roman"/>
                <w:sz w:val="24"/>
                <w:szCs w:val="24"/>
              </w:rPr>
              <w:t>Чистая прибыль отчетного периода</w:t>
            </w:r>
          </w:p>
        </w:tc>
        <w:tc>
          <w:tcPr>
            <w:tcW w:w="2398" w:type="dxa"/>
            <w:tcBorders>
              <w:top w:val="single" w:sz="6" w:space="0" w:color="000000"/>
              <w:left w:val="single" w:sz="6" w:space="0" w:color="000000"/>
              <w:bottom w:val="single" w:sz="6" w:space="0" w:color="000000"/>
              <w:right w:val="single" w:sz="6" w:space="0" w:color="000000"/>
            </w:tcBorders>
            <w:hideMark/>
          </w:tcPr>
          <w:p w:rsidR="00ED3FF7" w:rsidRPr="00ED3FF7" w:rsidRDefault="00ED3FF7" w:rsidP="00ED3FF7">
            <w:pPr>
              <w:spacing w:after="0" w:line="240" w:lineRule="auto"/>
              <w:rPr>
                <w:rFonts w:ascii="Times New Roman" w:eastAsia="Times New Roman" w:hAnsi="Times New Roman" w:cs="Times New Roman"/>
                <w:sz w:val="24"/>
                <w:szCs w:val="24"/>
              </w:rPr>
            </w:pPr>
          </w:p>
        </w:tc>
        <w:tc>
          <w:tcPr>
            <w:tcW w:w="1464" w:type="dxa"/>
            <w:tcBorders>
              <w:top w:val="single" w:sz="6" w:space="0" w:color="000000"/>
              <w:left w:val="single" w:sz="6" w:space="0" w:color="000000"/>
              <w:bottom w:val="single" w:sz="6" w:space="0" w:color="000000"/>
              <w:right w:val="single" w:sz="6" w:space="0" w:color="000000"/>
            </w:tcBorders>
            <w:hideMark/>
          </w:tcPr>
          <w:p w:rsidR="00ED3FF7" w:rsidRPr="00ED3FF7" w:rsidRDefault="00ED3FF7" w:rsidP="00ED3FF7">
            <w:pPr>
              <w:spacing w:after="0" w:line="240" w:lineRule="auto"/>
              <w:rPr>
                <w:rFonts w:ascii="Times New Roman" w:eastAsia="Times New Roman" w:hAnsi="Times New Roman" w:cs="Times New Roman"/>
                <w:sz w:val="24"/>
                <w:szCs w:val="24"/>
              </w:rPr>
            </w:pPr>
          </w:p>
        </w:tc>
        <w:tc>
          <w:tcPr>
            <w:tcW w:w="1851" w:type="dxa"/>
            <w:tcBorders>
              <w:top w:val="single" w:sz="6" w:space="0" w:color="000000"/>
              <w:left w:val="single" w:sz="6" w:space="0" w:color="000000"/>
              <w:bottom w:val="single" w:sz="6" w:space="0" w:color="000000"/>
              <w:right w:val="single" w:sz="6" w:space="0" w:color="000000"/>
            </w:tcBorders>
            <w:hideMark/>
          </w:tcPr>
          <w:p w:rsidR="00ED3FF7" w:rsidRPr="00ED3FF7" w:rsidRDefault="00ED3FF7" w:rsidP="00ED3FF7">
            <w:pPr>
              <w:spacing w:after="0" w:line="240" w:lineRule="auto"/>
              <w:rPr>
                <w:rFonts w:ascii="Times New Roman" w:eastAsia="Times New Roman" w:hAnsi="Times New Roman" w:cs="Times New Roman"/>
                <w:sz w:val="24"/>
                <w:szCs w:val="24"/>
              </w:rPr>
            </w:pPr>
          </w:p>
        </w:tc>
      </w:tr>
      <w:tr w:rsidR="00ED3FF7" w:rsidRPr="00ED3FF7" w:rsidTr="00FD1775">
        <w:trPr>
          <w:trHeight w:val="146"/>
          <w:jc w:val="center"/>
        </w:trPr>
        <w:tc>
          <w:tcPr>
            <w:tcW w:w="4281" w:type="dxa"/>
            <w:tcBorders>
              <w:top w:val="single" w:sz="6" w:space="0" w:color="000000"/>
              <w:left w:val="single" w:sz="6" w:space="0" w:color="000000"/>
              <w:bottom w:val="single" w:sz="6" w:space="0" w:color="000000"/>
              <w:right w:val="single" w:sz="6" w:space="0" w:color="000000"/>
            </w:tcBorders>
            <w:hideMark/>
          </w:tcPr>
          <w:p w:rsidR="00ED3FF7" w:rsidRPr="00ED3FF7" w:rsidRDefault="00ED3FF7" w:rsidP="00ED3FF7">
            <w:pPr>
              <w:spacing w:after="0" w:line="240" w:lineRule="auto"/>
              <w:rPr>
                <w:rFonts w:ascii="Times New Roman" w:eastAsia="Times New Roman" w:hAnsi="Times New Roman" w:cs="Times New Roman"/>
                <w:sz w:val="24"/>
                <w:szCs w:val="24"/>
              </w:rPr>
            </w:pPr>
            <w:r w:rsidRPr="00ED3FF7">
              <w:rPr>
                <w:rFonts w:ascii="Times New Roman" w:eastAsia="Times New Roman" w:hAnsi="Times New Roman" w:cs="Times New Roman"/>
                <w:sz w:val="24"/>
                <w:szCs w:val="24"/>
              </w:rPr>
              <w:t>Доходность нематериальных активов (стр. 3: стр.1), руб.</w:t>
            </w:r>
          </w:p>
        </w:tc>
        <w:tc>
          <w:tcPr>
            <w:tcW w:w="2398" w:type="dxa"/>
            <w:tcBorders>
              <w:top w:val="single" w:sz="6" w:space="0" w:color="000000"/>
              <w:left w:val="single" w:sz="6" w:space="0" w:color="000000"/>
              <w:bottom w:val="single" w:sz="6" w:space="0" w:color="000000"/>
              <w:right w:val="single" w:sz="6" w:space="0" w:color="000000"/>
            </w:tcBorders>
            <w:hideMark/>
          </w:tcPr>
          <w:p w:rsidR="00ED3FF7" w:rsidRPr="00ED3FF7" w:rsidRDefault="00ED3FF7" w:rsidP="00ED3FF7">
            <w:pPr>
              <w:spacing w:after="0" w:line="240" w:lineRule="auto"/>
              <w:rPr>
                <w:rFonts w:ascii="Times New Roman" w:eastAsia="Times New Roman" w:hAnsi="Times New Roman" w:cs="Times New Roman"/>
                <w:sz w:val="24"/>
                <w:szCs w:val="24"/>
              </w:rPr>
            </w:pPr>
          </w:p>
        </w:tc>
        <w:tc>
          <w:tcPr>
            <w:tcW w:w="1464" w:type="dxa"/>
            <w:tcBorders>
              <w:top w:val="single" w:sz="6" w:space="0" w:color="000000"/>
              <w:left w:val="single" w:sz="6" w:space="0" w:color="000000"/>
              <w:bottom w:val="single" w:sz="6" w:space="0" w:color="000000"/>
              <w:right w:val="single" w:sz="6" w:space="0" w:color="000000"/>
            </w:tcBorders>
            <w:hideMark/>
          </w:tcPr>
          <w:p w:rsidR="00ED3FF7" w:rsidRPr="00ED3FF7" w:rsidRDefault="00ED3FF7" w:rsidP="00ED3FF7">
            <w:pPr>
              <w:spacing w:after="0" w:line="240" w:lineRule="auto"/>
              <w:rPr>
                <w:rFonts w:ascii="Times New Roman" w:eastAsia="Times New Roman" w:hAnsi="Times New Roman" w:cs="Times New Roman"/>
                <w:sz w:val="24"/>
                <w:szCs w:val="24"/>
              </w:rPr>
            </w:pPr>
          </w:p>
        </w:tc>
        <w:tc>
          <w:tcPr>
            <w:tcW w:w="1851" w:type="dxa"/>
            <w:tcBorders>
              <w:top w:val="single" w:sz="6" w:space="0" w:color="000000"/>
              <w:left w:val="single" w:sz="6" w:space="0" w:color="000000"/>
              <w:bottom w:val="single" w:sz="6" w:space="0" w:color="000000"/>
              <w:right w:val="single" w:sz="6" w:space="0" w:color="000000"/>
            </w:tcBorders>
            <w:hideMark/>
          </w:tcPr>
          <w:p w:rsidR="00ED3FF7" w:rsidRPr="00ED3FF7" w:rsidRDefault="00ED3FF7" w:rsidP="00ED3FF7">
            <w:pPr>
              <w:spacing w:after="0" w:line="240" w:lineRule="auto"/>
              <w:rPr>
                <w:rFonts w:ascii="Times New Roman" w:eastAsia="Times New Roman" w:hAnsi="Times New Roman" w:cs="Times New Roman"/>
                <w:sz w:val="24"/>
                <w:szCs w:val="24"/>
              </w:rPr>
            </w:pPr>
          </w:p>
        </w:tc>
      </w:tr>
      <w:tr w:rsidR="00ED3FF7" w:rsidRPr="00ED3FF7" w:rsidTr="00FD1775">
        <w:trPr>
          <w:trHeight w:val="146"/>
          <w:jc w:val="center"/>
        </w:trPr>
        <w:tc>
          <w:tcPr>
            <w:tcW w:w="4281" w:type="dxa"/>
            <w:tcBorders>
              <w:top w:val="single" w:sz="6" w:space="0" w:color="000000"/>
              <w:left w:val="single" w:sz="6" w:space="0" w:color="000000"/>
              <w:bottom w:val="single" w:sz="6" w:space="0" w:color="000000"/>
              <w:right w:val="single" w:sz="6" w:space="0" w:color="000000"/>
            </w:tcBorders>
            <w:hideMark/>
          </w:tcPr>
          <w:p w:rsidR="00ED3FF7" w:rsidRPr="00ED3FF7" w:rsidRDefault="00ED3FF7" w:rsidP="00ED3FF7">
            <w:pPr>
              <w:spacing w:after="0" w:line="240" w:lineRule="auto"/>
              <w:rPr>
                <w:rFonts w:ascii="Times New Roman" w:eastAsia="Times New Roman" w:hAnsi="Times New Roman" w:cs="Times New Roman"/>
                <w:sz w:val="24"/>
                <w:szCs w:val="24"/>
              </w:rPr>
            </w:pPr>
            <w:r w:rsidRPr="00ED3FF7">
              <w:rPr>
                <w:rFonts w:ascii="Times New Roman" w:eastAsia="Times New Roman" w:hAnsi="Times New Roman" w:cs="Times New Roman"/>
                <w:sz w:val="24"/>
                <w:szCs w:val="24"/>
              </w:rPr>
              <w:t>Оборачиваемость нематериальных активов, оборотов (стр.2: стр.1)</w:t>
            </w:r>
          </w:p>
        </w:tc>
        <w:tc>
          <w:tcPr>
            <w:tcW w:w="2398" w:type="dxa"/>
            <w:tcBorders>
              <w:top w:val="single" w:sz="6" w:space="0" w:color="000000"/>
              <w:left w:val="single" w:sz="6" w:space="0" w:color="000000"/>
              <w:bottom w:val="single" w:sz="6" w:space="0" w:color="000000"/>
              <w:right w:val="single" w:sz="6" w:space="0" w:color="000000"/>
            </w:tcBorders>
            <w:hideMark/>
          </w:tcPr>
          <w:p w:rsidR="00ED3FF7" w:rsidRPr="00ED3FF7" w:rsidRDefault="00ED3FF7" w:rsidP="00ED3FF7">
            <w:pPr>
              <w:spacing w:after="0" w:line="240" w:lineRule="auto"/>
              <w:rPr>
                <w:rFonts w:ascii="Times New Roman" w:eastAsia="Times New Roman" w:hAnsi="Times New Roman" w:cs="Times New Roman"/>
                <w:sz w:val="24"/>
                <w:szCs w:val="24"/>
              </w:rPr>
            </w:pPr>
          </w:p>
        </w:tc>
        <w:tc>
          <w:tcPr>
            <w:tcW w:w="1464" w:type="dxa"/>
            <w:tcBorders>
              <w:top w:val="single" w:sz="6" w:space="0" w:color="000000"/>
              <w:left w:val="single" w:sz="6" w:space="0" w:color="000000"/>
              <w:bottom w:val="single" w:sz="6" w:space="0" w:color="000000"/>
              <w:right w:val="single" w:sz="6" w:space="0" w:color="000000"/>
            </w:tcBorders>
            <w:hideMark/>
          </w:tcPr>
          <w:p w:rsidR="00ED3FF7" w:rsidRPr="00ED3FF7" w:rsidRDefault="00ED3FF7" w:rsidP="00ED3FF7">
            <w:pPr>
              <w:spacing w:after="0" w:line="240" w:lineRule="auto"/>
              <w:rPr>
                <w:rFonts w:ascii="Times New Roman" w:eastAsia="Times New Roman" w:hAnsi="Times New Roman" w:cs="Times New Roman"/>
                <w:sz w:val="24"/>
                <w:szCs w:val="24"/>
              </w:rPr>
            </w:pPr>
          </w:p>
        </w:tc>
        <w:tc>
          <w:tcPr>
            <w:tcW w:w="1851" w:type="dxa"/>
            <w:tcBorders>
              <w:top w:val="single" w:sz="6" w:space="0" w:color="000000"/>
              <w:left w:val="single" w:sz="6" w:space="0" w:color="000000"/>
              <w:bottom w:val="single" w:sz="6" w:space="0" w:color="000000"/>
              <w:right w:val="single" w:sz="6" w:space="0" w:color="000000"/>
            </w:tcBorders>
            <w:hideMark/>
          </w:tcPr>
          <w:p w:rsidR="00ED3FF7" w:rsidRPr="00ED3FF7" w:rsidRDefault="00ED3FF7" w:rsidP="00ED3FF7">
            <w:pPr>
              <w:spacing w:after="0" w:line="240" w:lineRule="auto"/>
              <w:rPr>
                <w:rFonts w:ascii="Times New Roman" w:eastAsia="Times New Roman" w:hAnsi="Times New Roman" w:cs="Times New Roman"/>
                <w:sz w:val="24"/>
                <w:szCs w:val="24"/>
              </w:rPr>
            </w:pPr>
          </w:p>
        </w:tc>
      </w:tr>
      <w:tr w:rsidR="00ED3FF7" w:rsidRPr="00ED3FF7" w:rsidTr="00FD1775">
        <w:trPr>
          <w:trHeight w:val="146"/>
          <w:jc w:val="center"/>
        </w:trPr>
        <w:tc>
          <w:tcPr>
            <w:tcW w:w="4281" w:type="dxa"/>
            <w:tcBorders>
              <w:top w:val="single" w:sz="6" w:space="0" w:color="000000"/>
              <w:left w:val="single" w:sz="6" w:space="0" w:color="000000"/>
              <w:bottom w:val="single" w:sz="6" w:space="0" w:color="000000"/>
              <w:right w:val="single" w:sz="6" w:space="0" w:color="000000"/>
            </w:tcBorders>
            <w:hideMark/>
          </w:tcPr>
          <w:p w:rsidR="00ED3FF7" w:rsidRPr="00ED3FF7" w:rsidRDefault="00ED3FF7" w:rsidP="00ED3FF7">
            <w:pPr>
              <w:spacing w:after="0" w:line="240" w:lineRule="auto"/>
              <w:rPr>
                <w:rFonts w:ascii="Times New Roman" w:eastAsia="Times New Roman" w:hAnsi="Times New Roman" w:cs="Times New Roman"/>
                <w:sz w:val="24"/>
                <w:szCs w:val="24"/>
              </w:rPr>
            </w:pPr>
            <w:r w:rsidRPr="00ED3FF7">
              <w:rPr>
                <w:rFonts w:ascii="Times New Roman" w:eastAsia="Times New Roman" w:hAnsi="Times New Roman" w:cs="Times New Roman"/>
                <w:sz w:val="24"/>
                <w:szCs w:val="24"/>
              </w:rPr>
              <w:t>Рентабельность продажи продукции, % (стр.3: стр.2)</w:t>
            </w:r>
          </w:p>
        </w:tc>
        <w:tc>
          <w:tcPr>
            <w:tcW w:w="2398" w:type="dxa"/>
            <w:tcBorders>
              <w:top w:val="single" w:sz="6" w:space="0" w:color="000000"/>
              <w:left w:val="single" w:sz="6" w:space="0" w:color="000000"/>
              <w:bottom w:val="single" w:sz="6" w:space="0" w:color="000000"/>
              <w:right w:val="single" w:sz="6" w:space="0" w:color="000000"/>
            </w:tcBorders>
            <w:hideMark/>
          </w:tcPr>
          <w:p w:rsidR="00ED3FF7" w:rsidRPr="00ED3FF7" w:rsidRDefault="00ED3FF7" w:rsidP="00ED3FF7">
            <w:pPr>
              <w:spacing w:after="0" w:line="240" w:lineRule="auto"/>
              <w:rPr>
                <w:rFonts w:ascii="Times New Roman" w:eastAsia="Times New Roman" w:hAnsi="Times New Roman" w:cs="Times New Roman"/>
                <w:sz w:val="24"/>
                <w:szCs w:val="24"/>
              </w:rPr>
            </w:pPr>
          </w:p>
        </w:tc>
        <w:tc>
          <w:tcPr>
            <w:tcW w:w="1464" w:type="dxa"/>
            <w:tcBorders>
              <w:top w:val="single" w:sz="6" w:space="0" w:color="000000"/>
              <w:left w:val="single" w:sz="6" w:space="0" w:color="000000"/>
              <w:bottom w:val="single" w:sz="6" w:space="0" w:color="000000"/>
              <w:right w:val="single" w:sz="6" w:space="0" w:color="000000"/>
            </w:tcBorders>
            <w:hideMark/>
          </w:tcPr>
          <w:p w:rsidR="00ED3FF7" w:rsidRPr="00ED3FF7" w:rsidRDefault="00ED3FF7" w:rsidP="00ED3FF7">
            <w:pPr>
              <w:spacing w:after="0" w:line="240" w:lineRule="auto"/>
              <w:rPr>
                <w:rFonts w:ascii="Times New Roman" w:eastAsia="Times New Roman" w:hAnsi="Times New Roman" w:cs="Times New Roman"/>
                <w:sz w:val="24"/>
                <w:szCs w:val="24"/>
              </w:rPr>
            </w:pPr>
          </w:p>
        </w:tc>
        <w:tc>
          <w:tcPr>
            <w:tcW w:w="1851" w:type="dxa"/>
            <w:tcBorders>
              <w:top w:val="single" w:sz="6" w:space="0" w:color="000000"/>
              <w:left w:val="single" w:sz="6" w:space="0" w:color="000000"/>
              <w:bottom w:val="single" w:sz="6" w:space="0" w:color="000000"/>
              <w:right w:val="single" w:sz="6" w:space="0" w:color="000000"/>
            </w:tcBorders>
            <w:hideMark/>
          </w:tcPr>
          <w:p w:rsidR="00ED3FF7" w:rsidRPr="00ED3FF7" w:rsidRDefault="00ED3FF7" w:rsidP="00ED3FF7">
            <w:pPr>
              <w:spacing w:after="0" w:line="240" w:lineRule="auto"/>
              <w:rPr>
                <w:rFonts w:ascii="Times New Roman" w:eastAsia="Times New Roman" w:hAnsi="Times New Roman" w:cs="Times New Roman"/>
                <w:sz w:val="24"/>
                <w:szCs w:val="24"/>
              </w:rPr>
            </w:pPr>
          </w:p>
        </w:tc>
      </w:tr>
    </w:tbl>
    <w:p w:rsidR="00ED3FF7" w:rsidRPr="00ED3FF7" w:rsidRDefault="001A5629" w:rsidP="001A5629">
      <w:pPr>
        <w:spacing w:after="0" w:line="240" w:lineRule="auto"/>
        <w:outlineLvl w:val="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Таблица 2 - </w:t>
      </w:r>
      <w:r w:rsidR="00ED3FF7" w:rsidRPr="00ED3FF7">
        <w:rPr>
          <w:rFonts w:ascii="Times New Roman" w:eastAsia="Times New Roman" w:hAnsi="Times New Roman" w:cs="Times New Roman"/>
          <w:color w:val="000000"/>
          <w:sz w:val="24"/>
          <w:szCs w:val="24"/>
        </w:rPr>
        <w:t>Анализ состояния и движения основных средств предприятия за 20__ - 20__ годы</w:t>
      </w:r>
    </w:p>
    <w:tbl>
      <w:tblPr>
        <w:tblW w:w="9913" w:type="dxa"/>
        <w:jc w:val="center"/>
        <w:tblInd w:w="509"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tblPr>
      <w:tblGrid>
        <w:gridCol w:w="2074"/>
        <w:gridCol w:w="1127"/>
        <w:gridCol w:w="1111"/>
        <w:gridCol w:w="1126"/>
        <w:gridCol w:w="1099"/>
        <w:gridCol w:w="1126"/>
        <w:gridCol w:w="1222"/>
        <w:gridCol w:w="1028"/>
      </w:tblGrid>
      <w:tr w:rsidR="00ED3FF7" w:rsidRPr="001A5629" w:rsidTr="00FD1775">
        <w:trPr>
          <w:jc w:val="center"/>
        </w:trPr>
        <w:tc>
          <w:tcPr>
            <w:tcW w:w="2075" w:type="dxa"/>
            <w:vMerge w:val="restart"/>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jc w:val="center"/>
              <w:rPr>
                <w:rFonts w:ascii="Times New Roman" w:eastAsia="Times New Roman" w:hAnsi="Times New Roman" w:cs="Times New Roman"/>
                <w:sz w:val="24"/>
                <w:szCs w:val="24"/>
              </w:rPr>
            </w:pPr>
            <w:r w:rsidRPr="001A5629">
              <w:rPr>
                <w:rFonts w:ascii="Times New Roman" w:eastAsia="Times New Roman" w:hAnsi="Times New Roman" w:cs="Times New Roman"/>
                <w:bCs/>
                <w:sz w:val="24"/>
                <w:szCs w:val="24"/>
              </w:rPr>
              <w:t>Показатель</w:t>
            </w:r>
          </w:p>
        </w:tc>
        <w:tc>
          <w:tcPr>
            <w:tcW w:w="2282" w:type="dxa"/>
            <w:gridSpan w:val="2"/>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jc w:val="center"/>
              <w:rPr>
                <w:rFonts w:ascii="Times New Roman" w:eastAsia="Times New Roman" w:hAnsi="Times New Roman" w:cs="Times New Roman"/>
                <w:sz w:val="24"/>
                <w:szCs w:val="24"/>
              </w:rPr>
            </w:pPr>
            <w:r w:rsidRPr="001A5629">
              <w:rPr>
                <w:rFonts w:ascii="Times New Roman" w:eastAsia="Times New Roman" w:hAnsi="Times New Roman" w:cs="Times New Roman"/>
                <w:bCs/>
                <w:sz w:val="24"/>
                <w:szCs w:val="24"/>
              </w:rPr>
              <w:t>20__г.</w:t>
            </w:r>
          </w:p>
        </w:tc>
        <w:tc>
          <w:tcPr>
            <w:tcW w:w="2267" w:type="dxa"/>
            <w:gridSpan w:val="2"/>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jc w:val="center"/>
              <w:rPr>
                <w:rFonts w:ascii="Times New Roman" w:eastAsia="Times New Roman" w:hAnsi="Times New Roman" w:cs="Times New Roman"/>
                <w:sz w:val="24"/>
                <w:szCs w:val="24"/>
              </w:rPr>
            </w:pPr>
            <w:r w:rsidRPr="001A5629">
              <w:rPr>
                <w:rFonts w:ascii="Times New Roman" w:eastAsia="Times New Roman" w:hAnsi="Times New Roman" w:cs="Times New Roman"/>
                <w:bCs/>
                <w:sz w:val="24"/>
                <w:szCs w:val="24"/>
              </w:rPr>
              <w:t>20__ г.</w:t>
            </w:r>
          </w:p>
        </w:tc>
        <w:tc>
          <w:tcPr>
            <w:tcW w:w="2393" w:type="dxa"/>
            <w:gridSpan w:val="2"/>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jc w:val="center"/>
              <w:rPr>
                <w:rFonts w:ascii="Times New Roman" w:eastAsia="Times New Roman" w:hAnsi="Times New Roman" w:cs="Times New Roman"/>
                <w:sz w:val="24"/>
                <w:szCs w:val="24"/>
              </w:rPr>
            </w:pPr>
            <w:r w:rsidRPr="001A5629">
              <w:rPr>
                <w:rFonts w:ascii="Times New Roman" w:eastAsia="Times New Roman" w:hAnsi="Times New Roman" w:cs="Times New Roman"/>
                <w:bCs/>
                <w:sz w:val="24"/>
                <w:szCs w:val="24"/>
              </w:rPr>
              <w:t>Отклонение</w:t>
            </w:r>
          </w:p>
        </w:tc>
        <w:tc>
          <w:tcPr>
            <w:tcW w:w="896" w:type="dxa"/>
            <w:vMerge w:val="restart"/>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jc w:val="center"/>
              <w:rPr>
                <w:rFonts w:ascii="Times New Roman" w:eastAsia="Times New Roman" w:hAnsi="Times New Roman" w:cs="Times New Roman"/>
                <w:sz w:val="24"/>
                <w:szCs w:val="24"/>
              </w:rPr>
            </w:pPr>
            <w:r w:rsidRPr="001A5629">
              <w:rPr>
                <w:rFonts w:ascii="Times New Roman" w:eastAsia="Times New Roman" w:hAnsi="Times New Roman" w:cs="Times New Roman"/>
                <w:bCs/>
                <w:sz w:val="24"/>
                <w:szCs w:val="24"/>
              </w:rPr>
              <w:t>Темп роста,%</w:t>
            </w:r>
          </w:p>
        </w:tc>
      </w:tr>
      <w:tr w:rsidR="00ED3FF7" w:rsidRPr="001A5629" w:rsidTr="00FD1775">
        <w:trPr>
          <w:jc w:val="center"/>
        </w:trPr>
        <w:tc>
          <w:tcPr>
            <w:tcW w:w="2075" w:type="dxa"/>
            <w:vMerge/>
            <w:tcBorders>
              <w:top w:val="single" w:sz="6" w:space="0" w:color="000000"/>
              <w:left w:val="single" w:sz="6" w:space="0" w:color="000000"/>
              <w:bottom w:val="single" w:sz="6" w:space="0" w:color="000000"/>
              <w:right w:val="single" w:sz="6" w:space="0" w:color="000000"/>
            </w:tcBorders>
            <w:vAlign w:val="center"/>
            <w:hideMark/>
          </w:tcPr>
          <w:p w:rsidR="00ED3FF7" w:rsidRPr="001A5629" w:rsidRDefault="00ED3FF7" w:rsidP="00BB2C86">
            <w:pPr>
              <w:spacing w:after="0" w:line="240" w:lineRule="auto"/>
              <w:rPr>
                <w:rFonts w:ascii="Times New Roman" w:eastAsia="Times New Roman" w:hAnsi="Times New Roman" w:cs="Times New Roman"/>
                <w:sz w:val="24"/>
                <w:szCs w:val="24"/>
              </w:rPr>
            </w:pPr>
          </w:p>
        </w:tc>
        <w:tc>
          <w:tcPr>
            <w:tcW w:w="1139"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jc w:val="center"/>
              <w:rPr>
                <w:rFonts w:ascii="Times New Roman" w:eastAsia="Times New Roman" w:hAnsi="Times New Roman" w:cs="Times New Roman"/>
                <w:sz w:val="24"/>
                <w:szCs w:val="24"/>
              </w:rPr>
            </w:pPr>
            <w:r w:rsidRPr="001A5629">
              <w:rPr>
                <w:rFonts w:ascii="Times New Roman" w:eastAsia="Times New Roman" w:hAnsi="Times New Roman" w:cs="Times New Roman"/>
                <w:sz w:val="24"/>
                <w:szCs w:val="24"/>
              </w:rPr>
              <w:t>Сумма, тыс.руб.</w:t>
            </w:r>
          </w:p>
        </w:tc>
        <w:tc>
          <w:tcPr>
            <w:tcW w:w="1143"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jc w:val="center"/>
              <w:rPr>
                <w:rFonts w:ascii="Times New Roman" w:eastAsia="Times New Roman" w:hAnsi="Times New Roman" w:cs="Times New Roman"/>
                <w:sz w:val="24"/>
                <w:szCs w:val="24"/>
              </w:rPr>
            </w:pPr>
            <w:r w:rsidRPr="001A5629">
              <w:rPr>
                <w:rFonts w:ascii="Times New Roman" w:eastAsia="Times New Roman" w:hAnsi="Times New Roman" w:cs="Times New Roman"/>
                <w:sz w:val="24"/>
                <w:szCs w:val="24"/>
              </w:rPr>
              <w:t>Уд.вес, %</w:t>
            </w:r>
          </w:p>
        </w:tc>
        <w:tc>
          <w:tcPr>
            <w:tcW w:w="1138"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jc w:val="center"/>
              <w:rPr>
                <w:rFonts w:ascii="Times New Roman" w:eastAsia="Times New Roman" w:hAnsi="Times New Roman" w:cs="Times New Roman"/>
                <w:sz w:val="24"/>
                <w:szCs w:val="24"/>
              </w:rPr>
            </w:pPr>
            <w:r w:rsidRPr="001A5629">
              <w:rPr>
                <w:rFonts w:ascii="Times New Roman" w:eastAsia="Times New Roman" w:hAnsi="Times New Roman" w:cs="Times New Roman"/>
                <w:sz w:val="24"/>
                <w:szCs w:val="24"/>
              </w:rPr>
              <w:t>Сумма , тыс.руб.</w:t>
            </w:r>
          </w:p>
        </w:tc>
        <w:tc>
          <w:tcPr>
            <w:tcW w:w="1129"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jc w:val="center"/>
              <w:rPr>
                <w:rFonts w:ascii="Times New Roman" w:eastAsia="Times New Roman" w:hAnsi="Times New Roman" w:cs="Times New Roman"/>
                <w:sz w:val="24"/>
                <w:szCs w:val="24"/>
              </w:rPr>
            </w:pPr>
            <w:r w:rsidRPr="001A5629">
              <w:rPr>
                <w:rFonts w:ascii="Times New Roman" w:eastAsia="Times New Roman" w:hAnsi="Times New Roman" w:cs="Times New Roman"/>
                <w:sz w:val="24"/>
                <w:szCs w:val="24"/>
              </w:rPr>
              <w:t>Уд.вес, %</w:t>
            </w:r>
          </w:p>
        </w:tc>
        <w:tc>
          <w:tcPr>
            <w:tcW w:w="1138"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jc w:val="center"/>
              <w:rPr>
                <w:rFonts w:ascii="Times New Roman" w:eastAsia="Times New Roman" w:hAnsi="Times New Roman" w:cs="Times New Roman"/>
                <w:sz w:val="24"/>
                <w:szCs w:val="24"/>
              </w:rPr>
            </w:pPr>
            <w:r w:rsidRPr="001A5629">
              <w:rPr>
                <w:rFonts w:ascii="Times New Roman" w:eastAsia="Times New Roman" w:hAnsi="Times New Roman" w:cs="Times New Roman"/>
                <w:sz w:val="24"/>
                <w:szCs w:val="24"/>
              </w:rPr>
              <w:t>Суммы, тыс.руб.</w:t>
            </w:r>
          </w:p>
        </w:tc>
        <w:tc>
          <w:tcPr>
            <w:tcW w:w="1255"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jc w:val="center"/>
              <w:rPr>
                <w:rFonts w:ascii="Times New Roman" w:eastAsia="Times New Roman" w:hAnsi="Times New Roman" w:cs="Times New Roman"/>
                <w:sz w:val="24"/>
                <w:szCs w:val="24"/>
              </w:rPr>
            </w:pPr>
            <w:r w:rsidRPr="001A5629">
              <w:rPr>
                <w:rFonts w:ascii="Times New Roman" w:eastAsia="Times New Roman" w:hAnsi="Times New Roman" w:cs="Times New Roman"/>
                <w:sz w:val="24"/>
                <w:szCs w:val="24"/>
              </w:rPr>
              <w:t>Уд.веса, %</w:t>
            </w:r>
          </w:p>
        </w:tc>
        <w:tc>
          <w:tcPr>
            <w:tcW w:w="896" w:type="dxa"/>
            <w:vMerge/>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r>
      <w:tr w:rsidR="00ED3FF7" w:rsidRPr="001A5629" w:rsidTr="00FD1775">
        <w:trPr>
          <w:jc w:val="center"/>
        </w:trPr>
        <w:tc>
          <w:tcPr>
            <w:tcW w:w="2075"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r w:rsidRPr="001A5629">
              <w:rPr>
                <w:rFonts w:ascii="Times New Roman" w:eastAsia="Times New Roman" w:hAnsi="Times New Roman" w:cs="Times New Roman"/>
                <w:sz w:val="24"/>
                <w:szCs w:val="24"/>
              </w:rPr>
              <w:t>1.Первоночальная стоимость основных средств</w:t>
            </w:r>
          </w:p>
        </w:tc>
        <w:tc>
          <w:tcPr>
            <w:tcW w:w="1139"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c>
          <w:tcPr>
            <w:tcW w:w="1143"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jc w:val="center"/>
              <w:rPr>
                <w:rFonts w:ascii="Times New Roman" w:eastAsia="Times New Roman" w:hAnsi="Times New Roman" w:cs="Times New Roman"/>
                <w:sz w:val="24"/>
                <w:szCs w:val="24"/>
              </w:rPr>
            </w:pPr>
            <w:r w:rsidRPr="001A5629">
              <w:rPr>
                <w:rFonts w:ascii="Times New Roman" w:eastAsia="Times New Roman" w:hAnsi="Times New Roman" w:cs="Times New Roman"/>
                <w:sz w:val="24"/>
                <w:szCs w:val="24"/>
              </w:rPr>
              <w:t>100</w:t>
            </w:r>
          </w:p>
        </w:tc>
        <w:tc>
          <w:tcPr>
            <w:tcW w:w="1138"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c>
          <w:tcPr>
            <w:tcW w:w="1129"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jc w:val="center"/>
              <w:rPr>
                <w:rFonts w:ascii="Times New Roman" w:eastAsia="Times New Roman" w:hAnsi="Times New Roman" w:cs="Times New Roman"/>
                <w:sz w:val="24"/>
                <w:szCs w:val="24"/>
              </w:rPr>
            </w:pPr>
            <w:r w:rsidRPr="001A5629">
              <w:rPr>
                <w:rFonts w:ascii="Times New Roman" w:eastAsia="Times New Roman" w:hAnsi="Times New Roman" w:cs="Times New Roman"/>
                <w:sz w:val="24"/>
                <w:szCs w:val="24"/>
              </w:rPr>
              <w:t>100</w:t>
            </w:r>
          </w:p>
        </w:tc>
        <w:tc>
          <w:tcPr>
            <w:tcW w:w="1138"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c>
          <w:tcPr>
            <w:tcW w:w="1255"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jc w:val="center"/>
              <w:rPr>
                <w:rFonts w:ascii="Times New Roman" w:eastAsia="Times New Roman" w:hAnsi="Times New Roman" w:cs="Times New Roman"/>
                <w:sz w:val="24"/>
                <w:szCs w:val="24"/>
              </w:rPr>
            </w:pPr>
            <w:r w:rsidRPr="001A5629">
              <w:rPr>
                <w:rFonts w:ascii="Times New Roman" w:eastAsia="Times New Roman" w:hAnsi="Times New Roman" w:cs="Times New Roman"/>
                <w:sz w:val="24"/>
                <w:szCs w:val="24"/>
              </w:rPr>
              <w:t>100</w:t>
            </w:r>
          </w:p>
        </w:tc>
        <w:tc>
          <w:tcPr>
            <w:tcW w:w="896"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r>
      <w:tr w:rsidR="00ED3FF7" w:rsidRPr="001A5629" w:rsidTr="00FD1775">
        <w:trPr>
          <w:jc w:val="center"/>
        </w:trPr>
        <w:tc>
          <w:tcPr>
            <w:tcW w:w="2075"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r w:rsidRPr="001A5629">
              <w:rPr>
                <w:rFonts w:ascii="Times New Roman" w:eastAsia="Times New Roman" w:hAnsi="Times New Roman" w:cs="Times New Roman"/>
                <w:sz w:val="24"/>
                <w:szCs w:val="24"/>
              </w:rPr>
              <w:t>В том числе:</w:t>
            </w:r>
          </w:p>
          <w:p w:rsidR="00ED3FF7" w:rsidRPr="001A5629" w:rsidRDefault="00ED3FF7" w:rsidP="00BB2C86">
            <w:pPr>
              <w:spacing w:after="0" w:line="240" w:lineRule="auto"/>
              <w:rPr>
                <w:rFonts w:ascii="Times New Roman" w:eastAsia="Times New Roman" w:hAnsi="Times New Roman" w:cs="Times New Roman"/>
                <w:sz w:val="24"/>
                <w:szCs w:val="24"/>
              </w:rPr>
            </w:pPr>
            <w:r w:rsidRPr="001A5629">
              <w:rPr>
                <w:rFonts w:ascii="Times New Roman" w:eastAsia="Times New Roman" w:hAnsi="Times New Roman" w:cs="Times New Roman"/>
                <w:sz w:val="24"/>
                <w:szCs w:val="24"/>
              </w:rPr>
              <w:t>1.1 активная часть</w:t>
            </w:r>
          </w:p>
        </w:tc>
        <w:tc>
          <w:tcPr>
            <w:tcW w:w="1139"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c>
          <w:tcPr>
            <w:tcW w:w="1143"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c>
          <w:tcPr>
            <w:tcW w:w="1138"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c>
          <w:tcPr>
            <w:tcW w:w="1129"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c>
          <w:tcPr>
            <w:tcW w:w="1138"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c>
          <w:tcPr>
            <w:tcW w:w="1255"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c>
          <w:tcPr>
            <w:tcW w:w="896"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r>
      <w:tr w:rsidR="00ED3FF7" w:rsidRPr="001A5629" w:rsidTr="00FD1775">
        <w:trPr>
          <w:jc w:val="center"/>
        </w:trPr>
        <w:tc>
          <w:tcPr>
            <w:tcW w:w="2075"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r w:rsidRPr="001A5629">
              <w:rPr>
                <w:rFonts w:ascii="Times New Roman" w:eastAsia="Times New Roman" w:hAnsi="Times New Roman" w:cs="Times New Roman"/>
                <w:sz w:val="24"/>
                <w:szCs w:val="24"/>
              </w:rPr>
              <w:t>2.Поступило основных средств</w:t>
            </w:r>
          </w:p>
        </w:tc>
        <w:tc>
          <w:tcPr>
            <w:tcW w:w="1139"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c>
          <w:tcPr>
            <w:tcW w:w="1143"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c>
          <w:tcPr>
            <w:tcW w:w="1138"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c>
          <w:tcPr>
            <w:tcW w:w="1129"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c>
          <w:tcPr>
            <w:tcW w:w="1138"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c>
          <w:tcPr>
            <w:tcW w:w="1255"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c>
          <w:tcPr>
            <w:tcW w:w="896"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r>
      <w:tr w:rsidR="00ED3FF7" w:rsidRPr="001A5629" w:rsidTr="00FD1775">
        <w:trPr>
          <w:jc w:val="center"/>
        </w:trPr>
        <w:tc>
          <w:tcPr>
            <w:tcW w:w="2075"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r w:rsidRPr="001A5629">
              <w:rPr>
                <w:rFonts w:ascii="Times New Roman" w:eastAsia="Times New Roman" w:hAnsi="Times New Roman" w:cs="Times New Roman"/>
                <w:sz w:val="24"/>
                <w:szCs w:val="24"/>
              </w:rPr>
              <w:t>3.Выбыло основных средств</w:t>
            </w:r>
          </w:p>
        </w:tc>
        <w:tc>
          <w:tcPr>
            <w:tcW w:w="1139"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c>
          <w:tcPr>
            <w:tcW w:w="1143"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c>
          <w:tcPr>
            <w:tcW w:w="1138"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c>
          <w:tcPr>
            <w:tcW w:w="1129"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c>
          <w:tcPr>
            <w:tcW w:w="1138"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c>
          <w:tcPr>
            <w:tcW w:w="1255"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c>
          <w:tcPr>
            <w:tcW w:w="896"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r>
      <w:tr w:rsidR="00ED3FF7" w:rsidRPr="001A5629" w:rsidTr="00FD1775">
        <w:trPr>
          <w:jc w:val="center"/>
        </w:trPr>
        <w:tc>
          <w:tcPr>
            <w:tcW w:w="2075"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r w:rsidRPr="001A5629">
              <w:rPr>
                <w:rFonts w:ascii="Times New Roman" w:eastAsia="Times New Roman" w:hAnsi="Times New Roman" w:cs="Times New Roman"/>
                <w:sz w:val="24"/>
                <w:szCs w:val="24"/>
              </w:rPr>
              <w:t>4.Стоимость на конец периода</w:t>
            </w:r>
          </w:p>
        </w:tc>
        <w:tc>
          <w:tcPr>
            <w:tcW w:w="1139"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c>
          <w:tcPr>
            <w:tcW w:w="1143"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c>
          <w:tcPr>
            <w:tcW w:w="1138"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c>
          <w:tcPr>
            <w:tcW w:w="1129"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c>
          <w:tcPr>
            <w:tcW w:w="1138"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c>
          <w:tcPr>
            <w:tcW w:w="1255"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c>
          <w:tcPr>
            <w:tcW w:w="896"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r>
      <w:tr w:rsidR="00ED3FF7" w:rsidRPr="001A5629" w:rsidTr="00FD1775">
        <w:trPr>
          <w:jc w:val="center"/>
        </w:trPr>
        <w:tc>
          <w:tcPr>
            <w:tcW w:w="2075"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r w:rsidRPr="001A5629">
              <w:rPr>
                <w:rFonts w:ascii="Times New Roman" w:eastAsia="Times New Roman" w:hAnsi="Times New Roman" w:cs="Times New Roman"/>
                <w:sz w:val="24"/>
                <w:szCs w:val="24"/>
              </w:rPr>
              <w:t>5.Остаточная стоимость основных средств</w:t>
            </w:r>
          </w:p>
        </w:tc>
        <w:tc>
          <w:tcPr>
            <w:tcW w:w="1139"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c>
          <w:tcPr>
            <w:tcW w:w="1143"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c>
          <w:tcPr>
            <w:tcW w:w="1138"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c>
          <w:tcPr>
            <w:tcW w:w="1129"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c>
          <w:tcPr>
            <w:tcW w:w="1138"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c>
          <w:tcPr>
            <w:tcW w:w="1255"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c>
          <w:tcPr>
            <w:tcW w:w="896"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r>
      <w:tr w:rsidR="00ED3FF7" w:rsidRPr="001A5629" w:rsidTr="00FD1775">
        <w:trPr>
          <w:jc w:val="center"/>
        </w:trPr>
        <w:tc>
          <w:tcPr>
            <w:tcW w:w="2075"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r w:rsidRPr="001A5629">
              <w:rPr>
                <w:rFonts w:ascii="Times New Roman" w:eastAsia="Times New Roman" w:hAnsi="Times New Roman" w:cs="Times New Roman"/>
                <w:sz w:val="24"/>
                <w:szCs w:val="24"/>
              </w:rPr>
              <w:t>6.Средняя за год амортизация</w:t>
            </w:r>
          </w:p>
        </w:tc>
        <w:tc>
          <w:tcPr>
            <w:tcW w:w="1139"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c>
          <w:tcPr>
            <w:tcW w:w="1143"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c>
          <w:tcPr>
            <w:tcW w:w="1138"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c>
          <w:tcPr>
            <w:tcW w:w="1129"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c>
          <w:tcPr>
            <w:tcW w:w="1138"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c>
          <w:tcPr>
            <w:tcW w:w="1255"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c>
          <w:tcPr>
            <w:tcW w:w="896"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r>
      <w:tr w:rsidR="00ED3FF7" w:rsidRPr="001A5629" w:rsidTr="00FD1775">
        <w:trPr>
          <w:jc w:val="center"/>
        </w:trPr>
        <w:tc>
          <w:tcPr>
            <w:tcW w:w="2075"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r w:rsidRPr="001A5629">
              <w:rPr>
                <w:rFonts w:ascii="Times New Roman" w:eastAsia="Times New Roman" w:hAnsi="Times New Roman" w:cs="Times New Roman"/>
                <w:sz w:val="24"/>
                <w:szCs w:val="24"/>
              </w:rPr>
              <w:t xml:space="preserve">7.Коэффициент </w:t>
            </w:r>
            <w:r w:rsidRPr="001A5629">
              <w:rPr>
                <w:rFonts w:ascii="Times New Roman" w:eastAsia="Times New Roman" w:hAnsi="Times New Roman" w:cs="Times New Roman"/>
                <w:sz w:val="24"/>
                <w:szCs w:val="24"/>
              </w:rPr>
              <w:lastRenderedPageBreak/>
              <w:t>износа, %</w:t>
            </w:r>
          </w:p>
        </w:tc>
        <w:tc>
          <w:tcPr>
            <w:tcW w:w="1139"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c>
          <w:tcPr>
            <w:tcW w:w="1143"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jc w:val="center"/>
              <w:rPr>
                <w:rFonts w:ascii="Times New Roman" w:eastAsia="Times New Roman" w:hAnsi="Times New Roman" w:cs="Times New Roman"/>
                <w:sz w:val="24"/>
                <w:szCs w:val="24"/>
              </w:rPr>
            </w:pPr>
            <w:r w:rsidRPr="001A5629">
              <w:rPr>
                <w:rFonts w:ascii="Times New Roman" w:eastAsia="Times New Roman" w:hAnsi="Times New Roman" w:cs="Times New Roman"/>
                <w:sz w:val="24"/>
                <w:szCs w:val="24"/>
              </w:rPr>
              <w:t>-</w:t>
            </w:r>
          </w:p>
        </w:tc>
        <w:tc>
          <w:tcPr>
            <w:tcW w:w="1138"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c>
          <w:tcPr>
            <w:tcW w:w="1129"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jc w:val="center"/>
              <w:rPr>
                <w:rFonts w:ascii="Times New Roman" w:eastAsia="Times New Roman" w:hAnsi="Times New Roman" w:cs="Times New Roman"/>
                <w:sz w:val="24"/>
                <w:szCs w:val="24"/>
              </w:rPr>
            </w:pPr>
            <w:r w:rsidRPr="001A5629">
              <w:rPr>
                <w:rFonts w:ascii="Times New Roman" w:eastAsia="Times New Roman" w:hAnsi="Times New Roman" w:cs="Times New Roman"/>
                <w:sz w:val="24"/>
                <w:szCs w:val="24"/>
              </w:rPr>
              <w:t>-</w:t>
            </w:r>
          </w:p>
        </w:tc>
        <w:tc>
          <w:tcPr>
            <w:tcW w:w="1138"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c>
          <w:tcPr>
            <w:tcW w:w="1255"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jc w:val="center"/>
              <w:rPr>
                <w:rFonts w:ascii="Times New Roman" w:eastAsia="Times New Roman" w:hAnsi="Times New Roman" w:cs="Times New Roman"/>
                <w:sz w:val="24"/>
                <w:szCs w:val="24"/>
              </w:rPr>
            </w:pPr>
            <w:r w:rsidRPr="001A5629">
              <w:rPr>
                <w:rFonts w:ascii="Times New Roman" w:eastAsia="Times New Roman" w:hAnsi="Times New Roman" w:cs="Times New Roman"/>
                <w:sz w:val="24"/>
                <w:szCs w:val="24"/>
              </w:rPr>
              <w:t>-</w:t>
            </w:r>
          </w:p>
        </w:tc>
        <w:tc>
          <w:tcPr>
            <w:tcW w:w="896"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r>
      <w:tr w:rsidR="00ED3FF7" w:rsidRPr="001A5629" w:rsidTr="00FD1775">
        <w:trPr>
          <w:jc w:val="center"/>
        </w:trPr>
        <w:tc>
          <w:tcPr>
            <w:tcW w:w="2075"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r w:rsidRPr="001A5629">
              <w:rPr>
                <w:rFonts w:ascii="Times New Roman" w:eastAsia="Times New Roman" w:hAnsi="Times New Roman" w:cs="Times New Roman"/>
                <w:sz w:val="24"/>
                <w:szCs w:val="24"/>
              </w:rPr>
              <w:lastRenderedPageBreak/>
              <w:t>8.Коэффициент годности, %</w:t>
            </w:r>
          </w:p>
        </w:tc>
        <w:tc>
          <w:tcPr>
            <w:tcW w:w="1139"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c>
          <w:tcPr>
            <w:tcW w:w="1143"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jc w:val="center"/>
              <w:rPr>
                <w:rFonts w:ascii="Times New Roman" w:eastAsia="Times New Roman" w:hAnsi="Times New Roman" w:cs="Times New Roman"/>
                <w:sz w:val="24"/>
                <w:szCs w:val="24"/>
              </w:rPr>
            </w:pPr>
            <w:r w:rsidRPr="001A5629">
              <w:rPr>
                <w:rFonts w:ascii="Times New Roman" w:eastAsia="Times New Roman" w:hAnsi="Times New Roman" w:cs="Times New Roman"/>
                <w:sz w:val="24"/>
                <w:szCs w:val="24"/>
              </w:rPr>
              <w:t>-</w:t>
            </w:r>
          </w:p>
        </w:tc>
        <w:tc>
          <w:tcPr>
            <w:tcW w:w="1138"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c>
          <w:tcPr>
            <w:tcW w:w="1129"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jc w:val="center"/>
              <w:rPr>
                <w:rFonts w:ascii="Times New Roman" w:eastAsia="Times New Roman" w:hAnsi="Times New Roman" w:cs="Times New Roman"/>
                <w:sz w:val="24"/>
                <w:szCs w:val="24"/>
              </w:rPr>
            </w:pPr>
            <w:r w:rsidRPr="001A5629">
              <w:rPr>
                <w:rFonts w:ascii="Times New Roman" w:eastAsia="Times New Roman" w:hAnsi="Times New Roman" w:cs="Times New Roman"/>
                <w:sz w:val="24"/>
                <w:szCs w:val="24"/>
              </w:rPr>
              <w:t>-</w:t>
            </w:r>
          </w:p>
        </w:tc>
        <w:tc>
          <w:tcPr>
            <w:tcW w:w="1138"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c>
          <w:tcPr>
            <w:tcW w:w="1255"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jc w:val="center"/>
              <w:rPr>
                <w:rFonts w:ascii="Times New Roman" w:eastAsia="Times New Roman" w:hAnsi="Times New Roman" w:cs="Times New Roman"/>
                <w:sz w:val="24"/>
                <w:szCs w:val="24"/>
              </w:rPr>
            </w:pPr>
            <w:r w:rsidRPr="001A5629">
              <w:rPr>
                <w:rFonts w:ascii="Times New Roman" w:eastAsia="Times New Roman" w:hAnsi="Times New Roman" w:cs="Times New Roman"/>
                <w:sz w:val="24"/>
                <w:szCs w:val="24"/>
              </w:rPr>
              <w:t>-</w:t>
            </w:r>
          </w:p>
        </w:tc>
        <w:tc>
          <w:tcPr>
            <w:tcW w:w="896"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r>
      <w:tr w:rsidR="00ED3FF7" w:rsidRPr="001A5629" w:rsidTr="00FD1775">
        <w:trPr>
          <w:jc w:val="center"/>
        </w:trPr>
        <w:tc>
          <w:tcPr>
            <w:tcW w:w="2075"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r w:rsidRPr="001A5629">
              <w:rPr>
                <w:rFonts w:ascii="Times New Roman" w:eastAsia="Times New Roman" w:hAnsi="Times New Roman" w:cs="Times New Roman"/>
                <w:sz w:val="24"/>
                <w:szCs w:val="24"/>
              </w:rPr>
              <w:t>9.Коэффициент обновления, %</w:t>
            </w:r>
          </w:p>
        </w:tc>
        <w:tc>
          <w:tcPr>
            <w:tcW w:w="1139"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c>
          <w:tcPr>
            <w:tcW w:w="1143"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jc w:val="center"/>
              <w:rPr>
                <w:rFonts w:ascii="Times New Roman" w:eastAsia="Times New Roman" w:hAnsi="Times New Roman" w:cs="Times New Roman"/>
                <w:sz w:val="24"/>
                <w:szCs w:val="24"/>
              </w:rPr>
            </w:pPr>
            <w:r w:rsidRPr="001A5629">
              <w:rPr>
                <w:rFonts w:ascii="Times New Roman" w:eastAsia="Times New Roman" w:hAnsi="Times New Roman" w:cs="Times New Roman"/>
                <w:sz w:val="24"/>
                <w:szCs w:val="24"/>
              </w:rPr>
              <w:t>-</w:t>
            </w:r>
          </w:p>
        </w:tc>
        <w:tc>
          <w:tcPr>
            <w:tcW w:w="1138"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c>
          <w:tcPr>
            <w:tcW w:w="1129"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jc w:val="center"/>
              <w:rPr>
                <w:rFonts w:ascii="Times New Roman" w:eastAsia="Times New Roman" w:hAnsi="Times New Roman" w:cs="Times New Roman"/>
                <w:sz w:val="24"/>
                <w:szCs w:val="24"/>
              </w:rPr>
            </w:pPr>
            <w:r w:rsidRPr="001A5629">
              <w:rPr>
                <w:rFonts w:ascii="Times New Roman" w:eastAsia="Times New Roman" w:hAnsi="Times New Roman" w:cs="Times New Roman"/>
                <w:sz w:val="24"/>
                <w:szCs w:val="24"/>
              </w:rPr>
              <w:t>-</w:t>
            </w:r>
          </w:p>
        </w:tc>
        <w:tc>
          <w:tcPr>
            <w:tcW w:w="1138"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c>
          <w:tcPr>
            <w:tcW w:w="1255"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jc w:val="center"/>
              <w:rPr>
                <w:rFonts w:ascii="Times New Roman" w:eastAsia="Times New Roman" w:hAnsi="Times New Roman" w:cs="Times New Roman"/>
                <w:sz w:val="24"/>
                <w:szCs w:val="24"/>
              </w:rPr>
            </w:pPr>
            <w:r w:rsidRPr="001A5629">
              <w:rPr>
                <w:rFonts w:ascii="Times New Roman" w:eastAsia="Times New Roman" w:hAnsi="Times New Roman" w:cs="Times New Roman"/>
                <w:sz w:val="24"/>
                <w:szCs w:val="24"/>
              </w:rPr>
              <w:t>-</w:t>
            </w:r>
          </w:p>
        </w:tc>
        <w:tc>
          <w:tcPr>
            <w:tcW w:w="896"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r>
      <w:tr w:rsidR="00ED3FF7" w:rsidRPr="001A5629" w:rsidTr="00FD1775">
        <w:trPr>
          <w:jc w:val="center"/>
        </w:trPr>
        <w:tc>
          <w:tcPr>
            <w:tcW w:w="2075"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r w:rsidRPr="001A5629">
              <w:rPr>
                <w:rFonts w:ascii="Times New Roman" w:eastAsia="Times New Roman" w:hAnsi="Times New Roman" w:cs="Times New Roman"/>
                <w:sz w:val="24"/>
                <w:szCs w:val="24"/>
              </w:rPr>
              <w:t>10.Коэффициент выбытия, %</w:t>
            </w:r>
          </w:p>
        </w:tc>
        <w:tc>
          <w:tcPr>
            <w:tcW w:w="1139"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c>
          <w:tcPr>
            <w:tcW w:w="1143"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jc w:val="center"/>
              <w:rPr>
                <w:rFonts w:ascii="Times New Roman" w:eastAsia="Times New Roman" w:hAnsi="Times New Roman" w:cs="Times New Roman"/>
                <w:sz w:val="24"/>
                <w:szCs w:val="24"/>
              </w:rPr>
            </w:pPr>
            <w:r w:rsidRPr="001A5629">
              <w:rPr>
                <w:rFonts w:ascii="Times New Roman" w:eastAsia="Times New Roman" w:hAnsi="Times New Roman" w:cs="Times New Roman"/>
                <w:sz w:val="24"/>
                <w:szCs w:val="24"/>
              </w:rPr>
              <w:t>-</w:t>
            </w:r>
          </w:p>
        </w:tc>
        <w:tc>
          <w:tcPr>
            <w:tcW w:w="1138"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c>
          <w:tcPr>
            <w:tcW w:w="1129"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jc w:val="center"/>
              <w:rPr>
                <w:rFonts w:ascii="Times New Roman" w:eastAsia="Times New Roman" w:hAnsi="Times New Roman" w:cs="Times New Roman"/>
                <w:sz w:val="24"/>
                <w:szCs w:val="24"/>
              </w:rPr>
            </w:pPr>
            <w:r w:rsidRPr="001A5629">
              <w:rPr>
                <w:rFonts w:ascii="Times New Roman" w:eastAsia="Times New Roman" w:hAnsi="Times New Roman" w:cs="Times New Roman"/>
                <w:sz w:val="24"/>
                <w:szCs w:val="24"/>
              </w:rPr>
              <w:t>-</w:t>
            </w:r>
          </w:p>
        </w:tc>
        <w:tc>
          <w:tcPr>
            <w:tcW w:w="1138"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c>
          <w:tcPr>
            <w:tcW w:w="1255"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jc w:val="center"/>
              <w:rPr>
                <w:rFonts w:ascii="Times New Roman" w:eastAsia="Times New Roman" w:hAnsi="Times New Roman" w:cs="Times New Roman"/>
                <w:sz w:val="24"/>
                <w:szCs w:val="24"/>
              </w:rPr>
            </w:pPr>
            <w:r w:rsidRPr="001A5629">
              <w:rPr>
                <w:rFonts w:ascii="Times New Roman" w:eastAsia="Times New Roman" w:hAnsi="Times New Roman" w:cs="Times New Roman"/>
                <w:sz w:val="24"/>
                <w:szCs w:val="24"/>
              </w:rPr>
              <w:t>-</w:t>
            </w:r>
          </w:p>
        </w:tc>
        <w:tc>
          <w:tcPr>
            <w:tcW w:w="896"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r>
      <w:tr w:rsidR="00ED3FF7" w:rsidRPr="001A5629" w:rsidTr="00FD1775">
        <w:trPr>
          <w:jc w:val="center"/>
        </w:trPr>
        <w:tc>
          <w:tcPr>
            <w:tcW w:w="2075"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r w:rsidRPr="001A5629">
              <w:rPr>
                <w:rFonts w:ascii="Times New Roman" w:eastAsia="Times New Roman" w:hAnsi="Times New Roman" w:cs="Times New Roman"/>
                <w:sz w:val="24"/>
                <w:szCs w:val="24"/>
              </w:rPr>
              <w:t>11.Коэффициент интенсивности использования</w:t>
            </w:r>
          </w:p>
        </w:tc>
        <w:tc>
          <w:tcPr>
            <w:tcW w:w="1139"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c>
          <w:tcPr>
            <w:tcW w:w="1143"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jc w:val="center"/>
              <w:rPr>
                <w:rFonts w:ascii="Times New Roman" w:eastAsia="Times New Roman" w:hAnsi="Times New Roman" w:cs="Times New Roman"/>
                <w:sz w:val="24"/>
                <w:szCs w:val="24"/>
              </w:rPr>
            </w:pPr>
            <w:r w:rsidRPr="001A5629">
              <w:rPr>
                <w:rFonts w:ascii="Times New Roman" w:eastAsia="Times New Roman" w:hAnsi="Times New Roman" w:cs="Times New Roman"/>
                <w:sz w:val="24"/>
                <w:szCs w:val="24"/>
              </w:rPr>
              <w:t>-</w:t>
            </w:r>
          </w:p>
        </w:tc>
        <w:tc>
          <w:tcPr>
            <w:tcW w:w="1138"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c>
          <w:tcPr>
            <w:tcW w:w="1129"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jc w:val="center"/>
              <w:rPr>
                <w:rFonts w:ascii="Times New Roman" w:eastAsia="Times New Roman" w:hAnsi="Times New Roman" w:cs="Times New Roman"/>
                <w:sz w:val="24"/>
                <w:szCs w:val="24"/>
              </w:rPr>
            </w:pPr>
            <w:r w:rsidRPr="001A5629">
              <w:rPr>
                <w:rFonts w:ascii="Times New Roman" w:eastAsia="Times New Roman" w:hAnsi="Times New Roman" w:cs="Times New Roman"/>
                <w:sz w:val="24"/>
                <w:szCs w:val="24"/>
              </w:rPr>
              <w:t>-</w:t>
            </w:r>
          </w:p>
        </w:tc>
        <w:tc>
          <w:tcPr>
            <w:tcW w:w="1138"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c>
          <w:tcPr>
            <w:tcW w:w="1255"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jc w:val="center"/>
              <w:rPr>
                <w:rFonts w:ascii="Times New Roman" w:eastAsia="Times New Roman" w:hAnsi="Times New Roman" w:cs="Times New Roman"/>
                <w:sz w:val="24"/>
                <w:szCs w:val="24"/>
              </w:rPr>
            </w:pPr>
            <w:r w:rsidRPr="001A5629">
              <w:rPr>
                <w:rFonts w:ascii="Times New Roman" w:eastAsia="Times New Roman" w:hAnsi="Times New Roman" w:cs="Times New Roman"/>
                <w:sz w:val="24"/>
                <w:szCs w:val="24"/>
              </w:rPr>
              <w:t>-</w:t>
            </w:r>
          </w:p>
        </w:tc>
        <w:tc>
          <w:tcPr>
            <w:tcW w:w="896"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r>
      <w:tr w:rsidR="00ED3FF7" w:rsidRPr="001A5629" w:rsidTr="00FD1775">
        <w:trPr>
          <w:jc w:val="center"/>
        </w:trPr>
        <w:tc>
          <w:tcPr>
            <w:tcW w:w="2075"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r w:rsidRPr="001A5629">
              <w:rPr>
                <w:rFonts w:ascii="Times New Roman" w:eastAsia="Times New Roman" w:hAnsi="Times New Roman" w:cs="Times New Roman"/>
                <w:sz w:val="24"/>
                <w:szCs w:val="24"/>
              </w:rPr>
              <w:t>12.Срок обновления, лет</w:t>
            </w:r>
          </w:p>
        </w:tc>
        <w:tc>
          <w:tcPr>
            <w:tcW w:w="1139"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c>
          <w:tcPr>
            <w:tcW w:w="1143"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jc w:val="center"/>
              <w:rPr>
                <w:rFonts w:ascii="Times New Roman" w:eastAsia="Times New Roman" w:hAnsi="Times New Roman" w:cs="Times New Roman"/>
                <w:sz w:val="24"/>
                <w:szCs w:val="24"/>
              </w:rPr>
            </w:pPr>
            <w:r w:rsidRPr="001A5629">
              <w:rPr>
                <w:rFonts w:ascii="Times New Roman" w:eastAsia="Times New Roman" w:hAnsi="Times New Roman" w:cs="Times New Roman"/>
                <w:sz w:val="24"/>
                <w:szCs w:val="24"/>
              </w:rPr>
              <w:t>-</w:t>
            </w:r>
          </w:p>
        </w:tc>
        <w:tc>
          <w:tcPr>
            <w:tcW w:w="1138"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c>
          <w:tcPr>
            <w:tcW w:w="1129"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jc w:val="center"/>
              <w:rPr>
                <w:rFonts w:ascii="Times New Roman" w:eastAsia="Times New Roman" w:hAnsi="Times New Roman" w:cs="Times New Roman"/>
                <w:sz w:val="24"/>
                <w:szCs w:val="24"/>
              </w:rPr>
            </w:pPr>
            <w:r w:rsidRPr="001A5629">
              <w:rPr>
                <w:rFonts w:ascii="Times New Roman" w:eastAsia="Times New Roman" w:hAnsi="Times New Roman" w:cs="Times New Roman"/>
                <w:sz w:val="24"/>
                <w:szCs w:val="24"/>
              </w:rPr>
              <w:t>-</w:t>
            </w:r>
          </w:p>
        </w:tc>
        <w:tc>
          <w:tcPr>
            <w:tcW w:w="1138"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c>
          <w:tcPr>
            <w:tcW w:w="1255"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jc w:val="center"/>
              <w:rPr>
                <w:rFonts w:ascii="Times New Roman" w:eastAsia="Times New Roman" w:hAnsi="Times New Roman" w:cs="Times New Roman"/>
                <w:sz w:val="24"/>
                <w:szCs w:val="24"/>
              </w:rPr>
            </w:pPr>
            <w:r w:rsidRPr="001A5629">
              <w:rPr>
                <w:rFonts w:ascii="Times New Roman" w:eastAsia="Times New Roman" w:hAnsi="Times New Roman" w:cs="Times New Roman"/>
                <w:sz w:val="24"/>
                <w:szCs w:val="24"/>
              </w:rPr>
              <w:t>-</w:t>
            </w:r>
          </w:p>
        </w:tc>
        <w:tc>
          <w:tcPr>
            <w:tcW w:w="896"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r>
      <w:tr w:rsidR="00ED3FF7" w:rsidRPr="001A5629" w:rsidTr="00FD1775">
        <w:trPr>
          <w:jc w:val="center"/>
        </w:trPr>
        <w:tc>
          <w:tcPr>
            <w:tcW w:w="2075"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r w:rsidRPr="001A5629">
              <w:rPr>
                <w:rFonts w:ascii="Times New Roman" w:eastAsia="Times New Roman" w:hAnsi="Times New Roman" w:cs="Times New Roman"/>
                <w:sz w:val="24"/>
                <w:szCs w:val="24"/>
              </w:rPr>
              <w:t>13.Уровень технического оснащения, %</w:t>
            </w:r>
          </w:p>
        </w:tc>
        <w:tc>
          <w:tcPr>
            <w:tcW w:w="1139"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c>
          <w:tcPr>
            <w:tcW w:w="1143"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jc w:val="center"/>
              <w:rPr>
                <w:rFonts w:ascii="Times New Roman" w:eastAsia="Times New Roman" w:hAnsi="Times New Roman" w:cs="Times New Roman"/>
                <w:sz w:val="24"/>
                <w:szCs w:val="24"/>
              </w:rPr>
            </w:pPr>
            <w:r w:rsidRPr="001A5629">
              <w:rPr>
                <w:rFonts w:ascii="Times New Roman" w:eastAsia="Times New Roman" w:hAnsi="Times New Roman" w:cs="Times New Roman"/>
                <w:sz w:val="24"/>
                <w:szCs w:val="24"/>
              </w:rPr>
              <w:t>-</w:t>
            </w:r>
          </w:p>
        </w:tc>
        <w:tc>
          <w:tcPr>
            <w:tcW w:w="1138"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c>
          <w:tcPr>
            <w:tcW w:w="1129"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jc w:val="center"/>
              <w:rPr>
                <w:rFonts w:ascii="Times New Roman" w:eastAsia="Times New Roman" w:hAnsi="Times New Roman" w:cs="Times New Roman"/>
                <w:sz w:val="24"/>
                <w:szCs w:val="24"/>
              </w:rPr>
            </w:pPr>
            <w:r w:rsidRPr="001A5629">
              <w:rPr>
                <w:rFonts w:ascii="Times New Roman" w:eastAsia="Times New Roman" w:hAnsi="Times New Roman" w:cs="Times New Roman"/>
                <w:sz w:val="24"/>
                <w:szCs w:val="24"/>
              </w:rPr>
              <w:t>-</w:t>
            </w:r>
          </w:p>
        </w:tc>
        <w:tc>
          <w:tcPr>
            <w:tcW w:w="1138"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c>
          <w:tcPr>
            <w:tcW w:w="1255"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jc w:val="center"/>
              <w:rPr>
                <w:rFonts w:ascii="Times New Roman" w:eastAsia="Times New Roman" w:hAnsi="Times New Roman" w:cs="Times New Roman"/>
                <w:sz w:val="24"/>
                <w:szCs w:val="24"/>
              </w:rPr>
            </w:pPr>
            <w:r w:rsidRPr="001A5629">
              <w:rPr>
                <w:rFonts w:ascii="Times New Roman" w:eastAsia="Times New Roman" w:hAnsi="Times New Roman" w:cs="Times New Roman"/>
                <w:sz w:val="24"/>
                <w:szCs w:val="24"/>
              </w:rPr>
              <w:t>-</w:t>
            </w:r>
          </w:p>
        </w:tc>
        <w:tc>
          <w:tcPr>
            <w:tcW w:w="896" w:type="dxa"/>
            <w:tcBorders>
              <w:top w:val="single" w:sz="6" w:space="0" w:color="000000"/>
              <w:left w:val="single" w:sz="6" w:space="0" w:color="000000"/>
              <w:bottom w:val="single" w:sz="6" w:space="0" w:color="000000"/>
              <w:right w:val="single" w:sz="6" w:space="0" w:color="000000"/>
            </w:tcBorders>
            <w:hideMark/>
          </w:tcPr>
          <w:p w:rsidR="00ED3FF7" w:rsidRPr="001A5629" w:rsidRDefault="00ED3FF7" w:rsidP="00BB2C86">
            <w:pPr>
              <w:spacing w:after="0" w:line="240" w:lineRule="auto"/>
              <w:rPr>
                <w:rFonts w:ascii="Times New Roman" w:eastAsia="Times New Roman" w:hAnsi="Times New Roman" w:cs="Times New Roman"/>
                <w:sz w:val="24"/>
                <w:szCs w:val="24"/>
              </w:rPr>
            </w:pPr>
          </w:p>
        </w:tc>
      </w:tr>
    </w:tbl>
    <w:p w:rsidR="00ED3FF7" w:rsidRDefault="00ED3FF7" w:rsidP="008C51D2">
      <w:pPr>
        <w:spacing w:after="0"/>
        <w:ind w:firstLine="851"/>
        <w:jc w:val="center"/>
        <w:rPr>
          <w:rFonts w:ascii="Times New Roman" w:hAnsi="Times New Roman" w:cs="Times New Roman"/>
          <w:b/>
          <w:spacing w:val="-3"/>
          <w:sz w:val="24"/>
          <w:szCs w:val="20"/>
        </w:rPr>
      </w:pPr>
    </w:p>
    <w:p w:rsidR="00AF2DD9" w:rsidRPr="001A5629" w:rsidRDefault="003D1616" w:rsidP="003D1616">
      <w:pPr>
        <w:pStyle w:val="1"/>
        <w:rPr>
          <w:rFonts w:ascii="Times New Roman" w:hAnsi="Times New Roman"/>
          <w:b w:val="0"/>
          <w:bCs w:val="0"/>
          <w:color w:val="000000"/>
          <w:sz w:val="24"/>
          <w:szCs w:val="24"/>
        </w:rPr>
      </w:pPr>
      <w:r>
        <w:rPr>
          <w:rFonts w:ascii="Times New Roman" w:hAnsi="Times New Roman"/>
          <w:b w:val="0"/>
          <w:bCs w:val="0"/>
          <w:color w:val="000000"/>
          <w:sz w:val="24"/>
          <w:szCs w:val="24"/>
        </w:rPr>
        <w:t xml:space="preserve">Таблица 3 - </w:t>
      </w:r>
      <w:r w:rsidR="00AF2DD9" w:rsidRPr="001A5629">
        <w:rPr>
          <w:rFonts w:ascii="Times New Roman" w:hAnsi="Times New Roman"/>
          <w:b w:val="0"/>
          <w:bCs w:val="0"/>
          <w:color w:val="000000"/>
          <w:sz w:val="24"/>
          <w:szCs w:val="24"/>
        </w:rPr>
        <w:t>Эффективность использования основных средств предприятия</w:t>
      </w:r>
    </w:p>
    <w:tbl>
      <w:tblPr>
        <w:tblW w:w="9750" w:type="dxa"/>
        <w:jc w:val="center"/>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tblPr>
      <w:tblGrid>
        <w:gridCol w:w="3542"/>
        <w:gridCol w:w="1383"/>
        <w:gridCol w:w="1181"/>
        <w:gridCol w:w="1839"/>
        <w:gridCol w:w="1805"/>
      </w:tblGrid>
      <w:tr w:rsidR="00AF2DD9" w:rsidRPr="001A5629" w:rsidTr="00BB2C86">
        <w:trPr>
          <w:jc w:val="center"/>
        </w:trPr>
        <w:tc>
          <w:tcPr>
            <w:tcW w:w="3150" w:type="dxa"/>
            <w:tcBorders>
              <w:top w:val="single" w:sz="6" w:space="0" w:color="000000"/>
              <w:left w:val="single" w:sz="6" w:space="0" w:color="000000"/>
              <w:bottom w:val="single" w:sz="6" w:space="0" w:color="000000"/>
              <w:right w:val="single" w:sz="6" w:space="0" w:color="000000"/>
            </w:tcBorders>
            <w:hideMark/>
          </w:tcPr>
          <w:p w:rsidR="00AF2DD9" w:rsidRPr="001A5629" w:rsidRDefault="00AF2DD9" w:rsidP="00BB2C86">
            <w:pPr>
              <w:spacing w:after="0" w:line="240" w:lineRule="auto"/>
              <w:jc w:val="center"/>
              <w:rPr>
                <w:rFonts w:ascii="Times New Roman" w:eastAsia="Times New Roman" w:hAnsi="Times New Roman" w:cs="Times New Roman"/>
                <w:sz w:val="24"/>
                <w:szCs w:val="24"/>
              </w:rPr>
            </w:pPr>
            <w:r w:rsidRPr="001A5629">
              <w:rPr>
                <w:rFonts w:ascii="Times New Roman" w:eastAsia="Times New Roman" w:hAnsi="Times New Roman" w:cs="Times New Roman"/>
                <w:bCs/>
                <w:sz w:val="24"/>
                <w:szCs w:val="24"/>
              </w:rPr>
              <w:t>Показатель</w:t>
            </w:r>
          </w:p>
        </w:tc>
        <w:tc>
          <w:tcPr>
            <w:tcW w:w="1230" w:type="dxa"/>
            <w:tcBorders>
              <w:top w:val="single" w:sz="6" w:space="0" w:color="000000"/>
              <w:left w:val="single" w:sz="6" w:space="0" w:color="000000"/>
              <w:bottom w:val="single" w:sz="6" w:space="0" w:color="000000"/>
              <w:right w:val="single" w:sz="6" w:space="0" w:color="000000"/>
            </w:tcBorders>
            <w:hideMark/>
          </w:tcPr>
          <w:p w:rsidR="00AF2DD9" w:rsidRPr="001A5629" w:rsidRDefault="00AF2DD9" w:rsidP="00BB2C86">
            <w:pPr>
              <w:spacing w:after="0" w:line="240" w:lineRule="auto"/>
              <w:jc w:val="center"/>
              <w:rPr>
                <w:rFonts w:ascii="Times New Roman" w:eastAsia="Times New Roman" w:hAnsi="Times New Roman" w:cs="Times New Roman"/>
                <w:sz w:val="24"/>
                <w:szCs w:val="24"/>
              </w:rPr>
            </w:pPr>
            <w:r w:rsidRPr="001A5629">
              <w:rPr>
                <w:rFonts w:ascii="Times New Roman" w:eastAsia="Times New Roman" w:hAnsi="Times New Roman" w:cs="Times New Roman"/>
                <w:bCs/>
                <w:sz w:val="24"/>
                <w:szCs w:val="24"/>
              </w:rPr>
              <w:t>20 _г.</w:t>
            </w:r>
          </w:p>
        </w:tc>
        <w:tc>
          <w:tcPr>
            <w:tcW w:w="1050" w:type="dxa"/>
            <w:tcBorders>
              <w:top w:val="single" w:sz="6" w:space="0" w:color="000000"/>
              <w:left w:val="single" w:sz="6" w:space="0" w:color="000000"/>
              <w:bottom w:val="single" w:sz="6" w:space="0" w:color="000000"/>
              <w:right w:val="single" w:sz="6" w:space="0" w:color="000000"/>
            </w:tcBorders>
            <w:hideMark/>
          </w:tcPr>
          <w:p w:rsidR="00AF2DD9" w:rsidRPr="001A5629" w:rsidRDefault="00AF2DD9" w:rsidP="00BB2C86">
            <w:pPr>
              <w:spacing w:after="0" w:line="240" w:lineRule="auto"/>
              <w:jc w:val="center"/>
              <w:rPr>
                <w:rFonts w:ascii="Times New Roman" w:eastAsia="Times New Roman" w:hAnsi="Times New Roman" w:cs="Times New Roman"/>
                <w:sz w:val="24"/>
                <w:szCs w:val="24"/>
              </w:rPr>
            </w:pPr>
            <w:r w:rsidRPr="001A5629">
              <w:rPr>
                <w:rFonts w:ascii="Times New Roman" w:eastAsia="Times New Roman" w:hAnsi="Times New Roman" w:cs="Times New Roman"/>
                <w:bCs/>
                <w:sz w:val="24"/>
                <w:szCs w:val="24"/>
              </w:rPr>
              <w:t>20 _г.</w:t>
            </w:r>
          </w:p>
        </w:tc>
        <w:tc>
          <w:tcPr>
            <w:tcW w:w="1635" w:type="dxa"/>
            <w:tcBorders>
              <w:top w:val="single" w:sz="6" w:space="0" w:color="000000"/>
              <w:left w:val="single" w:sz="6" w:space="0" w:color="000000"/>
              <w:bottom w:val="single" w:sz="6" w:space="0" w:color="000000"/>
              <w:right w:val="single" w:sz="6" w:space="0" w:color="000000"/>
            </w:tcBorders>
            <w:hideMark/>
          </w:tcPr>
          <w:p w:rsidR="00AF2DD9" w:rsidRPr="001A5629" w:rsidRDefault="00AF2DD9" w:rsidP="00BB2C86">
            <w:pPr>
              <w:spacing w:after="0" w:line="240" w:lineRule="auto"/>
              <w:jc w:val="center"/>
              <w:rPr>
                <w:rFonts w:ascii="Times New Roman" w:eastAsia="Times New Roman" w:hAnsi="Times New Roman" w:cs="Times New Roman"/>
                <w:sz w:val="24"/>
                <w:szCs w:val="24"/>
              </w:rPr>
            </w:pPr>
            <w:r w:rsidRPr="001A5629">
              <w:rPr>
                <w:rFonts w:ascii="Times New Roman" w:eastAsia="Times New Roman" w:hAnsi="Times New Roman" w:cs="Times New Roman"/>
                <w:bCs/>
                <w:sz w:val="24"/>
                <w:szCs w:val="24"/>
              </w:rPr>
              <w:t>Отклонение (+,-)</w:t>
            </w:r>
          </w:p>
        </w:tc>
        <w:tc>
          <w:tcPr>
            <w:tcW w:w="1605" w:type="dxa"/>
            <w:tcBorders>
              <w:top w:val="single" w:sz="6" w:space="0" w:color="000000"/>
              <w:left w:val="single" w:sz="6" w:space="0" w:color="000000"/>
              <w:bottom w:val="single" w:sz="6" w:space="0" w:color="000000"/>
              <w:right w:val="single" w:sz="6" w:space="0" w:color="000000"/>
            </w:tcBorders>
            <w:hideMark/>
          </w:tcPr>
          <w:p w:rsidR="00AF2DD9" w:rsidRPr="001A5629" w:rsidRDefault="00AF2DD9" w:rsidP="00BB2C86">
            <w:pPr>
              <w:spacing w:after="0" w:line="240" w:lineRule="auto"/>
              <w:jc w:val="center"/>
              <w:rPr>
                <w:rFonts w:ascii="Times New Roman" w:eastAsia="Times New Roman" w:hAnsi="Times New Roman" w:cs="Times New Roman"/>
                <w:sz w:val="24"/>
                <w:szCs w:val="24"/>
              </w:rPr>
            </w:pPr>
            <w:r w:rsidRPr="001A5629">
              <w:rPr>
                <w:rFonts w:ascii="Times New Roman" w:eastAsia="Times New Roman" w:hAnsi="Times New Roman" w:cs="Times New Roman"/>
                <w:bCs/>
                <w:sz w:val="24"/>
                <w:szCs w:val="24"/>
              </w:rPr>
              <w:t>Темп роста, %</w:t>
            </w:r>
          </w:p>
        </w:tc>
      </w:tr>
      <w:tr w:rsidR="00AF2DD9" w:rsidRPr="001A5629" w:rsidTr="00BB2C86">
        <w:trPr>
          <w:jc w:val="center"/>
        </w:trPr>
        <w:tc>
          <w:tcPr>
            <w:tcW w:w="3150" w:type="dxa"/>
            <w:tcBorders>
              <w:top w:val="single" w:sz="6" w:space="0" w:color="000000"/>
              <w:left w:val="single" w:sz="6" w:space="0" w:color="000000"/>
              <w:bottom w:val="single" w:sz="6" w:space="0" w:color="000000"/>
              <w:right w:val="single" w:sz="6" w:space="0" w:color="000000"/>
            </w:tcBorders>
            <w:hideMark/>
          </w:tcPr>
          <w:p w:rsidR="00AF2DD9" w:rsidRPr="001A5629" w:rsidRDefault="00AF2DD9" w:rsidP="00BB2C86">
            <w:pPr>
              <w:spacing w:after="0" w:line="240" w:lineRule="auto"/>
              <w:rPr>
                <w:rFonts w:ascii="Times New Roman" w:eastAsia="Times New Roman" w:hAnsi="Times New Roman" w:cs="Times New Roman"/>
                <w:sz w:val="24"/>
                <w:szCs w:val="24"/>
              </w:rPr>
            </w:pPr>
            <w:r w:rsidRPr="001A5629">
              <w:rPr>
                <w:rFonts w:ascii="Times New Roman" w:eastAsia="Times New Roman" w:hAnsi="Times New Roman" w:cs="Times New Roman"/>
                <w:sz w:val="24"/>
                <w:szCs w:val="24"/>
              </w:rPr>
              <w:t>1.Среднегодовая стоимость основных средств, тыс.руб</w:t>
            </w:r>
          </w:p>
        </w:tc>
        <w:tc>
          <w:tcPr>
            <w:tcW w:w="1230" w:type="dxa"/>
            <w:tcBorders>
              <w:top w:val="single" w:sz="6" w:space="0" w:color="000000"/>
              <w:left w:val="single" w:sz="6" w:space="0" w:color="000000"/>
              <w:bottom w:val="single" w:sz="6" w:space="0" w:color="000000"/>
              <w:right w:val="single" w:sz="6" w:space="0" w:color="000000"/>
            </w:tcBorders>
            <w:hideMark/>
          </w:tcPr>
          <w:p w:rsidR="00AF2DD9" w:rsidRPr="001A5629" w:rsidRDefault="00AF2DD9" w:rsidP="00BB2C86">
            <w:pPr>
              <w:spacing w:after="0" w:line="240" w:lineRule="auto"/>
              <w:rPr>
                <w:rFonts w:ascii="Times New Roman" w:eastAsia="Times New Roman" w:hAnsi="Times New Roman" w:cs="Times New Roman"/>
                <w:sz w:val="24"/>
                <w:szCs w:val="24"/>
              </w:rPr>
            </w:pPr>
          </w:p>
        </w:tc>
        <w:tc>
          <w:tcPr>
            <w:tcW w:w="1050" w:type="dxa"/>
            <w:tcBorders>
              <w:top w:val="single" w:sz="6" w:space="0" w:color="000000"/>
              <w:left w:val="single" w:sz="6" w:space="0" w:color="000000"/>
              <w:bottom w:val="single" w:sz="6" w:space="0" w:color="000000"/>
              <w:right w:val="single" w:sz="6" w:space="0" w:color="000000"/>
            </w:tcBorders>
            <w:hideMark/>
          </w:tcPr>
          <w:p w:rsidR="00AF2DD9" w:rsidRPr="001A5629" w:rsidRDefault="00AF2DD9" w:rsidP="00BB2C86">
            <w:pPr>
              <w:spacing w:after="0" w:line="240" w:lineRule="auto"/>
              <w:rPr>
                <w:rFonts w:ascii="Times New Roman" w:eastAsia="Times New Roman" w:hAnsi="Times New Roman" w:cs="Times New Roman"/>
                <w:sz w:val="24"/>
                <w:szCs w:val="24"/>
              </w:rPr>
            </w:pPr>
          </w:p>
        </w:tc>
        <w:tc>
          <w:tcPr>
            <w:tcW w:w="1635" w:type="dxa"/>
            <w:tcBorders>
              <w:top w:val="single" w:sz="6" w:space="0" w:color="000000"/>
              <w:left w:val="single" w:sz="6" w:space="0" w:color="000000"/>
              <w:bottom w:val="single" w:sz="6" w:space="0" w:color="000000"/>
              <w:right w:val="single" w:sz="6" w:space="0" w:color="000000"/>
            </w:tcBorders>
            <w:hideMark/>
          </w:tcPr>
          <w:p w:rsidR="00AF2DD9" w:rsidRPr="001A5629" w:rsidRDefault="00AF2DD9" w:rsidP="00BB2C86">
            <w:pPr>
              <w:spacing w:after="0" w:line="240" w:lineRule="auto"/>
              <w:rPr>
                <w:rFonts w:ascii="Times New Roman" w:eastAsia="Times New Roman" w:hAnsi="Times New Roman" w:cs="Times New Roman"/>
                <w:sz w:val="24"/>
                <w:szCs w:val="24"/>
              </w:rPr>
            </w:pPr>
          </w:p>
        </w:tc>
        <w:tc>
          <w:tcPr>
            <w:tcW w:w="1605" w:type="dxa"/>
            <w:tcBorders>
              <w:top w:val="single" w:sz="6" w:space="0" w:color="000000"/>
              <w:left w:val="single" w:sz="6" w:space="0" w:color="000000"/>
              <w:bottom w:val="single" w:sz="6" w:space="0" w:color="000000"/>
              <w:right w:val="single" w:sz="6" w:space="0" w:color="000000"/>
            </w:tcBorders>
            <w:hideMark/>
          </w:tcPr>
          <w:p w:rsidR="00AF2DD9" w:rsidRPr="001A5629" w:rsidRDefault="00AF2DD9" w:rsidP="00BB2C86">
            <w:pPr>
              <w:spacing w:after="0" w:line="240" w:lineRule="auto"/>
              <w:rPr>
                <w:rFonts w:ascii="Times New Roman" w:eastAsia="Times New Roman" w:hAnsi="Times New Roman" w:cs="Times New Roman"/>
                <w:sz w:val="24"/>
                <w:szCs w:val="24"/>
              </w:rPr>
            </w:pPr>
          </w:p>
        </w:tc>
      </w:tr>
      <w:tr w:rsidR="00AF2DD9" w:rsidRPr="001A5629" w:rsidTr="00BB2C86">
        <w:trPr>
          <w:jc w:val="center"/>
        </w:trPr>
        <w:tc>
          <w:tcPr>
            <w:tcW w:w="3150" w:type="dxa"/>
            <w:tcBorders>
              <w:top w:val="single" w:sz="6" w:space="0" w:color="000000"/>
              <w:left w:val="single" w:sz="6" w:space="0" w:color="000000"/>
              <w:bottom w:val="single" w:sz="6" w:space="0" w:color="000000"/>
              <w:right w:val="single" w:sz="6" w:space="0" w:color="000000"/>
            </w:tcBorders>
            <w:hideMark/>
          </w:tcPr>
          <w:p w:rsidR="00AF2DD9" w:rsidRPr="001A5629" w:rsidRDefault="00AF2DD9" w:rsidP="00BB2C86">
            <w:pPr>
              <w:spacing w:after="0" w:line="240" w:lineRule="auto"/>
              <w:rPr>
                <w:rFonts w:ascii="Times New Roman" w:eastAsia="Times New Roman" w:hAnsi="Times New Roman" w:cs="Times New Roman"/>
                <w:sz w:val="24"/>
                <w:szCs w:val="24"/>
              </w:rPr>
            </w:pPr>
            <w:r w:rsidRPr="001A5629">
              <w:rPr>
                <w:rFonts w:ascii="Times New Roman" w:eastAsia="Times New Roman" w:hAnsi="Times New Roman" w:cs="Times New Roman"/>
                <w:sz w:val="24"/>
                <w:szCs w:val="24"/>
              </w:rPr>
              <w:t>2.Выручка от продажи продукции (стоимость продукции), тыс.руб.</w:t>
            </w:r>
          </w:p>
        </w:tc>
        <w:tc>
          <w:tcPr>
            <w:tcW w:w="1230" w:type="dxa"/>
            <w:tcBorders>
              <w:top w:val="single" w:sz="6" w:space="0" w:color="000000"/>
              <w:left w:val="single" w:sz="6" w:space="0" w:color="000000"/>
              <w:bottom w:val="single" w:sz="6" w:space="0" w:color="000000"/>
              <w:right w:val="single" w:sz="6" w:space="0" w:color="000000"/>
            </w:tcBorders>
            <w:hideMark/>
          </w:tcPr>
          <w:p w:rsidR="00AF2DD9" w:rsidRPr="001A5629" w:rsidRDefault="00AF2DD9" w:rsidP="00BB2C86">
            <w:pPr>
              <w:spacing w:after="0" w:line="240" w:lineRule="auto"/>
              <w:rPr>
                <w:rFonts w:ascii="Times New Roman" w:eastAsia="Times New Roman" w:hAnsi="Times New Roman" w:cs="Times New Roman"/>
                <w:sz w:val="24"/>
                <w:szCs w:val="24"/>
              </w:rPr>
            </w:pPr>
          </w:p>
        </w:tc>
        <w:tc>
          <w:tcPr>
            <w:tcW w:w="1050" w:type="dxa"/>
            <w:tcBorders>
              <w:top w:val="single" w:sz="6" w:space="0" w:color="000000"/>
              <w:left w:val="single" w:sz="6" w:space="0" w:color="000000"/>
              <w:bottom w:val="single" w:sz="6" w:space="0" w:color="000000"/>
              <w:right w:val="single" w:sz="6" w:space="0" w:color="000000"/>
            </w:tcBorders>
            <w:hideMark/>
          </w:tcPr>
          <w:p w:rsidR="00AF2DD9" w:rsidRPr="001A5629" w:rsidRDefault="00AF2DD9" w:rsidP="00BB2C86">
            <w:pPr>
              <w:spacing w:after="0" w:line="240" w:lineRule="auto"/>
              <w:rPr>
                <w:rFonts w:ascii="Times New Roman" w:eastAsia="Times New Roman" w:hAnsi="Times New Roman" w:cs="Times New Roman"/>
                <w:sz w:val="24"/>
                <w:szCs w:val="24"/>
              </w:rPr>
            </w:pPr>
          </w:p>
        </w:tc>
        <w:tc>
          <w:tcPr>
            <w:tcW w:w="1635" w:type="dxa"/>
            <w:tcBorders>
              <w:top w:val="single" w:sz="6" w:space="0" w:color="000000"/>
              <w:left w:val="single" w:sz="6" w:space="0" w:color="000000"/>
              <w:bottom w:val="single" w:sz="6" w:space="0" w:color="000000"/>
              <w:right w:val="single" w:sz="6" w:space="0" w:color="000000"/>
            </w:tcBorders>
            <w:hideMark/>
          </w:tcPr>
          <w:p w:rsidR="00AF2DD9" w:rsidRPr="001A5629" w:rsidRDefault="00AF2DD9" w:rsidP="00BB2C86">
            <w:pPr>
              <w:spacing w:after="0" w:line="240" w:lineRule="auto"/>
              <w:rPr>
                <w:rFonts w:ascii="Times New Roman" w:eastAsia="Times New Roman" w:hAnsi="Times New Roman" w:cs="Times New Roman"/>
                <w:sz w:val="24"/>
                <w:szCs w:val="24"/>
              </w:rPr>
            </w:pPr>
          </w:p>
        </w:tc>
        <w:tc>
          <w:tcPr>
            <w:tcW w:w="1605" w:type="dxa"/>
            <w:tcBorders>
              <w:top w:val="single" w:sz="6" w:space="0" w:color="000000"/>
              <w:left w:val="single" w:sz="6" w:space="0" w:color="000000"/>
              <w:bottom w:val="single" w:sz="6" w:space="0" w:color="000000"/>
              <w:right w:val="single" w:sz="6" w:space="0" w:color="000000"/>
            </w:tcBorders>
            <w:hideMark/>
          </w:tcPr>
          <w:p w:rsidR="00AF2DD9" w:rsidRPr="001A5629" w:rsidRDefault="00AF2DD9" w:rsidP="00BB2C86">
            <w:pPr>
              <w:spacing w:after="0" w:line="240" w:lineRule="auto"/>
              <w:rPr>
                <w:rFonts w:ascii="Times New Roman" w:eastAsia="Times New Roman" w:hAnsi="Times New Roman" w:cs="Times New Roman"/>
                <w:sz w:val="24"/>
                <w:szCs w:val="24"/>
              </w:rPr>
            </w:pPr>
          </w:p>
        </w:tc>
      </w:tr>
      <w:tr w:rsidR="00AF2DD9" w:rsidRPr="001A5629" w:rsidTr="00BB2C86">
        <w:trPr>
          <w:jc w:val="center"/>
        </w:trPr>
        <w:tc>
          <w:tcPr>
            <w:tcW w:w="3150" w:type="dxa"/>
            <w:tcBorders>
              <w:top w:val="single" w:sz="6" w:space="0" w:color="000000"/>
              <w:left w:val="single" w:sz="6" w:space="0" w:color="000000"/>
              <w:bottom w:val="single" w:sz="6" w:space="0" w:color="000000"/>
              <w:right w:val="single" w:sz="6" w:space="0" w:color="000000"/>
            </w:tcBorders>
            <w:hideMark/>
          </w:tcPr>
          <w:p w:rsidR="00AF2DD9" w:rsidRPr="001A5629" w:rsidRDefault="00AF2DD9" w:rsidP="00BB2C86">
            <w:pPr>
              <w:spacing w:after="0" w:line="240" w:lineRule="auto"/>
              <w:rPr>
                <w:rFonts w:ascii="Times New Roman" w:eastAsia="Times New Roman" w:hAnsi="Times New Roman" w:cs="Times New Roman"/>
                <w:sz w:val="24"/>
                <w:szCs w:val="24"/>
              </w:rPr>
            </w:pPr>
            <w:r w:rsidRPr="001A5629">
              <w:rPr>
                <w:rFonts w:ascii="Times New Roman" w:eastAsia="Times New Roman" w:hAnsi="Times New Roman" w:cs="Times New Roman"/>
                <w:sz w:val="24"/>
                <w:szCs w:val="24"/>
              </w:rPr>
              <w:t>3.Прибыль от продажи продукции, тыс.руб.</w:t>
            </w:r>
          </w:p>
        </w:tc>
        <w:tc>
          <w:tcPr>
            <w:tcW w:w="1230" w:type="dxa"/>
            <w:tcBorders>
              <w:top w:val="single" w:sz="6" w:space="0" w:color="000000"/>
              <w:left w:val="single" w:sz="6" w:space="0" w:color="000000"/>
              <w:bottom w:val="single" w:sz="6" w:space="0" w:color="000000"/>
              <w:right w:val="single" w:sz="6" w:space="0" w:color="000000"/>
            </w:tcBorders>
            <w:hideMark/>
          </w:tcPr>
          <w:p w:rsidR="00AF2DD9" w:rsidRPr="001A5629" w:rsidRDefault="00AF2DD9" w:rsidP="00BB2C86">
            <w:pPr>
              <w:spacing w:after="0" w:line="240" w:lineRule="auto"/>
              <w:rPr>
                <w:rFonts w:ascii="Times New Roman" w:eastAsia="Times New Roman" w:hAnsi="Times New Roman" w:cs="Times New Roman"/>
                <w:sz w:val="24"/>
                <w:szCs w:val="24"/>
              </w:rPr>
            </w:pPr>
          </w:p>
        </w:tc>
        <w:tc>
          <w:tcPr>
            <w:tcW w:w="1050" w:type="dxa"/>
            <w:tcBorders>
              <w:top w:val="single" w:sz="6" w:space="0" w:color="000000"/>
              <w:left w:val="single" w:sz="6" w:space="0" w:color="000000"/>
              <w:bottom w:val="single" w:sz="6" w:space="0" w:color="000000"/>
              <w:right w:val="single" w:sz="6" w:space="0" w:color="000000"/>
            </w:tcBorders>
            <w:hideMark/>
          </w:tcPr>
          <w:p w:rsidR="00AF2DD9" w:rsidRPr="001A5629" w:rsidRDefault="00AF2DD9" w:rsidP="00BB2C86">
            <w:pPr>
              <w:spacing w:after="0" w:line="240" w:lineRule="auto"/>
              <w:rPr>
                <w:rFonts w:ascii="Times New Roman" w:eastAsia="Times New Roman" w:hAnsi="Times New Roman" w:cs="Times New Roman"/>
                <w:sz w:val="24"/>
                <w:szCs w:val="24"/>
              </w:rPr>
            </w:pPr>
          </w:p>
        </w:tc>
        <w:tc>
          <w:tcPr>
            <w:tcW w:w="1635" w:type="dxa"/>
            <w:tcBorders>
              <w:top w:val="single" w:sz="6" w:space="0" w:color="000000"/>
              <w:left w:val="single" w:sz="6" w:space="0" w:color="000000"/>
              <w:bottom w:val="single" w:sz="6" w:space="0" w:color="000000"/>
              <w:right w:val="single" w:sz="6" w:space="0" w:color="000000"/>
            </w:tcBorders>
            <w:hideMark/>
          </w:tcPr>
          <w:p w:rsidR="00AF2DD9" w:rsidRPr="001A5629" w:rsidRDefault="00AF2DD9" w:rsidP="00BB2C86">
            <w:pPr>
              <w:spacing w:after="0" w:line="240" w:lineRule="auto"/>
              <w:rPr>
                <w:rFonts w:ascii="Times New Roman" w:eastAsia="Times New Roman" w:hAnsi="Times New Roman" w:cs="Times New Roman"/>
                <w:sz w:val="24"/>
                <w:szCs w:val="24"/>
              </w:rPr>
            </w:pPr>
          </w:p>
        </w:tc>
        <w:tc>
          <w:tcPr>
            <w:tcW w:w="1605" w:type="dxa"/>
            <w:tcBorders>
              <w:top w:val="single" w:sz="6" w:space="0" w:color="000000"/>
              <w:left w:val="single" w:sz="6" w:space="0" w:color="000000"/>
              <w:bottom w:val="single" w:sz="6" w:space="0" w:color="000000"/>
              <w:right w:val="single" w:sz="6" w:space="0" w:color="000000"/>
            </w:tcBorders>
            <w:hideMark/>
          </w:tcPr>
          <w:p w:rsidR="00AF2DD9" w:rsidRPr="001A5629" w:rsidRDefault="00AF2DD9" w:rsidP="00BB2C86">
            <w:pPr>
              <w:spacing w:after="0" w:line="240" w:lineRule="auto"/>
              <w:rPr>
                <w:rFonts w:ascii="Times New Roman" w:eastAsia="Times New Roman" w:hAnsi="Times New Roman" w:cs="Times New Roman"/>
                <w:sz w:val="24"/>
                <w:szCs w:val="24"/>
              </w:rPr>
            </w:pPr>
          </w:p>
        </w:tc>
      </w:tr>
      <w:tr w:rsidR="00AF2DD9" w:rsidRPr="001A5629" w:rsidTr="00BB2C86">
        <w:trPr>
          <w:jc w:val="center"/>
        </w:trPr>
        <w:tc>
          <w:tcPr>
            <w:tcW w:w="3150" w:type="dxa"/>
            <w:tcBorders>
              <w:top w:val="single" w:sz="6" w:space="0" w:color="000000"/>
              <w:left w:val="single" w:sz="6" w:space="0" w:color="000000"/>
              <w:bottom w:val="single" w:sz="6" w:space="0" w:color="000000"/>
              <w:right w:val="single" w:sz="6" w:space="0" w:color="000000"/>
            </w:tcBorders>
            <w:hideMark/>
          </w:tcPr>
          <w:p w:rsidR="00AF2DD9" w:rsidRPr="001A5629" w:rsidRDefault="00AF2DD9" w:rsidP="00BB2C86">
            <w:pPr>
              <w:spacing w:after="0" w:line="240" w:lineRule="auto"/>
              <w:rPr>
                <w:rFonts w:ascii="Times New Roman" w:eastAsia="Times New Roman" w:hAnsi="Times New Roman" w:cs="Times New Roman"/>
                <w:sz w:val="24"/>
                <w:szCs w:val="24"/>
              </w:rPr>
            </w:pPr>
            <w:r w:rsidRPr="001A5629">
              <w:rPr>
                <w:rFonts w:ascii="Times New Roman" w:eastAsia="Times New Roman" w:hAnsi="Times New Roman" w:cs="Times New Roman"/>
                <w:sz w:val="24"/>
                <w:szCs w:val="24"/>
              </w:rPr>
              <w:t>4.Среднесписочная численность работников, чел.</w:t>
            </w:r>
          </w:p>
        </w:tc>
        <w:tc>
          <w:tcPr>
            <w:tcW w:w="1230" w:type="dxa"/>
            <w:tcBorders>
              <w:top w:val="single" w:sz="6" w:space="0" w:color="000000"/>
              <w:left w:val="single" w:sz="6" w:space="0" w:color="000000"/>
              <w:bottom w:val="single" w:sz="6" w:space="0" w:color="000000"/>
              <w:right w:val="single" w:sz="6" w:space="0" w:color="000000"/>
            </w:tcBorders>
            <w:hideMark/>
          </w:tcPr>
          <w:p w:rsidR="00AF2DD9" w:rsidRPr="001A5629" w:rsidRDefault="00AF2DD9" w:rsidP="00BB2C86">
            <w:pPr>
              <w:spacing w:after="0" w:line="240" w:lineRule="auto"/>
              <w:rPr>
                <w:rFonts w:ascii="Times New Roman" w:eastAsia="Times New Roman" w:hAnsi="Times New Roman" w:cs="Times New Roman"/>
                <w:sz w:val="24"/>
                <w:szCs w:val="24"/>
              </w:rPr>
            </w:pPr>
          </w:p>
        </w:tc>
        <w:tc>
          <w:tcPr>
            <w:tcW w:w="1050" w:type="dxa"/>
            <w:tcBorders>
              <w:top w:val="single" w:sz="6" w:space="0" w:color="000000"/>
              <w:left w:val="single" w:sz="6" w:space="0" w:color="000000"/>
              <w:bottom w:val="single" w:sz="6" w:space="0" w:color="000000"/>
              <w:right w:val="single" w:sz="6" w:space="0" w:color="000000"/>
            </w:tcBorders>
            <w:hideMark/>
          </w:tcPr>
          <w:p w:rsidR="00AF2DD9" w:rsidRPr="001A5629" w:rsidRDefault="00AF2DD9" w:rsidP="00BB2C86">
            <w:pPr>
              <w:spacing w:after="0" w:line="240" w:lineRule="auto"/>
              <w:rPr>
                <w:rFonts w:ascii="Times New Roman" w:eastAsia="Times New Roman" w:hAnsi="Times New Roman" w:cs="Times New Roman"/>
                <w:sz w:val="24"/>
                <w:szCs w:val="24"/>
              </w:rPr>
            </w:pPr>
          </w:p>
        </w:tc>
        <w:tc>
          <w:tcPr>
            <w:tcW w:w="1635" w:type="dxa"/>
            <w:tcBorders>
              <w:top w:val="single" w:sz="6" w:space="0" w:color="000000"/>
              <w:left w:val="single" w:sz="6" w:space="0" w:color="000000"/>
              <w:bottom w:val="single" w:sz="6" w:space="0" w:color="000000"/>
              <w:right w:val="single" w:sz="6" w:space="0" w:color="000000"/>
            </w:tcBorders>
            <w:hideMark/>
          </w:tcPr>
          <w:p w:rsidR="00AF2DD9" w:rsidRPr="001A5629" w:rsidRDefault="00AF2DD9" w:rsidP="00BB2C86">
            <w:pPr>
              <w:spacing w:after="0" w:line="240" w:lineRule="auto"/>
              <w:rPr>
                <w:rFonts w:ascii="Times New Roman" w:eastAsia="Times New Roman" w:hAnsi="Times New Roman" w:cs="Times New Roman"/>
                <w:sz w:val="24"/>
                <w:szCs w:val="24"/>
              </w:rPr>
            </w:pPr>
          </w:p>
        </w:tc>
        <w:tc>
          <w:tcPr>
            <w:tcW w:w="1605" w:type="dxa"/>
            <w:tcBorders>
              <w:top w:val="single" w:sz="6" w:space="0" w:color="000000"/>
              <w:left w:val="single" w:sz="6" w:space="0" w:color="000000"/>
              <w:bottom w:val="single" w:sz="6" w:space="0" w:color="000000"/>
              <w:right w:val="single" w:sz="6" w:space="0" w:color="000000"/>
            </w:tcBorders>
            <w:hideMark/>
          </w:tcPr>
          <w:p w:rsidR="00AF2DD9" w:rsidRPr="001A5629" w:rsidRDefault="00AF2DD9" w:rsidP="00BB2C86">
            <w:pPr>
              <w:spacing w:after="0" w:line="240" w:lineRule="auto"/>
              <w:rPr>
                <w:rFonts w:ascii="Times New Roman" w:eastAsia="Times New Roman" w:hAnsi="Times New Roman" w:cs="Times New Roman"/>
                <w:sz w:val="24"/>
                <w:szCs w:val="24"/>
              </w:rPr>
            </w:pPr>
          </w:p>
        </w:tc>
      </w:tr>
      <w:tr w:rsidR="00AF2DD9" w:rsidRPr="001A5629" w:rsidTr="00BB2C86">
        <w:trPr>
          <w:jc w:val="center"/>
        </w:trPr>
        <w:tc>
          <w:tcPr>
            <w:tcW w:w="3150" w:type="dxa"/>
            <w:tcBorders>
              <w:top w:val="single" w:sz="6" w:space="0" w:color="000000"/>
              <w:left w:val="single" w:sz="6" w:space="0" w:color="000000"/>
              <w:bottom w:val="single" w:sz="6" w:space="0" w:color="000000"/>
              <w:right w:val="single" w:sz="6" w:space="0" w:color="000000"/>
            </w:tcBorders>
            <w:hideMark/>
          </w:tcPr>
          <w:p w:rsidR="00AF2DD9" w:rsidRPr="001A5629" w:rsidRDefault="00AF2DD9" w:rsidP="00BB2C86">
            <w:pPr>
              <w:spacing w:after="0" w:line="240" w:lineRule="auto"/>
              <w:rPr>
                <w:rFonts w:ascii="Times New Roman" w:eastAsia="Times New Roman" w:hAnsi="Times New Roman" w:cs="Times New Roman"/>
                <w:sz w:val="24"/>
                <w:szCs w:val="24"/>
              </w:rPr>
            </w:pPr>
            <w:r w:rsidRPr="001A5629">
              <w:rPr>
                <w:rFonts w:ascii="Times New Roman" w:eastAsia="Times New Roman" w:hAnsi="Times New Roman" w:cs="Times New Roman"/>
                <w:sz w:val="24"/>
                <w:szCs w:val="24"/>
              </w:rPr>
              <w:t>5.Коэффициент фондоотдачи</w:t>
            </w:r>
          </w:p>
        </w:tc>
        <w:tc>
          <w:tcPr>
            <w:tcW w:w="1230" w:type="dxa"/>
            <w:tcBorders>
              <w:top w:val="single" w:sz="6" w:space="0" w:color="000000"/>
              <w:left w:val="single" w:sz="6" w:space="0" w:color="000000"/>
              <w:bottom w:val="single" w:sz="6" w:space="0" w:color="000000"/>
              <w:right w:val="single" w:sz="6" w:space="0" w:color="000000"/>
            </w:tcBorders>
            <w:hideMark/>
          </w:tcPr>
          <w:p w:rsidR="00AF2DD9" w:rsidRPr="001A5629" w:rsidRDefault="00AF2DD9" w:rsidP="00BB2C86">
            <w:pPr>
              <w:spacing w:after="0" w:line="240" w:lineRule="auto"/>
              <w:rPr>
                <w:rFonts w:ascii="Times New Roman" w:eastAsia="Times New Roman" w:hAnsi="Times New Roman" w:cs="Times New Roman"/>
                <w:sz w:val="24"/>
                <w:szCs w:val="24"/>
              </w:rPr>
            </w:pPr>
          </w:p>
        </w:tc>
        <w:tc>
          <w:tcPr>
            <w:tcW w:w="1050" w:type="dxa"/>
            <w:tcBorders>
              <w:top w:val="single" w:sz="6" w:space="0" w:color="000000"/>
              <w:left w:val="single" w:sz="6" w:space="0" w:color="000000"/>
              <w:bottom w:val="single" w:sz="6" w:space="0" w:color="000000"/>
              <w:right w:val="single" w:sz="6" w:space="0" w:color="000000"/>
            </w:tcBorders>
            <w:hideMark/>
          </w:tcPr>
          <w:p w:rsidR="00AF2DD9" w:rsidRPr="001A5629" w:rsidRDefault="00AF2DD9" w:rsidP="00BB2C86">
            <w:pPr>
              <w:spacing w:after="0" w:line="240" w:lineRule="auto"/>
              <w:rPr>
                <w:rFonts w:ascii="Times New Roman" w:eastAsia="Times New Roman" w:hAnsi="Times New Roman" w:cs="Times New Roman"/>
                <w:sz w:val="24"/>
                <w:szCs w:val="24"/>
              </w:rPr>
            </w:pPr>
          </w:p>
        </w:tc>
        <w:tc>
          <w:tcPr>
            <w:tcW w:w="1635" w:type="dxa"/>
            <w:tcBorders>
              <w:top w:val="single" w:sz="6" w:space="0" w:color="000000"/>
              <w:left w:val="single" w:sz="6" w:space="0" w:color="000000"/>
              <w:bottom w:val="single" w:sz="6" w:space="0" w:color="000000"/>
              <w:right w:val="single" w:sz="6" w:space="0" w:color="000000"/>
            </w:tcBorders>
            <w:hideMark/>
          </w:tcPr>
          <w:p w:rsidR="00AF2DD9" w:rsidRPr="001A5629" w:rsidRDefault="00AF2DD9" w:rsidP="00BB2C86">
            <w:pPr>
              <w:spacing w:after="0" w:line="240" w:lineRule="auto"/>
              <w:rPr>
                <w:rFonts w:ascii="Times New Roman" w:eastAsia="Times New Roman" w:hAnsi="Times New Roman" w:cs="Times New Roman"/>
                <w:sz w:val="24"/>
                <w:szCs w:val="24"/>
              </w:rPr>
            </w:pPr>
          </w:p>
        </w:tc>
        <w:tc>
          <w:tcPr>
            <w:tcW w:w="1605" w:type="dxa"/>
            <w:tcBorders>
              <w:top w:val="single" w:sz="6" w:space="0" w:color="000000"/>
              <w:left w:val="single" w:sz="6" w:space="0" w:color="000000"/>
              <w:bottom w:val="single" w:sz="6" w:space="0" w:color="000000"/>
              <w:right w:val="single" w:sz="6" w:space="0" w:color="000000"/>
            </w:tcBorders>
            <w:hideMark/>
          </w:tcPr>
          <w:p w:rsidR="00AF2DD9" w:rsidRPr="001A5629" w:rsidRDefault="00AF2DD9" w:rsidP="00BB2C86">
            <w:pPr>
              <w:spacing w:after="0" w:line="240" w:lineRule="auto"/>
              <w:rPr>
                <w:rFonts w:ascii="Times New Roman" w:eastAsia="Times New Roman" w:hAnsi="Times New Roman" w:cs="Times New Roman"/>
                <w:sz w:val="24"/>
                <w:szCs w:val="24"/>
              </w:rPr>
            </w:pPr>
          </w:p>
        </w:tc>
      </w:tr>
      <w:tr w:rsidR="00AF2DD9" w:rsidRPr="001A5629" w:rsidTr="00BB2C86">
        <w:trPr>
          <w:jc w:val="center"/>
        </w:trPr>
        <w:tc>
          <w:tcPr>
            <w:tcW w:w="3150" w:type="dxa"/>
            <w:tcBorders>
              <w:top w:val="single" w:sz="6" w:space="0" w:color="000000"/>
              <w:left w:val="single" w:sz="6" w:space="0" w:color="000000"/>
              <w:bottom w:val="single" w:sz="6" w:space="0" w:color="000000"/>
              <w:right w:val="single" w:sz="6" w:space="0" w:color="000000"/>
            </w:tcBorders>
            <w:hideMark/>
          </w:tcPr>
          <w:p w:rsidR="00AF2DD9" w:rsidRPr="001A5629" w:rsidRDefault="00AF2DD9" w:rsidP="00BB2C86">
            <w:pPr>
              <w:spacing w:after="0" w:line="240" w:lineRule="auto"/>
              <w:rPr>
                <w:rFonts w:ascii="Times New Roman" w:eastAsia="Times New Roman" w:hAnsi="Times New Roman" w:cs="Times New Roman"/>
                <w:sz w:val="24"/>
                <w:szCs w:val="24"/>
              </w:rPr>
            </w:pPr>
            <w:r w:rsidRPr="001A5629">
              <w:rPr>
                <w:rFonts w:ascii="Times New Roman" w:eastAsia="Times New Roman" w:hAnsi="Times New Roman" w:cs="Times New Roman"/>
                <w:sz w:val="24"/>
                <w:szCs w:val="24"/>
              </w:rPr>
              <w:t>6.Коэффициент фондоемкости</w:t>
            </w:r>
          </w:p>
        </w:tc>
        <w:tc>
          <w:tcPr>
            <w:tcW w:w="1230" w:type="dxa"/>
            <w:tcBorders>
              <w:top w:val="single" w:sz="6" w:space="0" w:color="000000"/>
              <w:left w:val="single" w:sz="6" w:space="0" w:color="000000"/>
              <w:bottom w:val="single" w:sz="6" w:space="0" w:color="000000"/>
              <w:right w:val="single" w:sz="6" w:space="0" w:color="000000"/>
            </w:tcBorders>
            <w:hideMark/>
          </w:tcPr>
          <w:p w:rsidR="00AF2DD9" w:rsidRPr="001A5629" w:rsidRDefault="00AF2DD9" w:rsidP="00BB2C86">
            <w:pPr>
              <w:spacing w:after="0" w:line="240" w:lineRule="auto"/>
              <w:rPr>
                <w:rFonts w:ascii="Times New Roman" w:eastAsia="Times New Roman" w:hAnsi="Times New Roman" w:cs="Times New Roman"/>
                <w:sz w:val="24"/>
                <w:szCs w:val="24"/>
              </w:rPr>
            </w:pPr>
          </w:p>
        </w:tc>
        <w:tc>
          <w:tcPr>
            <w:tcW w:w="1050" w:type="dxa"/>
            <w:tcBorders>
              <w:top w:val="single" w:sz="6" w:space="0" w:color="000000"/>
              <w:left w:val="single" w:sz="6" w:space="0" w:color="000000"/>
              <w:bottom w:val="single" w:sz="6" w:space="0" w:color="000000"/>
              <w:right w:val="single" w:sz="6" w:space="0" w:color="000000"/>
            </w:tcBorders>
            <w:hideMark/>
          </w:tcPr>
          <w:p w:rsidR="00AF2DD9" w:rsidRPr="001A5629" w:rsidRDefault="00AF2DD9" w:rsidP="00BB2C86">
            <w:pPr>
              <w:spacing w:after="0" w:line="240" w:lineRule="auto"/>
              <w:rPr>
                <w:rFonts w:ascii="Times New Roman" w:eastAsia="Times New Roman" w:hAnsi="Times New Roman" w:cs="Times New Roman"/>
                <w:sz w:val="24"/>
                <w:szCs w:val="24"/>
              </w:rPr>
            </w:pPr>
          </w:p>
        </w:tc>
        <w:tc>
          <w:tcPr>
            <w:tcW w:w="1635" w:type="dxa"/>
            <w:tcBorders>
              <w:top w:val="single" w:sz="6" w:space="0" w:color="000000"/>
              <w:left w:val="single" w:sz="6" w:space="0" w:color="000000"/>
              <w:bottom w:val="single" w:sz="6" w:space="0" w:color="000000"/>
              <w:right w:val="single" w:sz="6" w:space="0" w:color="000000"/>
            </w:tcBorders>
            <w:hideMark/>
          </w:tcPr>
          <w:p w:rsidR="00AF2DD9" w:rsidRPr="001A5629" w:rsidRDefault="00AF2DD9" w:rsidP="00BB2C86">
            <w:pPr>
              <w:spacing w:after="0" w:line="240" w:lineRule="auto"/>
              <w:rPr>
                <w:rFonts w:ascii="Times New Roman" w:eastAsia="Times New Roman" w:hAnsi="Times New Roman" w:cs="Times New Roman"/>
                <w:sz w:val="24"/>
                <w:szCs w:val="24"/>
              </w:rPr>
            </w:pPr>
          </w:p>
        </w:tc>
        <w:tc>
          <w:tcPr>
            <w:tcW w:w="1605" w:type="dxa"/>
            <w:tcBorders>
              <w:top w:val="single" w:sz="6" w:space="0" w:color="000000"/>
              <w:left w:val="single" w:sz="6" w:space="0" w:color="000000"/>
              <w:bottom w:val="single" w:sz="6" w:space="0" w:color="000000"/>
              <w:right w:val="single" w:sz="6" w:space="0" w:color="000000"/>
            </w:tcBorders>
            <w:hideMark/>
          </w:tcPr>
          <w:p w:rsidR="00AF2DD9" w:rsidRPr="001A5629" w:rsidRDefault="00AF2DD9" w:rsidP="00BB2C86">
            <w:pPr>
              <w:spacing w:after="0" w:line="240" w:lineRule="auto"/>
              <w:rPr>
                <w:rFonts w:ascii="Times New Roman" w:eastAsia="Times New Roman" w:hAnsi="Times New Roman" w:cs="Times New Roman"/>
                <w:sz w:val="24"/>
                <w:szCs w:val="24"/>
              </w:rPr>
            </w:pPr>
          </w:p>
        </w:tc>
      </w:tr>
      <w:tr w:rsidR="00AF2DD9" w:rsidRPr="001A5629" w:rsidTr="00BB2C86">
        <w:trPr>
          <w:jc w:val="center"/>
        </w:trPr>
        <w:tc>
          <w:tcPr>
            <w:tcW w:w="3150" w:type="dxa"/>
            <w:tcBorders>
              <w:top w:val="single" w:sz="6" w:space="0" w:color="000000"/>
              <w:left w:val="single" w:sz="6" w:space="0" w:color="000000"/>
              <w:bottom w:val="single" w:sz="6" w:space="0" w:color="000000"/>
              <w:right w:val="single" w:sz="6" w:space="0" w:color="000000"/>
            </w:tcBorders>
            <w:hideMark/>
          </w:tcPr>
          <w:p w:rsidR="00AF2DD9" w:rsidRPr="001A5629" w:rsidRDefault="00AF2DD9" w:rsidP="00BB2C86">
            <w:pPr>
              <w:spacing w:after="0" w:line="240" w:lineRule="auto"/>
              <w:rPr>
                <w:rFonts w:ascii="Times New Roman" w:eastAsia="Times New Roman" w:hAnsi="Times New Roman" w:cs="Times New Roman"/>
                <w:sz w:val="24"/>
                <w:szCs w:val="24"/>
              </w:rPr>
            </w:pPr>
            <w:r w:rsidRPr="001A5629">
              <w:rPr>
                <w:rFonts w:ascii="Times New Roman" w:eastAsia="Times New Roman" w:hAnsi="Times New Roman" w:cs="Times New Roman"/>
                <w:sz w:val="24"/>
                <w:szCs w:val="24"/>
              </w:rPr>
              <w:t>7.Коэффициент фондовооруженности</w:t>
            </w:r>
          </w:p>
        </w:tc>
        <w:tc>
          <w:tcPr>
            <w:tcW w:w="1230" w:type="dxa"/>
            <w:tcBorders>
              <w:top w:val="single" w:sz="6" w:space="0" w:color="000000"/>
              <w:left w:val="single" w:sz="6" w:space="0" w:color="000000"/>
              <w:bottom w:val="single" w:sz="6" w:space="0" w:color="000000"/>
              <w:right w:val="single" w:sz="6" w:space="0" w:color="000000"/>
            </w:tcBorders>
            <w:hideMark/>
          </w:tcPr>
          <w:p w:rsidR="00AF2DD9" w:rsidRPr="001A5629" w:rsidRDefault="00AF2DD9" w:rsidP="00BB2C86">
            <w:pPr>
              <w:spacing w:after="0" w:line="240" w:lineRule="auto"/>
              <w:rPr>
                <w:rFonts w:ascii="Times New Roman" w:eastAsia="Times New Roman" w:hAnsi="Times New Roman" w:cs="Times New Roman"/>
                <w:sz w:val="24"/>
                <w:szCs w:val="24"/>
              </w:rPr>
            </w:pPr>
          </w:p>
        </w:tc>
        <w:tc>
          <w:tcPr>
            <w:tcW w:w="1050" w:type="dxa"/>
            <w:tcBorders>
              <w:top w:val="single" w:sz="6" w:space="0" w:color="000000"/>
              <w:left w:val="single" w:sz="6" w:space="0" w:color="000000"/>
              <w:bottom w:val="single" w:sz="6" w:space="0" w:color="000000"/>
              <w:right w:val="single" w:sz="6" w:space="0" w:color="000000"/>
            </w:tcBorders>
            <w:hideMark/>
          </w:tcPr>
          <w:p w:rsidR="00AF2DD9" w:rsidRPr="001A5629" w:rsidRDefault="00AF2DD9" w:rsidP="00BB2C86">
            <w:pPr>
              <w:spacing w:after="0" w:line="240" w:lineRule="auto"/>
              <w:rPr>
                <w:rFonts w:ascii="Times New Roman" w:eastAsia="Times New Roman" w:hAnsi="Times New Roman" w:cs="Times New Roman"/>
                <w:sz w:val="24"/>
                <w:szCs w:val="24"/>
              </w:rPr>
            </w:pPr>
          </w:p>
        </w:tc>
        <w:tc>
          <w:tcPr>
            <w:tcW w:w="1635" w:type="dxa"/>
            <w:tcBorders>
              <w:top w:val="single" w:sz="6" w:space="0" w:color="000000"/>
              <w:left w:val="single" w:sz="6" w:space="0" w:color="000000"/>
              <w:bottom w:val="single" w:sz="6" w:space="0" w:color="000000"/>
              <w:right w:val="single" w:sz="6" w:space="0" w:color="000000"/>
            </w:tcBorders>
            <w:hideMark/>
          </w:tcPr>
          <w:p w:rsidR="00AF2DD9" w:rsidRPr="001A5629" w:rsidRDefault="00AF2DD9" w:rsidP="00BB2C86">
            <w:pPr>
              <w:spacing w:after="0" w:line="240" w:lineRule="auto"/>
              <w:rPr>
                <w:rFonts w:ascii="Times New Roman" w:eastAsia="Times New Roman" w:hAnsi="Times New Roman" w:cs="Times New Roman"/>
                <w:sz w:val="24"/>
                <w:szCs w:val="24"/>
              </w:rPr>
            </w:pPr>
          </w:p>
        </w:tc>
        <w:tc>
          <w:tcPr>
            <w:tcW w:w="1605" w:type="dxa"/>
            <w:tcBorders>
              <w:top w:val="single" w:sz="6" w:space="0" w:color="000000"/>
              <w:left w:val="single" w:sz="6" w:space="0" w:color="000000"/>
              <w:bottom w:val="single" w:sz="6" w:space="0" w:color="000000"/>
              <w:right w:val="single" w:sz="6" w:space="0" w:color="000000"/>
            </w:tcBorders>
            <w:hideMark/>
          </w:tcPr>
          <w:p w:rsidR="00AF2DD9" w:rsidRPr="001A5629" w:rsidRDefault="00AF2DD9" w:rsidP="00BB2C86">
            <w:pPr>
              <w:spacing w:after="0" w:line="240" w:lineRule="auto"/>
              <w:rPr>
                <w:rFonts w:ascii="Times New Roman" w:eastAsia="Times New Roman" w:hAnsi="Times New Roman" w:cs="Times New Roman"/>
                <w:sz w:val="24"/>
                <w:szCs w:val="24"/>
              </w:rPr>
            </w:pPr>
          </w:p>
        </w:tc>
      </w:tr>
      <w:tr w:rsidR="00AF2DD9" w:rsidRPr="001A5629" w:rsidTr="00BB2C86">
        <w:trPr>
          <w:jc w:val="center"/>
        </w:trPr>
        <w:tc>
          <w:tcPr>
            <w:tcW w:w="3150" w:type="dxa"/>
            <w:tcBorders>
              <w:top w:val="single" w:sz="6" w:space="0" w:color="000000"/>
              <w:left w:val="single" w:sz="6" w:space="0" w:color="000000"/>
              <w:bottom w:val="single" w:sz="6" w:space="0" w:color="000000"/>
              <w:right w:val="single" w:sz="6" w:space="0" w:color="000000"/>
            </w:tcBorders>
            <w:hideMark/>
          </w:tcPr>
          <w:p w:rsidR="00AF2DD9" w:rsidRPr="001A5629" w:rsidRDefault="00AF2DD9" w:rsidP="00BB2C86">
            <w:pPr>
              <w:spacing w:after="0" w:line="240" w:lineRule="auto"/>
              <w:rPr>
                <w:rFonts w:ascii="Times New Roman" w:eastAsia="Times New Roman" w:hAnsi="Times New Roman" w:cs="Times New Roman"/>
                <w:sz w:val="24"/>
                <w:szCs w:val="24"/>
              </w:rPr>
            </w:pPr>
            <w:r w:rsidRPr="001A5629">
              <w:rPr>
                <w:rFonts w:ascii="Times New Roman" w:eastAsia="Times New Roman" w:hAnsi="Times New Roman" w:cs="Times New Roman"/>
                <w:sz w:val="24"/>
                <w:szCs w:val="24"/>
              </w:rPr>
              <w:t>8.Коэффициент реальной стоимости основных средств в имуществе, %</w:t>
            </w:r>
          </w:p>
        </w:tc>
        <w:tc>
          <w:tcPr>
            <w:tcW w:w="1230" w:type="dxa"/>
            <w:tcBorders>
              <w:top w:val="single" w:sz="6" w:space="0" w:color="000000"/>
              <w:left w:val="single" w:sz="6" w:space="0" w:color="000000"/>
              <w:bottom w:val="single" w:sz="6" w:space="0" w:color="000000"/>
              <w:right w:val="single" w:sz="6" w:space="0" w:color="000000"/>
            </w:tcBorders>
            <w:hideMark/>
          </w:tcPr>
          <w:p w:rsidR="00AF2DD9" w:rsidRPr="001A5629" w:rsidRDefault="00AF2DD9" w:rsidP="00BB2C86">
            <w:pPr>
              <w:spacing w:after="0" w:line="240" w:lineRule="auto"/>
              <w:rPr>
                <w:rFonts w:ascii="Times New Roman" w:eastAsia="Times New Roman" w:hAnsi="Times New Roman" w:cs="Times New Roman"/>
                <w:sz w:val="24"/>
                <w:szCs w:val="24"/>
              </w:rPr>
            </w:pPr>
          </w:p>
        </w:tc>
        <w:tc>
          <w:tcPr>
            <w:tcW w:w="1050" w:type="dxa"/>
            <w:tcBorders>
              <w:top w:val="single" w:sz="6" w:space="0" w:color="000000"/>
              <w:left w:val="single" w:sz="6" w:space="0" w:color="000000"/>
              <w:bottom w:val="single" w:sz="6" w:space="0" w:color="000000"/>
              <w:right w:val="single" w:sz="6" w:space="0" w:color="000000"/>
            </w:tcBorders>
            <w:hideMark/>
          </w:tcPr>
          <w:p w:rsidR="00AF2DD9" w:rsidRPr="001A5629" w:rsidRDefault="00AF2DD9" w:rsidP="00BB2C86">
            <w:pPr>
              <w:spacing w:after="0" w:line="240" w:lineRule="auto"/>
              <w:rPr>
                <w:rFonts w:ascii="Times New Roman" w:eastAsia="Times New Roman" w:hAnsi="Times New Roman" w:cs="Times New Roman"/>
                <w:sz w:val="24"/>
                <w:szCs w:val="24"/>
              </w:rPr>
            </w:pPr>
          </w:p>
        </w:tc>
        <w:tc>
          <w:tcPr>
            <w:tcW w:w="1635" w:type="dxa"/>
            <w:tcBorders>
              <w:top w:val="single" w:sz="6" w:space="0" w:color="000000"/>
              <w:left w:val="single" w:sz="6" w:space="0" w:color="000000"/>
              <w:bottom w:val="single" w:sz="6" w:space="0" w:color="000000"/>
              <w:right w:val="single" w:sz="6" w:space="0" w:color="000000"/>
            </w:tcBorders>
            <w:hideMark/>
          </w:tcPr>
          <w:p w:rsidR="00AF2DD9" w:rsidRPr="001A5629" w:rsidRDefault="00AF2DD9" w:rsidP="00BB2C86">
            <w:pPr>
              <w:spacing w:after="0" w:line="240" w:lineRule="auto"/>
              <w:rPr>
                <w:rFonts w:ascii="Times New Roman" w:eastAsia="Times New Roman" w:hAnsi="Times New Roman" w:cs="Times New Roman"/>
                <w:sz w:val="24"/>
                <w:szCs w:val="24"/>
              </w:rPr>
            </w:pPr>
          </w:p>
        </w:tc>
        <w:tc>
          <w:tcPr>
            <w:tcW w:w="1605" w:type="dxa"/>
            <w:tcBorders>
              <w:top w:val="single" w:sz="6" w:space="0" w:color="000000"/>
              <w:left w:val="single" w:sz="6" w:space="0" w:color="000000"/>
              <w:bottom w:val="single" w:sz="6" w:space="0" w:color="000000"/>
              <w:right w:val="single" w:sz="6" w:space="0" w:color="000000"/>
            </w:tcBorders>
            <w:hideMark/>
          </w:tcPr>
          <w:p w:rsidR="00AF2DD9" w:rsidRPr="001A5629" w:rsidRDefault="00AF2DD9" w:rsidP="00BB2C86">
            <w:pPr>
              <w:spacing w:after="0" w:line="240" w:lineRule="auto"/>
              <w:rPr>
                <w:rFonts w:ascii="Times New Roman" w:eastAsia="Times New Roman" w:hAnsi="Times New Roman" w:cs="Times New Roman"/>
                <w:sz w:val="24"/>
                <w:szCs w:val="24"/>
              </w:rPr>
            </w:pPr>
          </w:p>
        </w:tc>
      </w:tr>
      <w:tr w:rsidR="00AF2DD9" w:rsidRPr="001A5629" w:rsidTr="00BB2C86">
        <w:trPr>
          <w:jc w:val="center"/>
        </w:trPr>
        <w:tc>
          <w:tcPr>
            <w:tcW w:w="3150" w:type="dxa"/>
            <w:tcBorders>
              <w:top w:val="single" w:sz="6" w:space="0" w:color="000000"/>
              <w:left w:val="single" w:sz="6" w:space="0" w:color="000000"/>
              <w:bottom w:val="single" w:sz="6" w:space="0" w:color="000000"/>
              <w:right w:val="single" w:sz="6" w:space="0" w:color="000000"/>
            </w:tcBorders>
            <w:hideMark/>
          </w:tcPr>
          <w:p w:rsidR="00AF2DD9" w:rsidRPr="001A5629" w:rsidRDefault="00AF2DD9" w:rsidP="00BB2C86">
            <w:pPr>
              <w:spacing w:after="0" w:line="240" w:lineRule="auto"/>
              <w:rPr>
                <w:rFonts w:ascii="Times New Roman" w:eastAsia="Times New Roman" w:hAnsi="Times New Roman" w:cs="Times New Roman"/>
                <w:sz w:val="24"/>
                <w:szCs w:val="24"/>
              </w:rPr>
            </w:pPr>
            <w:r w:rsidRPr="001A5629">
              <w:rPr>
                <w:rFonts w:ascii="Times New Roman" w:eastAsia="Times New Roman" w:hAnsi="Times New Roman" w:cs="Times New Roman"/>
                <w:sz w:val="24"/>
                <w:szCs w:val="24"/>
              </w:rPr>
              <w:t>9.Фондорентабельность,%</w:t>
            </w:r>
          </w:p>
        </w:tc>
        <w:tc>
          <w:tcPr>
            <w:tcW w:w="1230" w:type="dxa"/>
            <w:tcBorders>
              <w:top w:val="single" w:sz="6" w:space="0" w:color="000000"/>
              <w:left w:val="single" w:sz="6" w:space="0" w:color="000000"/>
              <w:bottom w:val="single" w:sz="6" w:space="0" w:color="000000"/>
              <w:right w:val="single" w:sz="6" w:space="0" w:color="000000"/>
            </w:tcBorders>
            <w:hideMark/>
          </w:tcPr>
          <w:p w:rsidR="00AF2DD9" w:rsidRPr="001A5629" w:rsidRDefault="00AF2DD9" w:rsidP="00BB2C86">
            <w:pPr>
              <w:spacing w:after="0" w:line="240" w:lineRule="auto"/>
              <w:rPr>
                <w:rFonts w:ascii="Times New Roman" w:eastAsia="Times New Roman" w:hAnsi="Times New Roman" w:cs="Times New Roman"/>
                <w:sz w:val="24"/>
                <w:szCs w:val="24"/>
              </w:rPr>
            </w:pPr>
          </w:p>
        </w:tc>
        <w:tc>
          <w:tcPr>
            <w:tcW w:w="1050" w:type="dxa"/>
            <w:tcBorders>
              <w:top w:val="single" w:sz="6" w:space="0" w:color="000000"/>
              <w:left w:val="single" w:sz="6" w:space="0" w:color="000000"/>
              <w:bottom w:val="single" w:sz="6" w:space="0" w:color="000000"/>
              <w:right w:val="single" w:sz="6" w:space="0" w:color="000000"/>
            </w:tcBorders>
            <w:hideMark/>
          </w:tcPr>
          <w:p w:rsidR="00AF2DD9" w:rsidRPr="001A5629" w:rsidRDefault="00AF2DD9" w:rsidP="00BB2C86">
            <w:pPr>
              <w:spacing w:after="0" w:line="240" w:lineRule="auto"/>
              <w:rPr>
                <w:rFonts w:ascii="Times New Roman" w:eastAsia="Times New Roman" w:hAnsi="Times New Roman" w:cs="Times New Roman"/>
                <w:sz w:val="24"/>
                <w:szCs w:val="24"/>
              </w:rPr>
            </w:pPr>
          </w:p>
        </w:tc>
        <w:tc>
          <w:tcPr>
            <w:tcW w:w="1635" w:type="dxa"/>
            <w:tcBorders>
              <w:top w:val="single" w:sz="6" w:space="0" w:color="000000"/>
              <w:left w:val="single" w:sz="6" w:space="0" w:color="000000"/>
              <w:bottom w:val="single" w:sz="6" w:space="0" w:color="000000"/>
              <w:right w:val="single" w:sz="6" w:space="0" w:color="000000"/>
            </w:tcBorders>
            <w:hideMark/>
          </w:tcPr>
          <w:p w:rsidR="00AF2DD9" w:rsidRPr="001A5629" w:rsidRDefault="00AF2DD9" w:rsidP="00BB2C86">
            <w:pPr>
              <w:spacing w:after="0" w:line="240" w:lineRule="auto"/>
              <w:rPr>
                <w:rFonts w:ascii="Times New Roman" w:eastAsia="Times New Roman" w:hAnsi="Times New Roman" w:cs="Times New Roman"/>
                <w:sz w:val="24"/>
                <w:szCs w:val="24"/>
              </w:rPr>
            </w:pPr>
          </w:p>
        </w:tc>
        <w:tc>
          <w:tcPr>
            <w:tcW w:w="1605" w:type="dxa"/>
            <w:tcBorders>
              <w:top w:val="single" w:sz="6" w:space="0" w:color="000000"/>
              <w:left w:val="single" w:sz="6" w:space="0" w:color="000000"/>
              <w:bottom w:val="single" w:sz="6" w:space="0" w:color="000000"/>
              <w:right w:val="single" w:sz="6" w:space="0" w:color="000000"/>
            </w:tcBorders>
            <w:hideMark/>
          </w:tcPr>
          <w:p w:rsidR="00AF2DD9" w:rsidRPr="001A5629" w:rsidRDefault="00AF2DD9" w:rsidP="00BB2C86">
            <w:pPr>
              <w:spacing w:after="0" w:line="240" w:lineRule="auto"/>
              <w:rPr>
                <w:rFonts w:ascii="Times New Roman" w:eastAsia="Times New Roman" w:hAnsi="Times New Roman" w:cs="Times New Roman"/>
                <w:sz w:val="24"/>
                <w:szCs w:val="24"/>
              </w:rPr>
            </w:pPr>
          </w:p>
        </w:tc>
      </w:tr>
      <w:tr w:rsidR="00AF2DD9" w:rsidRPr="001A5629" w:rsidTr="00BB2C86">
        <w:trPr>
          <w:jc w:val="center"/>
        </w:trPr>
        <w:tc>
          <w:tcPr>
            <w:tcW w:w="3150" w:type="dxa"/>
            <w:tcBorders>
              <w:top w:val="single" w:sz="6" w:space="0" w:color="000000"/>
              <w:left w:val="single" w:sz="6" w:space="0" w:color="000000"/>
              <w:bottom w:val="single" w:sz="6" w:space="0" w:color="000000"/>
              <w:right w:val="single" w:sz="6" w:space="0" w:color="000000"/>
            </w:tcBorders>
            <w:hideMark/>
          </w:tcPr>
          <w:p w:rsidR="00AF2DD9" w:rsidRPr="001A5629" w:rsidRDefault="00AF2DD9" w:rsidP="00BB2C86">
            <w:pPr>
              <w:spacing w:after="0" w:line="240" w:lineRule="auto"/>
              <w:rPr>
                <w:rFonts w:ascii="Times New Roman" w:eastAsia="Times New Roman" w:hAnsi="Times New Roman" w:cs="Times New Roman"/>
                <w:sz w:val="24"/>
                <w:szCs w:val="24"/>
              </w:rPr>
            </w:pPr>
            <w:r w:rsidRPr="001A5629">
              <w:rPr>
                <w:rFonts w:ascii="Times New Roman" w:eastAsia="Times New Roman" w:hAnsi="Times New Roman" w:cs="Times New Roman"/>
                <w:sz w:val="24"/>
                <w:szCs w:val="24"/>
              </w:rPr>
              <w:t xml:space="preserve">10.Относительная экономия </w:t>
            </w:r>
            <w:r w:rsidRPr="001A5629">
              <w:rPr>
                <w:rFonts w:ascii="Times New Roman" w:eastAsia="Times New Roman" w:hAnsi="Times New Roman" w:cs="Times New Roman"/>
                <w:sz w:val="24"/>
                <w:szCs w:val="24"/>
              </w:rPr>
              <w:lastRenderedPageBreak/>
              <w:t>использования основных средств</w:t>
            </w:r>
          </w:p>
        </w:tc>
        <w:tc>
          <w:tcPr>
            <w:tcW w:w="1230" w:type="dxa"/>
            <w:tcBorders>
              <w:top w:val="single" w:sz="6" w:space="0" w:color="000000"/>
              <w:left w:val="single" w:sz="6" w:space="0" w:color="000000"/>
              <w:bottom w:val="single" w:sz="6" w:space="0" w:color="000000"/>
              <w:right w:val="single" w:sz="6" w:space="0" w:color="000000"/>
            </w:tcBorders>
            <w:hideMark/>
          </w:tcPr>
          <w:p w:rsidR="00AF2DD9" w:rsidRPr="001A5629" w:rsidRDefault="00AF2DD9" w:rsidP="00BB2C86">
            <w:pPr>
              <w:spacing w:after="0" w:line="240" w:lineRule="auto"/>
              <w:rPr>
                <w:rFonts w:ascii="Times New Roman" w:eastAsia="Times New Roman" w:hAnsi="Times New Roman" w:cs="Times New Roman"/>
                <w:sz w:val="24"/>
                <w:szCs w:val="24"/>
              </w:rPr>
            </w:pPr>
          </w:p>
        </w:tc>
        <w:tc>
          <w:tcPr>
            <w:tcW w:w="1050" w:type="dxa"/>
            <w:tcBorders>
              <w:top w:val="single" w:sz="6" w:space="0" w:color="000000"/>
              <w:left w:val="single" w:sz="6" w:space="0" w:color="000000"/>
              <w:bottom w:val="single" w:sz="6" w:space="0" w:color="000000"/>
              <w:right w:val="single" w:sz="6" w:space="0" w:color="000000"/>
            </w:tcBorders>
            <w:hideMark/>
          </w:tcPr>
          <w:p w:rsidR="00AF2DD9" w:rsidRPr="001A5629" w:rsidRDefault="00AF2DD9" w:rsidP="00BB2C86">
            <w:pPr>
              <w:spacing w:after="0" w:line="240" w:lineRule="auto"/>
              <w:rPr>
                <w:rFonts w:ascii="Times New Roman" w:eastAsia="Times New Roman" w:hAnsi="Times New Roman" w:cs="Times New Roman"/>
                <w:sz w:val="24"/>
                <w:szCs w:val="24"/>
              </w:rPr>
            </w:pPr>
          </w:p>
        </w:tc>
        <w:tc>
          <w:tcPr>
            <w:tcW w:w="1635" w:type="dxa"/>
            <w:tcBorders>
              <w:top w:val="single" w:sz="6" w:space="0" w:color="000000"/>
              <w:left w:val="single" w:sz="6" w:space="0" w:color="000000"/>
              <w:bottom w:val="single" w:sz="6" w:space="0" w:color="000000"/>
              <w:right w:val="single" w:sz="6" w:space="0" w:color="000000"/>
            </w:tcBorders>
            <w:hideMark/>
          </w:tcPr>
          <w:p w:rsidR="00AF2DD9" w:rsidRPr="001A5629" w:rsidRDefault="00AF2DD9" w:rsidP="00BB2C86">
            <w:pPr>
              <w:spacing w:after="0" w:line="240" w:lineRule="auto"/>
              <w:rPr>
                <w:rFonts w:ascii="Times New Roman" w:eastAsia="Times New Roman" w:hAnsi="Times New Roman" w:cs="Times New Roman"/>
                <w:sz w:val="24"/>
                <w:szCs w:val="24"/>
              </w:rPr>
            </w:pPr>
          </w:p>
        </w:tc>
        <w:tc>
          <w:tcPr>
            <w:tcW w:w="1605" w:type="dxa"/>
            <w:tcBorders>
              <w:top w:val="single" w:sz="6" w:space="0" w:color="000000"/>
              <w:left w:val="single" w:sz="6" w:space="0" w:color="000000"/>
              <w:bottom w:val="single" w:sz="6" w:space="0" w:color="000000"/>
              <w:right w:val="single" w:sz="6" w:space="0" w:color="000000"/>
            </w:tcBorders>
            <w:hideMark/>
          </w:tcPr>
          <w:p w:rsidR="00AF2DD9" w:rsidRPr="001A5629" w:rsidRDefault="00AF2DD9" w:rsidP="00BB2C86">
            <w:pPr>
              <w:spacing w:after="0" w:line="240" w:lineRule="auto"/>
              <w:rPr>
                <w:rFonts w:ascii="Times New Roman" w:eastAsia="Times New Roman" w:hAnsi="Times New Roman" w:cs="Times New Roman"/>
                <w:sz w:val="24"/>
                <w:szCs w:val="24"/>
              </w:rPr>
            </w:pPr>
          </w:p>
        </w:tc>
      </w:tr>
    </w:tbl>
    <w:p w:rsidR="00FD1775" w:rsidRDefault="00FD1775" w:rsidP="00CF296A">
      <w:pPr>
        <w:spacing w:after="0"/>
        <w:ind w:firstLine="851"/>
        <w:jc w:val="center"/>
        <w:rPr>
          <w:rFonts w:ascii="Times New Roman" w:hAnsi="Times New Roman" w:cs="Times New Roman"/>
          <w:b/>
          <w:bCs/>
          <w:spacing w:val="-3"/>
          <w:sz w:val="24"/>
          <w:szCs w:val="20"/>
        </w:rPr>
      </w:pPr>
    </w:p>
    <w:p w:rsidR="00CF296A" w:rsidRPr="008C51D2" w:rsidRDefault="00932B85" w:rsidP="00CF296A">
      <w:pPr>
        <w:spacing w:after="0"/>
        <w:ind w:firstLine="851"/>
        <w:jc w:val="center"/>
        <w:rPr>
          <w:rFonts w:ascii="Times New Roman" w:eastAsia="Times New Roman" w:hAnsi="Times New Roman" w:cs="Times New Roman"/>
          <w:b/>
          <w:sz w:val="32"/>
          <w:szCs w:val="24"/>
        </w:rPr>
      </w:pPr>
      <w:r>
        <w:rPr>
          <w:rFonts w:ascii="Times New Roman" w:hAnsi="Times New Roman" w:cs="Times New Roman"/>
          <w:b/>
          <w:bCs/>
          <w:spacing w:val="-3"/>
          <w:sz w:val="24"/>
          <w:szCs w:val="20"/>
        </w:rPr>
        <w:t>Практическая работа №16</w:t>
      </w:r>
      <w:r w:rsidR="00CF296A" w:rsidRPr="00CF296A">
        <w:rPr>
          <w:rFonts w:ascii="Times New Roman" w:hAnsi="Times New Roman" w:cs="Times New Roman"/>
          <w:b/>
          <w:bCs/>
          <w:spacing w:val="-3"/>
          <w:sz w:val="24"/>
          <w:szCs w:val="20"/>
        </w:rPr>
        <w:t xml:space="preserve"> Проведения анализа эффективности использования материальных ресурсов</w:t>
      </w:r>
    </w:p>
    <w:p w:rsidR="00CF296A" w:rsidRDefault="00CF296A" w:rsidP="00CF296A">
      <w:pPr>
        <w:spacing w:after="0"/>
        <w:ind w:firstLine="851"/>
        <w:jc w:val="both"/>
        <w:rPr>
          <w:rFonts w:ascii="Times New Roman" w:eastAsia="Times New Roman" w:hAnsi="Times New Roman" w:cs="Times New Roman"/>
          <w:b/>
          <w:sz w:val="24"/>
          <w:szCs w:val="24"/>
        </w:rPr>
      </w:pPr>
    </w:p>
    <w:p w:rsidR="00CF296A" w:rsidRPr="00D14C04" w:rsidRDefault="00CF296A" w:rsidP="00CF296A">
      <w:pPr>
        <w:spacing w:after="0"/>
        <w:ind w:firstLine="851"/>
        <w:jc w:val="both"/>
        <w:rPr>
          <w:rFonts w:ascii="Times New Roman" w:hAnsi="Times New Roman" w:cs="Times New Roman"/>
          <w:color w:val="000000" w:themeColor="text1"/>
          <w:sz w:val="24"/>
          <w:szCs w:val="24"/>
        </w:rPr>
      </w:pPr>
      <w:r w:rsidRPr="00D14C04">
        <w:rPr>
          <w:rFonts w:ascii="Times New Roman" w:hAnsi="Times New Roman" w:cs="Times New Roman"/>
          <w:i/>
          <w:color w:val="000000" w:themeColor="text1"/>
          <w:sz w:val="24"/>
          <w:szCs w:val="24"/>
        </w:rPr>
        <w:t>Цель занятия</w:t>
      </w:r>
      <w:r w:rsidRPr="00D14C04">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научиться проводить анализ эффективности использования </w:t>
      </w:r>
      <w:r w:rsidR="0011276D">
        <w:rPr>
          <w:rFonts w:ascii="Times New Roman" w:hAnsi="Times New Roman" w:cs="Times New Roman"/>
          <w:color w:val="000000" w:themeColor="text1"/>
          <w:sz w:val="24"/>
          <w:szCs w:val="24"/>
        </w:rPr>
        <w:t>материальных ресурсов</w:t>
      </w:r>
      <w:r>
        <w:rPr>
          <w:rFonts w:ascii="Times New Roman" w:hAnsi="Times New Roman" w:cs="Times New Roman"/>
          <w:color w:val="000000" w:themeColor="text1"/>
          <w:sz w:val="24"/>
          <w:szCs w:val="24"/>
        </w:rPr>
        <w:t xml:space="preserve"> предприятия</w:t>
      </w:r>
    </w:p>
    <w:p w:rsidR="00CF296A" w:rsidRPr="00D14C04" w:rsidRDefault="00CF296A" w:rsidP="00CF296A">
      <w:pPr>
        <w:spacing w:after="0"/>
        <w:ind w:firstLine="851"/>
        <w:jc w:val="both"/>
        <w:rPr>
          <w:rFonts w:ascii="Times New Roman" w:hAnsi="Times New Roman" w:cs="Times New Roman"/>
          <w:i/>
          <w:color w:val="000000" w:themeColor="text1"/>
          <w:sz w:val="24"/>
          <w:szCs w:val="24"/>
        </w:rPr>
      </w:pPr>
      <w:r w:rsidRPr="00D14C04">
        <w:rPr>
          <w:rFonts w:ascii="Times New Roman" w:hAnsi="Times New Roman" w:cs="Times New Roman"/>
          <w:i/>
          <w:color w:val="000000" w:themeColor="text1"/>
          <w:sz w:val="24"/>
          <w:szCs w:val="24"/>
        </w:rPr>
        <w:t>Знания</w:t>
      </w:r>
      <w:r>
        <w:rPr>
          <w:rFonts w:ascii="Times New Roman" w:hAnsi="Times New Roman" w:cs="Times New Roman"/>
          <w:i/>
          <w:color w:val="000000" w:themeColor="text1"/>
          <w:sz w:val="24"/>
          <w:szCs w:val="24"/>
        </w:rPr>
        <w:t>:</w:t>
      </w:r>
    </w:p>
    <w:p w:rsidR="00CF296A" w:rsidRPr="0094291C" w:rsidRDefault="00CF296A" w:rsidP="00CF296A">
      <w:pPr>
        <w:numPr>
          <w:ilvl w:val="0"/>
          <w:numId w:val="9"/>
        </w:numPr>
        <w:spacing w:after="0"/>
        <w:ind w:left="1077" w:hanging="357"/>
        <w:rPr>
          <w:rFonts w:ascii="Times New Roman" w:hAnsi="Times New Roman" w:cs="Times New Roman"/>
          <w:color w:val="000000" w:themeColor="text1"/>
          <w:sz w:val="24"/>
          <w:szCs w:val="24"/>
        </w:rPr>
      </w:pPr>
      <w:r w:rsidRPr="0094291C">
        <w:rPr>
          <w:rFonts w:ascii="Times New Roman" w:hAnsi="Times New Roman" w:cs="Times New Roman"/>
          <w:color w:val="000000" w:themeColor="text1"/>
          <w:sz w:val="24"/>
          <w:szCs w:val="24"/>
        </w:rPr>
        <w:t>методы финансового анализа;</w:t>
      </w:r>
    </w:p>
    <w:p w:rsidR="00CF296A" w:rsidRPr="0094291C" w:rsidRDefault="00CF296A" w:rsidP="00CF296A">
      <w:pPr>
        <w:numPr>
          <w:ilvl w:val="0"/>
          <w:numId w:val="9"/>
        </w:numPr>
        <w:spacing w:after="0"/>
        <w:ind w:left="1077" w:hanging="357"/>
        <w:jc w:val="both"/>
        <w:rPr>
          <w:rFonts w:ascii="Times New Roman" w:hAnsi="Times New Roman" w:cs="Times New Roman"/>
          <w:color w:val="000000" w:themeColor="text1"/>
          <w:sz w:val="24"/>
          <w:szCs w:val="24"/>
        </w:rPr>
      </w:pPr>
      <w:r w:rsidRPr="0094291C">
        <w:rPr>
          <w:rFonts w:ascii="Times New Roman" w:hAnsi="Times New Roman" w:cs="Times New Roman"/>
          <w:color w:val="000000" w:themeColor="text1"/>
          <w:sz w:val="24"/>
          <w:szCs w:val="24"/>
        </w:rPr>
        <w:t>виды и приемы финансового анализа;</w:t>
      </w:r>
    </w:p>
    <w:p w:rsidR="00CF296A" w:rsidRPr="0094291C" w:rsidRDefault="00CF296A" w:rsidP="00CF296A">
      <w:pPr>
        <w:numPr>
          <w:ilvl w:val="0"/>
          <w:numId w:val="9"/>
        </w:numPr>
        <w:spacing w:after="0"/>
        <w:ind w:left="1077" w:hanging="357"/>
        <w:jc w:val="both"/>
        <w:rPr>
          <w:rFonts w:ascii="Times New Roman" w:hAnsi="Times New Roman" w:cs="Times New Roman"/>
          <w:color w:val="000000" w:themeColor="text1"/>
          <w:sz w:val="24"/>
          <w:szCs w:val="24"/>
        </w:rPr>
      </w:pPr>
      <w:r w:rsidRPr="0094291C">
        <w:rPr>
          <w:rFonts w:ascii="Times New Roman" w:hAnsi="Times New Roman" w:cs="Times New Roman"/>
          <w:color w:val="000000" w:themeColor="text1"/>
          <w:sz w:val="24"/>
          <w:szCs w:val="24"/>
        </w:rPr>
        <w:t>процедуры анализа бухгалтерского баланса</w:t>
      </w:r>
      <w:r>
        <w:rPr>
          <w:rFonts w:ascii="Times New Roman" w:hAnsi="Times New Roman" w:cs="Times New Roman"/>
          <w:color w:val="000000" w:themeColor="text1"/>
          <w:sz w:val="24"/>
          <w:szCs w:val="24"/>
        </w:rPr>
        <w:t>.</w:t>
      </w:r>
    </w:p>
    <w:p w:rsidR="00CF296A" w:rsidRPr="00D14C04" w:rsidRDefault="00CF296A" w:rsidP="00CF296A">
      <w:pPr>
        <w:spacing w:after="0"/>
        <w:ind w:firstLine="851"/>
        <w:jc w:val="both"/>
        <w:rPr>
          <w:rFonts w:ascii="Times New Roman" w:hAnsi="Times New Roman" w:cs="Times New Roman"/>
          <w:i/>
          <w:color w:val="000000" w:themeColor="text1"/>
          <w:sz w:val="24"/>
          <w:szCs w:val="24"/>
        </w:rPr>
      </w:pPr>
      <w:r w:rsidRPr="00D14C04">
        <w:rPr>
          <w:rFonts w:ascii="Times New Roman" w:hAnsi="Times New Roman" w:cs="Times New Roman"/>
          <w:i/>
          <w:color w:val="000000" w:themeColor="text1"/>
          <w:sz w:val="24"/>
          <w:szCs w:val="24"/>
        </w:rPr>
        <w:t>Умения</w:t>
      </w:r>
      <w:r>
        <w:rPr>
          <w:rFonts w:ascii="Times New Roman" w:hAnsi="Times New Roman" w:cs="Times New Roman"/>
          <w:i/>
          <w:color w:val="000000" w:themeColor="text1"/>
          <w:sz w:val="24"/>
          <w:szCs w:val="24"/>
        </w:rPr>
        <w:t>:</w:t>
      </w:r>
    </w:p>
    <w:p w:rsidR="00CF296A" w:rsidRPr="00D14C04" w:rsidRDefault="00CF296A" w:rsidP="00CF296A">
      <w:pPr>
        <w:spacing w:after="0"/>
        <w:ind w:firstLine="851"/>
        <w:jc w:val="both"/>
        <w:rPr>
          <w:rFonts w:ascii="Times New Roman" w:hAnsi="Times New Roman" w:cs="Times New Roman"/>
          <w:color w:val="000000" w:themeColor="text1"/>
          <w:sz w:val="24"/>
          <w:szCs w:val="24"/>
        </w:rPr>
      </w:pPr>
      <w:r w:rsidRPr="00D14C04">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проводить анализ показателей эффективности использования </w:t>
      </w:r>
      <w:r w:rsidR="0011276D">
        <w:rPr>
          <w:rFonts w:ascii="Times New Roman" w:hAnsi="Times New Roman" w:cs="Times New Roman"/>
          <w:color w:val="000000" w:themeColor="text1"/>
          <w:sz w:val="24"/>
          <w:szCs w:val="24"/>
        </w:rPr>
        <w:t xml:space="preserve">материальных ресурсов </w:t>
      </w:r>
      <w:r>
        <w:rPr>
          <w:rFonts w:ascii="Times New Roman" w:hAnsi="Times New Roman" w:cs="Times New Roman"/>
          <w:color w:val="000000" w:themeColor="text1"/>
          <w:sz w:val="24"/>
          <w:szCs w:val="24"/>
        </w:rPr>
        <w:t xml:space="preserve"> предприятия.</w:t>
      </w:r>
    </w:p>
    <w:p w:rsidR="00CF296A" w:rsidRDefault="00CF296A" w:rsidP="00CF296A">
      <w:pPr>
        <w:spacing w:after="0"/>
        <w:ind w:firstLine="851"/>
        <w:jc w:val="center"/>
        <w:rPr>
          <w:rFonts w:ascii="Times New Roman" w:hAnsi="Times New Roman" w:cs="Times New Roman"/>
          <w:b/>
          <w:color w:val="000000" w:themeColor="text1"/>
          <w:sz w:val="24"/>
          <w:szCs w:val="24"/>
        </w:rPr>
      </w:pPr>
    </w:p>
    <w:p w:rsidR="00CF296A" w:rsidRPr="00951F1D" w:rsidRDefault="00CF296A" w:rsidP="00CF296A">
      <w:pPr>
        <w:spacing w:after="0"/>
        <w:ind w:firstLine="851"/>
        <w:jc w:val="center"/>
        <w:rPr>
          <w:rFonts w:ascii="Times New Roman" w:hAnsi="Times New Roman" w:cs="Times New Roman"/>
          <w:b/>
          <w:color w:val="000000" w:themeColor="text1"/>
          <w:sz w:val="24"/>
          <w:szCs w:val="24"/>
        </w:rPr>
      </w:pPr>
      <w:r w:rsidRPr="00951F1D">
        <w:rPr>
          <w:rFonts w:ascii="Times New Roman" w:hAnsi="Times New Roman" w:cs="Times New Roman"/>
          <w:b/>
          <w:color w:val="000000" w:themeColor="text1"/>
          <w:sz w:val="24"/>
          <w:szCs w:val="24"/>
        </w:rPr>
        <w:t>Теоретический материал</w:t>
      </w:r>
    </w:p>
    <w:p w:rsidR="000679A5" w:rsidRPr="000679A5" w:rsidRDefault="000679A5" w:rsidP="000679A5">
      <w:pPr>
        <w:shd w:val="clear" w:color="auto" w:fill="FFFFFF"/>
        <w:spacing w:after="0"/>
        <w:ind w:firstLine="709"/>
        <w:jc w:val="both"/>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Оценка эффективности использования материальных ресурсов осуществляется при помощи различных показателей.</w:t>
      </w:r>
    </w:p>
    <w:p w:rsidR="000679A5" w:rsidRPr="000679A5" w:rsidRDefault="000679A5" w:rsidP="000679A5">
      <w:pPr>
        <w:shd w:val="clear" w:color="auto" w:fill="FFFFFF"/>
        <w:spacing w:after="0"/>
        <w:ind w:firstLine="709"/>
        <w:jc w:val="both"/>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Наибольшее распространение получили показатели, в расчете которых используется сумма материальных затрат, а не материальных ресурсов. Это обусловлено тем, что в процессе потребления материальных ресурсов происходит их трансформация в материальные затраты или, другими словами, в широком смысле стоимость использованных, израсходованных материальных ресурсов выражается материальными затратами, а уровень их расходования в производстве – показателями, исчисленными исходя из суммы материальных затрат.</w:t>
      </w:r>
    </w:p>
    <w:p w:rsidR="000679A5" w:rsidRPr="000679A5" w:rsidRDefault="000679A5" w:rsidP="000679A5">
      <w:pPr>
        <w:shd w:val="clear" w:color="auto" w:fill="FFFFFF"/>
        <w:spacing w:after="0"/>
        <w:ind w:firstLine="709"/>
        <w:jc w:val="both"/>
        <w:rPr>
          <w:rFonts w:ascii="Times New Roman" w:eastAsia="Times New Roman" w:hAnsi="Times New Roman" w:cs="Times New Roman"/>
          <w:color w:val="191919"/>
          <w:sz w:val="24"/>
          <w:szCs w:val="24"/>
        </w:rPr>
      </w:pPr>
      <w:r w:rsidRPr="000679A5">
        <w:rPr>
          <w:rFonts w:ascii="Times New Roman" w:eastAsia="Times New Roman" w:hAnsi="Times New Roman" w:cs="Times New Roman"/>
          <w:b/>
          <w:bCs/>
          <w:color w:val="191919"/>
          <w:sz w:val="24"/>
          <w:szCs w:val="24"/>
        </w:rPr>
        <w:t>Для характеристики эффективности использования материальных ресурсов</w:t>
      </w:r>
      <w:r w:rsidRPr="000679A5">
        <w:rPr>
          <w:rFonts w:ascii="Times New Roman" w:eastAsia="Times New Roman" w:hAnsi="Times New Roman" w:cs="Times New Roman"/>
          <w:color w:val="191919"/>
          <w:sz w:val="24"/>
          <w:szCs w:val="24"/>
        </w:rPr>
        <w:t>применяют следующие показатели. Показатели и формулы, по которым они рассчитываются:</w:t>
      </w:r>
    </w:p>
    <w:p w:rsidR="000679A5" w:rsidRPr="000679A5" w:rsidRDefault="000679A5" w:rsidP="000679A5">
      <w:pPr>
        <w:shd w:val="clear" w:color="auto" w:fill="FFFFFF"/>
        <w:spacing w:after="0"/>
        <w:ind w:firstLine="709"/>
        <w:jc w:val="both"/>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1. </w:t>
      </w:r>
      <w:r w:rsidRPr="000679A5">
        <w:rPr>
          <w:rFonts w:ascii="Times New Roman" w:eastAsia="Times New Roman" w:hAnsi="Times New Roman" w:cs="Times New Roman"/>
          <w:b/>
          <w:bCs/>
          <w:color w:val="191919"/>
          <w:sz w:val="24"/>
          <w:szCs w:val="24"/>
        </w:rPr>
        <w:t>Материалоотдача</w:t>
      </w:r>
      <w:r w:rsidRPr="000679A5">
        <w:rPr>
          <w:rFonts w:ascii="Times New Roman" w:eastAsia="Times New Roman" w:hAnsi="Times New Roman" w:cs="Times New Roman"/>
          <w:color w:val="191919"/>
          <w:sz w:val="24"/>
          <w:szCs w:val="24"/>
        </w:rPr>
        <w:t> (МОТ) – характеризует отдачу материала, т.е. сколько произведено продукции с каждого рубля, потребленных материальных ресурсов (сырья, материалов, топлива, энергии и т.д.).</w:t>
      </w:r>
    </w:p>
    <w:p w:rsidR="000679A5" w:rsidRPr="000679A5" w:rsidRDefault="000679A5" w:rsidP="000679A5">
      <w:pPr>
        <w:shd w:val="clear" w:color="auto" w:fill="FFFFFF"/>
        <w:spacing w:before="240" w:after="240"/>
        <w:ind w:firstLine="709"/>
        <w:jc w:val="center"/>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МОТ = Врп : МЗ</w:t>
      </w:r>
    </w:p>
    <w:p w:rsidR="000679A5" w:rsidRPr="000679A5" w:rsidRDefault="000679A5" w:rsidP="000679A5">
      <w:pPr>
        <w:shd w:val="clear" w:color="auto" w:fill="FFFFFF"/>
        <w:spacing w:after="0"/>
        <w:ind w:firstLine="709"/>
        <w:jc w:val="both"/>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2. </w:t>
      </w:r>
      <w:r w:rsidRPr="000679A5">
        <w:rPr>
          <w:rFonts w:ascii="Times New Roman" w:eastAsia="Times New Roman" w:hAnsi="Times New Roman" w:cs="Times New Roman"/>
          <w:b/>
          <w:bCs/>
          <w:color w:val="191919"/>
          <w:sz w:val="24"/>
          <w:szCs w:val="24"/>
        </w:rPr>
        <w:t>Материалоемкость</w:t>
      </w:r>
      <w:r w:rsidRPr="000679A5">
        <w:rPr>
          <w:rFonts w:ascii="Times New Roman" w:eastAsia="Times New Roman" w:hAnsi="Times New Roman" w:cs="Times New Roman"/>
          <w:color w:val="191919"/>
          <w:sz w:val="24"/>
          <w:szCs w:val="24"/>
        </w:rPr>
        <w:t> (МЕ) – показывает, сколько материальных затрат необходимо произвести или фактически приходится на производство единицы продукции.</w:t>
      </w:r>
    </w:p>
    <w:p w:rsidR="000679A5" w:rsidRPr="000679A5" w:rsidRDefault="000679A5" w:rsidP="000679A5">
      <w:pPr>
        <w:shd w:val="clear" w:color="auto" w:fill="FFFFFF"/>
        <w:spacing w:before="240" w:after="240"/>
        <w:ind w:firstLine="709"/>
        <w:jc w:val="center"/>
        <w:rPr>
          <w:rFonts w:ascii="Times New Roman" w:eastAsia="Times New Roman" w:hAnsi="Times New Roman" w:cs="Times New Roman"/>
          <w:color w:val="191919"/>
          <w:sz w:val="24"/>
          <w:szCs w:val="24"/>
        </w:rPr>
      </w:pPr>
      <w:r>
        <w:rPr>
          <w:rFonts w:ascii="Times New Roman" w:eastAsia="Times New Roman" w:hAnsi="Times New Roman" w:cs="Times New Roman"/>
          <w:color w:val="191919"/>
          <w:sz w:val="24"/>
          <w:szCs w:val="24"/>
        </w:rPr>
        <w:t xml:space="preserve">МЕ = МЗ : Врп </w:t>
      </w:r>
    </w:p>
    <w:p w:rsidR="000679A5" w:rsidRPr="000679A5" w:rsidRDefault="000679A5" w:rsidP="000679A5">
      <w:pPr>
        <w:shd w:val="clear" w:color="auto" w:fill="FFFFFF"/>
        <w:spacing w:after="0"/>
        <w:ind w:firstLine="709"/>
        <w:jc w:val="both"/>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3. </w:t>
      </w:r>
      <w:r w:rsidRPr="000679A5">
        <w:rPr>
          <w:rFonts w:ascii="Times New Roman" w:eastAsia="Times New Roman" w:hAnsi="Times New Roman" w:cs="Times New Roman"/>
          <w:b/>
          <w:bCs/>
          <w:color w:val="191919"/>
          <w:sz w:val="24"/>
          <w:szCs w:val="24"/>
        </w:rPr>
        <w:t>Коэффициент соотношения роста объема производства и материальных затрат</w:t>
      </w:r>
      <w:r w:rsidRPr="000679A5">
        <w:rPr>
          <w:rFonts w:ascii="Times New Roman" w:eastAsia="Times New Roman" w:hAnsi="Times New Roman" w:cs="Times New Roman"/>
          <w:color w:val="191919"/>
          <w:sz w:val="24"/>
          <w:szCs w:val="24"/>
        </w:rPr>
        <w:t> – характеризует в относительном выражении динамику материалоотдачи и одновременно раскрывает факторы ее роста.</w:t>
      </w:r>
    </w:p>
    <w:p w:rsidR="000679A5" w:rsidRPr="000679A5" w:rsidRDefault="000679A5" w:rsidP="000679A5">
      <w:pPr>
        <w:shd w:val="clear" w:color="auto" w:fill="FFFFFF"/>
        <w:spacing w:before="240" w:after="240"/>
        <w:ind w:firstLine="709"/>
        <w:jc w:val="center"/>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К</w:t>
      </w:r>
      <w:r w:rsidRPr="000679A5">
        <w:rPr>
          <w:rFonts w:ascii="Times New Roman" w:eastAsia="Times New Roman" w:hAnsi="Times New Roman" w:cs="Times New Roman"/>
          <w:color w:val="191919"/>
          <w:sz w:val="24"/>
          <w:szCs w:val="24"/>
          <w:lang w:val="en-US"/>
        </w:rPr>
        <w:t>Q</w:t>
      </w:r>
      <w:r w:rsidRPr="000679A5">
        <w:rPr>
          <w:rFonts w:ascii="Times New Roman" w:eastAsia="Times New Roman" w:hAnsi="Times New Roman" w:cs="Times New Roman"/>
          <w:color w:val="191919"/>
          <w:sz w:val="24"/>
          <w:szCs w:val="24"/>
        </w:rPr>
        <w:t>,МЗ = </w:t>
      </w:r>
      <w:r w:rsidRPr="000679A5">
        <w:rPr>
          <w:rFonts w:ascii="Times New Roman" w:eastAsia="Times New Roman" w:hAnsi="Times New Roman" w:cs="Times New Roman"/>
          <w:color w:val="191919"/>
          <w:sz w:val="24"/>
          <w:szCs w:val="24"/>
          <w:lang w:val="en-US"/>
        </w:rPr>
        <w:t>iQ</w:t>
      </w:r>
      <w:r w:rsidRPr="000679A5">
        <w:rPr>
          <w:rFonts w:ascii="Times New Roman" w:eastAsia="Times New Roman" w:hAnsi="Times New Roman" w:cs="Times New Roman"/>
          <w:color w:val="191919"/>
          <w:sz w:val="24"/>
          <w:szCs w:val="24"/>
        </w:rPr>
        <w:t> : </w:t>
      </w:r>
      <w:r w:rsidRPr="000679A5">
        <w:rPr>
          <w:rFonts w:ascii="Times New Roman" w:eastAsia="Times New Roman" w:hAnsi="Times New Roman" w:cs="Times New Roman"/>
          <w:color w:val="191919"/>
          <w:sz w:val="24"/>
          <w:szCs w:val="24"/>
          <w:lang w:val="en-US"/>
        </w:rPr>
        <w:t>i </w:t>
      </w:r>
      <w:r>
        <w:rPr>
          <w:rFonts w:ascii="Times New Roman" w:eastAsia="Times New Roman" w:hAnsi="Times New Roman" w:cs="Times New Roman"/>
          <w:color w:val="191919"/>
          <w:sz w:val="24"/>
          <w:szCs w:val="24"/>
        </w:rPr>
        <w:t xml:space="preserve">МЗ, </w:t>
      </w:r>
    </w:p>
    <w:p w:rsidR="000679A5" w:rsidRPr="000679A5" w:rsidRDefault="000679A5" w:rsidP="000679A5">
      <w:pPr>
        <w:shd w:val="clear" w:color="auto" w:fill="FFFFFF"/>
        <w:spacing w:after="0"/>
        <w:ind w:firstLine="709"/>
        <w:jc w:val="both"/>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где: </w:t>
      </w:r>
      <w:r w:rsidRPr="000679A5">
        <w:rPr>
          <w:rFonts w:ascii="Times New Roman" w:eastAsia="Times New Roman" w:hAnsi="Times New Roman" w:cs="Times New Roman"/>
          <w:color w:val="191919"/>
          <w:sz w:val="24"/>
          <w:szCs w:val="24"/>
          <w:lang w:val="en-US"/>
        </w:rPr>
        <w:t>iQ</w:t>
      </w:r>
      <w:r w:rsidRPr="000679A5">
        <w:rPr>
          <w:rFonts w:ascii="Times New Roman" w:eastAsia="Times New Roman" w:hAnsi="Times New Roman" w:cs="Times New Roman"/>
          <w:color w:val="191919"/>
          <w:sz w:val="24"/>
          <w:szCs w:val="24"/>
        </w:rPr>
        <w:t> – индекс валовой продукции;</w:t>
      </w:r>
    </w:p>
    <w:p w:rsidR="000679A5" w:rsidRPr="000679A5" w:rsidRDefault="000679A5" w:rsidP="000679A5">
      <w:pPr>
        <w:shd w:val="clear" w:color="auto" w:fill="FFFFFF"/>
        <w:spacing w:after="0"/>
        <w:ind w:firstLine="709"/>
        <w:jc w:val="both"/>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lang w:val="en-US"/>
        </w:rPr>
        <w:lastRenderedPageBreak/>
        <w:t>i</w:t>
      </w:r>
      <w:r w:rsidRPr="000679A5">
        <w:rPr>
          <w:rFonts w:ascii="Times New Roman" w:eastAsia="Times New Roman" w:hAnsi="Times New Roman" w:cs="Times New Roman"/>
          <w:color w:val="191919"/>
          <w:sz w:val="24"/>
          <w:szCs w:val="24"/>
        </w:rPr>
        <w:t> МЗ – индекс материальных затрат.</w:t>
      </w:r>
    </w:p>
    <w:p w:rsidR="000679A5" w:rsidRPr="000679A5" w:rsidRDefault="000679A5" w:rsidP="000679A5">
      <w:pPr>
        <w:shd w:val="clear" w:color="auto" w:fill="FFFFFF"/>
        <w:spacing w:after="0"/>
        <w:ind w:firstLine="709"/>
        <w:jc w:val="both"/>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4. </w:t>
      </w:r>
      <w:r w:rsidRPr="000679A5">
        <w:rPr>
          <w:rFonts w:ascii="Times New Roman" w:eastAsia="Times New Roman" w:hAnsi="Times New Roman" w:cs="Times New Roman"/>
          <w:b/>
          <w:bCs/>
          <w:color w:val="191919"/>
          <w:sz w:val="24"/>
          <w:szCs w:val="24"/>
        </w:rPr>
        <w:t>Удельный вес материальных затрат в себестоимости продукции</w:t>
      </w:r>
      <w:r w:rsidRPr="000679A5">
        <w:rPr>
          <w:rFonts w:ascii="Times New Roman" w:eastAsia="Times New Roman" w:hAnsi="Times New Roman" w:cs="Times New Roman"/>
          <w:color w:val="191919"/>
          <w:sz w:val="24"/>
          <w:szCs w:val="24"/>
        </w:rPr>
        <w:t> (</w:t>
      </w:r>
      <w:r w:rsidRPr="000679A5">
        <w:rPr>
          <w:rFonts w:ascii="Times New Roman" w:eastAsia="Times New Roman" w:hAnsi="Times New Roman" w:cs="Times New Roman"/>
          <w:color w:val="191919"/>
          <w:sz w:val="24"/>
          <w:szCs w:val="24"/>
          <w:lang w:val="en-US"/>
        </w:rPr>
        <w:t>d</w:t>
      </w:r>
      <w:r w:rsidRPr="000679A5">
        <w:rPr>
          <w:rFonts w:ascii="Times New Roman" w:eastAsia="Times New Roman" w:hAnsi="Times New Roman" w:cs="Times New Roman"/>
          <w:color w:val="191919"/>
          <w:sz w:val="24"/>
          <w:szCs w:val="24"/>
        </w:rPr>
        <w:t>МЗ):</w:t>
      </w:r>
    </w:p>
    <w:p w:rsidR="000679A5" w:rsidRPr="000679A5" w:rsidRDefault="000679A5" w:rsidP="000679A5">
      <w:pPr>
        <w:shd w:val="clear" w:color="auto" w:fill="FFFFFF"/>
        <w:spacing w:before="240" w:after="240"/>
        <w:ind w:firstLine="709"/>
        <w:jc w:val="center"/>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lang w:val="en-US"/>
        </w:rPr>
        <w:t>d</w:t>
      </w:r>
      <w:r>
        <w:rPr>
          <w:rFonts w:ascii="Times New Roman" w:eastAsia="Times New Roman" w:hAnsi="Times New Roman" w:cs="Times New Roman"/>
          <w:color w:val="191919"/>
          <w:sz w:val="24"/>
          <w:szCs w:val="24"/>
        </w:rPr>
        <w:t xml:space="preserve">МЗ = МЗ : с/с, </w:t>
      </w:r>
    </w:p>
    <w:p w:rsidR="000679A5" w:rsidRPr="000679A5" w:rsidRDefault="000679A5" w:rsidP="000679A5">
      <w:pPr>
        <w:shd w:val="clear" w:color="auto" w:fill="FFFFFF"/>
        <w:spacing w:after="0"/>
        <w:ind w:firstLine="709"/>
        <w:jc w:val="both"/>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где: с/с – полная себестоимость произведенной продукции, тыс.руб.</w:t>
      </w:r>
    </w:p>
    <w:p w:rsidR="000679A5" w:rsidRDefault="000679A5" w:rsidP="000679A5">
      <w:pPr>
        <w:shd w:val="clear" w:color="auto" w:fill="FFFFFF"/>
        <w:spacing w:after="0"/>
        <w:ind w:firstLine="709"/>
        <w:jc w:val="both"/>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Динамика этого показателя характеризует изменение материалоемкости продукции.</w:t>
      </w:r>
    </w:p>
    <w:p w:rsidR="000679A5" w:rsidRPr="000679A5" w:rsidRDefault="000679A5" w:rsidP="000679A5">
      <w:pPr>
        <w:shd w:val="clear" w:color="auto" w:fill="FFFFFF"/>
        <w:spacing w:after="0"/>
        <w:ind w:firstLine="709"/>
        <w:jc w:val="both"/>
        <w:rPr>
          <w:rFonts w:ascii="Times New Roman" w:eastAsia="Times New Roman" w:hAnsi="Times New Roman" w:cs="Times New Roman"/>
          <w:color w:val="191919"/>
          <w:sz w:val="24"/>
          <w:szCs w:val="24"/>
        </w:rPr>
      </w:pPr>
      <w:r>
        <w:rPr>
          <w:rFonts w:ascii="Times New Roman" w:eastAsia="Times New Roman" w:hAnsi="Times New Roman" w:cs="Times New Roman"/>
          <w:color w:val="191919"/>
          <w:sz w:val="24"/>
          <w:szCs w:val="24"/>
        </w:rPr>
        <w:t>Пример решения задачи:</w:t>
      </w:r>
    </w:p>
    <w:tbl>
      <w:tblPr>
        <w:tblW w:w="0" w:type="auto"/>
        <w:shd w:val="clear" w:color="auto" w:fill="FFFFFF"/>
        <w:tblCellMar>
          <w:left w:w="0" w:type="dxa"/>
          <w:right w:w="0" w:type="dxa"/>
        </w:tblCellMar>
        <w:tblLook w:val="04A0"/>
      </w:tblPr>
      <w:tblGrid>
        <w:gridCol w:w="3240"/>
        <w:gridCol w:w="1552"/>
        <w:gridCol w:w="1620"/>
        <w:gridCol w:w="960"/>
        <w:gridCol w:w="960"/>
        <w:gridCol w:w="960"/>
      </w:tblGrid>
      <w:tr w:rsidR="000679A5" w:rsidRPr="000679A5" w:rsidTr="000679A5">
        <w:trPr>
          <w:trHeight w:val="1001"/>
        </w:trPr>
        <w:tc>
          <w:tcPr>
            <w:tcW w:w="324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0679A5">
            <w:pPr>
              <w:spacing w:after="0" w:line="288" w:lineRule="atLeast"/>
              <w:jc w:val="both"/>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Показатели</w:t>
            </w:r>
          </w:p>
        </w:tc>
        <w:tc>
          <w:tcPr>
            <w:tcW w:w="155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0679A5">
            <w:pPr>
              <w:spacing w:after="0" w:line="288" w:lineRule="atLeast"/>
              <w:jc w:val="both"/>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Обозначение</w:t>
            </w:r>
          </w:p>
        </w:tc>
        <w:tc>
          <w:tcPr>
            <w:tcW w:w="162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0679A5">
            <w:pPr>
              <w:spacing w:after="0" w:line="288" w:lineRule="atLeast"/>
              <w:jc w:val="both"/>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Источник информации или алгоритм расчета</w:t>
            </w:r>
          </w:p>
        </w:tc>
        <w:tc>
          <w:tcPr>
            <w:tcW w:w="96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0679A5">
            <w:pPr>
              <w:spacing w:after="0" w:line="288" w:lineRule="atLeast"/>
              <w:jc w:val="both"/>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2015</w:t>
            </w:r>
          </w:p>
        </w:tc>
        <w:tc>
          <w:tcPr>
            <w:tcW w:w="96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0679A5">
            <w:pPr>
              <w:spacing w:after="0" w:line="288" w:lineRule="atLeast"/>
              <w:jc w:val="both"/>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2016</w:t>
            </w:r>
          </w:p>
        </w:tc>
        <w:tc>
          <w:tcPr>
            <w:tcW w:w="96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0679A5">
            <w:pPr>
              <w:spacing w:after="0" w:line="288" w:lineRule="atLeast"/>
              <w:jc w:val="both"/>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2017</w:t>
            </w:r>
          </w:p>
        </w:tc>
      </w:tr>
      <w:tr w:rsidR="000679A5" w:rsidRPr="000679A5" w:rsidTr="000679A5">
        <w:trPr>
          <w:trHeight w:val="555"/>
        </w:trPr>
        <w:tc>
          <w:tcPr>
            <w:tcW w:w="324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0679A5">
            <w:pPr>
              <w:spacing w:after="0" w:line="288" w:lineRule="atLeast"/>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1. Выручка от реализации, тыс.руб.</w:t>
            </w:r>
          </w:p>
        </w:tc>
        <w:tc>
          <w:tcPr>
            <w:tcW w:w="15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0679A5">
            <w:pPr>
              <w:spacing w:after="0" w:line="288" w:lineRule="atLeast"/>
              <w:jc w:val="center"/>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рп</w:t>
            </w:r>
          </w:p>
        </w:tc>
        <w:tc>
          <w:tcPr>
            <w:tcW w:w="16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0679A5">
            <w:pPr>
              <w:spacing w:after="0" w:line="288" w:lineRule="atLeast"/>
              <w:jc w:val="center"/>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ф.№2, стр.010</w:t>
            </w:r>
          </w:p>
        </w:tc>
        <w:tc>
          <w:tcPr>
            <w:tcW w:w="9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0679A5">
            <w:pPr>
              <w:spacing w:after="0" w:line="288" w:lineRule="atLeast"/>
              <w:jc w:val="both"/>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79367</w:t>
            </w:r>
          </w:p>
        </w:tc>
        <w:tc>
          <w:tcPr>
            <w:tcW w:w="9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0679A5">
            <w:pPr>
              <w:spacing w:after="0" w:line="288" w:lineRule="atLeast"/>
              <w:jc w:val="both"/>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170116</w:t>
            </w:r>
          </w:p>
        </w:tc>
        <w:tc>
          <w:tcPr>
            <w:tcW w:w="9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0679A5">
            <w:pPr>
              <w:spacing w:after="0" w:line="288" w:lineRule="atLeast"/>
              <w:jc w:val="both"/>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215223</w:t>
            </w:r>
          </w:p>
        </w:tc>
      </w:tr>
      <w:tr w:rsidR="000679A5" w:rsidRPr="000679A5" w:rsidTr="000679A5">
        <w:trPr>
          <w:trHeight w:val="555"/>
        </w:trPr>
        <w:tc>
          <w:tcPr>
            <w:tcW w:w="324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0679A5">
            <w:pPr>
              <w:spacing w:after="0" w:line="288" w:lineRule="atLeast"/>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2. Материальные затраты, тыс.руб.</w:t>
            </w:r>
          </w:p>
        </w:tc>
        <w:tc>
          <w:tcPr>
            <w:tcW w:w="15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0679A5">
            <w:pPr>
              <w:spacing w:after="0" w:line="288" w:lineRule="atLeast"/>
              <w:jc w:val="center"/>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МЗ</w:t>
            </w:r>
          </w:p>
        </w:tc>
        <w:tc>
          <w:tcPr>
            <w:tcW w:w="16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0679A5">
            <w:pPr>
              <w:spacing w:after="0" w:line="288" w:lineRule="atLeast"/>
              <w:jc w:val="center"/>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ф.№5, стр.610</w:t>
            </w:r>
          </w:p>
        </w:tc>
        <w:tc>
          <w:tcPr>
            <w:tcW w:w="9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0679A5">
            <w:pPr>
              <w:spacing w:after="0" w:line="288" w:lineRule="atLeast"/>
              <w:jc w:val="both"/>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45968</w:t>
            </w:r>
          </w:p>
        </w:tc>
        <w:tc>
          <w:tcPr>
            <w:tcW w:w="9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0679A5">
            <w:pPr>
              <w:spacing w:after="0" w:line="288" w:lineRule="atLeast"/>
              <w:jc w:val="both"/>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76501</w:t>
            </w:r>
          </w:p>
        </w:tc>
        <w:tc>
          <w:tcPr>
            <w:tcW w:w="9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0679A5">
            <w:pPr>
              <w:spacing w:after="0" w:line="288" w:lineRule="atLeast"/>
              <w:jc w:val="both"/>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90075</w:t>
            </w:r>
          </w:p>
        </w:tc>
      </w:tr>
      <w:tr w:rsidR="000679A5" w:rsidRPr="000679A5" w:rsidTr="000679A5">
        <w:trPr>
          <w:trHeight w:val="555"/>
        </w:trPr>
        <w:tc>
          <w:tcPr>
            <w:tcW w:w="324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0679A5">
            <w:pPr>
              <w:spacing w:after="0" w:line="288" w:lineRule="atLeast"/>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3. Материалоотдача, руб./руб.</w:t>
            </w:r>
          </w:p>
        </w:tc>
        <w:tc>
          <w:tcPr>
            <w:tcW w:w="15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0679A5">
            <w:pPr>
              <w:spacing w:after="0" w:line="288" w:lineRule="atLeast"/>
              <w:jc w:val="center"/>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МОТ</w:t>
            </w:r>
          </w:p>
        </w:tc>
        <w:tc>
          <w:tcPr>
            <w:tcW w:w="16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0679A5">
            <w:pPr>
              <w:spacing w:after="0" w:line="288" w:lineRule="atLeast"/>
              <w:jc w:val="center"/>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Врп : МЗ</w:t>
            </w:r>
          </w:p>
        </w:tc>
        <w:tc>
          <w:tcPr>
            <w:tcW w:w="9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0679A5">
            <w:pPr>
              <w:spacing w:after="0" w:line="288" w:lineRule="atLeast"/>
              <w:jc w:val="both"/>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1,72</w:t>
            </w:r>
          </w:p>
        </w:tc>
        <w:tc>
          <w:tcPr>
            <w:tcW w:w="9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0679A5">
            <w:pPr>
              <w:spacing w:after="0" w:line="288" w:lineRule="atLeast"/>
              <w:jc w:val="both"/>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2,22</w:t>
            </w:r>
          </w:p>
        </w:tc>
        <w:tc>
          <w:tcPr>
            <w:tcW w:w="9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0679A5">
            <w:pPr>
              <w:spacing w:after="0" w:line="288" w:lineRule="atLeast"/>
              <w:jc w:val="both"/>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2,39</w:t>
            </w:r>
          </w:p>
        </w:tc>
      </w:tr>
      <w:tr w:rsidR="000679A5" w:rsidRPr="000679A5" w:rsidTr="000679A5">
        <w:trPr>
          <w:trHeight w:val="555"/>
        </w:trPr>
        <w:tc>
          <w:tcPr>
            <w:tcW w:w="324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0679A5">
            <w:pPr>
              <w:spacing w:after="0" w:line="288" w:lineRule="atLeast"/>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4. Материалоемкость, руб./руб.</w:t>
            </w:r>
          </w:p>
        </w:tc>
        <w:tc>
          <w:tcPr>
            <w:tcW w:w="15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0679A5">
            <w:pPr>
              <w:spacing w:after="0" w:line="288" w:lineRule="atLeast"/>
              <w:jc w:val="center"/>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МЕ</w:t>
            </w:r>
          </w:p>
        </w:tc>
        <w:tc>
          <w:tcPr>
            <w:tcW w:w="16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0679A5">
            <w:pPr>
              <w:spacing w:after="0" w:line="288" w:lineRule="atLeast"/>
              <w:jc w:val="center"/>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МЗ : Врп</w:t>
            </w:r>
          </w:p>
        </w:tc>
        <w:tc>
          <w:tcPr>
            <w:tcW w:w="9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0679A5">
            <w:pPr>
              <w:spacing w:after="0" w:line="288" w:lineRule="atLeast"/>
              <w:jc w:val="both"/>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0,579</w:t>
            </w:r>
          </w:p>
        </w:tc>
        <w:tc>
          <w:tcPr>
            <w:tcW w:w="9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0679A5">
            <w:pPr>
              <w:spacing w:after="0" w:line="288" w:lineRule="atLeast"/>
              <w:jc w:val="both"/>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0,449</w:t>
            </w:r>
          </w:p>
        </w:tc>
        <w:tc>
          <w:tcPr>
            <w:tcW w:w="9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0679A5">
            <w:pPr>
              <w:spacing w:after="0" w:line="288" w:lineRule="atLeast"/>
              <w:jc w:val="both"/>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0,418</w:t>
            </w:r>
          </w:p>
        </w:tc>
      </w:tr>
      <w:tr w:rsidR="000679A5" w:rsidRPr="000679A5" w:rsidTr="000679A5">
        <w:trPr>
          <w:trHeight w:val="555"/>
        </w:trPr>
        <w:tc>
          <w:tcPr>
            <w:tcW w:w="324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0679A5">
            <w:pPr>
              <w:spacing w:after="0" w:line="288" w:lineRule="atLeast"/>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5. Индекс валовой продукции</w:t>
            </w:r>
          </w:p>
        </w:tc>
        <w:tc>
          <w:tcPr>
            <w:tcW w:w="15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0679A5">
            <w:pPr>
              <w:spacing w:after="0" w:line="288" w:lineRule="atLeast"/>
              <w:jc w:val="center"/>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lang w:val="en-US"/>
              </w:rPr>
              <w:t>iQ</w:t>
            </w:r>
          </w:p>
        </w:tc>
        <w:tc>
          <w:tcPr>
            <w:tcW w:w="16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0679A5">
            <w:pPr>
              <w:spacing w:after="0" w:line="288" w:lineRule="atLeast"/>
              <w:jc w:val="center"/>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Врп 1: Врп0</w:t>
            </w:r>
          </w:p>
        </w:tc>
        <w:tc>
          <w:tcPr>
            <w:tcW w:w="9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0679A5">
            <w:pPr>
              <w:spacing w:after="0" w:line="288" w:lineRule="atLeast"/>
              <w:jc w:val="both"/>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__</w:t>
            </w:r>
          </w:p>
        </w:tc>
        <w:tc>
          <w:tcPr>
            <w:tcW w:w="9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0679A5">
            <w:pPr>
              <w:spacing w:after="0" w:line="288" w:lineRule="atLeast"/>
              <w:jc w:val="both"/>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2,14</w:t>
            </w:r>
          </w:p>
        </w:tc>
        <w:tc>
          <w:tcPr>
            <w:tcW w:w="9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0679A5">
            <w:pPr>
              <w:spacing w:after="0" w:line="288" w:lineRule="atLeast"/>
              <w:jc w:val="both"/>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1,27</w:t>
            </w:r>
          </w:p>
        </w:tc>
      </w:tr>
      <w:tr w:rsidR="000679A5" w:rsidRPr="000679A5" w:rsidTr="000679A5">
        <w:trPr>
          <w:trHeight w:val="555"/>
        </w:trPr>
        <w:tc>
          <w:tcPr>
            <w:tcW w:w="324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0679A5">
            <w:pPr>
              <w:spacing w:after="0" w:line="288" w:lineRule="atLeast"/>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6. Индекс материальных затрат</w:t>
            </w:r>
          </w:p>
        </w:tc>
        <w:tc>
          <w:tcPr>
            <w:tcW w:w="15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0679A5">
            <w:pPr>
              <w:spacing w:after="0" w:line="288" w:lineRule="atLeast"/>
              <w:jc w:val="center"/>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lang w:val="en-US"/>
              </w:rPr>
              <w:t>i </w:t>
            </w:r>
            <w:r w:rsidRPr="000679A5">
              <w:rPr>
                <w:rFonts w:ascii="Times New Roman" w:eastAsia="Times New Roman" w:hAnsi="Times New Roman" w:cs="Times New Roman"/>
                <w:color w:val="191919"/>
                <w:sz w:val="24"/>
                <w:szCs w:val="24"/>
              </w:rPr>
              <w:t>МЗ</w:t>
            </w:r>
          </w:p>
        </w:tc>
        <w:tc>
          <w:tcPr>
            <w:tcW w:w="16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0679A5">
            <w:pPr>
              <w:spacing w:after="0" w:line="288" w:lineRule="atLeast"/>
              <w:jc w:val="center"/>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МЗ</w:t>
            </w:r>
            <w:r w:rsidRPr="000679A5">
              <w:rPr>
                <w:rFonts w:ascii="Times New Roman" w:eastAsia="Times New Roman" w:hAnsi="Times New Roman" w:cs="Times New Roman"/>
                <w:color w:val="191919"/>
                <w:sz w:val="24"/>
                <w:szCs w:val="24"/>
                <w:lang w:val="en-US"/>
              </w:rPr>
              <w:t>1 : </w:t>
            </w:r>
            <w:r w:rsidRPr="000679A5">
              <w:rPr>
                <w:rFonts w:ascii="Times New Roman" w:eastAsia="Times New Roman" w:hAnsi="Times New Roman" w:cs="Times New Roman"/>
                <w:color w:val="191919"/>
                <w:sz w:val="24"/>
                <w:szCs w:val="24"/>
              </w:rPr>
              <w:t>МЗ</w:t>
            </w:r>
            <w:r w:rsidRPr="000679A5">
              <w:rPr>
                <w:rFonts w:ascii="Times New Roman" w:eastAsia="Times New Roman" w:hAnsi="Times New Roman" w:cs="Times New Roman"/>
                <w:color w:val="191919"/>
                <w:sz w:val="24"/>
                <w:szCs w:val="24"/>
                <w:lang w:val="en-US"/>
              </w:rPr>
              <w:t>0</w:t>
            </w:r>
          </w:p>
        </w:tc>
        <w:tc>
          <w:tcPr>
            <w:tcW w:w="9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0679A5">
            <w:pPr>
              <w:spacing w:after="0" w:line="288" w:lineRule="atLeast"/>
              <w:jc w:val="both"/>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__</w:t>
            </w:r>
          </w:p>
        </w:tc>
        <w:tc>
          <w:tcPr>
            <w:tcW w:w="9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0679A5">
            <w:pPr>
              <w:spacing w:after="0" w:line="288" w:lineRule="atLeast"/>
              <w:jc w:val="both"/>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1,664</w:t>
            </w:r>
          </w:p>
        </w:tc>
        <w:tc>
          <w:tcPr>
            <w:tcW w:w="9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0679A5">
            <w:pPr>
              <w:spacing w:after="0" w:line="288" w:lineRule="atLeast"/>
              <w:jc w:val="both"/>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1,118</w:t>
            </w:r>
          </w:p>
        </w:tc>
      </w:tr>
      <w:tr w:rsidR="000679A5" w:rsidRPr="000679A5" w:rsidTr="000679A5">
        <w:trPr>
          <w:trHeight w:val="552"/>
        </w:trPr>
        <w:tc>
          <w:tcPr>
            <w:tcW w:w="324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0679A5">
            <w:pPr>
              <w:spacing w:after="0" w:line="288" w:lineRule="atLeast"/>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7. Коэффициент соотношения темпов объема производства и материальных затрат</w:t>
            </w:r>
          </w:p>
        </w:tc>
        <w:tc>
          <w:tcPr>
            <w:tcW w:w="15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0679A5">
            <w:pPr>
              <w:spacing w:after="0" w:line="288" w:lineRule="atLeast"/>
              <w:jc w:val="center"/>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К</w:t>
            </w:r>
            <w:r w:rsidRPr="000679A5">
              <w:rPr>
                <w:rFonts w:ascii="Times New Roman" w:eastAsia="Times New Roman" w:hAnsi="Times New Roman" w:cs="Times New Roman"/>
                <w:color w:val="191919"/>
                <w:sz w:val="24"/>
                <w:szCs w:val="24"/>
                <w:lang w:val="en-US"/>
              </w:rPr>
              <w:t>Q,</w:t>
            </w:r>
            <w:r w:rsidRPr="000679A5">
              <w:rPr>
                <w:rFonts w:ascii="Times New Roman" w:eastAsia="Times New Roman" w:hAnsi="Times New Roman" w:cs="Times New Roman"/>
                <w:color w:val="191919"/>
                <w:sz w:val="24"/>
                <w:szCs w:val="24"/>
              </w:rPr>
              <w:t>МЗ</w:t>
            </w:r>
          </w:p>
        </w:tc>
        <w:tc>
          <w:tcPr>
            <w:tcW w:w="16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0679A5">
            <w:pPr>
              <w:spacing w:after="0" w:line="288" w:lineRule="atLeast"/>
              <w:jc w:val="center"/>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lang w:val="en-US"/>
              </w:rPr>
              <w:t>iQ : i </w:t>
            </w:r>
            <w:r w:rsidRPr="000679A5">
              <w:rPr>
                <w:rFonts w:ascii="Times New Roman" w:eastAsia="Times New Roman" w:hAnsi="Times New Roman" w:cs="Times New Roman"/>
                <w:color w:val="191919"/>
                <w:sz w:val="24"/>
                <w:szCs w:val="24"/>
              </w:rPr>
              <w:t>МЗ</w:t>
            </w:r>
          </w:p>
        </w:tc>
        <w:tc>
          <w:tcPr>
            <w:tcW w:w="9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0679A5">
            <w:pPr>
              <w:spacing w:after="0" w:line="288" w:lineRule="atLeast"/>
              <w:jc w:val="both"/>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___</w:t>
            </w:r>
          </w:p>
        </w:tc>
        <w:tc>
          <w:tcPr>
            <w:tcW w:w="9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0679A5">
            <w:pPr>
              <w:spacing w:after="0" w:line="288" w:lineRule="atLeast"/>
              <w:jc w:val="both"/>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1,29</w:t>
            </w:r>
          </w:p>
        </w:tc>
        <w:tc>
          <w:tcPr>
            <w:tcW w:w="9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0679A5">
            <w:pPr>
              <w:spacing w:after="0" w:line="288" w:lineRule="atLeast"/>
              <w:jc w:val="both"/>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1,136</w:t>
            </w:r>
          </w:p>
        </w:tc>
      </w:tr>
      <w:tr w:rsidR="000679A5" w:rsidRPr="000679A5" w:rsidTr="000679A5">
        <w:trPr>
          <w:trHeight w:val="552"/>
        </w:trPr>
        <w:tc>
          <w:tcPr>
            <w:tcW w:w="324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0679A5">
            <w:pPr>
              <w:spacing w:after="0" w:line="288" w:lineRule="atLeast"/>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8. Полная себестоимость произведенной продукции, тыс.руб.</w:t>
            </w:r>
          </w:p>
        </w:tc>
        <w:tc>
          <w:tcPr>
            <w:tcW w:w="15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0679A5">
            <w:pPr>
              <w:spacing w:after="0" w:line="288" w:lineRule="atLeast"/>
              <w:jc w:val="center"/>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с/с</w:t>
            </w:r>
          </w:p>
        </w:tc>
        <w:tc>
          <w:tcPr>
            <w:tcW w:w="16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0679A5">
            <w:pPr>
              <w:spacing w:after="0" w:line="288" w:lineRule="atLeast"/>
              <w:jc w:val="center"/>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ф.№2, стр.020</w:t>
            </w:r>
          </w:p>
        </w:tc>
        <w:tc>
          <w:tcPr>
            <w:tcW w:w="9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0679A5">
            <w:pPr>
              <w:spacing w:after="0" w:line="288" w:lineRule="atLeast"/>
              <w:jc w:val="both"/>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70556</w:t>
            </w:r>
          </w:p>
        </w:tc>
        <w:tc>
          <w:tcPr>
            <w:tcW w:w="9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0679A5">
            <w:pPr>
              <w:spacing w:after="0" w:line="288" w:lineRule="atLeast"/>
              <w:jc w:val="both"/>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152127</w:t>
            </w:r>
          </w:p>
        </w:tc>
        <w:tc>
          <w:tcPr>
            <w:tcW w:w="9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0679A5">
            <w:pPr>
              <w:spacing w:after="0" w:line="288" w:lineRule="atLeast"/>
              <w:jc w:val="both"/>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183485</w:t>
            </w:r>
          </w:p>
        </w:tc>
      </w:tr>
      <w:tr w:rsidR="000679A5" w:rsidRPr="000679A5" w:rsidTr="000679A5">
        <w:trPr>
          <w:trHeight w:val="861"/>
        </w:trPr>
        <w:tc>
          <w:tcPr>
            <w:tcW w:w="324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0679A5">
            <w:pPr>
              <w:spacing w:after="0" w:line="288" w:lineRule="atLeast"/>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9. Удельный вес материальных затрат в себестоимости продукции</w:t>
            </w:r>
          </w:p>
        </w:tc>
        <w:tc>
          <w:tcPr>
            <w:tcW w:w="15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0679A5">
            <w:pPr>
              <w:spacing w:after="0" w:line="288" w:lineRule="atLeast"/>
              <w:jc w:val="center"/>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lang w:val="en-US"/>
              </w:rPr>
              <w:t>d</w:t>
            </w:r>
            <w:r w:rsidRPr="000679A5">
              <w:rPr>
                <w:rFonts w:ascii="Times New Roman" w:eastAsia="Times New Roman" w:hAnsi="Times New Roman" w:cs="Times New Roman"/>
                <w:color w:val="191919"/>
                <w:sz w:val="24"/>
                <w:szCs w:val="24"/>
              </w:rPr>
              <w:t>МЗ</w:t>
            </w:r>
          </w:p>
        </w:tc>
        <w:tc>
          <w:tcPr>
            <w:tcW w:w="16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0679A5">
            <w:pPr>
              <w:spacing w:after="0" w:line="288" w:lineRule="atLeast"/>
              <w:jc w:val="center"/>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МЗ : с/с</w:t>
            </w:r>
          </w:p>
        </w:tc>
        <w:tc>
          <w:tcPr>
            <w:tcW w:w="9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0679A5">
            <w:pPr>
              <w:spacing w:after="0" w:line="288" w:lineRule="atLeast"/>
              <w:jc w:val="both"/>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0,65</w:t>
            </w:r>
          </w:p>
        </w:tc>
        <w:tc>
          <w:tcPr>
            <w:tcW w:w="9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0679A5">
            <w:pPr>
              <w:spacing w:after="0" w:line="288" w:lineRule="atLeast"/>
              <w:jc w:val="both"/>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0,5</w:t>
            </w:r>
          </w:p>
        </w:tc>
        <w:tc>
          <w:tcPr>
            <w:tcW w:w="9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0679A5">
            <w:pPr>
              <w:spacing w:after="0" w:line="288" w:lineRule="atLeast"/>
              <w:jc w:val="both"/>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0,49</w:t>
            </w:r>
          </w:p>
        </w:tc>
      </w:tr>
    </w:tbl>
    <w:p w:rsidR="000679A5" w:rsidRPr="000679A5" w:rsidRDefault="000679A5" w:rsidP="000679A5">
      <w:pPr>
        <w:shd w:val="clear" w:color="auto" w:fill="FFFFFF"/>
        <w:spacing w:before="79" w:after="79" w:line="336" w:lineRule="atLeast"/>
        <w:jc w:val="both"/>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 </w:t>
      </w:r>
    </w:p>
    <w:p w:rsidR="000679A5" w:rsidRPr="000679A5" w:rsidRDefault="000679A5" w:rsidP="000679A5">
      <w:pPr>
        <w:shd w:val="clear" w:color="auto" w:fill="FFFFFF"/>
        <w:spacing w:after="0"/>
        <w:ind w:firstLine="709"/>
        <w:jc w:val="both"/>
        <w:rPr>
          <w:rFonts w:ascii="Times New Roman" w:eastAsia="Times New Roman" w:hAnsi="Times New Roman" w:cs="Times New Roman"/>
          <w:color w:val="191919"/>
          <w:sz w:val="24"/>
          <w:szCs w:val="24"/>
        </w:rPr>
      </w:pPr>
      <w:r w:rsidRPr="000679A5">
        <w:rPr>
          <w:rFonts w:ascii="Times New Roman" w:eastAsia="Times New Roman" w:hAnsi="Times New Roman" w:cs="Times New Roman"/>
          <w:b/>
          <w:bCs/>
          <w:color w:val="191919"/>
          <w:sz w:val="24"/>
          <w:szCs w:val="24"/>
        </w:rPr>
        <w:t>Выводы:</w:t>
      </w:r>
      <w:r w:rsidRPr="000679A5">
        <w:rPr>
          <w:rFonts w:ascii="Times New Roman" w:eastAsia="Times New Roman" w:hAnsi="Times New Roman" w:cs="Times New Roman"/>
          <w:color w:val="191919"/>
          <w:sz w:val="24"/>
          <w:szCs w:val="24"/>
        </w:rPr>
        <w:t> Из таблицы видно, что материалоемкость продукции в 2016 г. сократилась по сравнению с 2017 г. и даже стала ниже уровня 2015 г. Этот факт расценивается как положительный, так как он означает, что сумма материальных затрат на производство снижалась более быстрыми темпами, чем падал объем производства. Основной причиной такого резкого снижения материалоемкости является внедрение в 2016 г. большого числа новых технологий с целью сокращения расхода сырья и материалов.</w:t>
      </w:r>
    </w:p>
    <w:p w:rsidR="00CF296A" w:rsidRDefault="00CF296A" w:rsidP="00CF296A">
      <w:pPr>
        <w:spacing w:after="0"/>
        <w:ind w:firstLine="851"/>
        <w:jc w:val="both"/>
        <w:rPr>
          <w:rFonts w:ascii="Times New Roman" w:eastAsia="Times New Roman" w:hAnsi="Times New Roman" w:cs="Times New Roman"/>
          <w:b/>
          <w:sz w:val="24"/>
          <w:szCs w:val="24"/>
        </w:rPr>
      </w:pPr>
    </w:p>
    <w:p w:rsidR="00CF296A" w:rsidRDefault="00CF296A" w:rsidP="00CF296A">
      <w:pPr>
        <w:spacing w:after="0" w:line="360" w:lineRule="auto"/>
        <w:ind w:firstLine="709"/>
        <w:jc w:val="center"/>
        <w:rPr>
          <w:rFonts w:ascii="Times New Roman" w:hAnsi="Times New Roman" w:cs="Times New Roman"/>
          <w:i/>
          <w:sz w:val="24"/>
          <w:szCs w:val="24"/>
        </w:rPr>
      </w:pPr>
      <w:r w:rsidRPr="006A717F">
        <w:rPr>
          <w:rFonts w:ascii="Times New Roman" w:hAnsi="Times New Roman" w:cs="Times New Roman"/>
          <w:i/>
          <w:sz w:val="24"/>
          <w:szCs w:val="24"/>
        </w:rPr>
        <w:t>Задачи для решения</w:t>
      </w:r>
    </w:p>
    <w:p w:rsidR="00CF296A" w:rsidRDefault="00CF296A" w:rsidP="00CF296A">
      <w:pPr>
        <w:shd w:val="clear" w:color="auto" w:fill="FFFFFF"/>
        <w:spacing w:after="0"/>
        <w:ind w:firstLine="680"/>
        <w:jc w:val="both"/>
        <w:rPr>
          <w:rFonts w:ascii="Times New Roman" w:hAnsi="Times New Roman" w:cs="Times New Roman"/>
          <w:b/>
          <w:bCs/>
          <w:color w:val="000000"/>
          <w:spacing w:val="-2"/>
          <w:sz w:val="24"/>
          <w:szCs w:val="24"/>
        </w:rPr>
      </w:pPr>
      <w:r w:rsidRPr="002C3C3C">
        <w:rPr>
          <w:rFonts w:ascii="Times New Roman" w:hAnsi="Times New Roman"/>
          <w:noProof/>
          <w:sz w:val="24"/>
          <w:szCs w:val="24"/>
        </w:rPr>
        <w:t xml:space="preserve">На основании бухгалтерской отчетности Приложения А провести расчет и анализ </w:t>
      </w:r>
      <w:r w:rsidRPr="00FE758A">
        <w:rPr>
          <w:rFonts w:ascii="Times New Roman" w:hAnsi="Times New Roman"/>
          <w:noProof/>
          <w:sz w:val="24"/>
          <w:szCs w:val="24"/>
        </w:rPr>
        <w:t xml:space="preserve">динамики </w:t>
      </w:r>
      <w:r>
        <w:rPr>
          <w:rFonts w:ascii="Times New Roman" w:hAnsi="Times New Roman"/>
          <w:noProof/>
          <w:sz w:val="24"/>
          <w:szCs w:val="24"/>
        </w:rPr>
        <w:t xml:space="preserve">показателей эффективноси использования </w:t>
      </w:r>
      <w:r w:rsidR="000679A5">
        <w:rPr>
          <w:rFonts w:ascii="Times New Roman" w:hAnsi="Times New Roman"/>
          <w:noProof/>
          <w:sz w:val="24"/>
          <w:szCs w:val="24"/>
        </w:rPr>
        <w:t>материальных ресурсов</w:t>
      </w:r>
      <w:r w:rsidRPr="00FE758A">
        <w:rPr>
          <w:rFonts w:ascii="Times New Roman" w:hAnsi="Times New Roman"/>
          <w:noProof/>
          <w:sz w:val="24"/>
          <w:szCs w:val="24"/>
        </w:rPr>
        <w:t xml:space="preserve"> </w:t>
      </w:r>
      <w:r>
        <w:rPr>
          <w:rFonts w:ascii="Times New Roman" w:hAnsi="Times New Roman"/>
          <w:noProof/>
          <w:sz w:val="24"/>
          <w:szCs w:val="24"/>
        </w:rPr>
        <w:t xml:space="preserve">организации. </w:t>
      </w:r>
      <w:r w:rsidR="000679A5">
        <w:rPr>
          <w:rFonts w:ascii="Times New Roman" w:hAnsi="Times New Roman"/>
          <w:noProof/>
          <w:sz w:val="24"/>
          <w:szCs w:val="24"/>
        </w:rPr>
        <w:t xml:space="preserve"> Для расчетов необходимо использовать отчетность как минимум двух предприятий. </w:t>
      </w:r>
      <w:r>
        <w:rPr>
          <w:rFonts w:ascii="Times New Roman" w:hAnsi="Times New Roman"/>
          <w:noProof/>
          <w:sz w:val="24"/>
          <w:szCs w:val="24"/>
        </w:rPr>
        <w:t>Сделать выводы.</w:t>
      </w:r>
    </w:p>
    <w:tbl>
      <w:tblPr>
        <w:tblW w:w="0" w:type="auto"/>
        <w:tblInd w:w="108" w:type="dxa"/>
        <w:shd w:val="clear" w:color="auto" w:fill="FFFFFF"/>
        <w:tblCellMar>
          <w:left w:w="0" w:type="dxa"/>
          <w:right w:w="0" w:type="dxa"/>
        </w:tblCellMar>
        <w:tblLook w:val="04A0"/>
      </w:tblPr>
      <w:tblGrid>
        <w:gridCol w:w="3132"/>
        <w:gridCol w:w="1552"/>
        <w:gridCol w:w="1620"/>
        <w:gridCol w:w="1209"/>
        <w:gridCol w:w="1134"/>
        <w:gridCol w:w="992"/>
      </w:tblGrid>
      <w:tr w:rsidR="000679A5" w:rsidRPr="000679A5" w:rsidTr="000679A5">
        <w:trPr>
          <w:trHeight w:val="1001"/>
        </w:trPr>
        <w:tc>
          <w:tcPr>
            <w:tcW w:w="3132"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BB2C86">
            <w:pPr>
              <w:spacing w:after="0" w:line="288" w:lineRule="atLeast"/>
              <w:jc w:val="both"/>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lastRenderedPageBreak/>
              <w:t>Показатели</w:t>
            </w:r>
          </w:p>
        </w:tc>
        <w:tc>
          <w:tcPr>
            <w:tcW w:w="155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BB2C86">
            <w:pPr>
              <w:spacing w:after="0" w:line="288" w:lineRule="atLeast"/>
              <w:jc w:val="both"/>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Обозначение</w:t>
            </w:r>
          </w:p>
        </w:tc>
        <w:tc>
          <w:tcPr>
            <w:tcW w:w="162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BB2C86">
            <w:pPr>
              <w:spacing w:after="0" w:line="288" w:lineRule="atLeast"/>
              <w:jc w:val="both"/>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Источник информации или алгоритм расчета</w:t>
            </w:r>
          </w:p>
        </w:tc>
        <w:tc>
          <w:tcPr>
            <w:tcW w:w="1209"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0679A5">
            <w:pPr>
              <w:spacing w:after="0" w:line="288" w:lineRule="atLeast"/>
              <w:jc w:val="center"/>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2015</w:t>
            </w:r>
          </w:p>
        </w:tc>
        <w:tc>
          <w:tcPr>
            <w:tcW w:w="113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0679A5">
            <w:pPr>
              <w:spacing w:after="0" w:line="288" w:lineRule="atLeast"/>
              <w:jc w:val="center"/>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2016</w:t>
            </w:r>
          </w:p>
        </w:tc>
        <w:tc>
          <w:tcPr>
            <w:tcW w:w="99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0679A5">
            <w:pPr>
              <w:spacing w:after="0" w:line="288" w:lineRule="atLeast"/>
              <w:jc w:val="center"/>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2017</w:t>
            </w:r>
          </w:p>
        </w:tc>
      </w:tr>
      <w:tr w:rsidR="000679A5" w:rsidRPr="000679A5" w:rsidTr="000679A5">
        <w:trPr>
          <w:trHeight w:val="555"/>
        </w:trPr>
        <w:tc>
          <w:tcPr>
            <w:tcW w:w="313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BB2C86">
            <w:pPr>
              <w:spacing w:after="0" w:line="288" w:lineRule="atLeast"/>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1. Выручка от реализации, тыс.руб.</w:t>
            </w:r>
          </w:p>
        </w:tc>
        <w:tc>
          <w:tcPr>
            <w:tcW w:w="15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BB2C86">
            <w:pPr>
              <w:spacing w:after="0" w:line="288" w:lineRule="atLeast"/>
              <w:jc w:val="center"/>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рп</w:t>
            </w:r>
          </w:p>
        </w:tc>
        <w:tc>
          <w:tcPr>
            <w:tcW w:w="16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BB2C86">
            <w:pPr>
              <w:spacing w:after="0" w:line="288" w:lineRule="atLeast"/>
              <w:jc w:val="center"/>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ф.№2, стр.010</w:t>
            </w:r>
          </w:p>
        </w:tc>
        <w:tc>
          <w:tcPr>
            <w:tcW w:w="120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BB2C86">
            <w:pPr>
              <w:spacing w:after="0" w:line="288" w:lineRule="atLeast"/>
              <w:jc w:val="both"/>
              <w:rPr>
                <w:rFonts w:ascii="Times New Roman" w:eastAsia="Times New Roman" w:hAnsi="Times New Roman" w:cs="Times New Roman"/>
                <w:color w:val="191919"/>
                <w:sz w:val="24"/>
                <w:szCs w:val="24"/>
              </w:rPr>
            </w:pPr>
          </w:p>
        </w:tc>
        <w:tc>
          <w:tcPr>
            <w:tcW w:w="11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BB2C86">
            <w:pPr>
              <w:spacing w:after="0" w:line="288" w:lineRule="atLeast"/>
              <w:jc w:val="both"/>
              <w:rPr>
                <w:rFonts w:ascii="Times New Roman" w:eastAsia="Times New Roman" w:hAnsi="Times New Roman" w:cs="Times New Roman"/>
                <w:color w:val="191919"/>
                <w:sz w:val="24"/>
                <w:szCs w:val="24"/>
              </w:rPr>
            </w:pPr>
          </w:p>
        </w:tc>
        <w:tc>
          <w:tcPr>
            <w:tcW w:w="9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BB2C86">
            <w:pPr>
              <w:spacing w:after="0" w:line="288" w:lineRule="atLeast"/>
              <w:jc w:val="both"/>
              <w:rPr>
                <w:rFonts w:ascii="Times New Roman" w:eastAsia="Times New Roman" w:hAnsi="Times New Roman" w:cs="Times New Roman"/>
                <w:color w:val="191919"/>
                <w:sz w:val="24"/>
                <w:szCs w:val="24"/>
              </w:rPr>
            </w:pPr>
          </w:p>
        </w:tc>
      </w:tr>
      <w:tr w:rsidR="000679A5" w:rsidRPr="000679A5" w:rsidTr="000679A5">
        <w:trPr>
          <w:trHeight w:val="555"/>
        </w:trPr>
        <w:tc>
          <w:tcPr>
            <w:tcW w:w="313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BB2C86">
            <w:pPr>
              <w:spacing w:after="0" w:line="288" w:lineRule="atLeast"/>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2. Материальные затраты, тыс.руб.</w:t>
            </w:r>
          </w:p>
        </w:tc>
        <w:tc>
          <w:tcPr>
            <w:tcW w:w="15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BB2C86">
            <w:pPr>
              <w:spacing w:after="0" w:line="288" w:lineRule="atLeast"/>
              <w:jc w:val="center"/>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МЗ</w:t>
            </w:r>
          </w:p>
        </w:tc>
        <w:tc>
          <w:tcPr>
            <w:tcW w:w="16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BB2C86">
            <w:pPr>
              <w:spacing w:after="0" w:line="288" w:lineRule="atLeast"/>
              <w:jc w:val="center"/>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ф.№5, стр.610</w:t>
            </w:r>
          </w:p>
        </w:tc>
        <w:tc>
          <w:tcPr>
            <w:tcW w:w="120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BB2C86">
            <w:pPr>
              <w:spacing w:after="0" w:line="288" w:lineRule="atLeast"/>
              <w:jc w:val="both"/>
              <w:rPr>
                <w:rFonts w:ascii="Times New Roman" w:eastAsia="Times New Roman" w:hAnsi="Times New Roman" w:cs="Times New Roman"/>
                <w:color w:val="191919"/>
                <w:sz w:val="24"/>
                <w:szCs w:val="24"/>
              </w:rPr>
            </w:pPr>
          </w:p>
        </w:tc>
        <w:tc>
          <w:tcPr>
            <w:tcW w:w="11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BB2C86">
            <w:pPr>
              <w:spacing w:after="0" w:line="288" w:lineRule="atLeast"/>
              <w:jc w:val="both"/>
              <w:rPr>
                <w:rFonts w:ascii="Times New Roman" w:eastAsia="Times New Roman" w:hAnsi="Times New Roman" w:cs="Times New Roman"/>
                <w:color w:val="191919"/>
                <w:sz w:val="24"/>
                <w:szCs w:val="24"/>
              </w:rPr>
            </w:pPr>
          </w:p>
        </w:tc>
        <w:tc>
          <w:tcPr>
            <w:tcW w:w="9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BB2C86">
            <w:pPr>
              <w:spacing w:after="0" w:line="288" w:lineRule="atLeast"/>
              <w:jc w:val="both"/>
              <w:rPr>
                <w:rFonts w:ascii="Times New Roman" w:eastAsia="Times New Roman" w:hAnsi="Times New Roman" w:cs="Times New Roman"/>
                <w:color w:val="191919"/>
                <w:sz w:val="24"/>
                <w:szCs w:val="24"/>
              </w:rPr>
            </w:pPr>
          </w:p>
        </w:tc>
      </w:tr>
      <w:tr w:rsidR="000679A5" w:rsidRPr="000679A5" w:rsidTr="000679A5">
        <w:trPr>
          <w:trHeight w:val="555"/>
        </w:trPr>
        <w:tc>
          <w:tcPr>
            <w:tcW w:w="313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BB2C86">
            <w:pPr>
              <w:spacing w:after="0" w:line="288" w:lineRule="atLeast"/>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3. Материалоотдача, руб./руб.</w:t>
            </w:r>
          </w:p>
        </w:tc>
        <w:tc>
          <w:tcPr>
            <w:tcW w:w="15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BB2C86">
            <w:pPr>
              <w:spacing w:after="0" w:line="288" w:lineRule="atLeast"/>
              <w:jc w:val="center"/>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МОТ</w:t>
            </w:r>
          </w:p>
        </w:tc>
        <w:tc>
          <w:tcPr>
            <w:tcW w:w="16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BB2C86">
            <w:pPr>
              <w:spacing w:after="0" w:line="288" w:lineRule="atLeast"/>
              <w:jc w:val="center"/>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Врп : МЗ</w:t>
            </w:r>
          </w:p>
        </w:tc>
        <w:tc>
          <w:tcPr>
            <w:tcW w:w="120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BB2C86">
            <w:pPr>
              <w:spacing w:after="0" w:line="288" w:lineRule="atLeast"/>
              <w:jc w:val="both"/>
              <w:rPr>
                <w:rFonts w:ascii="Times New Roman" w:eastAsia="Times New Roman" w:hAnsi="Times New Roman" w:cs="Times New Roman"/>
                <w:color w:val="191919"/>
                <w:sz w:val="24"/>
                <w:szCs w:val="24"/>
              </w:rPr>
            </w:pPr>
          </w:p>
        </w:tc>
        <w:tc>
          <w:tcPr>
            <w:tcW w:w="11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BB2C86">
            <w:pPr>
              <w:spacing w:after="0" w:line="288" w:lineRule="atLeast"/>
              <w:jc w:val="both"/>
              <w:rPr>
                <w:rFonts w:ascii="Times New Roman" w:eastAsia="Times New Roman" w:hAnsi="Times New Roman" w:cs="Times New Roman"/>
                <w:color w:val="191919"/>
                <w:sz w:val="24"/>
                <w:szCs w:val="24"/>
              </w:rPr>
            </w:pPr>
          </w:p>
        </w:tc>
        <w:tc>
          <w:tcPr>
            <w:tcW w:w="9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BB2C86">
            <w:pPr>
              <w:spacing w:after="0" w:line="288" w:lineRule="atLeast"/>
              <w:jc w:val="both"/>
              <w:rPr>
                <w:rFonts w:ascii="Times New Roman" w:eastAsia="Times New Roman" w:hAnsi="Times New Roman" w:cs="Times New Roman"/>
                <w:color w:val="191919"/>
                <w:sz w:val="24"/>
                <w:szCs w:val="24"/>
              </w:rPr>
            </w:pPr>
          </w:p>
        </w:tc>
      </w:tr>
      <w:tr w:rsidR="000679A5" w:rsidRPr="000679A5" w:rsidTr="000679A5">
        <w:trPr>
          <w:trHeight w:val="555"/>
        </w:trPr>
        <w:tc>
          <w:tcPr>
            <w:tcW w:w="313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BB2C86">
            <w:pPr>
              <w:spacing w:after="0" w:line="288" w:lineRule="atLeast"/>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4. Материалоемкость, руб./руб.</w:t>
            </w:r>
          </w:p>
        </w:tc>
        <w:tc>
          <w:tcPr>
            <w:tcW w:w="15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BB2C86">
            <w:pPr>
              <w:spacing w:after="0" w:line="288" w:lineRule="atLeast"/>
              <w:jc w:val="center"/>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МЕ</w:t>
            </w:r>
          </w:p>
        </w:tc>
        <w:tc>
          <w:tcPr>
            <w:tcW w:w="16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BB2C86">
            <w:pPr>
              <w:spacing w:after="0" w:line="288" w:lineRule="atLeast"/>
              <w:jc w:val="center"/>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МЗ : Врп</w:t>
            </w:r>
          </w:p>
        </w:tc>
        <w:tc>
          <w:tcPr>
            <w:tcW w:w="120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BB2C86">
            <w:pPr>
              <w:spacing w:after="0" w:line="288" w:lineRule="atLeast"/>
              <w:jc w:val="both"/>
              <w:rPr>
                <w:rFonts w:ascii="Times New Roman" w:eastAsia="Times New Roman" w:hAnsi="Times New Roman" w:cs="Times New Roman"/>
                <w:color w:val="191919"/>
                <w:sz w:val="24"/>
                <w:szCs w:val="24"/>
              </w:rPr>
            </w:pPr>
          </w:p>
        </w:tc>
        <w:tc>
          <w:tcPr>
            <w:tcW w:w="11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BB2C86">
            <w:pPr>
              <w:spacing w:after="0" w:line="288" w:lineRule="atLeast"/>
              <w:jc w:val="both"/>
              <w:rPr>
                <w:rFonts w:ascii="Times New Roman" w:eastAsia="Times New Roman" w:hAnsi="Times New Roman" w:cs="Times New Roman"/>
                <w:color w:val="191919"/>
                <w:sz w:val="24"/>
                <w:szCs w:val="24"/>
              </w:rPr>
            </w:pPr>
          </w:p>
        </w:tc>
        <w:tc>
          <w:tcPr>
            <w:tcW w:w="9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BB2C86">
            <w:pPr>
              <w:spacing w:after="0" w:line="288" w:lineRule="atLeast"/>
              <w:jc w:val="both"/>
              <w:rPr>
                <w:rFonts w:ascii="Times New Roman" w:eastAsia="Times New Roman" w:hAnsi="Times New Roman" w:cs="Times New Roman"/>
                <w:color w:val="191919"/>
                <w:sz w:val="24"/>
                <w:szCs w:val="24"/>
              </w:rPr>
            </w:pPr>
          </w:p>
        </w:tc>
      </w:tr>
      <w:tr w:rsidR="000679A5" w:rsidRPr="000679A5" w:rsidTr="000679A5">
        <w:trPr>
          <w:trHeight w:val="555"/>
        </w:trPr>
        <w:tc>
          <w:tcPr>
            <w:tcW w:w="313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BB2C86">
            <w:pPr>
              <w:spacing w:after="0" w:line="288" w:lineRule="atLeast"/>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5. Индекс валовой продукции</w:t>
            </w:r>
          </w:p>
        </w:tc>
        <w:tc>
          <w:tcPr>
            <w:tcW w:w="15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BB2C86">
            <w:pPr>
              <w:spacing w:after="0" w:line="288" w:lineRule="atLeast"/>
              <w:jc w:val="center"/>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lang w:val="en-US"/>
              </w:rPr>
              <w:t>iQ</w:t>
            </w:r>
          </w:p>
        </w:tc>
        <w:tc>
          <w:tcPr>
            <w:tcW w:w="16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BB2C86">
            <w:pPr>
              <w:spacing w:after="0" w:line="288" w:lineRule="atLeast"/>
              <w:jc w:val="center"/>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Врп 1: Врп0</w:t>
            </w:r>
          </w:p>
        </w:tc>
        <w:tc>
          <w:tcPr>
            <w:tcW w:w="120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BB2C86">
            <w:pPr>
              <w:spacing w:after="0" w:line="288" w:lineRule="atLeast"/>
              <w:jc w:val="both"/>
              <w:rPr>
                <w:rFonts w:ascii="Times New Roman" w:eastAsia="Times New Roman" w:hAnsi="Times New Roman" w:cs="Times New Roman"/>
                <w:color w:val="191919"/>
                <w:sz w:val="24"/>
                <w:szCs w:val="24"/>
              </w:rPr>
            </w:pPr>
          </w:p>
        </w:tc>
        <w:tc>
          <w:tcPr>
            <w:tcW w:w="11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BB2C86">
            <w:pPr>
              <w:spacing w:after="0" w:line="288" w:lineRule="atLeast"/>
              <w:jc w:val="both"/>
              <w:rPr>
                <w:rFonts w:ascii="Times New Roman" w:eastAsia="Times New Roman" w:hAnsi="Times New Roman" w:cs="Times New Roman"/>
                <w:color w:val="191919"/>
                <w:sz w:val="24"/>
                <w:szCs w:val="24"/>
              </w:rPr>
            </w:pPr>
          </w:p>
        </w:tc>
        <w:tc>
          <w:tcPr>
            <w:tcW w:w="9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BB2C86">
            <w:pPr>
              <w:spacing w:after="0" w:line="288" w:lineRule="atLeast"/>
              <w:jc w:val="both"/>
              <w:rPr>
                <w:rFonts w:ascii="Times New Roman" w:eastAsia="Times New Roman" w:hAnsi="Times New Roman" w:cs="Times New Roman"/>
                <w:color w:val="191919"/>
                <w:sz w:val="24"/>
                <w:szCs w:val="24"/>
              </w:rPr>
            </w:pPr>
          </w:p>
        </w:tc>
      </w:tr>
      <w:tr w:rsidR="000679A5" w:rsidRPr="000679A5" w:rsidTr="000679A5">
        <w:trPr>
          <w:trHeight w:val="555"/>
        </w:trPr>
        <w:tc>
          <w:tcPr>
            <w:tcW w:w="313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BB2C86">
            <w:pPr>
              <w:spacing w:after="0" w:line="288" w:lineRule="atLeast"/>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6. Индекс материальных затрат</w:t>
            </w:r>
          </w:p>
        </w:tc>
        <w:tc>
          <w:tcPr>
            <w:tcW w:w="15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BB2C86">
            <w:pPr>
              <w:spacing w:after="0" w:line="288" w:lineRule="atLeast"/>
              <w:jc w:val="center"/>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lang w:val="en-US"/>
              </w:rPr>
              <w:t>i </w:t>
            </w:r>
            <w:r w:rsidRPr="000679A5">
              <w:rPr>
                <w:rFonts w:ascii="Times New Roman" w:eastAsia="Times New Roman" w:hAnsi="Times New Roman" w:cs="Times New Roman"/>
                <w:color w:val="191919"/>
                <w:sz w:val="24"/>
                <w:szCs w:val="24"/>
              </w:rPr>
              <w:t>МЗ</w:t>
            </w:r>
          </w:p>
        </w:tc>
        <w:tc>
          <w:tcPr>
            <w:tcW w:w="16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BB2C86">
            <w:pPr>
              <w:spacing w:after="0" w:line="288" w:lineRule="atLeast"/>
              <w:jc w:val="center"/>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МЗ</w:t>
            </w:r>
            <w:r w:rsidRPr="000679A5">
              <w:rPr>
                <w:rFonts w:ascii="Times New Roman" w:eastAsia="Times New Roman" w:hAnsi="Times New Roman" w:cs="Times New Roman"/>
                <w:color w:val="191919"/>
                <w:sz w:val="24"/>
                <w:szCs w:val="24"/>
                <w:lang w:val="en-US"/>
              </w:rPr>
              <w:t>1 : </w:t>
            </w:r>
            <w:r w:rsidRPr="000679A5">
              <w:rPr>
                <w:rFonts w:ascii="Times New Roman" w:eastAsia="Times New Roman" w:hAnsi="Times New Roman" w:cs="Times New Roman"/>
                <w:color w:val="191919"/>
                <w:sz w:val="24"/>
                <w:szCs w:val="24"/>
              </w:rPr>
              <w:t>МЗ</w:t>
            </w:r>
            <w:r w:rsidRPr="000679A5">
              <w:rPr>
                <w:rFonts w:ascii="Times New Roman" w:eastAsia="Times New Roman" w:hAnsi="Times New Roman" w:cs="Times New Roman"/>
                <w:color w:val="191919"/>
                <w:sz w:val="24"/>
                <w:szCs w:val="24"/>
                <w:lang w:val="en-US"/>
              </w:rPr>
              <w:t>0</w:t>
            </w:r>
          </w:p>
        </w:tc>
        <w:tc>
          <w:tcPr>
            <w:tcW w:w="120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BB2C86">
            <w:pPr>
              <w:spacing w:after="0" w:line="288" w:lineRule="atLeast"/>
              <w:jc w:val="both"/>
              <w:rPr>
                <w:rFonts w:ascii="Times New Roman" w:eastAsia="Times New Roman" w:hAnsi="Times New Roman" w:cs="Times New Roman"/>
                <w:color w:val="191919"/>
                <w:sz w:val="24"/>
                <w:szCs w:val="24"/>
              </w:rPr>
            </w:pPr>
          </w:p>
        </w:tc>
        <w:tc>
          <w:tcPr>
            <w:tcW w:w="11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BB2C86">
            <w:pPr>
              <w:spacing w:after="0" w:line="288" w:lineRule="atLeast"/>
              <w:jc w:val="both"/>
              <w:rPr>
                <w:rFonts w:ascii="Times New Roman" w:eastAsia="Times New Roman" w:hAnsi="Times New Roman" w:cs="Times New Roman"/>
                <w:color w:val="191919"/>
                <w:sz w:val="24"/>
                <w:szCs w:val="24"/>
              </w:rPr>
            </w:pPr>
          </w:p>
        </w:tc>
        <w:tc>
          <w:tcPr>
            <w:tcW w:w="9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BB2C86">
            <w:pPr>
              <w:spacing w:after="0" w:line="288" w:lineRule="atLeast"/>
              <w:jc w:val="both"/>
              <w:rPr>
                <w:rFonts w:ascii="Times New Roman" w:eastAsia="Times New Roman" w:hAnsi="Times New Roman" w:cs="Times New Roman"/>
                <w:color w:val="191919"/>
                <w:sz w:val="24"/>
                <w:szCs w:val="24"/>
              </w:rPr>
            </w:pPr>
          </w:p>
        </w:tc>
      </w:tr>
      <w:tr w:rsidR="000679A5" w:rsidRPr="000679A5" w:rsidTr="000679A5">
        <w:trPr>
          <w:trHeight w:val="552"/>
        </w:trPr>
        <w:tc>
          <w:tcPr>
            <w:tcW w:w="313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BB2C86">
            <w:pPr>
              <w:spacing w:after="0" w:line="288" w:lineRule="atLeast"/>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7. Коэффициент соотношения темпов объема производства и материальных затрат</w:t>
            </w:r>
          </w:p>
        </w:tc>
        <w:tc>
          <w:tcPr>
            <w:tcW w:w="15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BB2C86">
            <w:pPr>
              <w:spacing w:after="0" w:line="288" w:lineRule="atLeast"/>
              <w:jc w:val="center"/>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К</w:t>
            </w:r>
            <w:r w:rsidRPr="000679A5">
              <w:rPr>
                <w:rFonts w:ascii="Times New Roman" w:eastAsia="Times New Roman" w:hAnsi="Times New Roman" w:cs="Times New Roman"/>
                <w:color w:val="191919"/>
                <w:sz w:val="24"/>
                <w:szCs w:val="24"/>
                <w:lang w:val="en-US"/>
              </w:rPr>
              <w:t>Q,</w:t>
            </w:r>
            <w:r w:rsidRPr="000679A5">
              <w:rPr>
                <w:rFonts w:ascii="Times New Roman" w:eastAsia="Times New Roman" w:hAnsi="Times New Roman" w:cs="Times New Roman"/>
                <w:color w:val="191919"/>
                <w:sz w:val="24"/>
                <w:szCs w:val="24"/>
              </w:rPr>
              <w:t>МЗ</w:t>
            </w:r>
          </w:p>
        </w:tc>
        <w:tc>
          <w:tcPr>
            <w:tcW w:w="16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BB2C86">
            <w:pPr>
              <w:spacing w:after="0" w:line="288" w:lineRule="atLeast"/>
              <w:jc w:val="center"/>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lang w:val="en-US"/>
              </w:rPr>
              <w:t>iQ : i </w:t>
            </w:r>
            <w:r w:rsidRPr="000679A5">
              <w:rPr>
                <w:rFonts w:ascii="Times New Roman" w:eastAsia="Times New Roman" w:hAnsi="Times New Roman" w:cs="Times New Roman"/>
                <w:color w:val="191919"/>
                <w:sz w:val="24"/>
                <w:szCs w:val="24"/>
              </w:rPr>
              <w:t>МЗ</w:t>
            </w:r>
          </w:p>
        </w:tc>
        <w:tc>
          <w:tcPr>
            <w:tcW w:w="120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BB2C86">
            <w:pPr>
              <w:spacing w:after="0" w:line="288" w:lineRule="atLeast"/>
              <w:jc w:val="both"/>
              <w:rPr>
                <w:rFonts w:ascii="Times New Roman" w:eastAsia="Times New Roman" w:hAnsi="Times New Roman" w:cs="Times New Roman"/>
                <w:color w:val="191919"/>
                <w:sz w:val="24"/>
                <w:szCs w:val="24"/>
              </w:rPr>
            </w:pPr>
          </w:p>
        </w:tc>
        <w:tc>
          <w:tcPr>
            <w:tcW w:w="11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BB2C86">
            <w:pPr>
              <w:spacing w:after="0" w:line="288" w:lineRule="atLeast"/>
              <w:jc w:val="both"/>
              <w:rPr>
                <w:rFonts w:ascii="Times New Roman" w:eastAsia="Times New Roman" w:hAnsi="Times New Roman" w:cs="Times New Roman"/>
                <w:color w:val="191919"/>
                <w:sz w:val="24"/>
                <w:szCs w:val="24"/>
              </w:rPr>
            </w:pPr>
          </w:p>
        </w:tc>
        <w:tc>
          <w:tcPr>
            <w:tcW w:w="9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BB2C86">
            <w:pPr>
              <w:spacing w:after="0" w:line="288" w:lineRule="atLeast"/>
              <w:jc w:val="both"/>
              <w:rPr>
                <w:rFonts w:ascii="Times New Roman" w:eastAsia="Times New Roman" w:hAnsi="Times New Roman" w:cs="Times New Roman"/>
                <w:color w:val="191919"/>
                <w:sz w:val="24"/>
                <w:szCs w:val="24"/>
              </w:rPr>
            </w:pPr>
          </w:p>
        </w:tc>
      </w:tr>
      <w:tr w:rsidR="000679A5" w:rsidRPr="000679A5" w:rsidTr="000679A5">
        <w:trPr>
          <w:trHeight w:val="552"/>
        </w:trPr>
        <w:tc>
          <w:tcPr>
            <w:tcW w:w="313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BB2C86">
            <w:pPr>
              <w:spacing w:after="0" w:line="288" w:lineRule="atLeast"/>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8. Полная себестоимость произведенной продукции, тыс.руб.</w:t>
            </w:r>
          </w:p>
        </w:tc>
        <w:tc>
          <w:tcPr>
            <w:tcW w:w="15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BB2C86">
            <w:pPr>
              <w:spacing w:after="0" w:line="288" w:lineRule="atLeast"/>
              <w:jc w:val="center"/>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с/с</w:t>
            </w:r>
          </w:p>
        </w:tc>
        <w:tc>
          <w:tcPr>
            <w:tcW w:w="16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BB2C86">
            <w:pPr>
              <w:spacing w:after="0" w:line="288" w:lineRule="atLeast"/>
              <w:jc w:val="center"/>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ф.№2, стр.020</w:t>
            </w:r>
          </w:p>
        </w:tc>
        <w:tc>
          <w:tcPr>
            <w:tcW w:w="120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BB2C86">
            <w:pPr>
              <w:spacing w:after="0" w:line="288" w:lineRule="atLeast"/>
              <w:jc w:val="both"/>
              <w:rPr>
                <w:rFonts w:ascii="Times New Roman" w:eastAsia="Times New Roman" w:hAnsi="Times New Roman" w:cs="Times New Roman"/>
                <w:color w:val="191919"/>
                <w:sz w:val="24"/>
                <w:szCs w:val="24"/>
              </w:rPr>
            </w:pPr>
          </w:p>
        </w:tc>
        <w:tc>
          <w:tcPr>
            <w:tcW w:w="11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BB2C86">
            <w:pPr>
              <w:spacing w:after="0" w:line="288" w:lineRule="atLeast"/>
              <w:jc w:val="both"/>
              <w:rPr>
                <w:rFonts w:ascii="Times New Roman" w:eastAsia="Times New Roman" w:hAnsi="Times New Roman" w:cs="Times New Roman"/>
                <w:color w:val="191919"/>
                <w:sz w:val="24"/>
                <w:szCs w:val="24"/>
              </w:rPr>
            </w:pPr>
          </w:p>
        </w:tc>
        <w:tc>
          <w:tcPr>
            <w:tcW w:w="9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BB2C86">
            <w:pPr>
              <w:spacing w:after="0" w:line="288" w:lineRule="atLeast"/>
              <w:jc w:val="both"/>
              <w:rPr>
                <w:rFonts w:ascii="Times New Roman" w:eastAsia="Times New Roman" w:hAnsi="Times New Roman" w:cs="Times New Roman"/>
                <w:color w:val="191919"/>
                <w:sz w:val="24"/>
                <w:szCs w:val="24"/>
              </w:rPr>
            </w:pPr>
          </w:p>
        </w:tc>
      </w:tr>
      <w:tr w:rsidR="000679A5" w:rsidRPr="000679A5" w:rsidTr="000679A5">
        <w:trPr>
          <w:trHeight w:val="861"/>
        </w:trPr>
        <w:tc>
          <w:tcPr>
            <w:tcW w:w="313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BB2C86">
            <w:pPr>
              <w:spacing w:after="0" w:line="288" w:lineRule="atLeast"/>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9. Удельный вес материальных затрат в себестоимости продукции</w:t>
            </w:r>
          </w:p>
        </w:tc>
        <w:tc>
          <w:tcPr>
            <w:tcW w:w="15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BB2C86">
            <w:pPr>
              <w:spacing w:after="0" w:line="288" w:lineRule="atLeast"/>
              <w:jc w:val="center"/>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lang w:val="en-US"/>
              </w:rPr>
              <w:t>d</w:t>
            </w:r>
            <w:r w:rsidRPr="000679A5">
              <w:rPr>
                <w:rFonts w:ascii="Times New Roman" w:eastAsia="Times New Roman" w:hAnsi="Times New Roman" w:cs="Times New Roman"/>
                <w:color w:val="191919"/>
                <w:sz w:val="24"/>
                <w:szCs w:val="24"/>
              </w:rPr>
              <w:t>МЗ</w:t>
            </w:r>
          </w:p>
        </w:tc>
        <w:tc>
          <w:tcPr>
            <w:tcW w:w="16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BB2C86">
            <w:pPr>
              <w:spacing w:after="0" w:line="288" w:lineRule="atLeast"/>
              <w:jc w:val="center"/>
              <w:rPr>
                <w:rFonts w:ascii="Times New Roman" w:eastAsia="Times New Roman" w:hAnsi="Times New Roman" w:cs="Times New Roman"/>
                <w:color w:val="191919"/>
                <w:sz w:val="24"/>
                <w:szCs w:val="24"/>
              </w:rPr>
            </w:pPr>
            <w:r w:rsidRPr="000679A5">
              <w:rPr>
                <w:rFonts w:ascii="Times New Roman" w:eastAsia="Times New Roman" w:hAnsi="Times New Roman" w:cs="Times New Roman"/>
                <w:color w:val="191919"/>
                <w:sz w:val="24"/>
                <w:szCs w:val="24"/>
              </w:rPr>
              <w:t>МЗ : с/с</w:t>
            </w:r>
          </w:p>
        </w:tc>
        <w:tc>
          <w:tcPr>
            <w:tcW w:w="120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BB2C86">
            <w:pPr>
              <w:spacing w:after="0" w:line="288" w:lineRule="atLeast"/>
              <w:jc w:val="both"/>
              <w:rPr>
                <w:rFonts w:ascii="Times New Roman" w:eastAsia="Times New Roman" w:hAnsi="Times New Roman" w:cs="Times New Roman"/>
                <w:color w:val="191919"/>
                <w:sz w:val="24"/>
                <w:szCs w:val="24"/>
              </w:rPr>
            </w:pPr>
          </w:p>
        </w:tc>
        <w:tc>
          <w:tcPr>
            <w:tcW w:w="11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BB2C86">
            <w:pPr>
              <w:spacing w:after="0" w:line="288" w:lineRule="atLeast"/>
              <w:jc w:val="both"/>
              <w:rPr>
                <w:rFonts w:ascii="Times New Roman" w:eastAsia="Times New Roman" w:hAnsi="Times New Roman" w:cs="Times New Roman"/>
                <w:color w:val="191919"/>
                <w:sz w:val="24"/>
                <w:szCs w:val="24"/>
              </w:rPr>
            </w:pPr>
          </w:p>
        </w:tc>
        <w:tc>
          <w:tcPr>
            <w:tcW w:w="9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79A5" w:rsidRPr="000679A5" w:rsidRDefault="000679A5" w:rsidP="00BB2C86">
            <w:pPr>
              <w:spacing w:after="0" w:line="288" w:lineRule="atLeast"/>
              <w:jc w:val="both"/>
              <w:rPr>
                <w:rFonts w:ascii="Times New Roman" w:eastAsia="Times New Roman" w:hAnsi="Times New Roman" w:cs="Times New Roman"/>
                <w:color w:val="191919"/>
                <w:sz w:val="24"/>
                <w:szCs w:val="24"/>
              </w:rPr>
            </w:pPr>
          </w:p>
        </w:tc>
      </w:tr>
    </w:tbl>
    <w:p w:rsidR="0009224A" w:rsidRDefault="0009224A" w:rsidP="00045DD0">
      <w:pPr>
        <w:spacing w:after="0"/>
        <w:ind w:firstLine="851"/>
        <w:jc w:val="center"/>
        <w:rPr>
          <w:rFonts w:ascii="Times New Roman" w:hAnsi="Times New Roman" w:cs="Times New Roman"/>
          <w:b/>
          <w:bCs/>
          <w:spacing w:val="-3"/>
          <w:sz w:val="24"/>
          <w:szCs w:val="20"/>
        </w:rPr>
      </w:pPr>
    </w:p>
    <w:p w:rsidR="00045DD0" w:rsidRPr="008C51D2" w:rsidRDefault="00045DD0" w:rsidP="00045DD0">
      <w:pPr>
        <w:spacing w:after="0"/>
        <w:ind w:firstLine="851"/>
        <w:jc w:val="center"/>
        <w:rPr>
          <w:rFonts w:ascii="Times New Roman" w:eastAsia="Times New Roman" w:hAnsi="Times New Roman" w:cs="Times New Roman"/>
          <w:b/>
          <w:sz w:val="32"/>
          <w:szCs w:val="24"/>
        </w:rPr>
      </w:pPr>
      <w:r w:rsidRPr="00045DD0">
        <w:rPr>
          <w:rFonts w:ascii="Times New Roman" w:hAnsi="Times New Roman" w:cs="Times New Roman"/>
          <w:b/>
          <w:bCs/>
          <w:spacing w:val="-3"/>
          <w:sz w:val="24"/>
          <w:szCs w:val="20"/>
        </w:rPr>
        <w:t>Практи</w:t>
      </w:r>
      <w:r w:rsidR="00932B85">
        <w:rPr>
          <w:rFonts w:ascii="Times New Roman" w:hAnsi="Times New Roman" w:cs="Times New Roman"/>
          <w:b/>
          <w:bCs/>
          <w:spacing w:val="-3"/>
          <w:sz w:val="24"/>
          <w:szCs w:val="20"/>
        </w:rPr>
        <w:t>ческая работа №17</w:t>
      </w:r>
      <w:r w:rsidRPr="00045DD0">
        <w:rPr>
          <w:rFonts w:ascii="Times New Roman" w:hAnsi="Times New Roman" w:cs="Times New Roman"/>
          <w:b/>
          <w:bCs/>
          <w:spacing w:val="-3"/>
          <w:sz w:val="24"/>
          <w:szCs w:val="20"/>
        </w:rPr>
        <w:t xml:space="preserve"> Проведение анализа использования трудовых ресурсов</w:t>
      </w:r>
    </w:p>
    <w:p w:rsidR="00045DD0" w:rsidRDefault="00045DD0" w:rsidP="00045DD0">
      <w:pPr>
        <w:spacing w:after="0"/>
        <w:ind w:firstLine="851"/>
        <w:jc w:val="both"/>
        <w:rPr>
          <w:rFonts w:ascii="Times New Roman" w:eastAsia="Times New Roman" w:hAnsi="Times New Roman" w:cs="Times New Roman"/>
          <w:b/>
          <w:sz w:val="24"/>
          <w:szCs w:val="24"/>
        </w:rPr>
      </w:pPr>
    </w:p>
    <w:p w:rsidR="00045DD0" w:rsidRPr="00D14C04" w:rsidRDefault="00045DD0" w:rsidP="00045DD0">
      <w:pPr>
        <w:spacing w:after="0"/>
        <w:ind w:firstLine="851"/>
        <w:jc w:val="both"/>
        <w:rPr>
          <w:rFonts w:ascii="Times New Roman" w:hAnsi="Times New Roman" w:cs="Times New Roman"/>
          <w:color w:val="000000" w:themeColor="text1"/>
          <w:sz w:val="24"/>
          <w:szCs w:val="24"/>
        </w:rPr>
      </w:pPr>
      <w:r w:rsidRPr="00D14C04">
        <w:rPr>
          <w:rFonts w:ascii="Times New Roman" w:hAnsi="Times New Roman" w:cs="Times New Roman"/>
          <w:i/>
          <w:color w:val="000000" w:themeColor="text1"/>
          <w:sz w:val="24"/>
          <w:szCs w:val="24"/>
        </w:rPr>
        <w:t>Цель занятия</w:t>
      </w:r>
      <w:r w:rsidRPr="00D14C04">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научиться проводить анализ эффективности использования трудовых ресурсов предприятия</w:t>
      </w:r>
    </w:p>
    <w:p w:rsidR="00045DD0" w:rsidRPr="00D14C04" w:rsidRDefault="00045DD0" w:rsidP="00045DD0">
      <w:pPr>
        <w:spacing w:after="0"/>
        <w:ind w:firstLine="851"/>
        <w:jc w:val="both"/>
        <w:rPr>
          <w:rFonts w:ascii="Times New Roman" w:hAnsi="Times New Roman" w:cs="Times New Roman"/>
          <w:i/>
          <w:color w:val="000000" w:themeColor="text1"/>
          <w:sz w:val="24"/>
          <w:szCs w:val="24"/>
        </w:rPr>
      </w:pPr>
      <w:r w:rsidRPr="00D14C04">
        <w:rPr>
          <w:rFonts w:ascii="Times New Roman" w:hAnsi="Times New Roman" w:cs="Times New Roman"/>
          <w:i/>
          <w:color w:val="000000" w:themeColor="text1"/>
          <w:sz w:val="24"/>
          <w:szCs w:val="24"/>
        </w:rPr>
        <w:t>Знания</w:t>
      </w:r>
      <w:r>
        <w:rPr>
          <w:rFonts w:ascii="Times New Roman" w:hAnsi="Times New Roman" w:cs="Times New Roman"/>
          <w:i/>
          <w:color w:val="000000" w:themeColor="text1"/>
          <w:sz w:val="24"/>
          <w:szCs w:val="24"/>
        </w:rPr>
        <w:t>:</w:t>
      </w:r>
    </w:p>
    <w:p w:rsidR="00045DD0" w:rsidRPr="0094291C" w:rsidRDefault="00045DD0" w:rsidP="00045DD0">
      <w:pPr>
        <w:numPr>
          <w:ilvl w:val="0"/>
          <w:numId w:val="9"/>
        </w:numPr>
        <w:spacing w:after="0"/>
        <w:ind w:left="1077" w:hanging="357"/>
        <w:rPr>
          <w:rFonts w:ascii="Times New Roman" w:hAnsi="Times New Roman" w:cs="Times New Roman"/>
          <w:color w:val="000000" w:themeColor="text1"/>
          <w:sz w:val="24"/>
          <w:szCs w:val="24"/>
        </w:rPr>
      </w:pPr>
      <w:r w:rsidRPr="0094291C">
        <w:rPr>
          <w:rFonts w:ascii="Times New Roman" w:hAnsi="Times New Roman" w:cs="Times New Roman"/>
          <w:color w:val="000000" w:themeColor="text1"/>
          <w:sz w:val="24"/>
          <w:szCs w:val="24"/>
        </w:rPr>
        <w:t>методы финансового анализа;</w:t>
      </w:r>
    </w:p>
    <w:p w:rsidR="00045DD0" w:rsidRPr="0094291C" w:rsidRDefault="00045DD0" w:rsidP="00045DD0">
      <w:pPr>
        <w:numPr>
          <w:ilvl w:val="0"/>
          <w:numId w:val="9"/>
        </w:numPr>
        <w:spacing w:after="0"/>
        <w:ind w:left="1077" w:hanging="357"/>
        <w:jc w:val="both"/>
        <w:rPr>
          <w:rFonts w:ascii="Times New Roman" w:hAnsi="Times New Roman" w:cs="Times New Roman"/>
          <w:color w:val="000000" w:themeColor="text1"/>
          <w:sz w:val="24"/>
          <w:szCs w:val="24"/>
        </w:rPr>
      </w:pPr>
      <w:r w:rsidRPr="0094291C">
        <w:rPr>
          <w:rFonts w:ascii="Times New Roman" w:hAnsi="Times New Roman" w:cs="Times New Roman"/>
          <w:color w:val="000000" w:themeColor="text1"/>
          <w:sz w:val="24"/>
          <w:szCs w:val="24"/>
        </w:rPr>
        <w:t>виды и приемы финансового анализа;</w:t>
      </w:r>
    </w:p>
    <w:p w:rsidR="00045DD0" w:rsidRPr="0094291C" w:rsidRDefault="00045DD0" w:rsidP="00045DD0">
      <w:pPr>
        <w:numPr>
          <w:ilvl w:val="0"/>
          <w:numId w:val="9"/>
        </w:numPr>
        <w:spacing w:after="0"/>
        <w:ind w:left="1077" w:hanging="357"/>
        <w:jc w:val="both"/>
        <w:rPr>
          <w:rFonts w:ascii="Times New Roman" w:hAnsi="Times New Roman" w:cs="Times New Roman"/>
          <w:color w:val="000000" w:themeColor="text1"/>
          <w:sz w:val="24"/>
          <w:szCs w:val="24"/>
        </w:rPr>
      </w:pPr>
      <w:r w:rsidRPr="0094291C">
        <w:rPr>
          <w:rFonts w:ascii="Times New Roman" w:hAnsi="Times New Roman" w:cs="Times New Roman"/>
          <w:color w:val="000000" w:themeColor="text1"/>
          <w:sz w:val="24"/>
          <w:szCs w:val="24"/>
        </w:rPr>
        <w:t>процедуры анализа бухгалтерского баланса</w:t>
      </w:r>
      <w:r>
        <w:rPr>
          <w:rFonts w:ascii="Times New Roman" w:hAnsi="Times New Roman" w:cs="Times New Roman"/>
          <w:color w:val="000000" w:themeColor="text1"/>
          <w:sz w:val="24"/>
          <w:szCs w:val="24"/>
        </w:rPr>
        <w:t>.</w:t>
      </w:r>
    </w:p>
    <w:p w:rsidR="00045DD0" w:rsidRPr="00D14C04" w:rsidRDefault="00045DD0" w:rsidP="00045DD0">
      <w:pPr>
        <w:spacing w:after="0"/>
        <w:ind w:firstLine="851"/>
        <w:jc w:val="both"/>
        <w:rPr>
          <w:rFonts w:ascii="Times New Roman" w:hAnsi="Times New Roman" w:cs="Times New Roman"/>
          <w:i/>
          <w:color w:val="000000" w:themeColor="text1"/>
          <w:sz w:val="24"/>
          <w:szCs w:val="24"/>
        </w:rPr>
      </w:pPr>
      <w:r w:rsidRPr="00D14C04">
        <w:rPr>
          <w:rFonts w:ascii="Times New Roman" w:hAnsi="Times New Roman" w:cs="Times New Roman"/>
          <w:i/>
          <w:color w:val="000000" w:themeColor="text1"/>
          <w:sz w:val="24"/>
          <w:szCs w:val="24"/>
        </w:rPr>
        <w:t>Умения</w:t>
      </w:r>
      <w:r>
        <w:rPr>
          <w:rFonts w:ascii="Times New Roman" w:hAnsi="Times New Roman" w:cs="Times New Roman"/>
          <w:i/>
          <w:color w:val="000000" w:themeColor="text1"/>
          <w:sz w:val="24"/>
          <w:szCs w:val="24"/>
        </w:rPr>
        <w:t>:</w:t>
      </w:r>
    </w:p>
    <w:p w:rsidR="00045DD0" w:rsidRPr="00D14C04" w:rsidRDefault="00045DD0" w:rsidP="00045DD0">
      <w:pPr>
        <w:spacing w:after="0"/>
        <w:ind w:firstLine="851"/>
        <w:jc w:val="both"/>
        <w:rPr>
          <w:rFonts w:ascii="Times New Roman" w:hAnsi="Times New Roman" w:cs="Times New Roman"/>
          <w:color w:val="000000" w:themeColor="text1"/>
          <w:sz w:val="24"/>
          <w:szCs w:val="24"/>
        </w:rPr>
      </w:pPr>
      <w:r w:rsidRPr="00D14C04">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проводить анализ показателей эффективности использования трудовых ресурсов  предприятия.</w:t>
      </w:r>
    </w:p>
    <w:p w:rsidR="00045DD0" w:rsidRDefault="00045DD0" w:rsidP="00045DD0">
      <w:pPr>
        <w:spacing w:after="0"/>
        <w:ind w:firstLine="851"/>
        <w:jc w:val="center"/>
        <w:rPr>
          <w:rFonts w:ascii="Times New Roman" w:hAnsi="Times New Roman" w:cs="Times New Roman"/>
          <w:b/>
          <w:color w:val="000000" w:themeColor="text1"/>
          <w:sz w:val="24"/>
          <w:szCs w:val="24"/>
        </w:rPr>
      </w:pPr>
    </w:p>
    <w:p w:rsidR="00045DD0" w:rsidRPr="00951F1D" w:rsidRDefault="00045DD0" w:rsidP="00045DD0">
      <w:pPr>
        <w:spacing w:after="0"/>
        <w:ind w:firstLine="851"/>
        <w:jc w:val="center"/>
        <w:rPr>
          <w:rFonts w:ascii="Times New Roman" w:hAnsi="Times New Roman" w:cs="Times New Roman"/>
          <w:b/>
          <w:color w:val="000000" w:themeColor="text1"/>
          <w:sz w:val="24"/>
          <w:szCs w:val="24"/>
        </w:rPr>
      </w:pPr>
      <w:r w:rsidRPr="00951F1D">
        <w:rPr>
          <w:rFonts w:ascii="Times New Roman" w:hAnsi="Times New Roman" w:cs="Times New Roman"/>
          <w:b/>
          <w:color w:val="000000" w:themeColor="text1"/>
          <w:sz w:val="24"/>
          <w:szCs w:val="24"/>
        </w:rPr>
        <w:t>Теоретический материал</w:t>
      </w:r>
    </w:p>
    <w:p w:rsidR="00E13476" w:rsidRPr="0039110F" w:rsidRDefault="00E13476" w:rsidP="004953B0">
      <w:pPr>
        <w:spacing w:after="0"/>
        <w:ind w:firstLine="709"/>
        <w:jc w:val="both"/>
        <w:rPr>
          <w:rFonts w:ascii="Times New Roman" w:hAnsi="Times New Roman" w:cs="Times New Roman"/>
          <w:spacing w:val="-3"/>
          <w:sz w:val="24"/>
          <w:szCs w:val="20"/>
        </w:rPr>
      </w:pPr>
      <w:r w:rsidRPr="0039110F">
        <w:rPr>
          <w:rFonts w:ascii="Times New Roman" w:hAnsi="Times New Roman" w:cs="Times New Roman"/>
          <w:spacing w:val="-3"/>
          <w:sz w:val="24"/>
          <w:szCs w:val="20"/>
        </w:rPr>
        <w:t>Структура  персонала  зависит  от  особенностей  производства, номенклатуры изделий и масштабов производства. Удельный вес каждой категории работающих меняется с развитием техники, технологии, организации производства.  Совершенствование  техники,  технологии,  организации производства  приводит  к  изменению  соотношения  основных  и вспомогательных рабочих. Удельный вес основных рабочих возрастает, а вспомогательных – сокращается.</w:t>
      </w:r>
    </w:p>
    <w:p w:rsidR="00E13476" w:rsidRPr="0039110F" w:rsidRDefault="00E13476" w:rsidP="004953B0">
      <w:pPr>
        <w:spacing w:after="0"/>
        <w:ind w:firstLine="709"/>
        <w:jc w:val="both"/>
        <w:rPr>
          <w:rFonts w:ascii="Times New Roman" w:hAnsi="Times New Roman" w:cs="Times New Roman"/>
          <w:spacing w:val="-3"/>
          <w:sz w:val="24"/>
          <w:szCs w:val="20"/>
        </w:rPr>
      </w:pPr>
      <w:r w:rsidRPr="0039110F">
        <w:rPr>
          <w:rFonts w:ascii="Times New Roman" w:hAnsi="Times New Roman" w:cs="Times New Roman"/>
          <w:spacing w:val="-3"/>
          <w:sz w:val="24"/>
          <w:szCs w:val="20"/>
        </w:rPr>
        <w:t xml:space="preserve">Сравнивая фактическую численность персонала с потребностью в рабочей силе (плановой численностью) и с численность предыдущего периода по категориям работников, </w:t>
      </w:r>
      <w:r w:rsidRPr="0039110F">
        <w:rPr>
          <w:rFonts w:ascii="Times New Roman" w:hAnsi="Times New Roman" w:cs="Times New Roman"/>
          <w:spacing w:val="-3"/>
          <w:sz w:val="24"/>
          <w:szCs w:val="20"/>
        </w:rPr>
        <w:lastRenderedPageBreak/>
        <w:t>определяют обеспеченность предприятия работниками, а так же изменение их численности по сравнению с предыдущим периодом.</w:t>
      </w:r>
    </w:p>
    <w:p w:rsidR="00E13476" w:rsidRPr="0039110F" w:rsidRDefault="00E13476" w:rsidP="004953B0">
      <w:pPr>
        <w:spacing w:after="0"/>
        <w:ind w:firstLine="709"/>
        <w:jc w:val="both"/>
        <w:rPr>
          <w:rFonts w:ascii="Times New Roman" w:hAnsi="Times New Roman" w:cs="Times New Roman"/>
          <w:spacing w:val="-3"/>
          <w:sz w:val="24"/>
          <w:szCs w:val="20"/>
        </w:rPr>
      </w:pPr>
      <w:r w:rsidRPr="0039110F">
        <w:rPr>
          <w:rFonts w:ascii="Times New Roman" w:hAnsi="Times New Roman" w:cs="Times New Roman"/>
          <w:spacing w:val="-3"/>
          <w:sz w:val="24"/>
          <w:szCs w:val="20"/>
        </w:rPr>
        <w:t>Недостаток рабочей силы порождает отступление от установленной технологии. Излишек рабочей силы приводит к недогрузке рабочих, использованию  рабочей  силы  не  по  назначению,  к  снижению производительности труда.</w:t>
      </w:r>
    </w:p>
    <w:p w:rsidR="00E13476" w:rsidRPr="0039110F" w:rsidRDefault="00E13476" w:rsidP="004953B0">
      <w:pPr>
        <w:spacing w:after="0"/>
        <w:ind w:firstLine="709"/>
        <w:jc w:val="both"/>
        <w:rPr>
          <w:rFonts w:ascii="Times New Roman" w:hAnsi="Times New Roman" w:cs="Times New Roman"/>
          <w:spacing w:val="-3"/>
          <w:sz w:val="24"/>
          <w:szCs w:val="20"/>
        </w:rPr>
      </w:pPr>
      <w:r w:rsidRPr="0039110F">
        <w:rPr>
          <w:rFonts w:ascii="Times New Roman" w:hAnsi="Times New Roman" w:cs="Times New Roman"/>
          <w:spacing w:val="-3"/>
          <w:sz w:val="24"/>
          <w:szCs w:val="20"/>
        </w:rPr>
        <w:t>Существенной  предпосылкой  роста  производительности  труда  и эффективности производства является стабильность состава кадров. Изменение в составе рабочих по возрасту, стажу работы и образованию происходит вследствие движения рабочей силы.</w:t>
      </w:r>
    </w:p>
    <w:p w:rsidR="00E13476" w:rsidRPr="0039110F" w:rsidRDefault="00E13476" w:rsidP="004953B0">
      <w:pPr>
        <w:spacing w:after="0"/>
        <w:ind w:firstLine="709"/>
        <w:jc w:val="both"/>
        <w:rPr>
          <w:rFonts w:ascii="Times New Roman" w:hAnsi="Times New Roman" w:cs="Times New Roman"/>
          <w:spacing w:val="-3"/>
          <w:sz w:val="24"/>
          <w:szCs w:val="20"/>
        </w:rPr>
      </w:pPr>
      <w:r w:rsidRPr="0039110F">
        <w:rPr>
          <w:rFonts w:ascii="Times New Roman" w:hAnsi="Times New Roman" w:cs="Times New Roman"/>
          <w:spacing w:val="-3"/>
          <w:sz w:val="24"/>
          <w:szCs w:val="20"/>
        </w:rPr>
        <w:t>Движение рабочей силы и его динамика являются важнейшим объектом анализа трудовых ресурсов предприятия.</w:t>
      </w:r>
    </w:p>
    <w:p w:rsidR="00E13476" w:rsidRPr="0039110F" w:rsidRDefault="00E13476" w:rsidP="004953B0">
      <w:pPr>
        <w:spacing w:after="0"/>
        <w:ind w:firstLine="709"/>
        <w:jc w:val="both"/>
        <w:rPr>
          <w:rFonts w:ascii="Times New Roman" w:hAnsi="Times New Roman" w:cs="Times New Roman"/>
          <w:spacing w:val="-3"/>
          <w:sz w:val="24"/>
          <w:szCs w:val="20"/>
        </w:rPr>
      </w:pPr>
      <w:r w:rsidRPr="0039110F">
        <w:rPr>
          <w:rFonts w:ascii="Times New Roman" w:hAnsi="Times New Roman" w:cs="Times New Roman"/>
          <w:spacing w:val="-3"/>
          <w:sz w:val="24"/>
          <w:szCs w:val="20"/>
        </w:rPr>
        <w:t>Изменение численности работающих, связанное с их приемом и увольнением, независимо от причин выбытия и источников пополнения, называют оборотом рабочей силы. Для оценки качества работы с кадрами используется система показателей, характеризующих движение рабочей силы и детализирующих особенности этого оборота. Для характеристики движения рабочей силы рассчитывают и анализируют динамику следующих показателей:</w:t>
      </w:r>
    </w:p>
    <w:p w:rsidR="00E13476" w:rsidRPr="0039110F" w:rsidRDefault="00E13476" w:rsidP="004953B0">
      <w:pPr>
        <w:spacing w:after="0"/>
        <w:ind w:firstLine="709"/>
        <w:jc w:val="both"/>
        <w:rPr>
          <w:rFonts w:ascii="Times New Roman" w:hAnsi="Times New Roman" w:cs="Times New Roman"/>
          <w:spacing w:val="-3"/>
          <w:sz w:val="24"/>
          <w:szCs w:val="20"/>
        </w:rPr>
      </w:pPr>
      <w:r w:rsidRPr="0039110F">
        <w:rPr>
          <w:rFonts w:ascii="Times New Roman" w:hAnsi="Times New Roman" w:cs="Times New Roman"/>
          <w:spacing w:val="-3"/>
          <w:sz w:val="24"/>
          <w:szCs w:val="20"/>
        </w:rPr>
        <w:t>− Коэффициент оборота по приему рассчитывается по формуле:</w:t>
      </w:r>
    </w:p>
    <w:p w:rsidR="00E13476" w:rsidRPr="0039110F" w:rsidRDefault="00E13476" w:rsidP="004953B0">
      <w:pPr>
        <w:spacing w:after="0"/>
        <w:ind w:firstLine="709"/>
        <w:jc w:val="center"/>
        <w:rPr>
          <w:rFonts w:ascii="Times New Roman" w:hAnsi="Times New Roman" w:cs="Times New Roman"/>
          <w:spacing w:val="-3"/>
          <w:sz w:val="24"/>
          <w:szCs w:val="20"/>
        </w:rPr>
      </w:pPr>
      <w:r>
        <w:rPr>
          <w:rFonts w:ascii="Times New Roman" w:hAnsi="Times New Roman" w:cs="Times New Roman"/>
          <w:spacing w:val="-3"/>
          <w:sz w:val="24"/>
          <w:szCs w:val="20"/>
        </w:rPr>
        <w:t>К о.прием. = N пр / N ппп</w:t>
      </w:r>
    </w:p>
    <w:p w:rsidR="00E13476" w:rsidRPr="0039110F" w:rsidRDefault="00E13476" w:rsidP="004953B0">
      <w:pPr>
        <w:spacing w:after="0"/>
        <w:ind w:firstLine="709"/>
        <w:jc w:val="both"/>
        <w:rPr>
          <w:rFonts w:ascii="Times New Roman" w:hAnsi="Times New Roman" w:cs="Times New Roman"/>
          <w:spacing w:val="-3"/>
          <w:sz w:val="24"/>
          <w:szCs w:val="20"/>
        </w:rPr>
      </w:pPr>
      <w:r w:rsidRPr="0039110F">
        <w:rPr>
          <w:rFonts w:ascii="Times New Roman" w:hAnsi="Times New Roman" w:cs="Times New Roman"/>
          <w:spacing w:val="-3"/>
          <w:sz w:val="24"/>
          <w:szCs w:val="20"/>
        </w:rPr>
        <w:t>Где</w:t>
      </w:r>
      <w:r w:rsidRPr="0039110F">
        <w:rPr>
          <w:rFonts w:ascii="Times New Roman" w:hAnsi="Times New Roman" w:cs="Times New Roman"/>
          <w:spacing w:val="-3"/>
          <w:sz w:val="24"/>
          <w:szCs w:val="20"/>
        </w:rPr>
        <w:tab/>
        <w:t xml:space="preserve"> N пр – число принятых за период;</w:t>
      </w:r>
    </w:p>
    <w:p w:rsidR="00E13476" w:rsidRPr="0039110F" w:rsidRDefault="00E13476" w:rsidP="004953B0">
      <w:pPr>
        <w:spacing w:after="0"/>
        <w:ind w:left="707" w:firstLine="709"/>
        <w:jc w:val="both"/>
        <w:rPr>
          <w:rFonts w:ascii="Times New Roman" w:hAnsi="Times New Roman" w:cs="Times New Roman"/>
          <w:spacing w:val="-3"/>
          <w:sz w:val="24"/>
          <w:szCs w:val="20"/>
        </w:rPr>
      </w:pPr>
      <w:r w:rsidRPr="0039110F">
        <w:rPr>
          <w:rFonts w:ascii="Times New Roman" w:hAnsi="Times New Roman" w:cs="Times New Roman"/>
          <w:spacing w:val="-3"/>
          <w:sz w:val="24"/>
          <w:szCs w:val="20"/>
        </w:rPr>
        <w:t>N ппп – среднесписочное число работающих за тот же период.</w:t>
      </w:r>
    </w:p>
    <w:p w:rsidR="00E13476" w:rsidRPr="0039110F" w:rsidRDefault="00E13476" w:rsidP="004953B0">
      <w:pPr>
        <w:spacing w:after="0"/>
        <w:ind w:firstLine="709"/>
        <w:jc w:val="both"/>
        <w:rPr>
          <w:rFonts w:ascii="Times New Roman" w:hAnsi="Times New Roman" w:cs="Times New Roman"/>
          <w:spacing w:val="-3"/>
          <w:sz w:val="24"/>
          <w:szCs w:val="20"/>
        </w:rPr>
      </w:pPr>
      <w:r w:rsidRPr="0039110F">
        <w:rPr>
          <w:rFonts w:ascii="Times New Roman" w:hAnsi="Times New Roman" w:cs="Times New Roman"/>
          <w:spacing w:val="-3"/>
          <w:sz w:val="24"/>
          <w:szCs w:val="20"/>
        </w:rPr>
        <w:t>− Коэффициент оборота по выбытию можно определить по формуле:</w:t>
      </w:r>
    </w:p>
    <w:p w:rsidR="00E13476" w:rsidRPr="0039110F" w:rsidRDefault="00E13476" w:rsidP="004953B0">
      <w:pPr>
        <w:spacing w:after="0"/>
        <w:ind w:firstLine="709"/>
        <w:jc w:val="center"/>
        <w:rPr>
          <w:rFonts w:ascii="Times New Roman" w:hAnsi="Times New Roman" w:cs="Times New Roman"/>
          <w:spacing w:val="-3"/>
          <w:sz w:val="24"/>
          <w:szCs w:val="20"/>
        </w:rPr>
      </w:pPr>
      <w:r>
        <w:rPr>
          <w:rFonts w:ascii="Times New Roman" w:hAnsi="Times New Roman" w:cs="Times New Roman"/>
          <w:spacing w:val="-3"/>
          <w:sz w:val="24"/>
          <w:szCs w:val="20"/>
        </w:rPr>
        <w:t>К в = N ув. / N ппп</w:t>
      </w:r>
    </w:p>
    <w:p w:rsidR="00E13476" w:rsidRPr="0039110F" w:rsidRDefault="00E13476" w:rsidP="004953B0">
      <w:pPr>
        <w:spacing w:after="0"/>
        <w:ind w:firstLine="709"/>
        <w:jc w:val="both"/>
        <w:rPr>
          <w:rFonts w:ascii="Times New Roman" w:hAnsi="Times New Roman" w:cs="Times New Roman"/>
          <w:spacing w:val="-3"/>
          <w:sz w:val="24"/>
          <w:szCs w:val="20"/>
        </w:rPr>
      </w:pPr>
      <w:r w:rsidRPr="0039110F">
        <w:rPr>
          <w:rFonts w:ascii="Times New Roman" w:hAnsi="Times New Roman" w:cs="Times New Roman"/>
          <w:spacing w:val="-3"/>
          <w:sz w:val="24"/>
          <w:szCs w:val="20"/>
        </w:rPr>
        <w:t xml:space="preserve">где </w:t>
      </w:r>
      <w:r w:rsidRPr="0039110F">
        <w:rPr>
          <w:rFonts w:ascii="Times New Roman" w:hAnsi="Times New Roman" w:cs="Times New Roman"/>
          <w:spacing w:val="-3"/>
          <w:sz w:val="24"/>
          <w:szCs w:val="20"/>
        </w:rPr>
        <w:tab/>
        <w:t>N ув. – число выбывших за период</w:t>
      </w:r>
    </w:p>
    <w:p w:rsidR="00E13476" w:rsidRPr="0039110F" w:rsidRDefault="00E13476" w:rsidP="004953B0">
      <w:pPr>
        <w:spacing w:after="0"/>
        <w:ind w:firstLine="709"/>
        <w:jc w:val="both"/>
        <w:rPr>
          <w:rFonts w:ascii="Times New Roman" w:hAnsi="Times New Roman" w:cs="Times New Roman"/>
          <w:spacing w:val="-3"/>
          <w:sz w:val="24"/>
          <w:szCs w:val="20"/>
        </w:rPr>
      </w:pPr>
      <w:r w:rsidRPr="0039110F">
        <w:rPr>
          <w:rFonts w:ascii="Times New Roman" w:hAnsi="Times New Roman" w:cs="Times New Roman"/>
          <w:spacing w:val="-3"/>
          <w:sz w:val="24"/>
          <w:szCs w:val="20"/>
        </w:rPr>
        <w:t>− Коэффициент текучести кадров рассчитывается по формуле:</w:t>
      </w:r>
    </w:p>
    <w:p w:rsidR="00E13476" w:rsidRPr="0039110F" w:rsidRDefault="00E13476" w:rsidP="004953B0">
      <w:pPr>
        <w:spacing w:after="0"/>
        <w:ind w:firstLine="709"/>
        <w:jc w:val="center"/>
        <w:rPr>
          <w:rFonts w:ascii="Times New Roman" w:hAnsi="Times New Roman" w:cs="Times New Roman"/>
          <w:spacing w:val="-3"/>
          <w:sz w:val="24"/>
          <w:szCs w:val="20"/>
        </w:rPr>
      </w:pPr>
      <w:r>
        <w:rPr>
          <w:rFonts w:ascii="Times New Roman" w:hAnsi="Times New Roman" w:cs="Times New Roman"/>
          <w:spacing w:val="-3"/>
          <w:sz w:val="24"/>
          <w:szCs w:val="20"/>
        </w:rPr>
        <w:t>К т.к. = N с.ж. / N ппп</w:t>
      </w:r>
    </w:p>
    <w:p w:rsidR="00E13476" w:rsidRPr="0039110F" w:rsidRDefault="00E13476" w:rsidP="004953B0">
      <w:pPr>
        <w:spacing w:after="0"/>
        <w:ind w:firstLine="709"/>
        <w:jc w:val="both"/>
        <w:rPr>
          <w:rFonts w:ascii="Times New Roman" w:hAnsi="Times New Roman" w:cs="Times New Roman"/>
          <w:spacing w:val="-3"/>
          <w:sz w:val="24"/>
          <w:szCs w:val="20"/>
        </w:rPr>
      </w:pPr>
      <w:r w:rsidRPr="0039110F">
        <w:rPr>
          <w:rFonts w:ascii="Times New Roman" w:hAnsi="Times New Roman" w:cs="Times New Roman"/>
          <w:spacing w:val="-3"/>
          <w:sz w:val="24"/>
          <w:szCs w:val="20"/>
        </w:rPr>
        <w:t xml:space="preserve">где </w:t>
      </w:r>
      <w:r w:rsidRPr="0039110F">
        <w:rPr>
          <w:rFonts w:ascii="Times New Roman" w:hAnsi="Times New Roman" w:cs="Times New Roman"/>
          <w:spacing w:val="-3"/>
          <w:sz w:val="24"/>
          <w:szCs w:val="20"/>
        </w:rPr>
        <w:tab/>
        <w:t>N с.ж. – число выбывших по собственному желанию и за нарушение</w:t>
      </w:r>
    </w:p>
    <w:p w:rsidR="00E13476" w:rsidRPr="0039110F" w:rsidRDefault="00E13476" w:rsidP="004953B0">
      <w:pPr>
        <w:spacing w:after="0"/>
        <w:ind w:firstLine="709"/>
        <w:jc w:val="both"/>
        <w:rPr>
          <w:rFonts w:ascii="Times New Roman" w:hAnsi="Times New Roman" w:cs="Times New Roman"/>
          <w:spacing w:val="-3"/>
          <w:sz w:val="24"/>
          <w:szCs w:val="20"/>
        </w:rPr>
      </w:pPr>
      <w:r w:rsidRPr="0039110F">
        <w:rPr>
          <w:rFonts w:ascii="Times New Roman" w:hAnsi="Times New Roman" w:cs="Times New Roman"/>
          <w:spacing w:val="-3"/>
          <w:sz w:val="24"/>
          <w:szCs w:val="20"/>
        </w:rPr>
        <w:t>трудовой дисциплины.</w:t>
      </w:r>
    </w:p>
    <w:p w:rsidR="00E13476" w:rsidRPr="0039110F" w:rsidRDefault="00E13476" w:rsidP="004953B0">
      <w:pPr>
        <w:spacing w:after="0"/>
        <w:ind w:firstLine="709"/>
        <w:jc w:val="both"/>
        <w:rPr>
          <w:rFonts w:ascii="Times New Roman" w:hAnsi="Times New Roman" w:cs="Times New Roman"/>
          <w:spacing w:val="-3"/>
          <w:sz w:val="24"/>
          <w:szCs w:val="20"/>
        </w:rPr>
      </w:pPr>
      <w:r w:rsidRPr="0039110F">
        <w:rPr>
          <w:rFonts w:ascii="Times New Roman" w:hAnsi="Times New Roman" w:cs="Times New Roman"/>
          <w:spacing w:val="-3"/>
          <w:sz w:val="24"/>
          <w:szCs w:val="20"/>
        </w:rPr>
        <w:t>− Коэффициент постоянства кадров определяется по формуле:</w:t>
      </w:r>
    </w:p>
    <w:p w:rsidR="00E13476" w:rsidRPr="0039110F" w:rsidRDefault="00E13476" w:rsidP="004953B0">
      <w:pPr>
        <w:spacing w:after="0"/>
        <w:ind w:firstLine="709"/>
        <w:jc w:val="center"/>
        <w:rPr>
          <w:rFonts w:ascii="Times New Roman" w:hAnsi="Times New Roman" w:cs="Times New Roman"/>
          <w:spacing w:val="-3"/>
          <w:sz w:val="24"/>
          <w:szCs w:val="20"/>
        </w:rPr>
      </w:pPr>
      <w:r>
        <w:rPr>
          <w:rFonts w:ascii="Times New Roman" w:hAnsi="Times New Roman" w:cs="Times New Roman"/>
          <w:spacing w:val="-3"/>
          <w:sz w:val="24"/>
          <w:szCs w:val="20"/>
        </w:rPr>
        <w:t xml:space="preserve">К п.к = N впв / N ппп </w:t>
      </w:r>
    </w:p>
    <w:p w:rsidR="00E13476" w:rsidRPr="0039110F" w:rsidRDefault="00E13476" w:rsidP="004953B0">
      <w:pPr>
        <w:spacing w:after="0"/>
        <w:ind w:firstLine="709"/>
        <w:jc w:val="both"/>
        <w:rPr>
          <w:rFonts w:ascii="Times New Roman" w:hAnsi="Times New Roman" w:cs="Times New Roman"/>
          <w:spacing w:val="-3"/>
          <w:sz w:val="24"/>
          <w:szCs w:val="20"/>
        </w:rPr>
      </w:pPr>
      <w:r w:rsidRPr="0039110F">
        <w:rPr>
          <w:rFonts w:ascii="Times New Roman" w:hAnsi="Times New Roman" w:cs="Times New Roman"/>
          <w:spacing w:val="-3"/>
          <w:sz w:val="24"/>
          <w:szCs w:val="20"/>
        </w:rPr>
        <w:t>где N впв – число работников, проработавших весь период.</w:t>
      </w:r>
    </w:p>
    <w:p w:rsidR="00E13476" w:rsidRDefault="00E13476" w:rsidP="004953B0">
      <w:pPr>
        <w:spacing w:after="0"/>
        <w:ind w:firstLine="709"/>
        <w:jc w:val="both"/>
        <w:rPr>
          <w:rFonts w:ascii="Times New Roman" w:hAnsi="Times New Roman" w:cs="Times New Roman"/>
          <w:b/>
          <w:spacing w:val="-3"/>
          <w:sz w:val="24"/>
          <w:szCs w:val="20"/>
        </w:rPr>
      </w:pPr>
      <w:r w:rsidRPr="0039110F">
        <w:rPr>
          <w:rFonts w:ascii="Times New Roman" w:hAnsi="Times New Roman" w:cs="Times New Roman"/>
          <w:spacing w:val="-3"/>
          <w:sz w:val="24"/>
          <w:szCs w:val="20"/>
        </w:rPr>
        <w:t>Важнейшим оценочным показателем эффективности кадровой политики является коэффициент постоянства кадров. Оборот рабочей силы снижает эффективность использования рабочей силы в производстве. Вновь принятых рабочих необходимо адаптировать к конкретным условиям работы на данном производстве. В данном случае возникает необходимость обучения работников, однако в связи с увольнением работников предприятие несет потери, связанные с ранее понесенными затратами на обучение персонала.</w:t>
      </w:r>
      <w:r w:rsidRPr="0039110F">
        <w:rPr>
          <w:rFonts w:ascii="Times New Roman" w:hAnsi="Times New Roman" w:cs="Times New Roman"/>
          <w:b/>
          <w:spacing w:val="-3"/>
          <w:sz w:val="24"/>
          <w:szCs w:val="20"/>
        </w:rPr>
        <w:t xml:space="preserve"> </w:t>
      </w:r>
    </w:p>
    <w:p w:rsidR="00E13476" w:rsidRPr="005F741C" w:rsidRDefault="00E13476" w:rsidP="004953B0">
      <w:pPr>
        <w:spacing w:after="0"/>
        <w:ind w:firstLine="709"/>
        <w:jc w:val="both"/>
        <w:rPr>
          <w:rFonts w:ascii="Times New Roman" w:hAnsi="Times New Roman" w:cs="Times New Roman"/>
          <w:spacing w:val="-3"/>
          <w:sz w:val="24"/>
          <w:szCs w:val="20"/>
        </w:rPr>
      </w:pPr>
      <w:r w:rsidRPr="005F741C">
        <w:rPr>
          <w:rFonts w:ascii="Times New Roman" w:hAnsi="Times New Roman" w:cs="Times New Roman"/>
          <w:spacing w:val="-3"/>
          <w:sz w:val="24"/>
          <w:szCs w:val="20"/>
        </w:rPr>
        <w:t>Анализ эффективности использования персонала предприятия – большое значение для оценки эффективности использования трудовых ресурсов на предприятии имеет показатель рентабельности персонала. Он рассчитывается по формуле:</w:t>
      </w:r>
    </w:p>
    <w:p w:rsidR="00E13476" w:rsidRPr="005F741C" w:rsidRDefault="00E13476" w:rsidP="004953B0">
      <w:pPr>
        <w:spacing w:after="0"/>
        <w:ind w:firstLine="709"/>
        <w:jc w:val="center"/>
        <w:rPr>
          <w:rFonts w:ascii="Times New Roman" w:hAnsi="Times New Roman" w:cs="Times New Roman"/>
          <w:spacing w:val="-3"/>
          <w:sz w:val="24"/>
          <w:szCs w:val="20"/>
        </w:rPr>
      </w:pPr>
      <w:r w:rsidRPr="005F741C">
        <w:rPr>
          <w:rFonts w:ascii="Times New Roman" w:hAnsi="Times New Roman" w:cs="Times New Roman"/>
          <w:spacing w:val="-3"/>
          <w:sz w:val="24"/>
          <w:szCs w:val="20"/>
        </w:rPr>
        <w:t>R = (П р / ЧР) × 100;</w:t>
      </w:r>
    </w:p>
    <w:p w:rsidR="00E13476" w:rsidRPr="005F741C" w:rsidRDefault="00E13476" w:rsidP="004953B0">
      <w:pPr>
        <w:spacing w:after="0"/>
        <w:ind w:firstLine="709"/>
        <w:jc w:val="both"/>
        <w:rPr>
          <w:rFonts w:ascii="Times New Roman" w:hAnsi="Times New Roman" w:cs="Times New Roman"/>
          <w:spacing w:val="-3"/>
          <w:sz w:val="24"/>
          <w:szCs w:val="20"/>
        </w:rPr>
      </w:pPr>
      <w:r w:rsidRPr="005F741C">
        <w:rPr>
          <w:rFonts w:ascii="Times New Roman" w:hAnsi="Times New Roman" w:cs="Times New Roman"/>
          <w:spacing w:val="-3"/>
          <w:sz w:val="24"/>
          <w:szCs w:val="20"/>
        </w:rPr>
        <w:t xml:space="preserve">где </w:t>
      </w:r>
      <w:r w:rsidRPr="005F741C">
        <w:rPr>
          <w:rFonts w:ascii="Times New Roman" w:hAnsi="Times New Roman" w:cs="Times New Roman"/>
          <w:spacing w:val="-3"/>
          <w:sz w:val="24"/>
          <w:szCs w:val="20"/>
        </w:rPr>
        <w:tab/>
        <w:t>R – рентабельность персонала;</w:t>
      </w:r>
    </w:p>
    <w:p w:rsidR="00E13476" w:rsidRPr="005F741C" w:rsidRDefault="00E13476" w:rsidP="004953B0">
      <w:pPr>
        <w:spacing w:after="0"/>
        <w:ind w:left="707" w:firstLine="709"/>
        <w:jc w:val="both"/>
        <w:rPr>
          <w:rFonts w:ascii="Times New Roman" w:hAnsi="Times New Roman" w:cs="Times New Roman"/>
          <w:spacing w:val="-3"/>
          <w:sz w:val="24"/>
          <w:szCs w:val="20"/>
        </w:rPr>
      </w:pPr>
      <w:r w:rsidRPr="005F741C">
        <w:rPr>
          <w:rFonts w:ascii="Times New Roman" w:hAnsi="Times New Roman" w:cs="Times New Roman"/>
          <w:spacing w:val="-3"/>
          <w:sz w:val="24"/>
          <w:szCs w:val="20"/>
        </w:rPr>
        <w:t>П р – прибыль от реализации продукции и услуг,</w:t>
      </w:r>
    </w:p>
    <w:p w:rsidR="00E13476" w:rsidRDefault="00E13476" w:rsidP="004953B0">
      <w:pPr>
        <w:spacing w:after="0"/>
        <w:ind w:left="707" w:firstLine="709"/>
        <w:jc w:val="both"/>
        <w:rPr>
          <w:rFonts w:ascii="Times New Roman" w:hAnsi="Times New Roman" w:cs="Times New Roman"/>
          <w:b/>
          <w:spacing w:val="-3"/>
          <w:sz w:val="24"/>
          <w:szCs w:val="20"/>
        </w:rPr>
      </w:pPr>
      <w:r w:rsidRPr="005F741C">
        <w:rPr>
          <w:rFonts w:ascii="Times New Roman" w:hAnsi="Times New Roman" w:cs="Times New Roman"/>
          <w:spacing w:val="-3"/>
          <w:sz w:val="24"/>
          <w:szCs w:val="20"/>
        </w:rPr>
        <w:t>ЧР – средняя численность рабочих.</w:t>
      </w:r>
      <w:r w:rsidRPr="0039110F">
        <w:rPr>
          <w:rFonts w:ascii="Times New Roman" w:hAnsi="Times New Roman" w:cs="Times New Roman"/>
          <w:b/>
          <w:spacing w:val="-3"/>
          <w:sz w:val="24"/>
          <w:szCs w:val="20"/>
        </w:rPr>
        <w:t xml:space="preserve"> </w:t>
      </w:r>
    </w:p>
    <w:p w:rsidR="005A78A0" w:rsidRDefault="005A78A0" w:rsidP="004953B0">
      <w:pPr>
        <w:spacing w:after="0"/>
        <w:ind w:firstLine="709"/>
        <w:rPr>
          <w:rFonts w:ascii="Times New Roman" w:hAnsi="Times New Roman"/>
          <w:b/>
          <w:i/>
          <w:sz w:val="24"/>
          <w:szCs w:val="24"/>
        </w:rPr>
      </w:pPr>
      <w:r>
        <w:rPr>
          <w:rFonts w:ascii="Times New Roman" w:hAnsi="Times New Roman"/>
          <w:b/>
          <w:i/>
          <w:sz w:val="24"/>
          <w:szCs w:val="24"/>
        </w:rPr>
        <w:t>Пример решения задачи:</w:t>
      </w:r>
    </w:p>
    <w:p w:rsidR="005A78A0" w:rsidRPr="00217619" w:rsidRDefault="005A78A0" w:rsidP="004953B0">
      <w:pPr>
        <w:spacing w:after="0"/>
        <w:ind w:firstLine="709"/>
        <w:jc w:val="both"/>
        <w:rPr>
          <w:rFonts w:ascii="Times New Roman" w:hAnsi="Times New Roman" w:cs="Times New Roman"/>
          <w:b/>
          <w:i/>
          <w:sz w:val="28"/>
          <w:szCs w:val="24"/>
        </w:rPr>
      </w:pPr>
      <w:r w:rsidRPr="00217619">
        <w:rPr>
          <w:rFonts w:ascii="Times New Roman" w:hAnsi="Times New Roman" w:cs="Times New Roman"/>
          <w:color w:val="000000"/>
          <w:sz w:val="24"/>
          <w:szCs w:val="23"/>
          <w:shd w:val="clear" w:color="auto" w:fill="FFFFFF"/>
        </w:rPr>
        <w:t>В базовом году среднесписочная численность работников на предприятии составляла 710 человек</w:t>
      </w:r>
      <w:r>
        <w:rPr>
          <w:rFonts w:ascii="Times New Roman" w:hAnsi="Times New Roman" w:cs="Times New Roman"/>
          <w:color w:val="000000"/>
          <w:sz w:val="24"/>
          <w:szCs w:val="23"/>
          <w:shd w:val="clear" w:color="auto" w:fill="FFFFFF"/>
        </w:rPr>
        <w:t>.</w:t>
      </w:r>
      <w:r w:rsidRPr="00217619">
        <w:rPr>
          <w:rFonts w:ascii="Times New Roman" w:hAnsi="Times New Roman" w:cs="Times New Roman"/>
          <w:color w:val="000000"/>
          <w:sz w:val="24"/>
          <w:szCs w:val="23"/>
          <w:shd w:val="clear" w:color="auto" w:fill="FFFFFF"/>
        </w:rPr>
        <w:t xml:space="preserve"> В этом году общее количество уволенных с работы на предприятии равен </w:t>
      </w:r>
      <w:r>
        <w:rPr>
          <w:rFonts w:ascii="Times New Roman" w:hAnsi="Times New Roman" w:cs="Times New Roman"/>
          <w:color w:val="000000"/>
          <w:sz w:val="24"/>
          <w:szCs w:val="23"/>
          <w:shd w:val="clear" w:color="auto" w:fill="FFFFFF"/>
        </w:rPr>
        <w:t>30</w:t>
      </w:r>
      <w:r w:rsidRPr="00217619">
        <w:rPr>
          <w:rFonts w:ascii="Times New Roman" w:hAnsi="Times New Roman" w:cs="Times New Roman"/>
          <w:color w:val="000000"/>
          <w:sz w:val="24"/>
          <w:szCs w:val="23"/>
          <w:shd w:val="clear" w:color="auto" w:fill="FFFFFF"/>
        </w:rPr>
        <w:t xml:space="preserve"> </w:t>
      </w:r>
      <w:r>
        <w:rPr>
          <w:rFonts w:ascii="Times New Roman" w:hAnsi="Times New Roman" w:cs="Times New Roman"/>
          <w:color w:val="000000"/>
          <w:sz w:val="24"/>
          <w:szCs w:val="23"/>
          <w:shd w:val="clear" w:color="auto" w:fill="FFFFFF"/>
        </w:rPr>
        <w:t>человек, в том числе по</w:t>
      </w:r>
      <w:r w:rsidRPr="00217619">
        <w:rPr>
          <w:rFonts w:ascii="Times New Roman" w:hAnsi="Times New Roman" w:cs="Times New Roman"/>
          <w:color w:val="000000"/>
          <w:sz w:val="24"/>
          <w:szCs w:val="23"/>
          <w:shd w:val="clear" w:color="auto" w:fill="FFFFFF"/>
        </w:rPr>
        <w:t xml:space="preserve"> собственн</w:t>
      </w:r>
      <w:r>
        <w:rPr>
          <w:rFonts w:ascii="Times New Roman" w:hAnsi="Times New Roman" w:cs="Times New Roman"/>
          <w:color w:val="000000"/>
          <w:sz w:val="24"/>
          <w:szCs w:val="23"/>
          <w:shd w:val="clear" w:color="auto" w:fill="FFFFFF"/>
        </w:rPr>
        <w:t xml:space="preserve">ому </w:t>
      </w:r>
      <w:r w:rsidRPr="00217619">
        <w:rPr>
          <w:rFonts w:ascii="Times New Roman" w:hAnsi="Times New Roman" w:cs="Times New Roman"/>
          <w:color w:val="000000"/>
          <w:sz w:val="24"/>
          <w:szCs w:val="23"/>
          <w:shd w:val="clear" w:color="auto" w:fill="FFFFFF"/>
        </w:rPr>
        <w:t>желанию - 10 человек</w:t>
      </w:r>
      <w:r>
        <w:rPr>
          <w:rFonts w:ascii="Times New Roman" w:hAnsi="Times New Roman" w:cs="Times New Roman"/>
          <w:color w:val="000000"/>
          <w:sz w:val="24"/>
          <w:szCs w:val="23"/>
          <w:shd w:val="clear" w:color="auto" w:fill="FFFFFF"/>
        </w:rPr>
        <w:t>.</w:t>
      </w:r>
      <w:r w:rsidRPr="00217619">
        <w:rPr>
          <w:rFonts w:ascii="Times New Roman" w:hAnsi="Times New Roman" w:cs="Times New Roman"/>
          <w:color w:val="000000"/>
          <w:sz w:val="24"/>
          <w:szCs w:val="23"/>
          <w:shd w:val="clear" w:color="auto" w:fill="FFFFFF"/>
        </w:rPr>
        <w:t xml:space="preserve"> На работу приняли 15 человек</w:t>
      </w:r>
      <w:r>
        <w:rPr>
          <w:rFonts w:ascii="Times New Roman" w:hAnsi="Times New Roman" w:cs="Times New Roman"/>
          <w:color w:val="000000"/>
          <w:sz w:val="24"/>
          <w:szCs w:val="23"/>
          <w:shd w:val="clear" w:color="auto" w:fill="FFFFFF"/>
        </w:rPr>
        <w:t>.</w:t>
      </w:r>
      <w:r w:rsidRPr="00217619">
        <w:rPr>
          <w:rFonts w:ascii="Times New Roman" w:hAnsi="Times New Roman" w:cs="Times New Roman"/>
          <w:color w:val="000000"/>
          <w:sz w:val="24"/>
          <w:szCs w:val="23"/>
          <w:shd w:val="clear" w:color="auto" w:fill="FFFFFF"/>
        </w:rPr>
        <w:t xml:space="preserve"> Рассчитать коэффициенты движения кадров на предприятии</w:t>
      </w:r>
    </w:p>
    <w:p w:rsidR="005A78A0" w:rsidRDefault="005A78A0" w:rsidP="004953B0">
      <w:pPr>
        <w:spacing w:after="0"/>
        <w:ind w:firstLine="709"/>
        <w:rPr>
          <w:rFonts w:ascii="Times New Roman" w:hAnsi="Times New Roman"/>
          <w:b/>
          <w:i/>
          <w:sz w:val="24"/>
          <w:szCs w:val="24"/>
        </w:rPr>
      </w:pPr>
      <w:r>
        <w:rPr>
          <w:rFonts w:ascii="Times New Roman" w:hAnsi="Times New Roman"/>
          <w:b/>
          <w:i/>
          <w:sz w:val="24"/>
          <w:szCs w:val="24"/>
        </w:rPr>
        <w:lastRenderedPageBreak/>
        <w:t xml:space="preserve">Решение </w:t>
      </w:r>
    </w:p>
    <w:p w:rsidR="005A78A0" w:rsidRPr="00217619" w:rsidRDefault="005A78A0" w:rsidP="004953B0">
      <w:pPr>
        <w:spacing w:after="0"/>
        <w:ind w:firstLine="709"/>
        <w:rPr>
          <w:rFonts w:ascii="Times New Roman" w:hAnsi="Times New Roman"/>
          <w:sz w:val="24"/>
          <w:szCs w:val="24"/>
        </w:rPr>
      </w:pPr>
      <w:r w:rsidRPr="00217619">
        <w:rPr>
          <w:rFonts w:ascii="Times New Roman" w:hAnsi="Times New Roman"/>
          <w:sz w:val="24"/>
          <w:szCs w:val="24"/>
        </w:rPr>
        <w:t>Движение кадров па предприятии вычисляется с помощью коэффициента оборота ра</w:t>
      </w:r>
      <w:r>
        <w:rPr>
          <w:rFonts w:ascii="Times New Roman" w:hAnsi="Times New Roman"/>
          <w:sz w:val="24"/>
          <w:szCs w:val="24"/>
        </w:rPr>
        <w:t xml:space="preserve">бочей силы по приему, </w:t>
      </w:r>
      <w:r w:rsidRPr="00217619">
        <w:rPr>
          <w:rFonts w:ascii="Times New Roman" w:hAnsi="Times New Roman"/>
          <w:sz w:val="24"/>
          <w:szCs w:val="24"/>
        </w:rPr>
        <w:t xml:space="preserve">коэффициента оборота </w:t>
      </w:r>
      <w:r>
        <w:rPr>
          <w:rFonts w:ascii="Times New Roman" w:hAnsi="Times New Roman"/>
          <w:sz w:val="24"/>
          <w:szCs w:val="24"/>
        </w:rPr>
        <w:t>рабочей силы по увольнению</w:t>
      </w:r>
      <w:r w:rsidRPr="00217619">
        <w:rPr>
          <w:rFonts w:ascii="Times New Roman" w:hAnsi="Times New Roman"/>
          <w:sz w:val="24"/>
          <w:szCs w:val="24"/>
        </w:rPr>
        <w:t>, коэффициента теку</w:t>
      </w:r>
      <w:r>
        <w:rPr>
          <w:rFonts w:ascii="Times New Roman" w:hAnsi="Times New Roman"/>
          <w:sz w:val="24"/>
          <w:szCs w:val="24"/>
        </w:rPr>
        <w:t>чести</w:t>
      </w:r>
    </w:p>
    <w:p w:rsidR="005A78A0" w:rsidRPr="00217619" w:rsidRDefault="005A78A0" w:rsidP="004953B0">
      <w:pPr>
        <w:pStyle w:val="a6"/>
        <w:numPr>
          <w:ilvl w:val="0"/>
          <w:numId w:val="17"/>
        </w:numPr>
        <w:spacing w:after="0"/>
        <w:rPr>
          <w:rFonts w:ascii="Times New Roman" w:hAnsi="Times New Roman"/>
          <w:sz w:val="24"/>
          <w:szCs w:val="24"/>
        </w:rPr>
      </w:pPr>
      <w:r w:rsidRPr="00217619">
        <w:rPr>
          <w:rFonts w:ascii="Times New Roman" w:hAnsi="Times New Roman"/>
          <w:sz w:val="24"/>
          <w:szCs w:val="24"/>
        </w:rPr>
        <w:t xml:space="preserve"> Определяем коэффициент приема кадров:</w:t>
      </w:r>
    </w:p>
    <w:p w:rsidR="005A78A0" w:rsidRPr="00217619" w:rsidRDefault="005A78A0" w:rsidP="005A78A0">
      <w:pPr>
        <w:spacing w:after="0"/>
        <w:ind w:firstLine="709"/>
        <w:rPr>
          <w:rFonts w:ascii="Times New Roman" w:hAnsi="Times New Roman"/>
          <w:sz w:val="24"/>
          <w:szCs w:val="24"/>
        </w:rPr>
      </w:pPr>
      <w:r>
        <w:rPr>
          <w:rFonts w:ascii="Times New Roman" w:eastAsia="Times New Roman" w:hAnsi="Times New Roman" w:cs="Times New Roman"/>
          <w:noProof/>
          <w:color w:val="000080"/>
          <w:position w:val="-26"/>
          <w:sz w:val="24"/>
          <w:szCs w:val="24"/>
        </w:rPr>
        <w:drawing>
          <wp:inline distT="0" distB="0" distL="0" distR="0">
            <wp:extent cx="1228725" cy="409575"/>
            <wp:effectExtent l="19050" t="0" r="9525" b="0"/>
            <wp:docPr id="222" name="Рисунок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42"/>
                    <a:srcRect/>
                    <a:stretch>
                      <a:fillRect/>
                    </a:stretch>
                  </pic:blipFill>
                  <pic:spPr bwMode="auto">
                    <a:xfrm>
                      <a:off x="0" y="0"/>
                      <a:ext cx="1228725" cy="409575"/>
                    </a:xfrm>
                    <a:prstGeom prst="rect">
                      <a:avLst/>
                    </a:prstGeom>
                    <a:noFill/>
                    <a:ln w="9525">
                      <a:noFill/>
                      <a:miter lim="800000"/>
                      <a:headEnd/>
                      <a:tailEnd/>
                    </a:ln>
                  </pic:spPr>
                </pic:pic>
              </a:graphicData>
            </a:graphic>
          </wp:inline>
        </w:drawing>
      </w:r>
    </w:p>
    <w:p w:rsidR="005A78A0" w:rsidRPr="00217619" w:rsidRDefault="005A78A0" w:rsidP="005A78A0">
      <w:pPr>
        <w:spacing w:after="0"/>
        <w:ind w:firstLine="709"/>
        <w:rPr>
          <w:rFonts w:ascii="Times New Roman" w:eastAsia="Times New Roman" w:hAnsi="Times New Roman" w:cs="Times New Roman"/>
          <w:noProof/>
          <w:position w:val="-26"/>
          <w:sz w:val="24"/>
          <w:szCs w:val="24"/>
        </w:rPr>
      </w:pPr>
      <w:r w:rsidRPr="00217619">
        <w:rPr>
          <w:rFonts w:ascii="Times New Roman" w:eastAsia="Times New Roman" w:hAnsi="Times New Roman" w:cs="Times New Roman"/>
          <w:noProof/>
          <w:position w:val="-26"/>
          <w:sz w:val="24"/>
          <w:szCs w:val="24"/>
        </w:rPr>
        <w:t>К</w:t>
      </w:r>
      <w:r w:rsidRPr="00217619">
        <w:rPr>
          <w:rFonts w:ascii="Times New Roman" w:eastAsia="Times New Roman" w:hAnsi="Times New Roman" w:cs="Times New Roman"/>
          <w:noProof/>
          <w:position w:val="-26"/>
          <w:sz w:val="24"/>
          <w:szCs w:val="24"/>
          <w:vertAlign w:val="subscript"/>
        </w:rPr>
        <w:t>пр</w:t>
      </w:r>
      <w:r w:rsidRPr="00217619">
        <w:rPr>
          <w:rFonts w:ascii="Times New Roman" w:eastAsia="Times New Roman" w:hAnsi="Times New Roman" w:cs="Times New Roman"/>
          <w:noProof/>
          <w:position w:val="-26"/>
          <w:sz w:val="24"/>
          <w:szCs w:val="24"/>
        </w:rPr>
        <w:t>=(15/710)*100%=2,1%</w:t>
      </w:r>
    </w:p>
    <w:p w:rsidR="005A78A0" w:rsidRDefault="005A78A0" w:rsidP="005A78A0">
      <w:pPr>
        <w:pStyle w:val="a6"/>
        <w:numPr>
          <w:ilvl w:val="0"/>
          <w:numId w:val="17"/>
        </w:numPr>
        <w:spacing w:after="0"/>
        <w:rPr>
          <w:rFonts w:ascii="Times New Roman" w:hAnsi="Times New Roman"/>
          <w:sz w:val="24"/>
          <w:szCs w:val="24"/>
        </w:rPr>
      </w:pPr>
      <w:r>
        <w:rPr>
          <w:rFonts w:ascii="Times New Roman" w:hAnsi="Times New Roman"/>
          <w:sz w:val="24"/>
          <w:szCs w:val="24"/>
        </w:rPr>
        <w:t>Определим коэффициент выбытия кадров:</w:t>
      </w:r>
    </w:p>
    <w:p w:rsidR="005A78A0" w:rsidRPr="006574F6" w:rsidRDefault="002E1F61" w:rsidP="005A78A0">
      <w:pPr>
        <w:spacing w:after="0"/>
        <w:ind w:left="709"/>
        <w:rPr>
          <w:rFonts w:ascii="Times New Roman" w:hAnsi="Times New Roman" w:cs="Times New Roman"/>
          <w:szCs w:val="24"/>
        </w:rPr>
      </w:pPr>
      <m:oMathPara>
        <m:oMathParaPr>
          <m:jc m:val="left"/>
        </m:oMathParaPr>
        <m:oMath>
          <m:sSub>
            <m:sSubPr>
              <m:ctrlPr>
                <w:rPr>
                  <w:rFonts w:ascii="Cambria Math" w:hAnsi="Times New Roman" w:cs="Times New Roman"/>
                  <w:i/>
                  <w:sz w:val="24"/>
                  <w:szCs w:val="24"/>
                </w:rPr>
              </m:ctrlPr>
            </m:sSubPr>
            <m:e>
              <m:r>
                <w:rPr>
                  <w:rFonts w:ascii="Cambria Math" w:hAnsi="Times New Roman" w:cs="Times New Roman"/>
                  <w:sz w:val="24"/>
                  <w:szCs w:val="24"/>
                </w:rPr>
                <m:t>К</m:t>
              </m:r>
            </m:e>
            <m:sub>
              <m:r>
                <w:rPr>
                  <w:rFonts w:ascii="Cambria Math" w:hAnsi="Times New Roman" w:cs="Times New Roman"/>
                  <w:sz w:val="24"/>
                  <w:szCs w:val="24"/>
                </w:rPr>
                <m:t>в</m:t>
              </m:r>
            </m:sub>
          </m:sSub>
          <m:r>
            <w:rPr>
              <w:rFonts w:ascii="Cambria Math" w:hAnsi="Times New Roman" w:cs="Times New Roman"/>
              <w:sz w:val="24"/>
              <w:szCs w:val="24"/>
            </w:rPr>
            <m:t>=</m:t>
          </m:r>
          <m:f>
            <m:fPr>
              <m:ctrlPr>
                <w:rPr>
                  <w:rFonts w:ascii="Cambria Math" w:hAnsi="Times New Roman" w:cs="Times New Roman"/>
                  <w:i/>
                  <w:sz w:val="24"/>
                  <w:szCs w:val="24"/>
                </w:rPr>
              </m:ctrlPr>
            </m:fPr>
            <m:num>
              <m:sSub>
                <m:sSubPr>
                  <m:ctrlPr>
                    <w:rPr>
                      <w:rFonts w:ascii="Cambria Math" w:hAnsi="Times New Roman" w:cs="Times New Roman"/>
                      <w:i/>
                      <w:sz w:val="24"/>
                      <w:szCs w:val="24"/>
                    </w:rPr>
                  </m:ctrlPr>
                </m:sSubPr>
                <m:e>
                  <m:r>
                    <w:rPr>
                      <w:rFonts w:ascii="Cambria Math" w:hAnsi="Times New Roman" w:cs="Times New Roman"/>
                      <w:sz w:val="24"/>
                      <w:szCs w:val="24"/>
                    </w:rPr>
                    <m:t>Ч</m:t>
                  </m:r>
                </m:e>
                <m:sub>
                  <m:r>
                    <w:rPr>
                      <w:rFonts w:ascii="Cambria Math" w:hAnsi="Times New Roman" w:cs="Times New Roman"/>
                      <w:sz w:val="24"/>
                      <w:szCs w:val="24"/>
                    </w:rPr>
                    <m:t>ув</m:t>
                  </m:r>
                </m:sub>
              </m:sSub>
            </m:num>
            <m:den>
              <m:acc>
                <m:accPr>
                  <m:chr m:val="̅"/>
                  <m:ctrlPr>
                    <w:rPr>
                      <w:rFonts w:ascii="Cambria Math" w:hAnsi="Times New Roman" w:cs="Times New Roman"/>
                      <w:i/>
                      <w:sz w:val="24"/>
                      <w:szCs w:val="24"/>
                    </w:rPr>
                  </m:ctrlPr>
                </m:accPr>
                <m:e>
                  <m:r>
                    <w:rPr>
                      <w:rFonts w:ascii="Cambria Math" w:hAnsi="Times New Roman" w:cs="Times New Roman"/>
                      <w:sz w:val="24"/>
                      <w:szCs w:val="24"/>
                    </w:rPr>
                    <m:t>Ч</m:t>
                  </m:r>
                </m:e>
              </m:acc>
            </m:den>
          </m:f>
          <m:r>
            <w:rPr>
              <w:rFonts w:ascii="Times New Roman" w:hAnsi="Cambria Math" w:cs="Times New Roman"/>
              <w:sz w:val="24"/>
              <w:szCs w:val="24"/>
            </w:rPr>
            <m:t>*</m:t>
          </m:r>
          <m:r>
            <w:rPr>
              <w:rFonts w:ascii="Cambria Math" w:hAnsi="Times New Roman" w:cs="Times New Roman"/>
              <w:sz w:val="24"/>
              <w:szCs w:val="24"/>
            </w:rPr>
            <m:t>100%</m:t>
          </m:r>
        </m:oMath>
      </m:oMathPara>
    </w:p>
    <w:p w:rsidR="005A78A0" w:rsidRDefault="005A78A0" w:rsidP="005A78A0">
      <w:pPr>
        <w:pStyle w:val="a6"/>
        <w:spacing w:after="0"/>
        <w:ind w:left="1069"/>
        <w:rPr>
          <w:rFonts w:ascii="Times New Roman" w:hAnsi="Times New Roman"/>
          <w:sz w:val="24"/>
          <w:szCs w:val="24"/>
        </w:rPr>
      </w:pPr>
      <w:r>
        <w:rPr>
          <w:rFonts w:ascii="Times New Roman" w:hAnsi="Times New Roman"/>
          <w:sz w:val="24"/>
          <w:szCs w:val="24"/>
        </w:rPr>
        <w:t>К</w:t>
      </w:r>
      <w:r w:rsidRPr="00217619">
        <w:rPr>
          <w:rFonts w:ascii="Times New Roman" w:hAnsi="Times New Roman"/>
          <w:sz w:val="24"/>
          <w:szCs w:val="24"/>
          <w:vertAlign w:val="subscript"/>
        </w:rPr>
        <w:t>пр</w:t>
      </w:r>
      <w:r>
        <w:rPr>
          <w:rFonts w:ascii="Times New Roman" w:hAnsi="Times New Roman"/>
          <w:sz w:val="24"/>
          <w:szCs w:val="24"/>
        </w:rPr>
        <w:t>=(30/710)*100%=4,6%</w:t>
      </w:r>
    </w:p>
    <w:p w:rsidR="005A78A0" w:rsidRDefault="005A78A0" w:rsidP="005A78A0">
      <w:pPr>
        <w:pStyle w:val="a6"/>
        <w:numPr>
          <w:ilvl w:val="0"/>
          <w:numId w:val="17"/>
        </w:numPr>
        <w:spacing w:after="0"/>
        <w:rPr>
          <w:rFonts w:ascii="Times New Roman" w:hAnsi="Times New Roman"/>
          <w:sz w:val="24"/>
          <w:szCs w:val="24"/>
        </w:rPr>
      </w:pPr>
      <w:r>
        <w:rPr>
          <w:rFonts w:ascii="Times New Roman" w:hAnsi="Times New Roman"/>
          <w:sz w:val="24"/>
          <w:szCs w:val="24"/>
        </w:rPr>
        <w:t>Определим коэффициент текучести кадров:</w:t>
      </w:r>
    </w:p>
    <w:p w:rsidR="005A78A0" w:rsidRDefault="005A78A0" w:rsidP="005A78A0">
      <w:pPr>
        <w:pStyle w:val="a6"/>
        <w:spacing w:after="0"/>
        <w:ind w:left="1069"/>
        <w:rPr>
          <w:rFonts w:ascii="Times New Roman" w:hAnsi="Times New Roman"/>
          <w:sz w:val="24"/>
          <w:szCs w:val="24"/>
        </w:rPr>
      </w:pPr>
      <w:r>
        <w:rPr>
          <w:rFonts w:ascii="Times New Roman" w:eastAsia="Times New Roman" w:hAnsi="Times New Roman" w:cs="Times New Roman"/>
          <w:noProof/>
          <w:color w:val="000080"/>
          <w:position w:val="-26"/>
          <w:sz w:val="24"/>
          <w:szCs w:val="24"/>
        </w:rPr>
        <w:drawing>
          <wp:inline distT="0" distB="0" distL="0" distR="0">
            <wp:extent cx="1247775" cy="428625"/>
            <wp:effectExtent l="0" t="0" r="0" b="0"/>
            <wp:docPr id="232" name="Рисунок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embed="rId43"/>
                    <a:srcRect/>
                    <a:stretch>
                      <a:fillRect/>
                    </a:stretch>
                  </pic:blipFill>
                  <pic:spPr bwMode="auto">
                    <a:xfrm>
                      <a:off x="0" y="0"/>
                      <a:ext cx="1247775" cy="428625"/>
                    </a:xfrm>
                    <a:prstGeom prst="rect">
                      <a:avLst/>
                    </a:prstGeom>
                    <a:noFill/>
                    <a:ln w="9525">
                      <a:noFill/>
                      <a:miter lim="800000"/>
                      <a:headEnd/>
                      <a:tailEnd/>
                    </a:ln>
                  </pic:spPr>
                </pic:pic>
              </a:graphicData>
            </a:graphic>
          </wp:inline>
        </w:drawing>
      </w:r>
    </w:p>
    <w:p w:rsidR="005A78A0" w:rsidRPr="00217619" w:rsidRDefault="005A78A0" w:rsidP="005A78A0">
      <w:pPr>
        <w:pStyle w:val="a6"/>
        <w:spacing w:after="0"/>
        <w:ind w:left="1069"/>
        <w:rPr>
          <w:rFonts w:ascii="Times New Roman" w:hAnsi="Times New Roman"/>
          <w:sz w:val="24"/>
          <w:szCs w:val="24"/>
        </w:rPr>
      </w:pPr>
      <w:r>
        <w:rPr>
          <w:rFonts w:ascii="Times New Roman" w:hAnsi="Times New Roman"/>
          <w:sz w:val="24"/>
          <w:szCs w:val="24"/>
        </w:rPr>
        <w:t>Ктек=(10/710)*100%=1,4%</w:t>
      </w:r>
    </w:p>
    <w:p w:rsidR="00045DD0" w:rsidRDefault="00045DD0" w:rsidP="00045DD0">
      <w:pPr>
        <w:spacing w:after="0"/>
        <w:ind w:firstLine="851"/>
        <w:jc w:val="both"/>
        <w:rPr>
          <w:rFonts w:ascii="Times New Roman" w:eastAsia="Times New Roman" w:hAnsi="Times New Roman" w:cs="Times New Roman"/>
          <w:b/>
          <w:sz w:val="24"/>
          <w:szCs w:val="24"/>
        </w:rPr>
      </w:pPr>
    </w:p>
    <w:p w:rsidR="00045DD0" w:rsidRDefault="00045DD0" w:rsidP="00045DD0">
      <w:pPr>
        <w:spacing w:after="0" w:line="360" w:lineRule="auto"/>
        <w:ind w:firstLine="709"/>
        <w:jc w:val="center"/>
        <w:rPr>
          <w:rFonts w:ascii="Times New Roman" w:hAnsi="Times New Roman" w:cs="Times New Roman"/>
          <w:i/>
          <w:sz w:val="24"/>
          <w:szCs w:val="24"/>
        </w:rPr>
      </w:pPr>
      <w:r w:rsidRPr="006A717F">
        <w:rPr>
          <w:rFonts w:ascii="Times New Roman" w:hAnsi="Times New Roman" w:cs="Times New Roman"/>
          <w:i/>
          <w:sz w:val="24"/>
          <w:szCs w:val="24"/>
        </w:rPr>
        <w:t>Задачи для решения</w:t>
      </w:r>
    </w:p>
    <w:p w:rsidR="00E13476" w:rsidRPr="00E13476" w:rsidRDefault="00E13476" w:rsidP="004953B0">
      <w:pPr>
        <w:spacing w:after="0"/>
        <w:ind w:firstLine="709"/>
        <w:jc w:val="both"/>
        <w:rPr>
          <w:rFonts w:ascii="Times New Roman" w:eastAsia="Times New Roman" w:hAnsi="Times New Roman" w:cs="Times New Roman"/>
          <w:sz w:val="24"/>
          <w:szCs w:val="24"/>
        </w:rPr>
      </w:pPr>
      <w:r w:rsidRPr="00E13476">
        <w:rPr>
          <w:rFonts w:ascii="Times New Roman" w:eastAsia="Times New Roman" w:hAnsi="Times New Roman" w:cs="Times New Roman"/>
          <w:b/>
          <w:bCs/>
          <w:sz w:val="24"/>
          <w:szCs w:val="24"/>
        </w:rPr>
        <w:t>Задача 1</w:t>
      </w:r>
      <w:r w:rsidRPr="00E13476">
        <w:rPr>
          <w:rFonts w:ascii="Times New Roman" w:eastAsia="Times New Roman" w:hAnsi="Times New Roman" w:cs="Times New Roman"/>
          <w:sz w:val="24"/>
          <w:szCs w:val="24"/>
        </w:rPr>
        <w:t>.</w:t>
      </w:r>
    </w:p>
    <w:p w:rsidR="00E13476" w:rsidRPr="00E13476" w:rsidRDefault="00E13476" w:rsidP="004953B0">
      <w:pPr>
        <w:spacing w:after="0"/>
        <w:ind w:firstLine="709"/>
        <w:jc w:val="both"/>
        <w:rPr>
          <w:rFonts w:ascii="Times New Roman" w:eastAsia="Times New Roman" w:hAnsi="Times New Roman" w:cs="Times New Roman"/>
          <w:sz w:val="24"/>
          <w:szCs w:val="24"/>
        </w:rPr>
      </w:pPr>
      <w:r w:rsidRPr="00E13476">
        <w:rPr>
          <w:rFonts w:ascii="Times New Roman" w:eastAsia="Times New Roman" w:hAnsi="Times New Roman" w:cs="Times New Roman"/>
          <w:sz w:val="24"/>
          <w:szCs w:val="24"/>
        </w:rPr>
        <w:t>В строительной организации на начало года общая численность работающих составила – 280 человек. В течение года уволено 23 человека, т.ч. по собственному желанию: в марте – 7, в апреле – 6, в сентябре – 10. Вновь принято: в мае – 9, в июне – 6, в июле – 12, в октябре – 11. Определить среднесписочную численность работников, а также показатели движения кадров в организации. Сделать вывод.</w:t>
      </w:r>
    </w:p>
    <w:p w:rsidR="00E13476" w:rsidRPr="00E13476" w:rsidRDefault="00E13476" w:rsidP="004953B0">
      <w:pPr>
        <w:spacing w:after="0"/>
        <w:ind w:firstLine="709"/>
        <w:jc w:val="both"/>
        <w:rPr>
          <w:rFonts w:ascii="Times New Roman" w:eastAsia="Times New Roman" w:hAnsi="Times New Roman" w:cs="Times New Roman"/>
          <w:sz w:val="24"/>
          <w:szCs w:val="24"/>
        </w:rPr>
      </w:pPr>
      <w:r w:rsidRPr="00E13476">
        <w:rPr>
          <w:rFonts w:ascii="Times New Roman" w:eastAsia="Times New Roman" w:hAnsi="Times New Roman" w:cs="Times New Roman"/>
          <w:b/>
          <w:bCs/>
          <w:sz w:val="24"/>
          <w:szCs w:val="24"/>
        </w:rPr>
        <w:t>Задача 2</w:t>
      </w:r>
      <w:r w:rsidRPr="00E13476">
        <w:rPr>
          <w:rFonts w:ascii="Times New Roman" w:eastAsia="Times New Roman" w:hAnsi="Times New Roman" w:cs="Times New Roman"/>
          <w:sz w:val="24"/>
          <w:szCs w:val="24"/>
        </w:rPr>
        <w:t>.</w:t>
      </w:r>
    </w:p>
    <w:p w:rsidR="00E13476" w:rsidRPr="00E13476" w:rsidRDefault="00E13476" w:rsidP="004953B0">
      <w:pPr>
        <w:spacing w:after="0"/>
        <w:ind w:firstLine="709"/>
        <w:jc w:val="both"/>
        <w:rPr>
          <w:rFonts w:ascii="Times New Roman" w:eastAsia="Times New Roman" w:hAnsi="Times New Roman" w:cs="Times New Roman"/>
          <w:sz w:val="24"/>
          <w:szCs w:val="24"/>
        </w:rPr>
      </w:pPr>
      <w:r w:rsidRPr="00E13476">
        <w:rPr>
          <w:rFonts w:ascii="Times New Roman" w:eastAsia="Times New Roman" w:hAnsi="Times New Roman" w:cs="Times New Roman"/>
          <w:sz w:val="24"/>
          <w:szCs w:val="24"/>
        </w:rPr>
        <w:t>В СМО на начало отчетного года общая численность работающих составила – 190 человек. В течение года уволено 29 человек (в марте – 12, в мае – 8, в октябре – 9). Вновь принято 35 человек (в мае – 5, в июне – 12, в июле – 10, в ноябре – 8). Определить среднесписочную численность работников, а также коэффициенты приема и выбытия кадров. Сделать вывод.</w:t>
      </w:r>
    </w:p>
    <w:p w:rsidR="00E13476" w:rsidRPr="00E13476" w:rsidRDefault="00E13476" w:rsidP="004953B0">
      <w:pPr>
        <w:spacing w:after="0"/>
        <w:ind w:firstLine="709"/>
        <w:jc w:val="both"/>
        <w:rPr>
          <w:rFonts w:ascii="Times New Roman" w:eastAsia="Times New Roman" w:hAnsi="Times New Roman" w:cs="Times New Roman"/>
          <w:b/>
          <w:sz w:val="24"/>
          <w:szCs w:val="24"/>
        </w:rPr>
      </w:pPr>
      <w:r w:rsidRPr="00E13476">
        <w:rPr>
          <w:rFonts w:ascii="Times New Roman" w:eastAsia="Times New Roman" w:hAnsi="Times New Roman" w:cs="Times New Roman"/>
          <w:b/>
          <w:sz w:val="24"/>
          <w:szCs w:val="24"/>
        </w:rPr>
        <w:t xml:space="preserve">Задача 3. </w:t>
      </w:r>
    </w:p>
    <w:p w:rsidR="00E13476" w:rsidRPr="00E13476" w:rsidRDefault="00E13476" w:rsidP="004953B0">
      <w:pPr>
        <w:spacing w:after="0"/>
        <w:ind w:firstLine="709"/>
        <w:jc w:val="both"/>
        <w:rPr>
          <w:rFonts w:ascii="Times New Roman" w:eastAsia="Times New Roman" w:hAnsi="Times New Roman" w:cs="Times New Roman"/>
          <w:sz w:val="24"/>
          <w:szCs w:val="24"/>
        </w:rPr>
      </w:pPr>
      <w:r w:rsidRPr="00E13476">
        <w:rPr>
          <w:rFonts w:ascii="Times New Roman" w:eastAsia="Times New Roman" w:hAnsi="Times New Roman" w:cs="Times New Roman"/>
          <w:sz w:val="24"/>
          <w:szCs w:val="24"/>
        </w:rPr>
        <w:t>В СМО численность работающих на начало года составила – 245 человек. В течение года уволено всего 42 человека, в том числе по собственному желанию 28 человек, за нарушение трудовой дисциплины 3 человека. Вновь принято за этот же период 34 человека. Определить показатели движения кадров в строительной организации. Сделать вывод.</w:t>
      </w:r>
    </w:p>
    <w:p w:rsidR="00E13476" w:rsidRPr="00E13476" w:rsidRDefault="00E13476" w:rsidP="004953B0">
      <w:pPr>
        <w:spacing w:after="0"/>
        <w:ind w:firstLine="709"/>
        <w:jc w:val="both"/>
        <w:rPr>
          <w:rFonts w:ascii="Times New Roman" w:eastAsia="Times New Roman" w:hAnsi="Times New Roman" w:cs="Times New Roman"/>
          <w:b/>
          <w:sz w:val="24"/>
          <w:szCs w:val="24"/>
        </w:rPr>
      </w:pPr>
      <w:r w:rsidRPr="00E13476">
        <w:rPr>
          <w:rFonts w:ascii="Times New Roman" w:eastAsia="Times New Roman" w:hAnsi="Times New Roman" w:cs="Times New Roman"/>
          <w:b/>
          <w:sz w:val="24"/>
          <w:szCs w:val="24"/>
        </w:rPr>
        <w:t xml:space="preserve">Задача4. </w:t>
      </w:r>
    </w:p>
    <w:p w:rsidR="00E13476" w:rsidRPr="00E13476" w:rsidRDefault="00E13476" w:rsidP="004953B0">
      <w:pPr>
        <w:spacing w:after="0"/>
        <w:ind w:firstLine="709"/>
        <w:jc w:val="both"/>
        <w:rPr>
          <w:rFonts w:ascii="Times New Roman" w:eastAsia="Times New Roman" w:hAnsi="Times New Roman" w:cs="Times New Roman"/>
          <w:sz w:val="24"/>
          <w:szCs w:val="24"/>
        </w:rPr>
      </w:pPr>
      <w:r w:rsidRPr="00E13476">
        <w:rPr>
          <w:rFonts w:ascii="Times New Roman" w:eastAsia="Times New Roman" w:hAnsi="Times New Roman" w:cs="Times New Roman"/>
          <w:sz w:val="24"/>
          <w:szCs w:val="24"/>
        </w:rPr>
        <w:t>Определить среднегодовую численность работников, а также коэффициенты приема и выбытия кадров СМО на планируемый период по следующим данным: численность работников на начало планируемого года – 268 человек. В планируемом году предусмотрено: с учетом увеличившегося объема работ принять на работу в марте – 14 человек; в результате снижения трудоемкости сократить штат в октябре на 6 человек. В отчетном периоде коэффициент оборота по приему составил 34%, коэффициент оборота по выбытию – 65%, коэффициент текучести кадров – 54%. Сделать вывод.</w:t>
      </w:r>
    </w:p>
    <w:p w:rsidR="00E13476" w:rsidRPr="00E13476" w:rsidRDefault="00E13476" w:rsidP="004953B0">
      <w:pPr>
        <w:spacing w:after="0"/>
        <w:ind w:firstLine="709"/>
        <w:jc w:val="both"/>
        <w:rPr>
          <w:rFonts w:ascii="Times New Roman" w:eastAsia="Times New Roman" w:hAnsi="Times New Roman" w:cs="Times New Roman"/>
          <w:b/>
          <w:sz w:val="24"/>
          <w:szCs w:val="24"/>
        </w:rPr>
      </w:pPr>
      <w:r w:rsidRPr="00E13476">
        <w:rPr>
          <w:rFonts w:ascii="Times New Roman" w:eastAsia="Times New Roman" w:hAnsi="Times New Roman" w:cs="Times New Roman"/>
          <w:b/>
          <w:sz w:val="24"/>
          <w:szCs w:val="24"/>
        </w:rPr>
        <w:t>Задача 5.</w:t>
      </w:r>
    </w:p>
    <w:p w:rsidR="00E13476" w:rsidRPr="00E13476" w:rsidRDefault="00E13476" w:rsidP="004953B0">
      <w:pPr>
        <w:spacing w:after="0"/>
        <w:ind w:firstLine="709"/>
        <w:jc w:val="both"/>
        <w:rPr>
          <w:rFonts w:ascii="Times New Roman" w:eastAsia="Times New Roman" w:hAnsi="Times New Roman" w:cs="Times New Roman"/>
          <w:sz w:val="24"/>
          <w:szCs w:val="24"/>
        </w:rPr>
      </w:pPr>
      <w:r w:rsidRPr="00E13476">
        <w:rPr>
          <w:rFonts w:ascii="Times New Roman" w:eastAsia="Times New Roman" w:hAnsi="Times New Roman" w:cs="Times New Roman"/>
          <w:sz w:val="24"/>
          <w:szCs w:val="24"/>
        </w:rPr>
        <w:t xml:space="preserve">В СМО численность работающих на начало 2016 года составила – 226 человек. В течение года уволено по различным причинам 48 человек, в т.ч. по собственному желанию </w:t>
      </w:r>
      <w:r w:rsidRPr="00E13476">
        <w:rPr>
          <w:rFonts w:ascii="Times New Roman" w:eastAsia="Times New Roman" w:hAnsi="Times New Roman" w:cs="Times New Roman"/>
          <w:sz w:val="24"/>
          <w:szCs w:val="24"/>
        </w:rPr>
        <w:lastRenderedPageBreak/>
        <w:t>24 человека, за нарушение трудовой дисциплины 4 человека. Вновь принято за этот же период 32 человека. В 2017 году уволено по различным причинам 13 человек, в т.ч.за нарушение трудовой дисциплины 3 человека. За этот же период принято 4 человека. Прибыль от реализации продукции в 2016 году составила 483 000 рублей, а в 2017 году прибыль составила 673 тыс. рублей. Определить показатели состояния кадров в СМО. Сделать вывод.</w:t>
      </w:r>
    </w:p>
    <w:p w:rsidR="00045DD0" w:rsidRDefault="00045DD0" w:rsidP="004953B0">
      <w:pPr>
        <w:rPr>
          <w:rFonts w:ascii="Times New Roman" w:eastAsia="Times New Roman" w:hAnsi="Times New Roman" w:cs="Times New Roman"/>
          <w:b/>
          <w:sz w:val="24"/>
          <w:szCs w:val="24"/>
        </w:rPr>
      </w:pPr>
    </w:p>
    <w:p w:rsidR="005322ED" w:rsidRDefault="005322ED" w:rsidP="004953B0">
      <w:pPr>
        <w:spacing w:after="0"/>
        <w:ind w:firstLine="851"/>
        <w:jc w:val="center"/>
        <w:rPr>
          <w:rFonts w:ascii="Times New Roman" w:eastAsia="Times New Roman" w:hAnsi="Times New Roman" w:cs="Times New Roman"/>
          <w:b/>
          <w:sz w:val="24"/>
          <w:szCs w:val="24"/>
        </w:rPr>
      </w:pPr>
      <w:r w:rsidRPr="005322ED">
        <w:rPr>
          <w:rFonts w:ascii="Times New Roman" w:hAnsi="Times New Roman" w:cs="Times New Roman"/>
          <w:b/>
          <w:bCs/>
          <w:spacing w:val="-3"/>
          <w:sz w:val="24"/>
          <w:szCs w:val="20"/>
        </w:rPr>
        <w:t>Практическая работа №1</w:t>
      </w:r>
      <w:r w:rsidR="00932B85">
        <w:rPr>
          <w:rFonts w:ascii="Times New Roman" w:hAnsi="Times New Roman" w:cs="Times New Roman"/>
          <w:b/>
          <w:bCs/>
          <w:spacing w:val="-3"/>
          <w:sz w:val="24"/>
          <w:szCs w:val="20"/>
        </w:rPr>
        <w:t>8</w:t>
      </w:r>
      <w:r w:rsidRPr="005322ED">
        <w:rPr>
          <w:rFonts w:ascii="Times New Roman" w:hAnsi="Times New Roman" w:cs="Times New Roman"/>
          <w:b/>
          <w:bCs/>
          <w:spacing w:val="-3"/>
          <w:sz w:val="24"/>
          <w:szCs w:val="20"/>
        </w:rPr>
        <w:t xml:space="preserve"> Проведения анализа затрат на производство и реализацию продукции</w:t>
      </w:r>
    </w:p>
    <w:p w:rsidR="005322ED" w:rsidRPr="00D14C04" w:rsidRDefault="005322ED" w:rsidP="004953B0">
      <w:pPr>
        <w:spacing w:after="0"/>
        <w:ind w:firstLine="851"/>
        <w:jc w:val="both"/>
        <w:rPr>
          <w:rFonts w:ascii="Times New Roman" w:hAnsi="Times New Roman" w:cs="Times New Roman"/>
          <w:color w:val="000000" w:themeColor="text1"/>
          <w:sz w:val="24"/>
          <w:szCs w:val="24"/>
        </w:rPr>
      </w:pPr>
      <w:r w:rsidRPr="00D14C04">
        <w:rPr>
          <w:rFonts w:ascii="Times New Roman" w:hAnsi="Times New Roman" w:cs="Times New Roman"/>
          <w:i/>
          <w:color w:val="000000" w:themeColor="text1"/>
          <w:sz w:val="24"/>
          <w:szCs w:val="24"/>
        </w:rPr>
        <w:t>Цель занятия</w:t>
      </w:r>
      <w:r w:rsidRPr="00D14C04">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научиться проводить анализ затрат на производство и реализацию продукции</w:t>
      </w:r>
    </w:p>
    <w:p w:rsidR="005322ED" w:rsidRPr="00D14C04" w:rsidRDefault="005322ED" w:rsidP="004953B0">
      <w:pPr>
        <w:spacing w:after="0"/>
        <w:ind w:firstLine="851"/>
        <w:jc w:val="both"/>
        <w:rPr>
          <w:rFonts w:ascii="Times New Roman" w:hAnsi="Times New Roman" w:cs="Times New Roman"/>
          <w:i/>
          <w:color w:val="000000" w:themeColor="text1"/>
          <w:sz w:val="24"/>
          <w:szCs w:val="24"/>
        </w:rPr>
      </w:pPr>
      <w:r w:rsidRPr="00D14C04">
        <w:rPr>
          <w:rFonts w:ascii="Times New Roman" w:hAnsi="Times New Roman" w:cs="Times New Roman"/>
          <w:i/>
          <w:color w:val="000000" w:themeColor="text1"/>
          <w:sz w:val="24"/>
          <w:szCs w:val="24"/>
        </w:rPr>
        <w:t>Знания</w:t>
      </w:r>
      <w:r>
        <w:rPr>
          <w:rFonts w:ascii="Times New Roman" w:hAnsi="Times New Roman" w:cs="Times New Roman"/>
          <w:i/>
          <w:color w:val="000000" w:themeColor="text1"/>
          <w:sz w:val="24"/>
          <w:szCs w:val="24"/>
        </w:rPr>
        <w:t>:</w:t>
      </w:r>
    </w:p>
    <w:p w:rsidR="005322ED" w:rsidRPr="0094291C" w:rsidRDefault="005322ED" w:rsidP="004953B0">
      <w:pPr>
        <w:numPr>
          <w:ilvl w:val="0"/>
          <w:numId w:val="9"/>
        </w:numPr>
        <w:spacing w:after="0"/>
        <w:ind w:left="1077" w:hanging="357"/>
        <w:rPr>
          <w:rFonts w:ascii="Times New Roman" w:hAnsi="Times New Roman" w:cs="Times New Roman"/>
          <w:color w:val="000000" w:themeColor="text1"/>
          <w:sz w:val="24"/>
          <w:szCs w:val="24"/>
        </w:rPr>
      </w:pPr>
      <w:r w:rsidRPr="0094291C">
        <w:rPr>
          <w:rFonts w:ascii="Times New Roman" w:hAnsi="Times New Roman" w:cs="Times New Roman"/>
          <w:color w:val="000000" w:themeColor="text1"/>
          <w:sz w:val="24"/>
          <w:szCs w:val="24"/>
        </w:rPr>
        <w:t>методы финансового анализа;</w:t>
      </w:r>
    </w:p>
    <w:p w:rsidR="005322ED" w:rsidRPr="0094291C" w:rsidRDefault="005322ED" w:rsidP="004953B0">
      <w:pPr>
        <w:numPr>
          <w:ilvl w:val="0"/>
          <w:numId w:val="9"/>
        </w:numPr>
        <w:spacing w:after="0"/>
        <w:ind w:left="1077" w:hanging="357"/>
        <w:jc w:val="both"/>
        <w:rPr>
          <w:rFonts w:ascii="Times New Roman" w:hAnsi="Times New Roman" w:cs="Times New Roman"/>
          <w:color w:val="000000" w:themeColor="text1"/>
          <w:sz w:val="24"/>
          <w:szCs w:val="24"/>
        </w:rPr>
      </w:pPr>
      <w:r w:rsidRPr="0094291C">
        <w:rPr>
          <w:rFonts w:ascii="Times New Roman" w:hAnsi="Times New Roman" w:cs="Times New Roman"/>
          <w:color w:val="000000" w:themeColor="text1"/>
          <w:sz w:val="24"/>
          <w:szCs w:val="24"/>
        </w:rPr>
        <w:t>виды и приемы финансового анализа;</w:t>
      </w:r>
    </w:p>
    <w:p w:rsidR="005322ED" w:rsidRPr="0094291C" w:rsidRDefault="005322ED" w:rsidP="004953B0">
      <w:pPr>
        <w:numPr>
          <w:ilvl w:val="0"/>
          <w:numId w:val="9"/>
        </w:numPr>
        <w:spacing w:after="0"/>
        <w:ind w:left="1077" w:hanging="357"/>
        <w:jc w:val="both"/>
        <w:rPr>
          <w:rFonts w:ascii="Times New Roman" w:hAnsi="Times New Roman" w:cs="Times New Roman"/>
          <w:color w:val="000000" w:themeColor="text1"/>
          <w:sz w:val="24"/>
          <w:szCs w:val="24"/>
        </w:rPr>
      </w:pPr>
      <w:r w:rsidRPr="0094291C">
        <w:rPr>
          <w:rFonts w:ascii="Times New Roman" w:hAnsi="Times New Roman" w:cs="Times New Roman"/>
          <w:color w:val="000000" w:themeColor="text1"/>
          <w:sz w:val="24"/>
          <w:szCs w:val="24"/>
        </w:rPr>
        <w:t>процедуры анализа бухгалтерского баланса</w:t>
      </w:r>
      <w:r>
        <w:rPr>
          <w:rFonts w:ascii="Times New Roman" w:hAnsi="Times New Roman" w:cs="Times New Roman"/>
          <w:color w:val="000000" w:themeColor="text1"/>
          <w:sz w:val="24"/>
          <w:szCs w:val="24"/>
        </w:rPr>
        <w:t>.</w:t>
      </w:r>
    </w:p>
    <w:p w:rsidR="005322ED" w:rsidRPr="00D14C04" w:rsidRDefault="005322ED" w:rsidP="004953B0">
      <w:pPr>
        <w:spacing w:after="0"/>
        <w:ind w:firstLine="851"/>
        <w:jc w:val="both"/>
        <w:rPr>
          <w:rFonts w:ascii="Times New Roman" w:hAnsi="Times New Roman" w:cs="Times New Roman"/>
          <w:i/>
          <w:color w:val="000000" w:themeColor="text1"/>
          <w:sz w:val="24"/>
          <w:szCs w:val="24"/>
        </w:rPr>
      </w:pPr>
      <w:r w:rsidRPr="00D14C04">
        <w:rPr>
          <w:rFonts w:ascii="Times New Roman" w:hAnsi="Times New Roman" w:cs="Times New Roman"/>
          <w:i/>
          <w:color w:val="000000" w:themeColor="text1"/>
          <w:sz w:val="24"/>
          <w:szCs w:val="24"/>
        </w:rPr>
        <w:t>Умения</w:t>
      </w:r>
      <w:r>
        <w:rPr>
          <w:rFonts w:ascii="Times New Roman" w:hAnsi="Times New Roman" w:cs="Times New Roman"/>
          <w:i/>
          <w:color w:val="000000" w:themeColor="text1"/>
          <w:sz w:val="24"/>
          <w:szCs w:val="24"/>
        </w:rPr>
        <w:t>:</w:t>
      </w:r>
    </w:p>
    <w:p w:rsidR="005322ED" w:rsidRPr="00D14C04" w:rsidRDefault="005322ED" w:rsidP="004953B0">
      <w:pPr>
        <w:spacing w:after="0"/>
        <w:ind w:firstLine="851"/>
        <w:jc w:val="both"/>
        <w:rPr>
          <w:rFonts w:ascii="Times New Roman" w:hAnsi="Times New Roman" w:cs="Times New Roman"/>
          <w:color w:val="000000" w:themeColor="text1"/>
          <w:sz w:val="24"/>
          <w:szCs w:val="24"/>
        </w:rPr>
      </w:pPr>
      <w:r w:rsidRPr="00D14C04">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проводить анализ себестоимости продукции</w:t>
      </w:r>
    </w:p>
    <w:p w:rsidR="005322ED" w:rsidRDefault="005322ED" w:rsidP="004953B0">
      <w:pPr>
        <w:spacing w:after="0"/>
        <w:ind w:firstLine="851"/>
        <w:jc w:val="center"/>
        <w:rPr>
          <w:rFonts w:ascii="Times New Roman" w:hAnsi="Times New Roman" w:cs="Times New Roman"/>
          <w:b/>
          <w:color w:val="000000" w:themeColor="text1"/>
          <w:sz w:val="24"/>
          <w:szCs w:val="24"/>
        </w:rPr>
      </w:pPr>
    </w:p>
    <w:p w:rsidR="005322ED" w:rsidRPr="00951F1D" w:rsidRDefault="005322ED" w:rsidP="004953B0">
      <w:pPr>
        <w:spacing w:after="0"/>
        <w:ind w:firstLine="851"/>
        <w:jc w:val="center"/>
        <w:rPr>
          <w:rFonts w:ascii="Times New Roman" w:hAnsi="Times New Roman" w:cs="Times New Roman"/>
          <w:b/>
          <w:color w:val="000000" w:themeColor="text1"/>
          <w:sz w:val="24"/>
          <w:szCs w:val="24"/>
        </w:rPr>
      </w:pPr>
      <w:r w:rsidRPr="00951F1D">
        <w:rPr>
          <w:rFonts w:ascii="Times New Roman" w:hAnsi="Times New Roman" w:cs="Times New Roman"/>
          <w:b/>
          <w:color w:val="000000" w:themeColor="text1"/>
          <w:sz w:val="24"/>
          <w:szCs w:val="24"/>
        </w:rPr>
        <w:t>Теоретический материал</w:t>
      </w:r>
    </w:p>
    <w:p w:rsidR="0009224A" w:rsidRPr="0009224A" w:rsidRDefault="0009224A" w:rsidP="004953B0">
      <w:pPr>
        <w:pStyle w:val="ae"/>
        <w:spacing w:before="0" w:beforeAutospacing="0" w:after="0" w:afterAutospacing="0" w:line="276" w:lineRule="auto"/>
        <w:ind w:firstLine="709"/>
        <w:jc w:val="both"/>
        <w:rPr>
          <w:color w:val="000000"/>
          <w:szCs w:val="26"/>
        </w:rPr>
      </w:pPr>
      <w:r w:rsidRPr="0009224A">
        <w:rPr>
          <w:color w:val="000000"/>
          <w:szCs w:val="26"/>
        </w:rPr>
        <w:t>В целом себестоимость продукции складывается из материальных затрат, затрат на выплату заработной платы рабочим и комплексных статей расходов. Увеличение или уменьшение расходов по каждому элементу вызывает или удорожание, или снижение себестоимости товаров. Поэтому при анализе надлежит проверить затраты сырья, материалов, топлива и электроэнергии, затраты на заработную плату, цеховые, общезаводские и другие расходы.</w:t>
      </w:r>
    </w:p>
    <w:p w:rsidR="0009224A" w:rsidRPr="0009224A" w:rsidRDefault="0009224A" w:rsidP="004953B0">
      <w:pPr>
        <w:pStyle w:val="ae"/>
        <w:spacing w:before="0" w:beforeAutospacing="0" w:after="0" w:afterAutospacing="0" w:line="276" w:lineRule="auto"/>
        <w:ind w:firstLine="709"/>
        <w:jc w:val="both"/>
        <w:rPr>
          <w:color w:val="000000"/>
          <w:szCs w:val="26"/>
        </w:rPr>
      </w:pPr>
      <w:r w:rsidRPr="0009224A">
        <w:rPr>
          <w:color w:val="000000"/>
          <w:szCs w:val="26"/>
        </w:rPr>
        <w:t>Главными задачами анализа материальных затрат как важнейшего слагаемого себестоимости товаров являются:</w:t>
      </w:r>
    </w:p>
    <w:p w:rsidR="0009224A" w:rsidRPr="0009224A" w:rsidRDefault="0009224A" w:rsidP="004953B0">
      <w:pPr>
        <w:pStyle w:val="ae"/>
        <w:spacing w:before="0" w:beforeAutospacing="0" w:after="0" w:afterAutospacing="0" w:line="276" w:lineRule="auto"/>
        <w:ind w:firstLine="284"/>
        <w:jc w:val="both"/>
        <w:rPr>
          <w:color w:val="000000"/>
          <w:szCs w:val="26"/>
        </w:rPr>
      </w:pPr>
      <w:r w:rsidRPr="0009224A">
        <w:rPr>
          <w:color w:val="000000"/>
          <w:szCs w:val="26"/>
        </w:rPr>
        <w:t>-</w:t>
      </w:r>
      <w:r w:rsidRPr="0009224A">
        <w:rPr>
          <w:color w:val="000000"/>
          <w:sz w:val="12"/>
          <w:szCs w:val="14"/>
        </w:rPr>
        <w:t>          </w:t>
      </w:r>
      <w:r w:rsidRPr="0009224A">
        <w:rPr>
          <w:rStyle w:val="apple-converted-space"/>
          <w:color w:val="000000"/>
          <w:sz w:val="12"/>
          <w:szCs w:val="14"/>
        </w:rPr>
        <w:t> </w:t>
      </w:r>
      <w:r w:rsidRPr="0009224A">
        <w:rPr>
          <w:color w:val="000000"/>
          <w:szCs w:val="26"/>
        </w:rPr>
        <w:t>выявление и измерение влияния отдельных групп факторов на отклонение затрат от плана и их изменение по сравнению с предшествующими периодами;</w:t>
      </w:r>
    </w:p>
    <w:p w:rsidR="0009224A" w:rsidRPr="0009224A" w:rsidRDefault="0009224A" w:rsidP="004953B0">
      <w:pPr>
        <w:pStyle w:val="ae"/>
        <w:spacing w:before="0" w:beforeAutospacing="0" w:after="0" w:afterAutospacing="0" w:line="276" w:lineRule="auto"/>
        <w:ind w:firstLine="284"/>
        <w:jc w:val="both"/>
        <w:rPr>
          <w:color w:val="000000"/>
          <w:szCs w:val="26"/>
        </w:rPr>
      </w:pPr>
      <w:r w:rsidRPr="0009224A">
        <w:rPr>
          <w:color w:val="000000"/>
          <w:szCs w:val="26"/>
        </w:rPr>
        <w:t>-</w:t>
      </w:r>
      <w:r w:rsidRPr="0009224A">
        <w:rPr>
          <w:color w:val="000000"/>
          <w:sz w:val="12"/>
          <w:szCs w:val="14"/>
        </w:rPr>
        <w:t>          </w:t>
      </w:r>
      <w:r w:rsidRPr="0009224A">
        <w:rPr>
          <w:rStyle w:val="apple-converted-space"/>
          <w:color w:val="000000"/>
          <w:sz w:val="12"/>
          <w:szCs w:val="14"/>
        </w:rPr>
        <w:t> </w:t>
      </w:r>
      <w:r w:rsidRPr="0009224A">
        <w:rPr>
          <w:color w:val="000000"/>
          <w:szCs w:val="26"/>
        </w:rPr>
        <w:t>выявление резервов экономии материальных затрат и путей их мобилизации.</w:t>
      </w:r>
    </w:p>
    <w:p w:rsidR="005322ED" w:rsidRDefault="005322ED" w:rsidP="004953B0">
      <w:pPr>
        <w:spacing w:after="0"/>
        <w:ind w:left="709"/>
        <w:rPr>
          <w:rFonts w:ascii="Times New Roman" w:eastAsia="Times New Roman" w:hAnsi="Times New Roman" w:cs="Times New Roman"/>
          <w:b/>
          <w:sz w:val="24"/>
          <w:szCs w:val="24"/>
        </w:rPr>
      </w:pPr>
    </w:p>
    <w:p w:rsidR="005322ED" w:rsidRDefault="005322ED" w:rsidP="004953B0">
      <w:pPr>
        <w:spacing w:after="0"/>
        <w:ind w:firstLine="709"/>
        <w:jc w:val="center"/>
        <w:rPr>
          <w:rFonts w:ascii="Times New Roman" w:hAnsi="Times New Roman" w:cs="Times New Roman"/>
          <w:i/>
          <w:sz w:val="24"/>
          <w:szCs w:val="24"/>
        </w:rPr>
      </w:pPr>
      <w:r w:rsidRPr="006A717F">
        <w:rPr>
          <w:rFonts w:ascii="Times New Roman" w:hAnsi="Times New Roman" w:cs="Times New Roman"/>
          <w:i/>
          <w:sz w:val="24"/>
          <w:szCs w:val="24"/>
        </w:rPr>
        <w:t>Задачи для решения</w:t>
      </w:r>
    </w:p>
    <w:p w:rsidR="0009224A" w:rsidRDefault="0009224A" w:rsidP="004953B0">
      <w:pPr>
        <w:shd w:val="clear" w:color="auto" w:fill="FFFFFF"/>
        <w:spacing w:after="0"/>
        <w:ind w:firstLine="680"/>
        <w:jc w:val="both"/>
        <w:rPr>
          <w:rFonts w:ascii="Times New Roman" w:hAnsi="Times New Roman" w:cs="Times New Roman"/>
          <w:b/>
          <w:bCs/>
          <w:color w:val="000000"/>
          <w:spacing w:val="-2"/>
          <w:sz w:val="24"/>
          <w:szCs w:val="24"/>
        </w:rPr>
      </w:pPr>
      <w:r w:rsidRPr="002C3C3C">
        <w:rPr>
          <w:rFonts w:ascii="Times New Roman" w:hAnsi="Times New Roman"/>
          <w:noProof/>
          <w:sz w:val="24"/>
          <w:szCs w:val="24"/>
        </w:rPr>
        <w:t xml:space="preserve">На основании бухгалтерской отчетности Приложения А провести расчет и анализ </w:t>
      </w:r>
      <w:r>
        <w:rPr>
          <w:rFonts w:ascii="Times New Roman" w:hAnsi="Times New Roman"/>
          <w:noProof/>
          <w:sz w:val="24"/>
          <w:szCs w:val="24"/>
        </w:rPr>
        <w:t>материальных затрат на производство и реализацию продукции.  Для расчетов необходимо использовать отчетность трех предприятий. Сделать выводы.</w:t>
      </w:r>
    </w:p>
    <w:p w:rsidR="005322ED" w:rsidRDefault="005322ED" w:rsidP="004953B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jc w:val="center"/>
        <w:outlineLvl w:val="0"/>
        <w:rPr>
          <w:rFonts w:ascii="Times New Roman" w:eastAsia="Times New Roman" w:hAnsi="Times New Roman" w:cs="Times New Roman"/>
          <w:b/>
          <w:sz w:val="24"/>
          <w:szCs w:val="24"/>
        </w:rPr>
      </w:pPr>
    </w:p>
    <w:p w:rsidR="0071140E" w:rsidRDefault="0071140E">
      <w:pPr>
        <w:rPr>
          <w:rFonts w:ascii="Times New Roman" w:eastAsia="Calibri" w:hAnsi="Times New Roman" w:cs="Times New Roman"/>
          <w:b/>
          <w:i/>
          <w:sz w:val="24"/>
          <w:szCs w:val="24"/>
          <w:lang w:eastAsia="en-US"/>
        </w:rPr>
      </w:pPr>
      <w:r>
        <w:rPr>
          <w:rFonts w:ascii="Times New Roman" w:eastAsia="Calibri" w:hAnsi="Times New Roman" w:cs="Times New Roman"/>
          <w:b/>
          <w:i/>
          <w:sz w:val="24"/>
          <w:szCs w:val="24"/>
          <w:lang w:eastAsia="en-US"/>
        </w:rPr>
        <w:br w:type="page"/>
      </w:r>
    </w:p>
    <w:p w:rsidR="0071140E" w:rsidRPr="0071140E" w:rsidRDefault="0071140E" w:rsidP="0071140E">
      <w:pPr>
        <w:jc w:val="center"/>
        <w:rPr>
          <w:rFonts w:ascii="Times New Roman" w:eastAsia="Calibri" w:hAnsi="Times New Roman" w:cs="Times New Roman"/>
          <w:b/>
          <w:i/>
          <w:sz w:val="24"/>
          <w:szCs w:val="24"/>
          <w:lang w:eastAsia="en-US"/>
        </w:rPr>
      </w:pPr>
      <w:r w:rsidRPr="0071140E">
        <w:rPr>
          <w:rFonts w:ascii="Times New Roman" w:eastAsia="Calibri" w:hAnsi="Times New Roman" w:cs="Times New Roman"/>
          <w:b/>
          <w:i/>
          <w:sz w:val="24"/>
          <w:szCs w:val="24"/>
          <w:lang w:eastAsia="en-US"/>
        </w:rPr>
        <w:lastRenderedPageBreak/>
        <w:t>Информационное обеспечение обучения</w:t>
      </w:r>
    </w:p>
    <w:p w:rsidR="0071140E" w:rsidRPr="0071140E" w:rsidRDefault="0071140E" w:rsidP="0071140E">
      <w:pPr>
        <w:ind w:right="140"/>
        <w:rPr>
          <w:rFonts w:ascii="Times New Roman" w:eastAsia="Calibri" w:hAnsi="Times New Roman" w:cs="Times New Roman"/>
          <w:b/>
          <w:bCs/>
          <w:i/>
          <w:sz w:val="24"/>
          <w:szCs w:val="24"/>
          <w:lang w:eastAsia="en-US"/>
        </w:rPr>
      </w:pPr>
      <w:r w:rsidRPr="0071140E">
        <w:rPr>
          <w:rFonts w:ascii="Times New Roman" w:eastAsia="Calibri" w:hAnsi="Times New Roman" w:cs="Times New Roman"/>
          <w:b/>
          <w:bCs/>
          <w:i/>
          <w:sz w:val="24"/>
          <w:szCs w:val="24"/>
          <w:lang w:eastAsia="en-US"/>
        </w:rPr>
        <w:t>Основные источники (печатные):</w:t>
      </w:r>
    </w:p>
    <w:p w:rsidR="0071140E" w:rsidRPr="0071140E" w:rsidRDefault="0071140E" w:rsidP="0071140E">
      <w:pPr>
        <w:numPr>
          <w:ilvl w:val="0"/>
          <w:numId w:val="20"/>
        </w:numPr>
        <w:ind w:right="140"/>
        <w:contextualSpacing/>
        <w:rPr>
          <w:rFonts w:ascii="Times New Roman" w:eastAsia="Calibri" w:hAnsi="Times New Roman" w:cs="Times New Roman"/>
          <w:bCs/>
          <w:sz w:val="24"/>
          <w:szCs w:val="24"/>
          <w:lang w:eastAsia="en-US"/>
        </w:rPr>
      </w:pPr>
      <w:r w:rsidRPr="0071140E">
        <w:rPr>
          <w:rFonts w:ascii="Times New Roman" w:eastAsia="Calibri" w:hAnsi="Times New Roman" w:cs="Times New Roman"/>
          <w:bCs/>
          <w:sz w:val="24"/>
          <w:szCs w:val="24"/>
          <w:lang w:eastAsia="en-US"/>
        </w:rPr>
        <w:t>Богаченко, В. М. Основы бухгалтерского учета [Текст] : учебник / В. М. Богаченко. - Ростов н/Д. : Феникс, 2017. - 335 с. - (Среднее профессиональное образование).</w:t>
      </w:r>
    </w:p>
    <w:p w:rsidR="0071140E" w:rsidRPr="0071140E" w:rsidRDefault="0071140E" w:rsidP="0071140E">
      <w:pPr>
        <w:numPr>
          <w:ilvl w:val="0"/>
          <w:numId w:val="20"/>
        </w:numPr>
        <w:ind w:right="140"/>
        <w:rPr>
          <w:rFonts w:ascii="Times New Roman" w:eastAsia="Calibri" w:hAnsi="Times New Roman" w:cs="Times New Roman"/>
          <w:bCs/>
          <w:sz w:val="24"/>
          <w:szCs w:val="24"/>
          <w:lang w:eastAsia="en-US"/>
        </w:rPr>
      </w:pPr>
      <w:r w:rsidRPr="0071140E">
        <w:rPr>
          <w:rFonts w:ascii="Times New Roman" w:eastAsia="Calibri" w:hAnsi="Times New Roman" w:cs="Times New Roman"/>
          <w:bCs/>
          <w:sz w:val="24"/>
          <w:szCs w:val="24"/>
          <w:lang w:eastAsia="en-US"/>
        </w:rPr>
        <w:t>Методические рекомендации по выполнению практических работ по ПМ.04 "Составление и использование бухгалтерской отчетности". МДК 04.02 "Основы анализа бухгалтерской отчетности" для студентов специальности 38.02.01 Экономика и бухгалтерский учет (по отраслям) [Текст] / ГБПОУ "ЮУрГТК" ; сост. М. Я. Логинова. - Челябинск, 2018. - 54 с.</w:t>
      </w:r>
    </w:p>
    <w:p w:rsidR="0071140E" w:rsidRPr="0071140E" w:rsidRDefault="0071140E" w:rsidP="0071140E">
      <w:pPr>
        <w:numPr>
          <w:ilvl w:val="0"/>
          <w:numId w:val="20"/>
        </w:numPr>
        <w:ind w:right="140"/>
        <w:rPr>
          <w:rFonts w:ascii="Times New Roman" w:eastAsia="Calibri" w:hAnsi="Times New Roman" w:cs="Times New Roman"/>
          <w:bCs/>
          <w:sz w:val="24"/>
          <w:szCs w:val="24"/>
          <w:lang w:eastAsia="en-US"/>
        </w:rPr>
      </w:pPr>
      <w:r w:rsidRPr="0071140E">
        <w:rPr>
          <w:rFonts w:ascii="Times New Roman" w:eastAsia="Calibri" w:hAnsi="Times New Roman" w:cs="Times New Roman"/>
          <w:bCs/>
          <w:sz w:val="24"/>
          <w:szCs w:val="24"/>
          <w:lang w:eastAsia="en-US"/>
        </w:rPr>
        <w:t>Панкова, С. В. Практикум по анализу бухгалтерской (финансовой) отчетности [Электронный ресурс] : учеб. пособие / С. В. Панкова, Т. В. Андреева, Т. В. Романова. - М. : РИОР : ИНФРА-М, 2016. - 165 с. - Режим доступа: http://znanium.com/bookread2.php?book=522362</w:t>
      </w:r>
    </w:p>
    <w:p w:rsidR="0071140E" w:rsidRPr="0071140E" w:rsidRDefault="0071140E" w:rsidP="0071140E">
      <w:pPr>
        <w:rPr>
          <w:rFonts w:ascii="Times New Roman" w:eastAsia="Calibri" w:hAnsi="Times New Roman" w:cs="Times New Roman"/>
          <w:b/>
          <w:bCs/>
          <w:i/>
          <w:sz w:val="24"/>
          <w:szCs w:val="24"/>
          <w:lang w:eastAsia="en-US"/>
        </w:rPr>
      </w:pPr>
      <w:r w:rsidRPr="0071140E">
        <w:rPr>
          <w:rFonts w:ascii="Times New Roman" w:eastAsia="Calibri" w:hAnsi="Times New Roman" w:cs="Times New Roman"/>
          <w:b/>
          <w:bCs/>
          <w:i/>
          <w:sz w:val="24"/>
          <w:szCs w:val="24"/>
          <w:lang w:eastAsia="en-US"/>
        </w:rPr>
        <w:t>Дополнительные источники:</w:t>
      </w:r>
    </w:p>
    <w:p w:rsidR="0071140E" w:rsidRPr="0071140E" w:rsidRDefault="0071140E" w:rsidP="0071140E">
      <w:pPr>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14" w:hanging="357"/>
        <w:contextualSpacing/>
        <w:jc w:val="both"/>
        <w:rPr>
          <w:rFonts w:ascii="Times New Roman" w:eastAsia="Calibri" w:hAnsi="Times New Roman" w:cs="Times New Roman"/>
          <w:b/>
          <w:bCs/>
          <w:i/>
          <w:sz w:val="24"/>
          <w:szCs w:val="24"/>
          <w:lang w:eastAsia="en-US"/>
        </w:rPr>
      </w:pPr>
      <w:r w:rsidRPr="0071140E">
        <w:rPr>
          <w:rFonts w:ascii="Times New Roman" w:eastAsia="Calibri" w:hAnsi="Times New Roman" w:cs="Times New Roman"/>
          <w:bCs/>
          <w:sz w:val="24"/>
          <w:szCs w:val="24"/>
          <w:lang w:eastAsia="en-US"/>
        </w:rPr>
        <w:t xml:space="preserve">Камысовская, С. В. Бухгалтерская финансовая отчетность: формирование и анализ показателей [Электронный ресурс] : учеб. пособие / С. В. Камысовская, Т. В. Захарова. - М. : Форум : ИНФРА-М, 2016. - 432 с. - Режим доступа: </w:t>
      </w:r>
      <w:hyperlink r:id="rId44" w:history="1">
        <w:r w:rsidRPr="0071140E">
          <w:rPr>
            <w:rFonts w:ascii="Times New Roman" w:eastAsia="Calibri" w:hAnsi="Times New Roman" w:cs="Times New Roman"/>
            <w:bCs/>
            <w:sz w:val="24"/>
            <w:lang w:eastAsia="en-US"/>
          </w:rPr>
          <w:t>http://znanium.com/bookread2.php?book=538222</w:t>
        </w:r>
      </w:hyperlink>
      <w:r w:rsidRPr="0071140E">
        <w:rPr>
          <w:rFonts w:ascii="Times New Roman" w:eastAsia="Calibri" w:hAnsi="Times New Roman" w:cs="Times New Roman"/>
          <w:bCs/>
          <w:sz w:val="24"/>
          <w:szCs w:val="24"/>
          <w:lang w:eastAsia="en-US"/>
        </w:rPr>
        <w:t xml:space="preserve"> </w:t>
      </w:r>
    </w:p>
    <w:p w:rsidR="0071140E" w:rsidRPr="0071140E" w:rsidRDefault="0071140E" w:rsidP="0071140E">
      <w:pPr>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14" w:hanging="357"/>
        <w:jc w:val="both"/>
        <w:rPr>
          <w:rFonts w:ascii="Times New Roman" w:eastAsia="Calibri" w:hAnsi="Times New Roman" w:cs="Times New Roman"/>
          <w:bCs/>
          <w:sz w:val="24"/>
          <w:szCs w:val="28"/>
          <w:lang w:eastAsia="en-US"/>
        </w:rPr>
      </w:pPr>
      <w:r w:rsidRPr="0071140E">
        <w:rPr>
          <w:rFonts w:ascii="Times New Roman" w:eastAsia="Calibri" w:hAnsi="Times New Roman" w:cs="Times New Roman"/>
          <w:bCs/>
          <w:sz w:val="24"/>
          <w:szCs w:val="28"/>
          <w:lang w:eastAsia="en-US"/>
        </w:rPr>
        <w:t>Самохвалова Ю.Н. Бухгалтерский учет: Практикум: Учебное пособие / Ю.Н. Самохвалова. - 5-e изд., испр. и доп. - М.: Форум: НИЦ ИНФРА-М, 2014. - 232 с.: 60x88 1/16. - (Профессиональное образование) - Режим доступа: http://znanium.com/catalog.php?bookinfo=432375</w:t>
      </w:r>
    </w:p>
    <w:p w:rsidR="0071140E" w:rsidRPr="0071140E" w:rsidRDefault="0071140E" w:rsidP="00711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contextualSpacing/>
        <w:jc w:val="both"/>
        <w:rPr>
          <w:rFonts w:ascii="Times New Roman" w:eastAsia="Calibri" w:hAnsi="Times New Roman" w:cs="Times New Roman"/>
          <w:b/>
          <w:bCs/>
          <w:i/>
          <w:sz w:val="24"/>
          <w:szCs w:val="24"/>
          <w:lang w:eastAsia="en-US"/>
        </w:rPr>
      </w:pPr>
    </w:p>
    <w:p w:rsidR="0071140E" w:rsidRPr="0071140E" w:rsidRDefault="0071140E" w:rsidP="00711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i/>
          <w:sz w:val="24"/>
          <w:szCs w:val="24"/>
          <w:lang w:eastAsia="en-US"/>
        </w:rPr>
      </w:pPr>
    </w:p>
    <w:p w:rsidR="0071140E" w:rsidRPr="0071140E" w:rsidRDefault="0071140E" w:rsidP="00711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i/>
          <w:sz w:val="24"/>
          <w:szCs w:val="24"/>
          <w:lang w:eastAsia="en-US"/>
        </w:rPr>
      </w:pPr>
      <w:r w:rsidRPr="0071140E">
        <w:rPr>
          <w:rFonts w:ascii="Times New Roman" w:eastAsia="Calibri" w:hAnsi="Times New Roman" w:cs="Times New Roman"/>
          <w:b/>
          <w:bCs/>
          <w:i/>
          <w:sz w:val="24"/>
          <w:szCs w:val="24"/>
          <w:lang w:eastAsia="en-US"/>
        </w:rPr>
        <w:t>Электронные:</w:t>
      </w:r>
    </w:p>
    <w:p w:rsidR="0071140E" w:rsidRPr="0071140E" w:rsidRDefault="0071140E" w:rsidP="00711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i/>
          <w:sz w:val="24"/>
          <w:szCs w:val="24"/>
          <w:lang w:eastAsia="en-US"/>
        </w:rPr>
      </w:pPr>
    </w:p>
    <w:p w:rsidR="0071140E" w:rsidRPr="0071140E" w:rsidRDefault="002E1F61" w:rsidP="0071140E">
      <w:pPr>
        <w:numPr>
          <w:ilvl w:val="0"/>
          <w:numId w:val="21"/>
        </w:numPr>
        <w:tabs>
          <w:tab w:val="left" w:pos="0"/>
          <w:tab w:val="left" w:pos="142"/>
          <w:tab w:val="left" w:pos="284"/>
        </w:tabs>
        <w:spacing w:after="0" w:line="240" w:lineRule="auto"/>
        <w:contextualSpacing/>
        <w:jc w:val="both"/>
        <w:rPr>
          <w:rFonts w:ascii="Times New Roman" w:eastAsia="Calibri" w:hAnsi="Times New Roman" w:cs="Arial"/>
          <w:color w:val="000000"/>
          <w:sz w:val="24"/>
          <w:szCs w:val="28"/>
          <w:lang w:eastAsia="en-US"/>
        </w:rPr>
      </w:pPr>
      <w:hyperlink r:id="rId45" w:history="1">
        <w:r w:rsidR="0071140E" w:rsidRPr="0071140E">
          <w:rPr>
            <w:rFonts w:ascii="Times New Roman" w:eastAsia="Calibri" w:hAnsi="Times New Roman" w:cs="Arial"/>
            <w:color w:val="000000"/>
            <w:sz w:val="24"/>
            <w:u w:val="single"/>
            <w:lang w:eastAsia="en-US"/>
          </w:rPr>
          <w:t>http://www.buh.ru/document.jsp?ID=2011&amp;print=Y</w:t>
        </w:r>
      </w:hyperlink>
    </w:p>
    <w:p w:rsidR="0071140E" w:rsidRDefault="002E1F61" w:rsidP="0071140E">
      <w:pPr>
        <w:numPr>
          <w:ilvl w:val="0"/>
          <w:numId w:val="21"/>
        </w:numPr>
        <w:tabs>
          <w:tab w:val="left" w:pos="0"/>
          <w:tab w:val="left" w:pos="142"/>
          <w:tab w:val="left" w:pos="284"/>
        </w:tabs>
        <w:spacing w:after="0" w:line="240" w:lineRule="auto"/>
        <w:contextualSpacing/>
        <w:jc w:val="both"/>
        <w:rPr>
          <w:rFonts w:ascii="Times New Roman" w:eastAsia="Calibri" w:hAnsi="Times New Roman" w:cs="Arial"/>
          <w:color w:val="000000"/>
          <w:sz w:val="24"/>
          <w:szCs w:val="28"/>
          <w:lang w:eastAsia="en-US"/>
        </w:rPr>
      </w:pPr>
      <w:hyperlink r:id="rId46" w:history="1">
        <w:r w:rsidR="0071140E" w:rsidRPr="0071140E">
          <w:rPr>
            <w:rFonts w:ascii="Times New Roman" w:eastAsia="Calibri" w:hAnsi="Times New Roman" w:cs="Arial"/>
            <w:color w:val="000000"/>
            <w:sz w:val="24"/>
            <w:u w:val="single"/>
            <w:lang w:eastAsia="en-US"/>
          </w:rPr>
          <w:t>http://pravo.ib.ru/</w:t>
        </w:r>
      </w:hyperlink>
      <w:r w:rsidR="0071140E" w:rsidRPr="0071140E">
        <w:rPr>
          <w:rFonts w:ascii="Times New Roman" w:eastAsia="Calibri" w:hAnsi="Times New Roman" w:cs="Arial"/>
          <w:color w:val="000000"/>
          <w:sz w:val="24"/>
          <w:szCs w:val="28"/>
          <w:lang w:eastAsia="en-US"/>
        </w:rPr>
        <w:t xml:space="preserve"> -правовой справочник бухгалтера</w:t>
      </w:r>
    </w:p>
    <w:p w:rsidR="00F014B9" w:rsidRPr="0071140E" w:rsidRDefault="002E1F61" w:rsidP="0071140E">
      <w:pPr>
        <w:numPr>
          <w:ilvl w:val="0"/>
          <w:numId w:val="21"/>
        </w:numPr>
        <w:tabs>
          <w:tab w:val="left" w:pos="0"/>
          <w:tab w:val="left" w:pos="142"/>
          <w:tab w:val="left" w:pos="284"/>
        </w:tabs>
        <w:spacing w:after="0" w:line="240" w:lineRule="auto"/>
        <w:contextualSpacing/>
        <w:jc w:val="both"/>
        <w:rPr>
          <w:rFonts w:ascii="Times New Roman" w:eastAsia="Calibri" w:hAnsi="Times New Roman" w:cs="Arial"/>
          <w:color w:val="000000"/>
          <w:sz w:val="24"/>
          <w:szCs w:val="28"/>
          <w:lang w:eastAsia="en-US"/>
        </w:rPr>
      </w:pPr>
      <w:hyperlink r:id="rId47" w:history="1">
        <w:r w:rsidR="0071140E" w:rsidRPr="0071140E">
          <w:rPr>
            <w:rFonts w:ascii="Times New Roman" w:eastAsia="Calibri" w:hAnsi="Times New Roman" w:cs="Arial"/>
            <w:color w:val="000000"/>
            <w:sz w:val="24"/>
            <w:u w:val="single"/>
            <w:lang w:eastAsia="en-US"/>
          </w:rPr>
          <w:t>http://www.aup.ru/books/i013.htm</w:t>
        </w:r>
      </w:hyperlink>
      <w:r w:rsidR="0071140E" w:rsidRPr="0071140E">
        <w:rPr>
          <w:rFonts w:ascii="Times New Roman" w:eastAsia="Calibri" w:hAnsi="Times New Roman" w:cs="Arial"/>
          <w:color w:val="000000"/>
          <w:sz w:val="24"/>
          <w:szCs w:val="28"/>
          <w:lang w:eastAsia="en-US"/>
        </w:rPr>
        <w:t xml:space="preserve"> - электронные</w:t>
      </w:r>
    </w:p>
    <w:p w:rsidR="00F014B9" w:rsidRDefault="00F014B9">
      <w:pPr>
        <w:rPr>
          <w:rFonts w:ascii="Times New Roman" w:hAnsi="Times New Roman" w:cs="Times New Roman"/>
          <w:sz w:val="24"/>
          <w:szCs w:val="24"/>
        </w:rPr>
      </w:pPr>
      <w:r>
        <w:rPr>
          <w:rFonts w:ascii="Times New Roman" w:hAnsi="Times New Roman" w:cs="Times New Roman"/>
          <w:sz w:val="24"/>
          <w:szCs w:val="24"/>
        </w:rPr>
        <w:br w:type="page"/>
      </w:r>
    </w:p>
    <w:p w:rsidR="00F60F9F" w:rsidRPr="001E307D" w:rsidRDefault="00032864" w:rsidP="00032864">
      <w:pPr>
        <w:tabs>
          <w:tab w:val="left" w:pos="284"/>
          <w:tab w:val="left" w:pos="2040"/>
        </w:tabs>
        <w:spacing w:after="0"/>
        <w:ind w:firstLine="851"/>
        <w:jc w:val="right"/>
        <w:rPr>
          <w:rFonts w:ascii="Times New Roman" w:hAnsi="Times New Roman" w:cs="Times New Roman"/>
          <w:sz w:val="24"/>
          <w:szCs w:val="24"/>
        </w:rPr>
      </w:pPr>
      <w:r>
        <w:rPr>
          <w:rFonts w:ascii="Times New Roman" w:hAnsi="Times New Roman" w:cs="Times New Roman"/>
          <w:sz w:val="24"/>
          <w:szCs w:val="24"/>
        </w:rPr>
        <w:lastRenderedPageBreak/>
        <w:t>ПРИЛОЖЕНИЕ А</w:t>
      </w:r>
    </w:p>
    <w:p w:rsidR="00F60F9F" w:rsidRDefault="00F60F9F" w:rsidP="00982980">
      <w:pPr>
        <w:tabs>
          <w:tab w:val="left" w:pos="2040"/>
        </w:tabs>
        <w:ind w:firstLine="851"/>
        <w:jc w:val="center"/>
        <w:rPr>
          <w:rFonts w:ascii="Times New Roman" w:hAnsi="Times New Roman" w:cs="Times New Roman"/>
          <w:b/>
          <w:sz w:val="24"/>
          <w:szCs w:val="24"/>
        </w:rPr>
      </w:pPr>
    </w:p>
    <w:p w:rsidR="00F60F9F" w:rsidRDefault="00032864" w:rsidP="00DD6D7B">
      <w:pPr>
        <w:tabs>
          <w:tab w:val="left" w:pos="2040"/>
        </w:tabs>
        <w:jc w:val="center"/>
        <w:rPr>
          <w:rFonts w:ascii="Times New Roman" w:hAnsi="Times New Roman" w:cs="Times New Roman"/>
          <w:b/>
          <w:sz w:val="24"/>
          <w:szCs w:val="24"/>
        </w:rPr>
      </w:pPr>
      <w:r>
        <w:rPr>
          <w:rFonts w:ascii="Times New Roman" w:hAnsi="Times New Roman" w:cs="Times New Roman"/>
          <w:b/>
          <w:noProof/>
          <w:sz w:val="24"/>
          <w:szCs w:val="24"/>
        </w:rPr>
        <w:drawing>
          <wp:inline distT="0" distB="0" distL="0" distR="0">
            <wp:extent cx="6211685" cy="8795763"/>
            <wp:effectExtent l="19050" t="0" r="0" b="0"/>
            <wp:docPr id="92" name="Рисунок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48"/>
                    <a:srcRect/>
                    <a:stretch>
                      <a:fillRect/>
                    </a:stretch>
                  </pic:blipFill>
                  <pic:spPr bwMode="auto">
                    <a:xfrm>
                      <a:off x="0" y="0"/>
                      <a:ext cx="6211685" cy="8795763"/>
                    </a:xfrm>
                    <a:prstGeom prst="rect">
                      <a:avLst/>
                    </a:prstGeom>
                    <a:noFill/>
                    <a:ln w="9525">
                      <a:noFill/>
                      <a:miter lim="800000"/>
                      <a:headEnd/>
                      <a:tailEnd/>
                    </a:ln>
                  </pic:spPr>
                </pic:pic>
              </a:graphicData>
            </a:graphic>
          </wp:inline>
        </w:drawing>
      </w:r>
    </w:p>
    <w:p w:rsidR="00F60F9F" w:rsidRDefault="00F60F9F" w:rsidP="00DD6D7B">
      <w:pPr>
        <w:tabs>
          <w:tab w:val="left" w:pos="2040"/>
        </w:tabs>
        <w:jc w:val="center"/>
        <w:rPr>
          <w:rFonts w:ascii="Times New Roman" w:hAnsi="Times New Roman" w:cs="Times New Roman"/>
          <w:b/>
          <w:sz w:val="24"/>
          <w:szCs w:val="24"/>
        </w:rPr>
      </w:pPr>
    </w:p>
    <w:p w:rsidR="00B15152" w:rsidRPr="001E307D" w:rsidRDefault="00032864" w:rsidP="00B15152">
      <w:pPr>
        <w:rPr>
          <w:sz w:val="20"/>
          <w:szCs w:val="20"/>
        </w:rPr>
      </w:pPr>
      <w:r>
        <w:rPr>
          <w:noProof/>
          <w:sz w:val="20"/>
          <w:szCs w:val="20"/>
        </w:rPr>
        <w:drawing>
          <wp:inline distT="0" distB="0" distL="0" distR="0">
            <wp:extent cx="6251121" cy="8954316"/>
            <wp:effectExtent l="19050" t="0" r="0" b="0"/>
            <wp:docPr id="93" name="Рисунок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49"/>
                    <a:srcRect r="1407"/>
                    <a:stretch>
                      <a:fillRect/>
                    </a:stretch>
                  </pic:blipFill>
                  <pic:spPr bwMode="auto">
                    <a:xfrm>
                      <a:off x="0" y="0"/>
                      <a:ext cx="6259397" cy="8966170"/>
                    </a:xfrm>
                    <a:prstGeom prst="rect">
                      <a:avLst/>
                    </a:prstGeom>
                    <a:noFill/>
                    <a:ln w="9525">
                      <a:noFill/>
                      <a:miter lim="800000"/>
                      <a:headEnd/>
                      <a:tailEnd/>
                    </a:ln>
                  </pic:spPr>
                </pic:pic>
              </a:graphicData>
            </a:graphic>
          </wp:inline>
        </w:drawing>
      </w:r>
    </w:p>
    <w:p w:rsidR="00032864" w:rsidRDefault="00032864" w:rsidP="00DD6D7B">
      <w:pPr>
        <w:tabs>
          <w:tab w:val="left" w:pos="2040"/>
        </w:tabs>
        <w:jc w:val="center"/>
        <w:rPr>
          <w:rFonts w:ascii="Times New Roman" w:hAnsi="Times New Roman" w:cs="Times New Roman"/>
          <w:b/>
          <w:sz w:val="16"/>
          <w:szCs w:val="16"/>
        </w:rPr>
      </w:pPr>
      <w:r>
        <w:rPr>
          <w:rFonts w:ascii="Times New Roman" w:hAnsi="Times New Roman" w:cs="Times New Roman"/>
          <w:b/>
          <w:noProof/>
          <w:sz w:val="16"/>
          <w:szCs w:val="16"/>
        </w:rPr>
        <w:lastRenderedPageBreak/>
        <w:drawing>
          <wp:inline distT="0" distB="0" distL="0" distR="0">
            <wp:extent cx="6267838" cy="6567055"/>
            <wp:effectExtent l="19050" t="0" r="0" b="0"/>
            <wp:docPr id="94"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50"/>
                    <a:srcRect r="1528"/>
                    <a:stretch>
                      <a:fillRect/>
                    </a:stretch>
                  </pic:blipFill>
                  <pic:spPr bwMode="auto">
                    <a:xfrm>
                      <a:off x="0" y="0"/>
                      <a:ext cx="6267838" cy="6567055"/>
                    </a:xfrm>
                    <a:prstGeom prst="rect">
                      <a:avLst/>
                    </a:prstGeom>
                    <a:noFill/>
                    <a:ln w="9525">
                      <a:noFill/>
                      <a:miter lim="800000"/>
                      <a:headEnd/>
                      <a:tailEnd/>
                    </a:ln>
                  </pic:spPr>
                </pic:pic>
              </a:graphicData>
            </a:graphic>
          </wp:inline>
        </w:drawing>
      </w:r>
    </w:p>
    <w:p w:rsidR="00032864" w:rsidRPr="00032864" w:rsidRDefault="00032864" w:rsidP="00032864">
      <w:pPr>
        <w:rPr>
          <w:rFonts w:ascii="Times New Roman" w:hAnsi="Times New Roman" w:cs="Times New Roman"/>
          <w:sz w:val="16"/>
          <w:szCs w:val="16"/>
        </w:rPr>
      </w:pPr>
    </w:p>
    <w:p w:rsidR="00032864" w:rsidRDefault="00032864" w:rsidP="00032864">
      <w:pPr>
        <w:rPr>
          <w:rFonts w:ascii="Times New Roman" w:hAnsi="Times New Roman" w:cs="Times New Roman"/>
          <w:sz w:val="16"/>
          <w:szCs w:val="16"/>
        </w:rPr>
      </w:pPr>
    </w:p>
    <w:p w:rsidR="00032864" w:rsidRDefault="00032864" w:rsidP="00032864">
      <w:pPr>
        <w:tabs>
          <w:tab w:val="left" w:pos="1534"/>
        </w:tabs>
        <w:rPr>
          <w:rFonts w:ascii="Times New Roman" w:hAnsi="Times New Roman" w:cs="Times New Roman"/>
          <w:sz w:val="16"/>
          <w:szCs w:val="16"/>
        </w:rPr>
      </w:pPr>
      <w:r>
        <w:rPr>
          <w:rFonts w:ascii="Times New Roman" w:hAnsi="Times New Roman" w:cs="Times New Roman"/>
          <w:sz w:val="16"/>
          <w:szCs w:val="16"/>
        </w:rPr>
        <w:tab/>
      </w:r>
    </w:p>
    <w:p w:rsidR="00032864" w:rsidRDefault="00032864">
      <w:pPr>
        <w:rPr>
          <w:rFonts w:ascii="Times New Roman" w:hAnsi="Times New Roman" w:cs="Times New Roman"/>
          <w:sz w:val="16"/>
          <w:szCs w:val="16"/>
        </w:rPr>
      </w:pPr>
      <w:r>
        <w:rPr>
          <w:rFonts w:ascii="Times New Roman" w:hAnsi="Times New Roman" w:cs="Times New Roman"/>
          <w:sz w:val="16"/>
          <w:szCs w:val="16"/>
        </w:rPr>
        <w:br w:type="page"/>
      </w:r>
    </w:p>
    <w:p w:rsidR="00032864" w:rsidRDefault="00032864" w:rsidP="00032864">
      <w:pPr>
        <w:tabs>
          <w:tab w:val="left" w:pos="1534"/>
        </w:tabs>
        <w:rPr>
          <w:rFonts w:ascii="Times New Roman" w:hAnsi="Times New Roman" w:cs="Times New Roman"/>
          <w:sz w:val="16"/>
          <w:szCs w:val="16"/>
        </w:rPr>
      </w:pPr>
      <w:r>
        <w:rPr>
          <w:rFonts w:ascii="Times New Roman" w:hAnsi="Times New Roman" w:cs="Times New Roman"/>
          <w:noProof/>
          <w:sz w:val="16"/>
          <w:szCs w:val="16"/>
        </w:rPr>
        <w:lastRenderedPageBreak/>
        <w:drawing>
          <wp:inline distT="0" distB="0" distL="0" distR="0">
            <wp:extent cx="6541559" cy="8383980"/>
            <wp:effectExtent l="19050" t="0" r="0" b="0"/>
            <wp:docPr id="95"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51"/>
                    <a:srcRect/>
                    <a:stretch>
                      <a:fillRect/>
                    </a:stretch>
                  </pic:blipFill>
                  <pic:spPr bwMode="auto">
                    <a:xfrm>
                      <a:off x="0" y="0"/>
                      <a:ext cx="6541820" cy="8384315"/>
                    </a:xfrm>
                    <a:prstGeom prst="rect">
                      <a:avLst/>
                    </a:prstGeom>
                    <a:noFill/>
                    <a:ln w="9525">
                      <a:noFill/>
                      <a:miter lim="800000"/>
                      <a:headEnd/>
                      <a:tailEnd/>
                    </a:ln>
                  </pic:spPr>
                </pic:pic>
              </a:graphicData>
            </a:graphic>
          </wp:inline>
        </w:drawing>
      </w:r>
    </w:p>
    <w:p w:rsidR="00032864" w:rsidRDefault="00032864" w:rsidP="00032864">
      <w:pPr>
        <w:rPr>
          <w:rFonts w:ascii="Times New Roman" w:hAnsi="Times New Roman" w:cs="Times New Roman"/>
          <w:sz w:val="16"/>
          <w:szCs w:val="16"/>
        </w:rPr>
      </w:pPr>
    </w:p>
    <w:p w:rsidR="00032864" w:rsidRDefault="00032864" w:rsidP="00032864">
      <w:pPr>
        <w:tabs>
          <w:tab w:val="left" w:pos="2356"/>
        </w:tabs>
        <w:rPr>
          <w:rFonts w:ascii="Times New Roman" w:hAnsi="Times New Roman" w:cs="Times New Roman"/>
          <w:sz w:val="16"/>
          <w:szCs w:val="16"/>
        </w:rPr>
      </w:pPr>
      <w:r>
        <w:rPr>
          <w:rFonts w:ascii="Times New Roman" w:hAnsi="Times New Roman" w:cs="Times New Roman"/>
          <w:sz w:val="16"/>
          <w:szCs w:val="16"/>
        </w:rPr>
        <w:tab/>
      </w:r>
    </w:p>
    <w:p w:rsidR="00032864" w:rsidRDefault="00032864">
      <w:pPr>
        <w:rPr>
          <w:rFonts w:ascii="Times New Roman" w:hAnsi="Times New Roman" w:cs="Times New Roman"/>
          <w:sz w:val="16"/>
          <w:szCs w:val="16"/>
        </w:rPr>
      </w:pPr>
      <w:r>
        <w:rPr>
          <w:rFonts w:ascii="Times New Roman" w:hAnsi="Times New Roman" w:cs="Times New Roman"/>
          <w:sz w:val="16"/>
          <w:szCs w:val="16"/>
        </w:rPr>
        <w:br w:type="page"/>
      </w:r>
    </w:p>
    <w:p w:rsidR="000D0418" w:rsidRDefault="00032864" w:rsidP="00032864">
      <w:pPr>
        <w:tabs>
          <w:tab w:val="left" w:pos="2356"/>
        </w:tabs>
        <w:rPr>
          <w:rFonts w:ascii="Times New Roman" w:hAnsi="Times New Roman" w:cs="Times New Roman"/>
          <w:sz w:val="16"/>
          <w:szCs w:val="16"/>
        </w:rPr>
      </w:pPr>
      <w:r>
        <w:rPr>
          <w:rFonts w:ascii="Times New Roman" w:hAnsi="Times New Roman" w:cs="Times New Roman"/>
          <w:noProof/>
          <w:sz w:val="16"/>
          <w:szCs w:val="16"/>
        </w:rPr>
        <w:lastRenderedPageBreak/>
        <w:drawing>
          <wp:inline distT="0" distB="0" distL="0" distR="0">
            <wp:extent cx="5977989" cy="4493882"/>
            <wp:effectExtent l="19050" t="0" r="3711" b="0"/>
            <wp:docPr id="96"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52"/>
                    <a:srcRect/>
                    <a:stretch>
                      <a:fillRect/>
                    </a:stretch>
                  </pic:blipFill>
                  <pic:spPr bwMode="auto">
                    <a:xfrm>
                      <a:off x="0" y="0"/>
                      <a:ext cx="5979461" cy="4494989"/>
                    </a:xfrm>
                    <a:prstGeom prst="rect">
                      <a:avLst/>
                    </a:prstGeom>
                    <a:noFill/>
                    <a:ln w="9525">
                      <a:noFill/>
                      <a:miter lim="800000"/>
                      <a:headEnd/>
                      <a:tailEnd/>
                    </a:ln>
                  </pic:spPr>
                </pic:pic>
              </a:graphicData>
            </a:graphic>
          </wp:inline>
        </w:drawing>
      </w:r>
    </w:p>
    <w:p w:rsidR="000D0418" w:rsidRPr="000D0418" w:rsidRDefault="000D0418" w:rsidP="000D0418">
      <w:pPr>
        <w:rPr>
          <w:rFonts w:ascii="Times New Roman" w:hAnsi="Times New Roman" w:cs="Times New Roman"/>
          <w:sz w:val="16"/>
          <w:szCs w:val="16"/>
        </w:rPr>
      </w:pPr>
    </w:p>
    <w:p w:rsidR="000D0418" w:rsidRPr="000D0418" w:rsidRDefault="000D0418" w:rsidP="000D0418">
      <w:pPr>
        <w:rPr>
          <w:rFonts w:ascii="Times New Roman" w:hAnsi="Times New Roman" w:cs="Times New Roman"/>
          <w:sz w:val="16"/>
          <w:szCs w:val="16"/>
        </w:rPr>
      </w:pPr>
    </w:p>
    <w:p w:rsidR="000D0418" w:rsidRPr="000D0418" w:rsidRDefault="000D0418" w:rsidP="000D0418">
      <w:pPr>
        <w:rPr>
          <w:rFonts w:ascii="Times New Roman" w:hAnsi="Times New Roman" w:cs="Times New Roman"/>
          <w:sz w:val="16"/>
          <w:szCs w:val="16"/>
        </w:rPr>
      </w:pPr>
    </w:p>
    <w:p w:rsidR="000D0418" w:rsidRPr="000D0418" w:rsidRDefault="000D0418" w:rsidP="000D0418">
      <w:pPr>
        <w:rPr>
          <w:rFonts w:ascii="Times New Roman" w:hAnsi="Times New Roman" w:cs="Times New Roman"/>
          <w:sz w:val="16"/>
          <w:szCs w:val="16"/>
        </w:rPr>
      </w:pPr>
    </w:p>
    <w:p w:rsidR="000D0418" w:rsidRDefault="000D0418" w:rsidP="000D0418">
      <w:pPr>
        <w:rPr>
          <w:rFonts w:ascii="Times New Roman" w:hAnsi="Times New Roman" w:cs="Times New Roman"/>
          <w:sz w:val="16"/>
          <w:szCs w:val="16"/>
        </w:rPr>
      </w:pPr>
    </w:p>
    <w:p w:rsidR="000D0418" w:rsidRDefault="000D0418">
      <w:pPr>
        <w:rPr>
          <w:rFonts w:ascii="Times New Roman" w:hAnsi="Times New Roman" w:cs="Times New Roman"/>
          <w:sz w:val="16"/>
          <w:szCs w:val="16"/>
        </w:rPr>
      </w:pPr>
      <w:r>
        <w:rPr>
          <w:rFonts w:ascii="Times New Roman" w:hAnsi="Times New Roman" w:cs="Times New Roman"/>
          <w:sz w:val="16"/>
          <w:szCs w:val="16"/>
        </w:rPr>
        <w:br w:type="page"/>
      </w:r>
    </w:p>
    <w:p w:rsidR="000D0418" w:rsidRDefault="000D0418" w:rsidP="000D0418">
      <w:pPr>
        <w:rPr>
          <w:rFonts w:ascii="Times New Roman" w:hAnsi="Times New Roman" w:cs="Times New Roman"/>
          <w:sz w:val="16"/>
          <w:szCs w:val="16"/>
        </w:rPr>
      </w:pPr>
    </w:p>
    <w:p w:rsidR="00CE4758" w:rsidRPr="000D0418" w:rsidRDefault="000D0418" w:rsidP="000D0418">
      <w:pPr>
        <w:tabs>
          <w:tab w:val="left" w:pos="1777"/>
        </w:tabs>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noProof/>
          <w:sz w:val="16"/>
          <w:szCs w:val="16"/>
        </w:rPr>
        <w:drawing>
          <wp:inline distT="0" distB="0" distL="0" distR="0">
            <wp:extent cx="6476700" cy="2565070"/>
            <wp:effectExtent l="19050" t="0" r="300" b="0"/>
            <wp:docPr id="28"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3"/>
                    <a:srcRect/>
                    <a:stretch>
                      <a:fillRect/>
                    </a:stretch>
                  </pic:blipFill>
                  <pic:spPr bwMode="auto">
                    <a:xfrm>
                      <a:off x="0" y="0"/>
                      <a:ext cx="6480138" cy="2566432"/>
                    </a:xfrm>
                    <a:prstGeom prst="rect">
                      <a:avLst/>
                    </a:prstGeom>
                    <a:noFill/>
                    <a:ln w="9525">
                      <a:noFill/>
                      <a:miter lim="800000"/>
                      <a:headEnd/>
                      <a:tailEnd/>
                    </a:ln>
                  </pic:spPr>
                </pic:pic>
              </a:graphicData>
            </a:graphic>
          </wp:inline>
        </w:drawing>
      </w:r>
    </w:p>
    <w:sectPr w:rsidR="00CE4758" w:rsidRPr="000D0418" w:rsidSect="003350BF">
      <w:footerReference w:type="default" r:id="rId54"/>
      <w:pgSz w:w="11906" w:h="16838"/>
      <w:pgMar w:top="709" w:right="1134" w:bottom="426"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6B30" w:rsidRDefault="00786B30" w:rsidP="004A5849">
      <w:pPr>
        <w:pStyle w:val="a6"/>
        <w:spacing w:after="0" w:line="240" w:lineRule="auto"/>
      </w:pPr>
      <w:r>
        <w:separator/>
      </w:r>
    </w:p>
  </w:endnote>
  <w:endnote w:type="continuationSeparator" w:id="1">
    <w:p w:rsidR="00786B30" w:rsidRDefault="00786B30" w:rsidP="004A5849">
      <w:pPr>
        <w:pStyle w:val="a6"/>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panose1 w:val="00000000000000000000"/>
    <w:charset w:val="00"/>
    <w:family w:val="roman"/>
    <w:notTrueType/>
    <w:pitch w:val="default"/>
    <w:sig w:usb0="00000201" w:usb1="00000000" w:usb2="00000000" w:usb3="00000000" w:csb0="00000004"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43955"/>
    </w:sdtPr>
    <w:sdtContent>
      <w:p w:rsidR="000B010E" w:rsidRDefault="002E1F61">
        <w:pPr>
          <w:pStyle w:val="af1"/>
          <w:jc w:val="right"/>
        </w:pPr>
        <w:r w:rsidRPr="004A5849">
          <w:rPr>
            <w:rFonts w:ascii="Times New Roman" w:hAnsi="Times New Roman" w:cs="Times New Roman"/>
          </w:rPr>
          <w:fldChar w:fldCharType="begin"/>
        </w:r>
        <w:r w:rsidR="000B010E" w:rsidRPr="004A5849">
          <w:rPr>
            <w:rFonts w:ascii="Times New Roman" w:hAnsi="Times New Roman" w:cs="Times New Roman"/>
          </w:rPr>
          <w:instrText xml:space="preserve"> PAGE   \* MERGEFORMAT </w:instrText>
        </w:r>
        <w:r w:rsidRPr="004A5849">
          <w:rPr>
            <w:rFonts w:ascii="Times New Roman" w:hAnsi="Times New Roman" w:cs="Times New Roman"/>
          </w:rPr>
          <w:fldChar w:fldCharType="separate"/>
        </w:r>
        <w:r w:rsidR="00C63BA9">
          <w:rPr>
            <w:rFonts w:ascii="Times New Roman" w:hAnsi="Times New Roman" w:cs="Times New Roman"/>
            <w:noProof/>
          </w:rPr>
          <w:t>8</w:t>
        </w:r>
        <w:r w:rsidRPr="004A5849">
          <w:rPr>
            <w:rFonts w:ascii="Times New Roman" w:hAnsi="Times New Roman" w:cs="Times New Roman"/>
          </w:rPr>
          <w:fldChar w:fldCharType="end"/>
        </w:r>
      </w:p>
    </w:sdtContent>
  </w:sdt>
  <w:p w:rsidR="000B010E" w:rsidRDefault="000B010E">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6B30" w:rsidRDefault="00786B30" w:rsidP="004A5849">
      <w:pPr>
        <w:pStyle w:val="a6"/>
        <w:spacing w:after="0" w:line="240" w:lineRule="auto"/>
      </w:pPr>
      <w:r>
        <w:separator/>
      </w:r>
    </w:p>
  </w:footnote>
  <w:footnote w:type="continuationSeparator" w:id="1">
    <w:p w:rsidR="00786B30" w:rsidRDefault="00786B30" w:rsidP="004A5849">
      <w:pPr>
        <w:pStyle w:val="a6"/>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22822"/>
    <w:multiLevelType w:val="hybridMultilevel"/>
    <w:tmpl w:val="90AC90C8"/>
    <w:lvl w:ilvl="0" w:tplc="6512CF94">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2CA21C5"/>
    <w:multiLevelType w:val="multilevel"/>
    <w:tmpl w:val="522A6C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3BA2D1C"/>
    <w:multiLevelType w:val="hybridMultilevel"/>
    <w:tmpl w:val="CCAEE314"/>
    <w:lvl w:ilvl="0" w:tplc="0419000F">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3F3E97"/>
    <w:multiLevelType w:val="hybridMultilevel"/>
    <w:tmpl w:val="8BC6C5FA"/>
    <w:lvl w:ilvl="0" w:tplc="9DA40C26">
      <w:start w:val="1"/>
      <w:numFmt w:val="decimal"/>
      <w:lvlText w:val="%1."/>
      <w:lvlJc w:val="center"/>
      <w:pPr>
        <w:tabs>
          <w:tab w:val="num" w:pos="720"/>
        </w:tabs>
        <w:ind w:left="720" w:hanging="360"/>
      </w:pPr>
      <w:rPr>
        <w:rFonts w:ascii="Times New Roman" w:eastAsia="Calibri" w:hAnsi="Times New Roman" w:cs="Times New Roman" w:hint="default"/>
        <w:b w:val="0"/>
        <w:i w:val="0"/>
        <w:sz w:val="24"/>
      </w:rPr>
    </w:lvl>
    <w:lvl w:ilvl="1" w:tplc="2C9815E6" w:tentative="1">
      <w:start w:val="1"/>
      <w:numFmt w:val="lowerLetter"/>
      <w:lvlText w:val="%2."/>
      <w:lvlJc w:val="left"/>
      <w:pPr>
        <w:tabs>
          <w:tab w:val="num" w:pos="1440"/>
        </w:tabs>
        <w:ind w:left="1440" w:hanging="360"/>
      </w:pPr>
    </w:lvl>
    <w:lvl w:ilvl="2" w:tplc="64A6A7F2" w:tentative="1">
      <w:start w:val="1"/>
      <w:numFmt w:val="lowerRoman"/>
      <w:lvlText w:val="%3."/>
      <w:lvlJc w:val="right"/>
      <w:pPr>
        <w:tabs>
          <w:tab w:val="num" w:pos="2160"/>
        </w:tabs>
        <w:ind w:left="2160" w:hanging="180"/>
      </w:pPr>
    </w:lvl>
    <w:lvl w:ilvl="3" w:tplc="75B0778A" w:tentative="1">
      <w:start w:val="1"/>
      <w:numFmt w:val="decimal"/>
      <w:lvlText w:val="%4."/>
      <w:lvlJc w:val="left"/>
      <w:pPr>
        <w:tabs>
          <w:tab w:val="num" w:pos="2880"/>
        </w:tabs>
        <w:ind w:left="2880" w:hanging="360"/>
      </w:pPr>
    </w:lvl>
    <w:lvl w:ilvl="4" w:tplc="70E21CF6" w:tentative="1">
      <w:start w:val="1"/>
      <w:numFmt w:val="lowerLetter"/>
      <w:lvlText w:val="%5."/>
      <w:lvlJc w:val="left"/>
      <w:pPr>
        <w:tabs>
          <w:tab w:val="num" w:pos="3600"/>
        </w:tabs>
        <w:ind w:left="3600" w:hanging="360"/>
      </w:pPr>
    </w:lvl>
    <w:lvl w:ilvl="5" w:tplc="51D00B74" w:tentative="1">
      <w:start w:val="1"/>
      <w:numFmt w:val="lowerRoman"/>
      <w:lvlText w:val="%6."/>
      <w:lvlJc w:val="right"/>
      <w:pPr>
        <w:tabs>
          <w:tab w:val="num" w:pos="4320"/>
        </w:tabs>
        <w:ind w:left="4320" w:hanging="180"/>
      </w:pPr>
    </w:lvl>
    <w:lvl w:ilvl="6" w:tplc="B2BA2B12" w:tentative="1">
      <w:start w:val="1"/>
      <w:numFmt w:val="decimal"/>
      <w:lvlText w:val="%7."/>
      <w:lvlJc w:val="left"/>
      <w:pPr>
        <w:tabs>
          <w:tab w:val="num" w:pos="5040"/>
        </w:tabs>
        <w:ind w:left="5040" w:hanging="360"/>
      </w:pPr>
    </w:lvl>
    <w:lvl w:ilvl="7" w:tplc="B9243906" w:tentative="1">
      <w:start w:val="1"/>
      <w:numFmt w:val="lowerLetter"/>
      <w:lvlText w:val="%8."/>
      <w:lvlJc w:val="left"/>
      <w:pPr>
        <w:tabs>
          <w:tab w:val="num" w:pos="5760"/>
        </w:tabs>
        <w:ind w:left="5760" w:hanging="360"/>
      </w:pPr>
    </w:lvl>
    <w:lvl w:ilvl="8" w:tplc="FF260590" w:tentative="1">
      <w:start w:val="1"/>
      <w:numFmt w:val="lowerRoman"/>
      <w:lvlText w:val="%9."/>
      <w:lvlJc w:val="right"/>
      <w:pPr>
        <w:tabs>
          <w:tab w:val="num" w:pos="6480"/>
        </w:tabs>
        <w:ind w:left="6480" w:hanging="180"/>
      </w:pPr>
    </w:lvl>
  </w:abstractNum>
  <w:abstractNum w:abstractNumId="4">
    <w:nsid w:val="18CF6B02"/>
    <w:multiLevelType w:val="multilevel"/>
    <w:tmpl w:val="CEB0CF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46A257E"/>
    <w:multiLevelType w:val="multilevel"/>
    <w:tmpl w:val="FBE4D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4DC3A13"/>
    <w:multiLevelType w:val="multilevel"/>
    <w:tmpl w:val="7A128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93D3E73"/>
    <w:multiLevelType w:val="hybridMultilevel"/>
    <w:tmpl w:val="C882B200"/>
    <w:lvl w:ilvl="0" w:tplc="FB963056">
      <w:start w:val="3"/>
      <w:numFmt w:val="decimal"/>
      <w:lvlText w:val="%1."/>
      <w:lvlJc w:val="left"/>
      <w:pPr>
        <w:ind w:left="720" w:hanging="360"/>
      </w:pPr>
      <w:rPr>
        <w:rFonts w:eastAsia="TimesNew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E470D91"/>
    <w:multiLevelType w:val="hybridMultilevel"/>
    <w:tmpl w:val="53648F22"/>
    <w:lvl w:ilvl="0" w:tplc="0419000F">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
    <w:nsid w:val="362E3BA7"/>
    <w:multiLevelType w:val="singleLevel"/>
    <w:tmpl w:val="4B045A38"/>
    <w:lvl w:ilvl="0">
      <w:numFmt w:val="bullet"/>
      <w:lvlText w:val="-"/>
      <w:lvlJc w:val="left"/>
      <w:pPr>
        <w:tabs>
          <w:tab w:val="num" w:pos="1220"/>
        </w:tabs>
        <w:ind w:left="1220" w:hanging="540"/>
      </w:pPr>
      <w:rPr>
        <w:rFonts w:ascii="Times New Roman" w:hAnsi="Times New Roman" w:hint="default"/>
      </w:rPr>
    </w:lvl>
  </w:abstractNum>
  <w:abstractNum w:abstractNumId="10">
    <w:nsid w:val="42B437F5"/>
    <w:multiLevelType w:val="hybridMultilevel"/>
    <w:tmpl w:val="AAE8F710"/>
    <w:lvl w:ilvl="0" w:tplc="F9667562">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1">
    <w:nsid w:val="455A596D"/>
    <w:multiLevelType w:val="multilevel"/>
    <w:tmpl w:val="0D92E9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E9159FB"/>
    <w:multiLevelType w:val="hybridMultilevel"/>
    <w:tmpl w:val="56824F58"/>
    <w:lvl w:ilvl="0" w:tplc="E0304F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0DA084F"/>
    <w:multiLevelType w:val="hybridMultilevel"/>
    <w:tmpl w:val="A07A1A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1643CC7"/>
    <w:multiLevelType w:val="hybridMultilevel"/>
    <w:tmpl w:val="CD7802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C1D05D9"/>
    <w:multiLevelType w:val="hybridMultilevel"/>
    <w:tmpl w:val="2FD433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D5B3D74"/>
    <w:multiLevelType w:val="hybridMultilevel"/>
    <w:tmpl w:val="E8D006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DB36B1E"/>
    <w:multiLevelType w:val="hybridMultilevel"/>
    <w:tmpl w:val="177AED18"/>
    <w:lvl w:ilvl="0" w:tplc="7174DBBE">
      <w:start w:val="1"/>
      <w:numFmt w:val="decimal"/>
      <w:lvlText w:val="%1."/>
      <w:lvlJc w:val="center"/>
      <w:pPr>
        <w:tabs>
          <w:tab w:val="num" w:pos="720"/>
        </w:tabs>
        <w:ind w:left="720" w:hanging="360"/>
      </w:pPr>
      <w:rPr>
        <w:rFonts w:ascii="Times New Roman" w:eastAsia="Calibri" w:hAnsi="Times New Roman" w:cs="Times New Roman"/>
        <w:b w:val="0"/>
        <w:i/>
        <w:sz w:val="24"/>
      </w:rPr>
    </w:lvl>
    <w:lvl w:ilvl="1" w:tplc="2C9815E6" w:tentative="1">
      <w:start w:val="1"/>
      <w:numFmt w:val="lowerLetter"/>
      <w:lvlText w:val="%2."/>
      <w:lvlJc w:val="left"/>
      <w:pPr>
        <w:tabs>
          <w:tab w:val="num" w:pos="1440"/>
        </w:tabs>
        <w:ind w:left="1440" w:hanging="360"/>
      </w:pPr>
    </w:lvl>
    <w:lvl w:ilvl="2" w:tplc="64A6A7F2" w:tentative="1">
      <w:start w:val="1"/>
      <w:numFmt w:val="lowerRoman"/>
      <w:lvlText w:val="%3."/>
      <w:lvlJc w:val="right"/>
      <w:pPr>
        <w:tabs>
          <w:tab w:val="num" w:pos="2160"/>
        </w:tabs>
        <w:ind w:left="2160" w:hanging="180"/>
      </w:pPr>
    </w:lvl>
    <w:lvl w:ilvl="3" w:tplc="75B0778A" w:tentative="1">
      <w:start w:val="1"/>
      <w:numFmt w:val="decimal"/>
      <w:lvlText w:val="%4."/>
      <w:lvlJc w:val="left"/>
      <w:pPr>
        <w:tabs>
          <w:tab w:val="num" w:pos="2880"/>
        </w:tabs>
        <w:ind w:left="2880" w:hanging="360"/>
      </w:pPr>
    </w:lvl>
    <w:lvl w:ilvl="4" w:tplc="70E21CF6" w:tentative="1">
      <w:start w:val="1"/>
      <w:numFmt w:val="lowerLetter"/>
      <w:lvlText w:val="%5."/>
      <w:lvlJc w:val="left"/>
      <w:pPr>
        <w:tabs>
          <w:tab w:val="num" w:pos="3600"/>
        </w:tabs>
        <w:ind w:left="3600" w:hanging="360"/>
      </w:pPr>
    </w:lvl>
    <w:lvl w:ilvl="5" w:tplc="51D00B74" w:tentative="1">
      <w:start w:val="1"/>
      <w:numFmt w:val="lowerRoman"/>
      <w:lvlText w:val="%6."/>
      <w:lvlJc w:val="right"/>
      <w:pPr>
        <w:tabs>
          <w:tab w:val="num" w:pos="4320"/>
        </w:tabs>
        <w:ind w:left="4320" w:hanging="180"/>
      </w:pPr>
    </w:lvl>
    <w:lvl w:ilvl="6" w:tplc="B2BA2B12" w:tentative="1">
      <w:start w:val="1"/>
      <w:numFmt w:val="decimal"/>
      <w:lvlText w:val="%7."/>
      <w:lvlJc w:val="left"/>
      <w:pPr>
        <w:tabs>
          <w:tab w:val="num" w:pos="5040"/>
        </w:tabs>
        <w:ind w:left="5040" w:hanging="360"/>
      </w:pPr>
    </w:lvl>
    <w:lvl w:ilvl="7" w:tplc="B9243906" w:tentative="1">
      <w:start w:val="1"/>
      <w:numFmt w:val="lowerLetter"/>
      <w:lvlText w:val="%8."/>
      <w:lvlJc w:val="left"/>
      <w:pPr>
        <w:tabs>
          <w:tab w:val="num" w:pos="5760"/>
        </w:tabs>
        <w:ind w:left="5760" w:hanging="360"/>
      </w:pPr>
    </w:lvl>
    <w:lvl w:ilvl="8" w:tplc="FF260590" w:tentative="1">
      <w:start w:val="1"/>
      <w:numFmt w:val="lowerRoman"/>
      <w:lvlText w:val="%9."/>
      <w:lvlJc w:val="right"/>
      <w:pPr>
        <w:tabs>
          <w:tab w:val="num" w:pos="6480"/>
        </w:tabs>
        <w:ind w:left="6480" w:hanging="180"/>
      </w:pPr>
    </w:lvl>
  </w:abstractNum>
  <w:abstractNum w:abstractNumId="18">
    <w:nsid w:val="6239011B"/>
    <w:multiLevelType w:val="singleLevel"/>
    <w:tmpl w:val="4B685AA0"/>
    <w:lvl w:ilvl="0">
      <w:start w:val="601"/>
      <w:numFmt w:val="bullet"/>
      <w:lvlText w:val="-"/>
      <w:lvlJc w:val="left"/>
      <w:pPr>
        <w:tabs>
          <w:tab w:val="num" w:pos="1080"/>
        </w:tabs>
        <w:ind w:left="1080" w:hanging="360"/>
      </w:pPr>
      <w:rPr>
        <w:rFonts w:hint="default"/>
      </w:rPr>
    </w:lvl>
  </w:abstractNum>
  <w:abstractNum w:abstractNumId="19">
    <w:nsid w:val="72CF4FA1"/>
    <w:multiLevelType w:val="hybridMultilevel"/>
    <w:tmpl w:val="883CC6C2"/>
    <w:lvl w:ilvl="0" w:tplc="6512CF94">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3FE28E4"/>
    <w:multiLevelType w:val="hybridMultilevel"/>
    <w:tmpl w:val="60E0D906"/>
    <w:lvl w:ilvl="0" w:tplc="C8167B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79812E0B"/>
    <w:multiLevelType w:val="hybridMultilevel"/>
    <w:tmpl w:val="7F36B818"/>
    <w:lvl w:ilvl="0" w:tplc="6512CF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B0415FA"/>
    <w:multiLevelType w:val="hybridMultilevel"/>
    <w:tmpl w:val="7B32A040"/>
    <w:lvl w:ilvl="0" w:tplc="77FEC486">
      <w:start w:val="1"/>
      <w:numFmt w:val="bullet"/>
      <w:lvlText w:val="-"/>
      <w:lvlJc w:val="left"/>
      <w:pPr>
        <w:ind w:left="1080" w:hanging="360"/>
      </w:pPr>
      <w:rPr>
        <w:rFonts w:ascii="Segoe UI" w:hAnsi="Segoe UI"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21"/>
  </w:num>
  <w:num w:numId="2">
    <w:abstractNumId w:val="19"/>
  </w:num>
  <w:num w:numId="3">
    <w:abstractNumId w:val="0"/>
  </w:num>
  <w:num w:numId="4">
    <w:abstractNumId w:val="9"/>
  </w:num>
  <w:num w:numId="5">
    <w:abstractNumId w:val="18"/>
  </w:num>
  <w:num w:numId="6">
    <w:abstractNumId w:val="8"/>
  </w:num>
  <w:num w:numId="7">
    <w:abstractNumId w:val="16"/>
  </w:num>
  <w:num w:numId="8">
    <w:abstractNumId w:val="12"/>
  </w:num>
  <w:num w:numId="9">
    <w:abstractNumId w:val="22"/>
  </w:num>
  <w:num w:numId="10">
    <w:abstractNumId w:val="1"/>
  </w:num>
  <w:num w:numId="11">
    <w:abstractNumId w:val="10"/>
  </w:num>
  <w:num w:numId="12">
    <w:abstractNumId w:val="7"/>
  </w:num>
  <w:num w:numId="13">
    <w:abstractNumId w:val="4"/>
  </w:num>
  <w:num w:numId="14">
    <w:abstractNumId w:val="5"/>
  </w:num>
  <w:num w:numId="15">
    <w:abstractNumId w:val="11"/>
  </w:num>
  <w:num w:numId="16">
    <w:abstractNumId w:val="6"/>
  </w:num>
  <w:num w:numId="17">
    <w:abstractNumId w:val="20"/>
  </w:num>
  <w:num w:numId="18">
    <w:abstractNumId w:val="14"/>
  </w:num>
  <w:num w:numId="19">
    <w:abstractNumId w:val="15"/>
  </w:num>
  <w:num w:numId="20">
    <w:abstractNumId w:val="17"/>
  </w:num>
  <w:num w:numId="21">
    <w:abstractNumId w:val="3"/>
  </w:num>
  <w:num w:numId="22">
    <w:abstractNumId w:val="13"/>
  </w:num>
  <w:num w:numId="23">
    <w:abstractNumId w:val="2"/>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380F15"/>
    <w:rsid w:val="00004FB1"/>
    <w:rsid w:val="00006E76"/>
    <w:rsid w:val="00031570"/>
    <w:rsid w:val="00032864"/>
    <w:rsid w:val="00032BD0"/>
    <w:rsid w:val="00041DEC"/>
    <w:rsid w:val="00044ED6"/>
    <w:rsid w:val="00045DD0"/>
    <w:rsid w:val="00060142"/>
    <w:rsid w:val="000679A5"/>
    <w:rsid w:val="00074A89"/>
    <w:rsid w:val="00075373"/>
    <w:rsid w:val="0008429D"/>
    <w:rsid w:val="00084615"/>
    <w:rsid w:val="00084915"/>
    <w:rsid w:val="00084D76"/>
    <w:rsid w:val="0009224A"/>
    <w:rsid w:val="000952AA"/>
    <w:rsid w:val="000A2922"/>
    <w:rsid w:val="000A2D33"/>
    <w:rsid w:val="000B010E"/>
    <w:rsid w:val="000B6623"/>
    <w:rsid w:val="000C2A92"/>
    <w:rsid w:val="000C4D0C"/>
    <w:rsid w:val="000D0418"/>
    <w:rsid w:val="000D2C4F"/>
    <w:rsid w:val="000D5E73"/>
    <w:rsid w:val="000F1D54"/>
    <w:rsid w:val="000F4012"/>
    <w:rsid w:val="000F4EE0"/>
    <w:rsid w:val="000F60EA"/>
    <w:rsid w:val="00112218"/>
    <w:rsid w:val="0011276D"/>
    <w:rsid w:val="00124F9C"/>
    <w:rsid w:val="001373F9"/>
    <w:rsid w:val="0014062D"/>
    <w:rsid w:val="00151E6A"/>
    <w:rsid w:val="0015296F"/>
    <w:rsid w:val="00154049"/>
    <w:rsid w:val="00155AF8"/>
    <w:rsid w:val="00155F51"/>
    <w:rsid w:val="00160433"/>
    <w:rsid w:val="00167FCB"/>
    <w:rsid w:val="00177320"/>
    <w:rsid w:val="001924C2"/>
    <w:rsid w:val="001955D6"/>
    <w:rsid w:val="00197889"/>
    <w:rsid w:val="00197A52"/>
    <w:rsid w:val="001A28B8"/>
    <w:rsid w:val="001A516A"/>
    <w:rsid w:val="001A5629"/>
    <w:rsid w:val="001B2B68"/>
    <w:rsid w:val="001B4C18"/>
    <w:rsid w:val="001C4D55"/>
    <w:rsid w:val="001D1469"/>
    <w:rsid w:val="001D4380"/>
    <w:rsid w:val="001E04A4"/>
    <w:rsid w:val="001E06EA"/>
    <w:rsid w:val="001E307D"/>
    <w:rsid w:val="001E33E2"/>
    <w:rsid w:val="001E4E64"/>
    <w:rsid w:val="001F247A"/>
    <w:rsid w:val="001F786F"/>
    <w:rsid w:val="00201E5B"/>
    <w:rsid w:val="00205A5C"/>
    <w:rsid w:val="00210F7C"/>
    <w:rsid w:val="00211517"/>
    <w:rsid w:val="00211739"/>
    <w:rsid w:val="00212AE1"/>
    <w:rsid w:val="0023317A"/>
    <w:rsid w:val="002400F5"/>
    <w:rsid w:val="00252608"/>
    <w:rsid w:val="0025709A"/>
    <w:rsid w:val="00263317"/>
    <w:rsid w:val="002645E2"/>
    <w:rsid w:val="00265F88"/>
    <w:rsid w:val="00271111"/>
    <w:rsid w:val="00271A59"/>
    <w:rsid w:val="00275C1F"/>
    <w:rsid w:val="00277661"/>
    <w:rsid w:val="002839A6"/>
    <w:rsid w:val="0029517B"/>
    <w:rsid w:val="002A3CB2"/>
    <w:rsid w:val="002A785B"/>
    <w:rsid w:val="002B5640"/>
    <w:rsid w:val="002B6458"/>
    <w:rsid w:val="002B6842"/>
    <w:rsid w:val="002C3C3C"/>
    <w:rsid w:val="002C6623"/>
    <w:rsid w:val="002D173B"/>
    <w:rsid w:val="002D66D5"/>
    <w:rsid w:val="002E1F61"/>
    <w:rsid w:val="002E6F14"/>
    <w:rsid w:val="002F38C1"/>
    <w:rsid w:val="0032455F"/>
    <w:rsid w:val="003350BF"/>
    <w:rsid w:val="003402CA"/>
    <w:rsid w:val="003409B3"/>
    <w:rsid w:val="00345F16"/>
    <w:rsid w:val="00357A4F"/>
    <w:rsid w:val="003613D4"/>
    <w:rsid w:val="0036197C"/>
    <w:rsid w:val="00366FDF"/>
    <w:rsid w:val="003672B2"/>
    <w:rsid w:val="00373EAE"/>
    <w:rsid w:val="00380F15"/>
    <w:rsid w:val="00381268"/>
    <w:rsid w:val="00382BB7"/>
    <w:rsid w:val="00385485"/>
    <w:rsid w:val="00385D2C"/>
    <w:rsid w:val="00386E10"/>
    <w:rsid w:val="00396BC6"/>
    <w:rsid w:val="003C2FA2"/>
    <w:rsid w:val="003D1616"/>
    <w:rsid w:val="003D1760"/>
    <w:rsid w:val="003D5CDE"/>
    <w:rsid w:val="003E12C6"/>
    <w:rsid w:val="003E75D3"/>
    <w:rsid w:val="004030A8"/>
    <w:rsid w:val="00405131"/>
    <w:rsid w:val="00405451"/>
    <w:rsid w:val="0042210B"/>
    <w:rsid w:val="00431484"/>
    <w:rsid w:val="00441BB4"/>
    <w:rsid w:val="00446871"/>
    <w:rsid w:val="004468DD"/>
    <w:rsid w:val="0045793B"/>
    <w:rsid w:val="00457C72"/>
    <w:rsid w:val="0047155F"/>
    <w:rsid w:val="0048184A"/>
    <w:rsid w:val="004909E0"/>
    <w:rsid w:val="004953B0"/>
    <w:rsid w:val="004A2D45"/>
    <w:rsid w:val="004A5849"/>
    <w:rsid w:val="004B4D1C"/>
    <w:rsid w:val="004E25B7"/>
    <w:rsid w:val="004E5248"/>
    <w:rsid w:val="004F06FB"/>
    <w:rsid w:val="004F14F9"/>
    <w:rsid w:val="004F1EE4"/>
    <w:rsid w:val="004F4294"/>
    <w:rsid w:val="004F5DD2"/>
    <w:rsid w:val="005134BE"/>
    <w:rsid w:val="00515653"/>
    <w:rsid w:val="00524E03"/>
    <w:rsid w:val="00526052"/>
    <w:rsid w:val="005322ED"/>
    <w:rsid w:val="005330D0"/>
    <w:rsid w:val="00547409"/>
    <w:rsid w:val="0055205A"/>
    <w:rsid w:val="00552CC2"/>
    <w:rsid w:val="00553D96"/>
    <w:rsid w:val="0055531E"/>
    <w:rsid w:val="005615F7"/>
    <w:rsid w:val="005766A9"/>
    <w:rsid w:val="005818D0"/>
    <w:rsid w:val="00583D25"/>
    <w:rsid w:val="00585E06"/>
    <w:rsid w:val="005929D9"/>
    <w:rsid w:val="005A78A0"/>
    <w:rsid w:val="005B039D"/>
    <w:rsid w:val="005B1796"/>
    <w:rsid w:val="005B5E37"/>
    <w:rsid w:val="005C19C1"/>
    <w:rsid w:val="005D14FD"/>
    <w:rsid w:val="005D4B95"/>
    <w:rsid w:val="005D5870"/>
    <w:rsid w:val="005E2AEC"/>
    <w:rsid w:val="005F21B8"/>
    <w:rsid w:val="006009FB"/>
    <w:rsid w:val="0060541A"/>
    <w:rsid w:val="00611083"/>
    <w:rsid w:val="006115C2"/>
    <w:rsid w:val="00623322"/>
    <w:rsid w:val="00630F5C"/>
    <w:rsid w:val="00633112"/>
    <w:rsid w:val="0066764A"/>
    <w:rsid w:val="00671EFD"/>
    <w:rsid w:val="00673A64"/>
    <w:rsid w:val="00680A55"/>
    <w:rsid w:val="006812EF"/>
    <w:rsid w:val="0068215F"/>
    <w:rsid w:val="00685EF8"/>
    <w:rsid w:val="00694595"/>
    <w:rsid w:val="006A463C"/>
    <w:rsid w:val="006A717F"/>
    <w:rsid w:val="006D197C"/>
    <w:rsid w:val="006D2AE9"/>
    <w:rsid w:val="006E1E08"/>
    <w:rsid w:val="006E4AFA"/>
    <w:rsid w:val="006F443F"/>
    <w:rsid w:val="0071140E"/>
    <w:rsid w:val="00720E56"/>
    <w:rsid w:val="0072165A"/>
    <w:rsid w:val="0072393A"/>
    <w:rsid w:val="00727551"/>
    <w:rsid w:val="00737150"/>
    <w:rsid w:val="00746376"/>
    <w:rsid w:val="00750999"/>
    <w:rsid w:val="00752E45"/>
    <w:rsid w:val="00760649"/>
    <w:rsid w:val="00762284"/>
    <w:rsid w:val="007655A4"/>
    <w:rsid w:val="0077019D"/>
    <w:rsid w:val="00774D8D"/>
    <w:rsid w:val="00786B30"/>
    <w:rsid w:val="00796D94"/>
    <w:rsid w:val="00797A41"/>
    <w:rsid w:val="007A1B1B"/>
    <w:rsid w:val="007A495D"/>
    <w:rsid w:val="007A58B3"/>
    <w:rsid w:val="007B39EF"/>
    <w:rsid w:val="007D163E"/>
    <w:rsid w:val="007D714D"/>
    <w:rsid w:val="007D730D"/>
    <w:rsid w:val="007E4F9B"/>
    <w:rsid w:val="007F5039"/>
    <w:rsid w:val="007F50F8"/>
    <w:rsid w:val="008125BB"/>
    <w:rsid w:val="00860AD5"/>
    <w:rsid w:val="0088287F"/>
    <w:rsid w:val="00884532"/>
    <w:rsid w:val="0089358D"/>
    <w:rsid w:val="00897E1E"/>
    <w:rsid w:val="008A1974"/>
    <w:rsid w:val="008A3287"/>
    <w:rsid w:val="008A4517"/>
    <w:rsid w:val="008B1439"/>
    <w:rsid w:val="008C51D2"/>
    <w:rsid w:val="008C78EB"/>
    <w:rsid w:val="008E64AB"/>
    <w:rsid w:val="00903B22"/>
    <w:rsid w:val="009138C5"/>
    <w:rsid w:val="009212BB"/>
    <w:rsid w:val="00926124"/>
    <w:rsid w:val="0092690C"/>
    <w:rsid w:val="00932B85"/>
    <w:rsid w:val="009333BC"/>
    <w:rsid w:val="00940B70"/>
    <w:rsid w:val="0094291C"/>
    <w:rsid w:val="00951F1D"/>
    <w:rsid w:val="009645A2"/>
    <w:rsid w:val="00966213"/>
    <w:rsid w:val="00976EE7"/>
    <w:rsid w:val="00982980"/>
    <w:rsid w:val="00983287"/>
    <w:rsid w:val="009929EC"/>
    <w:rsid w:val="009A55F1"/>
    <w:rsid w:val="009A58B5"/>
    <w:rsid w:val="009B181F"/>
    <w:rsid w:val="009B2D07"/>
    <w:rsid w:val="009D2441"/>
    <w:rsid w:val="009D5391"/>
    <w:rsid w:val="009D68AE"/>
    <w:rsid w:val="009E0D18"/>
    <w:rsid w:val="009F41D3"/>
    <w:rsid w:val="00A00967"/>
    <w:rsid w:val="00A01937"/>
    <w:rsid w:val="00A10E0C"/>
    <w:rsid w:val="00A27F63"/>
    <w:rsid w:val="00A41C82"/>
    <w:rsid w:val="00A42AB3"/>
    <w:rsid w:val="00A52551"/>
    <w:rsid w:val="00A575FF"/>
    <w:rsid w:val="00A77F34"/>
    <w:rsid w:val="00A83A35"/>
    <w:rsid w:val="00AB6588"/>
    <w:rsid w:val="00AB755B"/>
    <w:rsid w:val="00AC57EB"/>
    <w:rsid w:val="00AC59CD"/>
    <w:rsid w:val="00AD2454"/>
    <w:rsid w:val="00AE6AF1"/>
    <w:rsid w:val="00AF2DD9"/>
    <w:rsid w:val="00AF6B07"/>
    <w:rsid w:val="00B001AF"/>
    <w:rsid w:val="00B03404"/>
    <w:rsid w:val="00B122FD"/>
    <w:rsid w:val="00B15152"/>
    <w:rsid w:val="00B233C6"/>
    <w:rsid w:val="00B2362A"/>
    <w:rsid w:val="00B31F55"/>
    <w:rsid w:val="00B355D0"/>
    <w:rsid w:val="00B41A84"/>
    <w:rsid w:val="00B5446E"/>
    <w:rsid w:val="00B6236D"/>
    <w:rsid w:val="00B63C89"/>
    <w:rsid w:val="00B67CE7"/>
    <w:rsid w:val="00B70AF1"/>
    <w:rsid w:val="00B761E9"/>
    <w:rsid w:val="00B76381"/>
    <w:rsid w:val="00B763E9"/>
    <w:rsid w:val="00B76A50"/>
    <w:rsid w:val="00B81966"/>
    <w:rsid w:val="00B83C8B"/>
    <w:rsid w:val="00BA1EDD"/>
    <w:rsid w:val="00BB2C86"/>
    <w:rsid w:val="00BB34A1"/>
    <w:rsid w:val="00BB38A1"/>
    <w:rsid w:val="00BB7EC0"/>
    <w:rsid w:val="00BC3A9F"/>
    <w:rsid w:val="00BC7890"/>
    <w:rsid w:val="00BD0293"/>
    <w:rsid w:val="00BD505B"/>
    <w:rsid w:val="00BF234D"/>
    <w:rsid w:val="00C0347D"/>
    <w:rsid w:val="00C12423"/>
    <w:rsid w:val="00C1447E"/>
    <w:rsid w:val="00C21145"/>
    <w:rsid w:val="00C23A67"/>
    <w:rsid w:val="00C320D3"/>
    <w:rsid w:val="00C33A04"/>
    <w:rsid w:val="00C52EE4"/>
    <w:rsid w:val="00C54744"/>
    <w:rsid w:val="00C57A53"/>
    <w:rsid w:val="00C61D8E"/>
    <w:rsid w:val="00C63BA9"/>
    <w:rsid w:val="00C83059"/>
    <w:rsid w:val="00C83F5B"/>
    <w:rsid w:val="00C91F2D"/>
    <w:rsid w:val="00C932FD"/>
    <w:rsid w:val="00C93864"/>
    <w:rsid w:val="00CA27BD"/>
    <w:rsid w:val="00CA76B4"/>
    <w:rsid w:val="00CB5003"/>
    <w:rsid w:val="00CB5E34"/>
    <w:rsid w:val="00CC6339"/>
    <w:rsid w:val="00CD0F64"/>
    <w:rsid w:val="00CD1CE6"/>
    <w:rsid w:val="00CD57F0"/>
    <w:rsid w:val="00CE3C5D"/>
    <w:rsid w:val="00CE4758"/>
    <w:rsid w:val="00CE6B57"/>
    <w:rsid w:val="00CF296A"/>
    <w:rsid w:val="00CF6B6F"/>
    <w:rsid w:val="00D01CF9"/>
    <w:rsid w:val="00D047F5"/>
    <w:rsid w:val="00D10BDA"/>
    <w:rsid w:val="00D122E7"/>
    <w:rsid w:val="00D14C04"/>
    <w:rsid w:val="00D15293"/>
    <w:rsid w:val="00D16F5A"/>
    <w:rsid w:val="00D2054C"/>
    <w:rsid w:val="00D21989"/>
    <w:rsid w:val="00D3213B"/>
    <w:rsid w:val="00D34F66"/>
    <w:rsid w:val="00D5315E"/>
    <w:rsid w:val="00D542BA"/>
    <w:rsid w:val="00D5558F"/>
    <w:rsid w:val="00D56376"/>
    <w:rsid w:val="00D57F76"/>
    <w:rsid w:val="00D61B60"/>
    <w:rsid w:val="00D62CC9"/>
    <w:rsid w:val="00D6627C"/>
    <w:rsid w:val="00D6668C"/>
    <w:rsid w:val="00D705CB"/>
    <w:rsid w:val="00D74D36"/>
    <w:rsid w:val="00DA508A"/>
    <w:rsid w:val="00DB08F1"/>
    <w:rsid w:val="00DB0AAD"/>
    <w:rsid w:val="00DB3FF0"/>
    <w:rsid w:val="00DB6D24"/>
    <w:rsid w:val="00DC6F1A"/>
    <w:rsid w:val="00DD2F23"/>
    <w:rsid w:val="00DD6D7B"/>
    <w:rsid w:val="00DE6097"/>
    <w:rsid w:val="00DE7A36"/>
    <w:rsid w:val="00E07938"/>
    <w:rsid w:val="00E1013B"/>
    <w:rsid w:val="00E13476"/>
    <w:rsid w:val="00E135EE"/>
    <w:rsid w:val="00E25EE9"/>
    <w:rsid w:val="00E304EB"/>
    <w:rsid w:val="00E3101E"/>
    <w:rsid w:val="00E335DF"/>
    <w:rsid w:val="00E35843"/>
    <w:rsid w:val="00E46133"/>
    <w:rsid w:val="00E624F0"/>
    <w:rsid w:val="00E80F0C"/>
    <w:rsid w:val="00E871D1"/>
    <w:rsid w:val="00E87BDD"/>
    <w:rsid w:val="00E964B4"/>
    <w:rsid w:val="00EA3EFC"/>
    <w:rsid w:val="00EB5224"/>
    <w:rsid w:val="00EC0249"/>
    <w:rsid w:val="00EC30A4"/>
    <w:rsid w:val="00EC6F25"/>
    <w:rsid w:val="00ED2082"/>
    <w:rsid w:val="00ED20C5"/>
    <w:rsid w:val="00ED3FF7"/>
    <w:rsid w:val="00ED45A6"/>
    <w:rsid w:val="00ED4A66"/>
    <w:rsid w:val="00ED5137"/>
    <w:rsid w:val="00EE08F8"/>
    <w:rsid w:val="00EF0FA8"/>
    <w:rsid w:val="00EF1C50"/>
    <w:rsid w:val="00EF3F63"/>
    <w:rsid w:val="00F00D29"/>
    <w:rsid w:val="00F014B9"/>
    <w:rsid w:val="00F03285"/>
    <w:rsid w:val="00F032BB"/>
    <w:rsid w:val="00F202ED"/>
    <w:rsid w:val="00F4015E"/>
    <w:rsid w:val="00F4219E"/>
    <w:rsid w:val="00F57BD9"/>
    <w:rsid w:val="00F60F9F"/>
    <w:rsid w:val="00F728D1"/>
    <w:rsid w:val="00F73CC1"/>
    <w:rsid w:val="00F77D98"/>
    <w:rsid w:val="00F97370"/>
    <w:rsid w:val="00FB1C43"/>
    <w:rsid w:val="00FB6E89"/>
    <w:rsid w:val="00FC46E2"/>
    <w:rsid w:val="00FC6F4A"/>
    <w:rsid w:val="00FD1102"/>
    <w:rsid w:val="00FD1775"/>
    <w:rsid w:val="00FD2591"/>
    <w:rsid w:val="00FD327F"/>
    <w:rsid w:val="00FE3C08"/>
    <w:rsid w:val="00FE5F9A"/>
    <w:rsid w:val="00FE75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5131"/>
  </w:style>
  <w:style w:type="paragraph" w:styleId="1">
    <w:name w:val="heading 1"/>
    <w:basedOn w:val="a"/>
    <w:next w:val="a"/>
    <w:link w:val="10"/>
    <w:uiPriority w:val="9"/>
    <w:qFormat/>
    <w:rsid w:val="006A717F"/>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qFormat/>
    <w:rsid w:val="00BD505B"/>
    <w:pPr>
      <w:keepNext/>
      <w:spacing w:before="240" w:after="60" w:line="240" w:lineRule="auto"/>
      <w:outlineLvl w:val="1"/>
    </w:pPr>
    <w:rPr>
      <w:rFonts w:ascii="Cambria" w:eastAsia="Times New Roman" w:hAnsi="Cambria" w:cs="Times New Roman"/>
      <w:b/>
      <w:bCs/>
      <w:i/>
      <w:iCs/>
      <w:sz w:val="28"/>
      <w:szCs w:val="28"/>
    </w:rPr>
  </w:style>
  <w:style w:type="paragraph" w:styleId="3">
    <w:name w:val="heading 3"/>
    <w:basedOn w:val="a"/>
    <w:next w:val="a"/>
    <w:link w:val="30"/>
    <w:uiPriority w:val="9"/>
    <w:unhideWhenUsed/>
    <w:qFormat/>
    <w:rsid w:val="00BD505B"/>
    <w:pPr>
      <w:keepNext/>
      <w:keepLines/>
      <w:spacing w:before="200" w:after="0"/>
      <w:outlineLvl w:val="2"/>
    </w:pPr>
    <w:rPr>
      <w:rFonts w:asciiTheme="majorHAnsi" w:eastAsiaTheme="majorEastAsia" w:hAnsiTheme="majorHAnsi" w:cstheme="majorBidi"/>
      <w:b/>
      <w:bCs/>
      <w:color w:val="4F81BD" w:themeColor="accent1"/>
    </w:rPr>
  </w:style>
  <w:style w:type="paragraph" w:styleId="7">
    <w:name w:val="heading 7"/>
    <w:basedOn w:val="a"/>
    <w:next w:val="a"/>
    <w:link w:val="70"/>
    <w:uiPriority w:val="9"/>
    <w:semiHidden/>
    <w:unhideWhenUsed/>
    <w:qFormat/>
    <w:rsid w:val="00E25EE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330D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qFormat/>
    <w:rsid w:val="00BD505B"/>
    <w:pPr>
      <w:spacing w:before="240" w:after="60" w:line="240" w:lineRule="auto"/>
      <w:outlineLvl w:val="8"/>
    </w:pPr>
    <w:rPr>
      <w:rFonts w:ascii="Cambria" w:eastAsia="Times New Roman" w:hAnsi="Cambria"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basedOn w:val="a"/>
    <w:next w:val="a"/>
    <w:autoRedefine/>
    <w:semiHidden/>
    <w:rsid w:val="00983287"/>
    <w:pPr>
      <w:tabs>
        <w:tab w:val="left" w:pos="1134"/>
      </w:tabs>
      <w:spacing w:after="0" w:line="360" w:lineRule="auto"/>
      <w:ind w:left="709"/>
      <w:jc w:val="both"/>
    </w:pPr>
    <w:rPr>
      <w:rFonts w:ascii="Times New Roman" w:eastAsia="Times New Roman" w:hAnsi="Times New Roman" w:cs="Times New Roman"/>
      <w:i/>
      <w:sz w:val="24"/>
      <w:szCs w:val="24"/>
    </w:rPr>
  </w:style>
  <w:style w:type="character" w:styleId="a3">
    <w:name w:val="Placeholder Text"/>
    <w:basedOn w:val="a0"/>
    <w:uiPriority w:val="99"/>
    <w:semiHidden/>
    <w:rsid w:val="00E07938"/>
    <w:rPr>
      <w:color w:val="808080"/>
    </w:rPr>
  </w:style>
  <w:style w:type="paragraph" w:styleId="a4">
    <w:name w:val="Balloon Text"/>
    <w:basedOn w:val="a"/>
    <w:link w:val="a5"/>
    <w:uiPriority w:val="99"/>
    <w:semiHidden/>
    <w:unhideWhenUsed/>
    <w:rsid w:val="00E0793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07938"/>
    <w:rPr>
      <w:rFonts w:ascii="Tahoma" w:hAnsi="Tahoma" w:cs="Tahoma"/>
      <w:sz w:val="16"/>
      <w:szCs w:val="16"/>
    </w:rPr>
  </w:style>
  <w:style w:type="paragraph" w:styleId="a6">
    <w:name w:val="List Paragraph"/>
    <w:basedOn w:val="a"/>
    <w:qFormat/>
    <w:rsid w:val="00271111"/>
    <w:pPr>
      <w:ind w:left="720"/>
      <w:contextualSpacing/>
    </w:pPr>
  </w:style>
  <w:style w:type="paragraph" w:styleId="a7">
    <w:name w:val="List"/>
    <w:basedOn w:val="a"/>
    <w:semiHidden/>
    <w:unhideWhenUsed/>
    <w:rsid w:val="002B6842"/>
    <w:pPr>
      <w:suppressAutoHyphens/>
      <w:spacing w:after="0" w:line="240" w:lineRule="auto"/>
      <w:ind w:left="283" w:hanging="283"/>
    </w:pPr>
    <w:rPr>
      <w:rFonts w:ascii="Arial" w:eastAsia="Times New Roman" w:hAnsi="Arial" w:cs="Wingdings"/>
      <w:sz w:val="24"/>
      <w:szCs w:val="28"/>
      <w:lang w:eastAsia="ar-SA"/>
    </w:rPr>
  </w:style>
  <w:style w:type="character" w:customStyle="1" w:styleId="10">
    <w:name w:val="Заголовок 1 Знак"/>
    <w:basedOn w:val="a0"/>
    <w:link w:val="1"/>
    <w:rsid w:val="006A717F"/>
    <w:rPr>
      <w:rFonts w:ascii="Cambria" w:eastAsia="Times New Roman" w:hAnsi="Cambria" w:cs="Times New Roman"/>
      <w:b/>
      <w:bCs/>
      <w:kern w:val="32"/>
      <w:sz w:val="32"/>
      <w:szCs w:val="32"/>
    </w:rPr>
  </w:style>
  <w:style w:type="paragraph" w:styleId="a8">
    <w:name w:val="Body Text"/>
    <w:basedOn w:val="a"/>
    <w:link w:val="a9"/>
    <w:unhideWhenUsed/>
    <w:rsid w:val="006A717F"/>
    <w:pPr>
      <w:spacing w:after="120" w:line="240" w:lineRule="auto"/>
    </w:pPr>
    <w:rPr>
      <w:rFonts w:ascii="Times New Roman" w:eastAsia="Times New Roman" w:hAnsi="Times New Roman" w:cs="Times New Roman"/>
      <w:sz w:val="24"/>
      <w:szCs w:val="24"/>
    </w:rPr>
  </w:style>
  <w:style w:type="character" w:customStyle="1" w:styleId="a9">
    <w:name w:val="Основной текст Знак"/>
    <w:basedOn w:val="a0"/>
    <w:link w:val="a8"/>
    <w:rsid w:val="006A717F"/>
    <w:rPr>
      <w:rFonts w:ascii="Times New Roman" w:eastAsia="Times New Roman" w:hAnsi="Times New Roman" w:cs="Times New Roman"/>
      <w:sz w:val="24"/>
      <w:szCs w:val="24"/>
    </w:rPr>
  </w:style>
  <w:style w:type="paragraph" w:styleId="aa">
    <w:name w:val="Body Text Indent"/>
    <w:basedOn w:val="a"/>
    <w:link w:val="ab"/>
    <w:uiPriority w:val="99"/>
    <w:unhideWhenUsed/>
    <w:rsid w:val="006A717F"/>
    <w:pPr>
      <w:spacing w:after="120" w:line="240" w:lineRule="auto"/>
      <w:ind w:left="283"/>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uiPriority w:val="99"/>
    <w:rsid w:val="006A717F"/>
    <w:rPr>
      <w:rFonts w:ascii="Times New Roman" w:eastAsia="Times New Roman" w:hAnsi="Times New Roman" w:cs="Times New Roman"/>
      <w:sz w:val="24"/>
      <w:szCs w:val="24"/>
    </w:rPr>
  </w:style>
  <w:style w:type="character" w:styleId="ac">
    <w:name w:val="Hyperlink"/>
    <w:basedOn w:val="a0"/>
    <w:unhideWhenUsed/>
    <w:rsid w:val="006A717F"/>
    <w:rPr>
      <w:color w:val="0000FF"/>
      <w:u w:val="single"/>
    </w:rPr>
  </w:style>
  <w:style w:type="character" w:customStyle="1" w:styleId="apple-converted-space">
    <w:name w:val="apple-converted-space"/>
    <w:basedOn w:val="a0"/>
    <w:rsid w:val="00F57BD9"/>
  </w:style>
  <w:style w:type="paragraph" w:customStyle="1" w:styleId="psection">
    <w:name w:val="psection"/>
    <w:basedOn w:val="a"/>
    <w:rsid w:val="00381268"/>
    <w:pPr>
      <w:spacing w:before="100" w:beforeAutospacing="1" w:after="100" w:afterAutospacing="1" w:line="240" w:lineRule="auto"/>
    </w:pPr>
    <w:rPr>
      <w:rFonts w:ascii="Times New Roman" w:eastAsia="Times New Roman" w:hAnsi="Times New Roman" w:cs="Times New Roman"/>
      <w:sz w:val="24"/>
      <w:szCs w:val="24"/>
    </w:rPr>
  </w:style>
  <w:style w:type="table" w:styleId="ad">
    <w:name w:val="Table Grid"/>
    <w:basedOn w:val="a1"/>
    <w:rsid w:val="0029517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e">
    <w:name w:val="Normal (Web)"/>
    <w:basedOn w:val="a"/>
    <w:uiPriority w:val="99"/>
    <w:unhideWhenUsed/>
    <w:rsid w:val="00446871"/>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header"/>
    <w:basedOn w:val="a"/>
    <w:link w:val="af0"/>
    <w:unhideWhenUsed/>
    <w:rsid w:val="004A5849"/>
    <w:pPr>
      <w:tabs>
        <w:tab w:val="center" w:pos="4677"/>
        <w:tab w:val="right" w:pos="9355"/>
      </w:tabs>
      <w:spacing w:after="0" w:line="240" w:lineRule="auto"/>
    </w:pPr>
  </w:style>
  <w:style w:type="character" w:customStyle="1" w:styleId="af0">
    <w:name w:val="Верхний колонтитул Знак"/>
    <w:basedOn w:val="a0"/>
    <w:link w:val="af"/>
    <w:rsid w:val="004A5849"/>
  </w:style>
  <w:style w:type="paragraph" w:styleId="af1">
    <w:name w:val="footer"/>
    <w:basedOn w:val="a"/>
    <w:link w:val="af2"/>
    <w:unhideWhenUsed/>
    <w:rsid w:val="004A5849"/>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4A5849"/>
  </w:style>
  <w:style w:type="character" w:customStyle="1" w:styleId="30">
    <w:name w:val="Заголовок 3 Знак"/>
    <w:basedOn w:val="a0"/>
    <w:link w:val="3"/>
    <w:uiPriority w:val="9"/>
    <w:rsid w:val="00BD505B"/>
    <w:rPr>
      <w:rFonts w:asciiTheme="majorHAnsi" w:eastAsiaTheme="majorEastAsia" w:hAnsiTheme="majorHAnsi" w:cstheme="majorBidi"/>
      <w:b/>
      <w:bCs/>
      <w:color w:val="4F81BD" w:themeColor="accent1"/>
    </w:rPr>
  </w:style>
  <w:style w:type="character" w:customStyle="1" w:styleId="20">
    <w:name w:val="Заголовок 2 Знак"/>
    <w:basedOn w:val="a0"/>
    <w:link w:val="2"/>
    <w:rsid w:val="00BD505B"/>
    <w:rPr>
      <w:rFonts w:ascii="Cambria" w:eastAsia="Times New Roman" w:hAnsi="Cambria" w:cs="Times New Roman"/>
      <w:b/>
      <w:bCs/>
      <w:i/>
      <w:iCs/>
      <w:sz w:val="28"/>
      <w:szCs w:val="28"/>
    </w:rPr>
  </w:style>
  <w:style w:type="character" w:customStyle="1" w:styleId="90">
    <w:name w:val="Заголовок 9 Знак"/>
    <w:basedOn w:val="a0"/>
    <w:link w:val="9"/>
    <w:rsid w:val="00BD505B"/>
    <w:rPr>
      <w:rFonts w:ascii="Cambria" w:eastAsia="Times New Roman" w:hAnsi="Cambria" w:cs="Times New Roman"/>
    </w:rPr>
  </w:style>
  <w:style w:type="paragraph" w:customStyle="1" w:styleId="FR1">
    <w:name w:val="FR1"/>
    <w:rsid w:val="00C52EE4"/>
    <w:pPr>
      <w:widowControl w:val="0"/>
      <w:autoSpaceDE w:val="0"/>
      <w:autoSpaceDN w:val="0"/>
      <w:adjustRightInd w:val="0"/>
      <w:spacing w:after="0" w:line="240" w:lineRule="auto"/>
    </w:pPr>
    <w:rPr>
      <w:rFonts w:ascii="Arial" w:eastAsia="Times New Roman" w:hAnsi="Arial" w:cs="Arial"/>
      <w:b/>
      <w:bCs/>
      <w:i/>
      <w:iCs/>
    </w:rPr>
  </w:style>
  <w:style w:type="paragraph" w:styleId="21">
    <w:name w:val="Body Text Indent 2"/>
    <w:basedOn w:val="a"/>
    <w:link w:val="22"/>
    <w:uiPriority w:val="99"/>
    <w:semiHidden/>
    <w:unhideWhenUsed/>
    <w:rsid w:val="009333BC"/>
    <w:pPr>
      <w:spacing w:after="120" w:line="480" w:lineRule="auto"/>
      <w:ind w:left="283"/>
    </w:pPr>
  </w:style>
  <w:style w:type="character" w:customStyle="1" w:styleId="22">
    <w:name w:val="Основной текст с отступом 2 Знак"/>
    <w:basedOn w:val="a0"/>
    <w:link w:val="21"/>
    <w:uiPriority w:val="99"/>
    <w:semiHidden/>
    <w:rsid w:val="009333BC"/>
  </w:style>
  <w:style w:type="paragraph" w:customStyle="1" w:styleId="110">
    <w:name w:val="Заголовок 11"/>
    <w:basedOn w:val="a"/>
    <w:next w:val="a"/>
    <w:rsid w:val="00D5558F"/>
    <w:pPr>
      <w:keepNext/>
      <w:spacing w:before="120" w:after="120" w:line="240" w:lineRule="auto"/>
      <w:outlineLvl w:val="0"/>
    </w:pPr>
    <w:rPr>
      <w:rFonts w:ascii="Times New Roman" w:eastAsia="Times New Roman" w:hAnsi="Times New Roman" w:cs="Times New Roman"/>
      <w:sz w:val="28"/>
      <w:szCs w:val="20"/>
    </w:rPr>
  </w:style>
  <w:style w:type="paragraph" w:customStyle="1" w:styleId="Default">
    <w:name w:val="Default"/>
    <w:rsid w:val="005E2AEC"/>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12">
    <w:name w:val="Основной текст1"/>
    <w:basedOn w:val="a"/>
    <w:rsid w:val="00B76A50"/>
    <w:pPr>
      <w:spacing w:after="120" w:line="240" w:lineRule="auto"/>
    </w:pPr>
    <w:rPr>
      <w:rFonts w:ascii="Times New Roman" w:eastAsia="Times New Roman" w:hAnsi="Times New Roman" w:cs="Times New Roman"/>
      <w:sz w:val="24"/>
      <w:szCs w:val="20"/>
    </w:rPr>
  </w:style>
  <w:style w:type="paragraph" w:customStyle="1" w:styleId="120">
    <w:name w:val="Заголовок 12"/>
    <w:basedOn w:val="a"/>
    <w:next w:val="a"/>
    <w:rsid w:val="001924C2"/>
    <w:pPr>
      <w:keepNext/>
      <w:spacing w:before="120" w:after="120" w:line="240" w:lineRule="auto"/>
      <w:outlineLvl w:val="0"/>
    </w:pPr>
    <w:rPr>
      <w:rFonts w:ascii="Times New Roman" w:eastAsia="Times New Roman" w:hAnsi="Times New Roman" w:cs="Times New Roman"/>
      <w:sz w:val="28"/>
      <w:szCs w:val="20"/>
    </w:rPr>
  </w:style>
  <w:style w:type="paragraph" w:customStyle="1" w:styleId="af3">
    <w:name w:val="ОснТекст"/>
    <w:basedOn w:val="1"/>
    <w:link w:val="af4"/>
    <w:rsid w:val="001924C2"/>
    <w:pPr>
      <w:spacing w:before="0" w:after="0"/>
      <w:ind w:firstLine="709"/>
      <w:jc w:val="both"/>
    </w:pPr>
    <w:rPr>
      <w:rFonts w:ascii="Times New Roman" w:hAnsi="Times New Roman"/>
      <w:b w:val="0"/>
      <w:bCs w:val="0"/>
      <w:color w:val="000000"/>
      <w:kern w:val="0"/>
      <w:sz w:val="24"/>
      <w:szCs w:val="20"/>
    </w:rPr>
  </w:style>
  <w:style w:type="character" w:customStyle="1" w:styleId="af4">
    <w:name w:val="ОснТекст Знак"/>
    <w:basedOn w:val="10"/>
    <w:link w:val="af3"/>
    <w:rsid w:val="001924C2"/>
    <w:rPr>
      <w:rFonts w:ascii="Times New Roman" w:hAnsi="Times New Roman"/>
      <w:color w:val="000000"/>
      <w:sz w:val="24"/>
      <w:szCs w:val="20"/>
    </w:rPr>
  </w:style>
  <w:style w:type="character" w:customStyle="1" w:styleId="80">
    <w:name w:val="Заголовок 8 Знак"/>
    <w:basedOn w:val="a0"/>
    <w:link w:val="8"/>
    <w:uiPriority w:val="9"/>
    <w:semiHidden/>
    <w:rsid w:val="005330D0"/>
    <w:rPr>
      <w:rFonts w:asciiTheme="majorHAnsi" w:eastAsiaTheme="majorEastAsia" w:hAnsiTheme="majorHAnsi" w:cstheme="majorBidi"/>
      <w:color w:val="404040" w:themeColor="text1" w:themeTint="BF"/>
      <w:sz w:val="20"/>
      <w:szCs w:val="20"/>
    </w:rPr>
  </w:style>
  <w:style w:type="character" w:customStyle="1" w:styleId="70">
    <w:name w:val="Заголовок 7 Знак"/>
    <w:basedOn w:val="a0"/>
    <w:link w:val="7"/>
    <w:uiPriority w:val="9"/>
    <w:semiHidden/>
    <w:rsid w:val="00E25EE9"/>
    <w:rPr>
      <w:rFonts w:asciiTheme="majorHAnsi" w:eastAsiaTheme="majorEastAsia" w:hAnsiTheme="majorHAnsi" w:cstheme="majorBidi"/>
      <w:i/>
      <w:iCs/>
      <w:color w:val="404040" w:themeColor="text1" w:themeTint="BF"/>
    </w:rPr>
  </w:style>
  <w:style w:type="character" w:styleId="af5">
    <w:name w:val="FollowedHyperlink"/>
    <w:basedOn w:val="a0"/>
    <w:uiPriority w:val="99"/>
    <w:semiHidden/>
    <w:unhideWhenUsed/>
    <w:rsid w:val="00DD6D7B"/>
    <w:rPr>
      <w:color w:val="800080"/>
      <w:u w:val="single"/>
    </w:rPr>
  </w:style>
  <w:style w:type="paragraph" w:customStyle="1" w:styleId="xl65">
    <w:name w:val="xl65"/>
    <w:basedOn w:val="a"/>
    <w:rsid w:val="00DD6D7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rsid w:val="00DD6D7B"/>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67">
    <w:name w:val="xl67"/>
    <w:basedOn w:val="a"/>
    <w:rsid w:val="00DD6D7B"/>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a"/>
    <w:rsid w:val="00DD6D7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
    <w:rsid w:val="00DD6D7B"/>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a"/>
    <w:rsid w:val="00DD6D7B"/>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a"/>
    <w:rsid w:val="00DD6D7B"/>
    <w:pP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xl72">
    <w:name w:val="xl72"/>
    <w:basedOn w:val="a"/>
    <w:rsid w:val="00DD6D7B"/>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3">
    <w:name w:val="xl73"/>
    <w:basedOn w:val="a"/>
    <w:rsid w:val="00DD6D7B"/>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4">
    <w:name w:val="xl74"/>
    <w:basedOn w:val="a"/>
    <w:rsid w:val="00DD6D7B"/>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5">
    <w:name w:val="xl75"/>
    <w:basedOn w:val="a"/>
    <w:rsid w:val="00DD6D7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a"/>
    <w:rsid w:val="00DD6D7B"/>
    <w:pPr>
      <w:spacing w:before="100" w:beforeAutospacing="1" w:after="100" w:afterAutospacing="1" w:line="240" w:lineRule="auto"/>
      <w:jc w:val="right"/>
    </w:pPr>
    <w:rPr>
      <w:rFonts w:ascii="Times New Roman" w:eastAsia="Times New Roman" w:hAnsi="Times New Roman" w:cs="Times New Roman"/>
      <w:i/>
      <w:iCs/>
    </w:rPr>
  </w:style>
  <w:style w:type="paragraph" w:customStyle="1" w:styleId="xl77">
    <w:name w:val="xl77"/>
    <w:basedOn w:val="a"/>
    <w:rsid w:val="00DD6D7B"/>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8">
    <w:name w:val="xl78"/>
    <w:basedOn w:val="a"/>
    <w:rsid w:val="00DD6D7B"/>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9">
    <w:name w:val="xl79"/>
    <w:basedOn w:val="a"/>
    <w:rsid w:val="00DD6D7B"/>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0">
    <w:name w:val="xl80"/>
    <w:basedOn w:val="a"/>
    <w:rsid w:val="00DD6D7B"/>
    <w:pP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1">
    <w:name w:val="xl81"/>
    <w:basedOn w:val="a"/>
    <w:rsid w:val="00DD6D7B"/>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82">
    <w:name w:val="xl82"/>
    <w:basedOn w:val="a"/>
    <w:rsid w:val="00DD6D7B"/>
    <w:pP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83">
    <w:name w:val="xl83"/>
    <w:basedOn w:val="a"/>
    <w:rsid w:val="00DD6D7B"/>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
    <w:rsid w:val="00DD6D7B"/>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5">
    <w:name w:val="xl85"/>
    <w:basedOn w:val="a"/>
    <w:rsid w:val="00DD6D7B"/>
    <w:pP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6">
    <w:name w:val="xl86"/>
    <w:basedOn w:val="a"/>
    <w:rsid w:val="00DD6D7B"/>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7">
    <w:name w:val="xl87"/>
    <w:basedOn w:val="a"/>
    <w:rsid w:val="00DD6D7B"/>
    <w:pPr>
      <w:spacing w:before="100" w:beforeAutospacing="1" w:after="100" w:afterAutospacing="1" w:line="240" w:lineRule="auto"/>
      <w:jc w:val="center"/>
      <w:textAlignment w:val="top"/>
    </w:pPr>
    <w:rPr>
      <w:rFonts w:ascii="Times New Roman" w:eastAsia="Times New Roman" w:hAnsi="Times New Roman" w:cs="Times New Roman"/>
      <w:sz w:val="10"/>
      <w:szCs w:val="10"/>
    </w:rPr>
  </w:style>
  <w:style w:type="paragraph" w:customStyle="1" w:styleId="xl88">
    <w:name w:val="xl88"/>
    <w:basedOn w:val="a"/>
    <w:rsid w:val="00DD6D7B"/>
    <w:pPr>
      <w:pBdr>
        <w:bottom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89">
    <w:name w:val="xl89"/>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90">
    <w:name w:val="xl90"/>
    <w:basedOn w:val="a"/>
    <w:rsid w:val="00DD6D7B"/>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91">
    <w:name w:val="xl91"/>
    <w:basedOn w:val="a"/>
    <w:rsid w:val="00DD6D7B"/>
    <w:pPr>
      <w:spacing w:before="100" w:beforeAutospacing="1" w:after="100" w:afterAutospacing="1" w:line="240" w:lineRule="auto"/>
      <w:jc w:val="right"/>
    </w:pPr>
    <w:rPr>
      <w:rFonts w:ascii="Times New Roman" w:eastAsia="Times New Roman" w:hAnsi="Times New Roman" w:cs="Times New Roman"/>
      <w:i/>
      <w:iCs/>
      <w:sz w:val="24"/>
      <w:szCs w:val="24"/>
    </w:rPr>
  </w:style>
  <w:style w:type="paragraph" w:customStyle="1" w:styleId="xl92">
    <w:name w:val="xl92"/>
    <w:basedOn w:val="a"/>
    <w:rsid w:val="00DD6D7B"/>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93">
    <w:name w:val="xl93"/>
    <w:basedOn w:val="a"/>
    <w:rsid w:val="00DD6D7B"/>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94">
    <w:name w:val="xl94"/>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8"/>
      <w:szCs w:val="18"/>
    </w:rPr>
  </w:style>
  <w:style w:type="paragraph" w:customStyle="1" w:styleId="xl95">
    <w:name w:val="xl95"/>
    <w:basedOn w:val="a"/>
    <w:rsid w:val="00DD6D7B"/>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xl96">
    <w:name w:val="xl96"/>
    <w:basedOn w:val="a"/>
    <w:rsid w:val="00DD6D7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xl97">
    <w:name w:val="xl97"/>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98">
    <w:name w:val="xl98"/>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99">
    <w:name w:val="xl99"/>
    <w:basedOn w:val="a"/>
    <w:rsid w:val="00DD6D7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0">
    <w:name w:val="xl100"/>
    <w:basedOn w:val="a"/>
    <w:rsid w:val="00DD6D7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1">
    <w:name w:val="xl101"/>
    <w:basedOn w:val="a"/>
    <w:rsid w:val="00DD6D7B"/>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2">
    <w:name w:val="xl102"/>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03">
    <w:name w:val="xl103"/>
    <w:basedOn w:val="a"/>
    <w:rsid w:val="00DD6D7B"/>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04">
    <w:name w:val="xl104"/>
    <w:basedOn w:val="a"/>
    <w:rsid w:val="00DD6D7B"/>
    <w:pPr>
      <w:spacing w:before="100" w:beforeAutospacing="1" w:after="100" w:afterAutospacing="1" w:line="240" w:lineRule="auto"/>
      <w:jc w:val="center"/>
    </w:pPr>
    <w:rPr>
      <w:rFonts w:ascii="Times New Roman" w:eastAsia="Times New Roman" w:hAnsi="Times New Roman" w:cs="Times New Roman"/>
      <w:sz w:val="17"/>
      <w:szCs w:val="17"/>
    </w:rPr>
  </w:style>
  <w:style w:type="paragraph" w:customStyle="1" w:styleId="xl105">
    <w:name w:val="xl105"/>
    <w:basedOn w:val="a"/>
    <w:rsid w:val="00DD6D7B"/>
    <w:pPr>
      <w:spacing w:before="100" w:beforeAutospacing="1" w:after="100" w:afterAutospacing="1" w:line="240" w:lineRule="auto"/>
      <w:jc w:val="center"/>
      <w:textAlignment w:val="top"/>
    </w:pPr>
    <w:rPr>
      <w:rFonts w:ascii="Times New Roman" w:eastAsia="Times New Roman" w:hAnsi="Times New Roman" w:cs="Times New Roman"/>
      <w:sz w:val="14"/>
      <w:szCs w:val="14"/>
    </w:rPr>
  </w:style>
  <w:style w:type="paragraph" w:customStyle="1" w:styleId="xl106">
    <w:name w:val="xl106"/>
    <w:basedOn w:val="a"/>
    <w:rsid w:val="00DD6D7B"/>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107">
    <w:name w:val="xl107"/>
    <w:basedOn w:val="a"/>
    <w:rsid w:val="00DD6D7B"/>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rPr>
  </w:style>
  <w:style w:type="paragraph" w:customStyle="1" w:styleId="xl108">
    <w:name w:val="xl108"/>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09">
    <w:name w:val="xl109"/>
    <w:basedOn w:val="a"/>
    <w:rsid w:val="00DD6D7B"/>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10">
    <w:name w:val="xl110"/>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11">
    <w:name w:val="xl111"/>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2">
    <w:name w:val="xl112"/>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3">
    <w:name w:val="xl113"/>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4">
    <w:name w:val="xl114"/>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5">
    <w:name w:val="xl115"/>
    <w:basedOn w:val="a"/>
    <w:rsid w:val="00DD6D7B"/>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16">
    <w:name w:val="xl116"/>
    <w:basedOn w:val="a"/>
    <w:rsid w:val="00DD6D7B"/>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17">
    <w:name w:val="xl117"/>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8">
    <w:name w:val="xl118"/>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9">
    <w:name w:val="xl119"/>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0">
    <w:name w:val="xl120"/>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121">
    <w:name w:val="xl121"/>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122">
    <w:name w:val="xl122"/>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123">
    <w:name w:val="xl123"/>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4">
    <w:name w:val="xl124"/>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5">
    <w:name w:val="xl125"/>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6">
    <w:name w:val="xl126"/>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7">
    <w:name w:val="xl127"/>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128">
    <w:name w:val="xl128"/>
    <w:basedOn w:val="a"/>
    <w:rsid w:val="00DD6D7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9">
    <w:name w:val="xl129"/>
    <w:basedOn w:val="a"/>
    <w:rsid w:val="00DD6D7B"/>
    <w:pPr>
      <w:pBdr>
        <w:top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0">
    <w:name w:val="xl130"/>
    <w:basedOn w:val="a"/>
    <w:rsid w:val="00DD6D7B"/>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1">
    <w:name w:val="xl131"/>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9"/>
      <w:szCs w:val="19"/>
    </w:rPr>
  </w:style>
  <w:style w:type="paragraph" w:customStyle="1" w:styleId="xl132">
    <w:name w:val="xl132"/>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9"/>
      <w:szCs w:val="19"/>
    </w:rPr>
  </w:style>
  <w:style w:type="paragraph" w:customStyle="1" w:styleId="xl133">
    <w:name w:val="xl133"/>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9"/>
      <w:szCs w:val="19"/>
    </w:rPr>
  </w:style>
  <w:style w:type="paragraph" w:customStyle="1" w:styleId="xl134">
    <w:name w:val="xl134"/>
    <w:basedOn w:val="a"/>
    <w:rsid w:val="00DD6D7B"/>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35">
    <w:name w:val="xl135"/>
    <w:basedOn w:val="a"/>
    <w:rsid w:val="00DD6D7B"/>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36">
    <w:name w:val="xl136"/>
    <w:basedOn w:val="a"/>
    <w:rsid w:val="00DD6D7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37">
    <w:name w:val="xl137"/>
    <w:basedOn w:val="a"/>
    <w:rsid w:val="00DD6D7B"/>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38">
    <w:name w:val="xl138"/>
    <w:basedOn w:val="a"/>
    <w:rsid w:val="00DD6D7B"/>
    <w:pP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39">
    <w:name w:val="xl139"/>
    <w:basedOn w:val="a"/>
    <w:rsid w:val="00DD6D7B"/>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40">
    <w:name w:val="xl140"/>
    <w:basedOn w:val="a"/>
    <w:rsid w:val="00DD6D7B"/>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41">
    <w:name w:val="xl141"/>
    <w:basedOn w:val="a"/>
    <w:rsid w:val="00DD6D7B"/>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42">
    <w:name w:val="xl142"/>
    <w:basedOn w:val="a"/>
    <w:rsid w:val="00DD6D7B"/>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43">
    <w:name w:val="xl143"/>
    <w:basedOn w:val="a"/>
    <w:rsid w:val="00DD6D7B"/>
    <w:pPr>
      <w:spacing w:before="100" w:beforeAutospacing="1" w:after="100" w:afterAutospacing="1" w:line="240" w:lineRule="auto"/>
    </w:pPr>
    <w:rPr>
      <w:rFonts w:ascii="Times New Roman" w:eastAsia="Times New Roman" w:hAnsi="Times New Roman" w:cs="Times New Roman"/>
      <w:sz w:val="17"/>
      <w:szCs w:val="17"/>
    </w:rPr>
  </w:style>
  <w:style w:type="paragraph" w:customStyle="1" w:styleId="xl144">
    <w:name w:val="xl144"/>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rPr>
  </w:style>
  <w:style w:type="paragraph" w:customStyle="1" w:styleId="xl145">
    <w:name w:val="xl145"/>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rPr>
  </w:style>
  <w:style w:type="paragraph" w:customStyle="1" w:styleId="xl146">
    <w:name w:val="xl146"/>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rPr>
  </w:style>
  <w:style w:type="paragraph" w:customStyle="1" w:styleId="xl147">
    <w:name w:val="xl147"/>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4"/>
      <w:szCs w:val="14"/>
    </w:rPr>
  </w:style>
  <w:style w:type="paragraph" w:customStyle="1" w:styleId="xl148">
    <w:name w:val="xl148"/>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4"/>
      <w:szCs w:val="14"/>
    </w:rPr>
  </w:style>
  <w:style w:type="paragraph" w:customStyle="1" w:styleId="xl149">
    <w:name w:val="xl149"/>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4"/>
      <w:szCs w:val="14"/>
    </w:rPr>
  </w:style>
  <w:style w:type="paragraph" w:customStyle="1" w:styleId="xl150">
    <w:name w:val="xl150"/>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51">
    <w:name w:val="xl151"/>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52">
    <w:name w:val="xl152"/>
    <w:basedOn w:val="a"/>
    <w:rsid w:val="00DD6D7B"/>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rPr>
  </w:style>
  <w:style w:type="paragraph" w:customStyle="1" w:styleId="xl153">
    <w:name w:val="xl153"/>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4">
    <w:name w:val="xl154"/>
    <w:basedOn w:val="a"/>
    <w:rsid w:val="00DD6D7B"/>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5">
    <w:name w:val="xl155"/>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6">
    <w:name w:val="xl156"/>
    <w:basedOn w:val="a"/>
    <w:rsid w:val="00DD6D7B"/>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7">
    <w:name w:val="xl157"/>
    <w:basedOn w:val="a"/>
    <w:rsid w:val="00DD6D7B"/>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58">
    <w:name w:val="xl158"/>
    <w:basedOn w:val="a"/>
    <w:rsid w:val="00DD6D7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59">
    <w:name w:val="xl159"/>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0">
    <w:name w:val="xl160"/>
    <w:basedOn w:val="a"/>
    <w:rsid w:val="00DD6D7B"/>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1">
    <w:name w:val="xl161"/>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2">
    <w:name w:val="xl162"/>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6"/>
      <w:szCs w:val="16"/>
    </w:rPr>
  </w:style>
  <w:style w:type="paragraph" w:customStyle="1" w:styleId="xl163">
    <w:name w:val="xl163"/>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6"/>
      <w:szCs w:val="16"/>
    </w:rPr>
  </w:style>
  <w:style w:type="paragraph" w:customStyle="1" w:styleId="xl164">
    <w:name w:val="xl164"/>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6"/>
      <w:szCs w:val="16"/>
    </w:rPr>
  </w:style>
  <w:style w:type="paragraph" w:customStyle="1" w:styleId="xl165">
    <w:name w:val="xl165"/>
    <w:basedOn w:val="a"/>
    <w:rsid w:val="00DD6D7B"/>
    <w:pPr>
      <w:pBdr>
        <w:bottom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166">
    <w:name w:val="xl166"/>
    <w:basedOn w:val="a"/>
    <w:rsid w:val="00DD6D7B"/>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7">
    <w:name w:val="xl167"/>
    <w:basedOn w:val="a"/>
    <w:rsid w:val="00DD6D7B"/>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168">
    <w:name w:val="xl168"/>
    <w:basedOn w:val="a"/>
    <w:rsid w:val="00DD6D7B"/>
    <w:pPr>
      <w:pBdr>
        <w:bottom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169">
    <w:name w:val="xl169"/>
    <w:basedOn w:val="a"/>
    <w:rsid w:val="00DD6D7B"/>
    <w:pPr>
      <w:pBdr>
        <w:bottom w:val="single" w:sz="4" w:space="0" w:color="auto"/>
      </w:pBdr>
      <w:spacing w:before="100" w:beforeAutospacing="1" w:after="100" w:afterAutospacing="1" w:line="240" w:lineRule="auto"/>
    </w:pPr>
    <w:rPr>
      <w:rFonts w:ascii="Times New Roman" w:eastAsia="Times New Roman" w:hAnsi="Times New Roman" w:cs="Times New Roman"/>
      <w:color w:val="FF0000"/>
      <w:sz w:val="18"/>
      <w:szCs w:val="18"/>
    </w:rPr>
  </w:style>
  <w:style w:type="paragraph" w:customStyle="1" w:styleId="xl170">
    <w:name w:val="xl170"/>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8"/>
      <w:szCs w:val="18"/>
    </w:rPr>
  </w:style>
  <w:style w:type="paragraph" w:customStyle="1" w:styleId="xl171">
    <w:name w:val="xl171"/>
    <w:basedOn w:val="a"/>
    <w:rsid w:val="00DD6D7B"/>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172">
    <w:name w:val="xl172"/>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3">
    <w:name w:val="xl173"/>
    <w:basedOn w:val="a"/>
    <w:rsid w:val="00DD6D7B"/>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4">
    <w:name w:val="xl174"/>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5">
    <w:name w:val="xl175"/>
    <w:basedOn w:val="a"/>
    <w:rsid w:val="00DD6D7B"/>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rPr>
  </w:style>
  <w:style w:type="paragraph" w:customStyle="1" w:styleId="xl176">
    <w:name w:val="xl176"/>
    <w:basedOn w:val="a"/>
    <w:rsid w:val="00DD6D7B"/>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rPr>
  </w:style>
  <w:style w:type="paragraph" w:customStyle="1" w:styleId="xl177">
    <w:name w:val="xl177"/>
    <w:basedOn w:val="a"/>
    <w:rsid w:val="00DD6D7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rPr>
  </w:style>
  <w:style w:type="paragraph" w:customStyle="1" w:styleId="xl178">
    <w:name w:val="xl178"/>
    <w:basedOn w:val="a"/>
    <w:rsid w:val="00DD6D7B"/>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rPr>
  </w:style>
  <w:style w:type="paragraph" w:customStyle="1" w:styleId="xl179">
    <w:name w:val="xl179"/>
    <w:basedOn w:val="a"/>
    <w:rsid w:val="00DD6D7B"/>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rPr>
  </w:style>
  <w:style w:type="paragraph" w:customStyle="1" w:styleId="xl180">
    <w:name w:val="xl180"/>
    <w:basedOn w:val="a"/>
    <w:rsid w:val="00DD6D7B"/>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rPr>
  </w:style>
  <w:style w:type="paragraph" w:customStyle="1" w:styleId="xl181">
    <w:name w:val="xl181"/>
    <w:basedOn w:val="a"/>
    <w:rsid w:val="00DD6D7B"/>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2">
    <w:name w:val="xl182"/>
    <w:basedOn w:val="a"/>
    <w:rsid w:val="00DD6D7B"/>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3">
    <w:name w:val="xl183"/>
    <w:basedOn w:val="a"/>
    <w:rsid w:val="00DD6D7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4">
    <w:name w:val="xl184"/>
    <w:basedOn w:val="a"/>
    <w:rsid w:val="00DD6D7B"/>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5">
    <w:name w:val="xl185"/>
    <w:basedOn w:val="a"/>
    <w:rsid w:val="00DD6D7B"/>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6">
    <w:name w:val="xl186"/>
    <w:basedOn w:val="a"/>
    <w:rsid w:val="00DD6D7B"/>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7">
    <w:name w:val="xl187"/>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88">
    <w:name w:val="xl188"/>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89">
    <w:name w:val="xl189"/>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90">
    <w:name w:val="xl190"/>
    <w:basedOn w:val="a"/>
    <w:rsid w:val="00DD6D7B"/>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91">
    <w:name w:val="xl191"/>
    <w:basedOn w:val="a"/>
    <w:rsid w:val="00DD6D7B"/>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92">
    <w:name w:val="xl192"/>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18"/>
      <w:szCs w:val="18"/>
    </w:rPr>
  </w:style>
  <w:style w:type="paragraph" w:customStyle="1" w:styleId="xl193">
    <w:name w:val="xl193"/>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18"/>
      <w:szCs w:val="18"/>
    </w:rPr>
  </w:style>
  <w:style w:type="paragraph" w:customStyle="1" w:styleId="xl194">
    <w:name w:val="xl194"/>
    <w:basedOn w:val="a"/>
    <w:rsid w:val="00DD6D7B"/>
    <w:pPr>
      <w:pBdr>
        <w:top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195">
    <w:name w:val="xl195"/>
    <w:basedOn w:val="a"/>
    <w:rsid w:val="00DD6D7B"/>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96">
    <w:name w:val="xl196"/>
    <w:basedOn w:val="a"/>
    <w:rsid w:val="00DD6D7B"/>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97">
    <w:name w:val="xl197"/>
    <w:basedOn w:val="a"/>
    <w:rsid w:val="00DD6D7B"/>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98">
    <w:name w:val="xl198"/>
    <w:basedOn w:val="a"/>
    <w:rsid w:val="00DD6D7B"/>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99">
    <w:name w:val="xl199"/>
    <w:basedOn w:val="a"/>
    <w:rsid w:val="00DD6D7B"/>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00">
    <w:name w:val="xl200"/>
    <w:basedOn w:val="a"/>
    <w:rsid w:val="00DD6D7B"/>
    <w:pPr>
      <w:pBdr>
        <w:bottom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201">
    <w:name w:val="xl201"/>
    <w:basedOn w:val="a"/>
    <w:rsid w:val="00DD6D7B"/>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02">
    <w:name w:val="xl202"/>
    <w:basedOn w:val="a"/>
    <w:rsid w:val="00DD6D7B"/>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03">
    <w:name w:val="xl203"/>
    <w:basedOn w:val="a"/>
    <w:rsid w:val="00DD6D7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04">
    <w:name w:val="xl204"/>
    <w:basedOn w:val="a"/>
    <w:rsid w:val="00DD6D7B"/>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05">
    <w:name w:val="xl205"/>
    <w:basedOn w:val="a"/>
    <w:rsid w:val="00DD6D7B"/>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06">
    <w:name w:val="xl206"/>
    <w:basedOn w:val="a"/>
    <w:rsid w:val="00DD6D7B"/>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07">
    <w:name w:val="xl207"/>
    <w:basedOn w:val="a"/>
    <w:rsid w:val="00DD6D7B"/>
    <w:pPr>
      <w:pBdr>
        <w:top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208">
    <w:name w:val="xl208"/>
    <w:basedOn w:val="a"/>
    <w:rsid w:val="00DD6D7B"/>
    <w:pP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209">
    <w:name w:val="xl209"/>
    <w:basedOn w:val="a"/>
    <w:rsid w:val="00DD6D7B"/>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10">
    <w:name w:val="xl210"/>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11">
    <w:name w:val="xl211"/>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12">
    <w:name w:val="xl212"/>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13">
    <w:name w:val="xl213"/>
    <w:basedOn w:val="a"/>
    <w:rsid w:val="00DD6D7B"/>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4">
    <w:name w:val="xl214"/>
    <w:basedOn w:val="a"/>
    <w:rsid w:val="00DD6D7B"/>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ConsPlusNonformat">
    <w:name w:val="ConsPlusNonformat"/>
    <w:uiPriority w:val="99"/>
    <w:rsid w:val="00167FCB"/>
    <w:pPr>
      <w:widowControl w:val="0"/>
      <w:autoSpaceDE w:val="0"/>
      <w:autoSpaceDN w:val="0"/>
      <w:adjustRightInd w:val="0"/>
      <w:spacing w:after="0" w:line="240" w:lineRule="auto"/>
    </w:pPr>
    <w:rPr>
      <w:rFonts w:ascii="Courier New" w:eastAsia="Times New Roman" w:hAnsi="Courier New" w:cs="Courier New"/>
      <w:sz w:val="20"/>
      <w:szCs w:val="20"/>
    </w:rPr>
  </w:style>
  <w:style w:type="table" w:customStyle="1" w:styleId="13">
    <w:name w:val="Сетка таблицы1"/>
    <w:basedOn w:val="a1"/>
    <w:rsid w:val="00167FC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F4015E"/>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f6">
    <w:name w:val="Strong"/>
    <w:basedOn w:val="a0"/>
    <w:uiPriority w:val="22"/>
    <w:qFormat/>
    <w:rsid w:val="000D2C4F"/>
    <w:rPr>
      <w:b/>
      <w:bCs/>
    </w:rPr>
  </w:style>
  <w:style w:type="paragraph" w:styleId="23">
    <w:name w:val="Body Text 2"/>
    <w:basedOn w:val="a"/>
    <w:link w:val="24"/>
    <w:uiPriority w:val="99"/>
    <w:semiHidden/>
    <w:unhideWhenUsed/>
    <w:rsid w:val="004B4D1C"/>
    <w:pPr>
      <w:spacing w:after="120" w:line="480" w:lineRule="auto"/>
    </w:pPr>
  </w:style>
  <w:style w:type="character" w:customStyle="1" w:styleId="24">
    <w:name w:val="Основной текст 2 Знак"/>
    <w:basedOn w:val="a0"/>
    <w:link w:val="23"/>
    <w:uiPriority w:val="99"/>
    <w:semiHidden/>
    <w:rsid w:val="004B4D1C"/>
  </w:style>
  <w:style w:type="paragraph" w:styleId="af7">
    <w:name w:val="caption"/>
    <w:basedOn w:val="a"/>
    <w:next w:val="a"/>
    <w:qFormat/>
    <w:rsid w:val="004B4D1C"/>
    <w:pPr>
      <w:tabs>
        <w:tab w:val="left" w:pos="1860"/>
      </w:tabs>
      <w:spacing w:after="0" w:line="240" w:lineRule="auto"/>
      <w:ind w:left="-900"/>
      <w:jc w:val="center"/>
    </w:pPr>
    <w:rPr>
      <w:rFonts w:ascii="Times New Roman" w:eastAsia="Times New Roman" w:hAnsi="Times New Roman" w:cs="Times New Roman"/>
      <w:sz w:val="28"/>
      <w:szCs w:val="24"/>
    </w:rPr>
  </w:style>
  <w:style w:type="paragraph" w:customStyle="1" w:styleId="posting">
    <w:name w:val="posting"/>
    <w:basedOn w:val="a"/>
    <w:rsid w:val="007622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enter">
    <w:name w:val="center"/>
    <w:basedOn w:val="a"/>
    <w:rsid w:val="00F202E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tabl">
    <w:name w:val="ttabl"/>
    <w:basedOn w:val="a"/>
    <w:rsid w:val="00F202ED"/>
    <w:pPr>
      <w:spacing w:before="100" w:beforeAutospacing="1" w:after="100" w:afterAutospacing="1" w:line="240" w:lineRule="auto"/>
    </w:pPr>
    <w:rPr>
      <w:rFonts w:ascii="Times New Roman" w:eastAsia="Times New Roman" w:hAnsi="Times New Roman" w:cs="Times New Roman"/>
      <w:sz w:val="24"/>
      <w:szCs w:val="24"/>
    </w:rPr>
  </w:style>
  <w:style w:type="paragraph" w:styleId="31">
    <w:name w:val="Body Text Indent 3"/>
    <w:basedOn w:val="a"/>
    <w:link w:val="32"/>
    <w:uiPriority w:val="99"/>
    <w:semiHidden/>
    <w:unhideWhenUsed/>
    <w:rsid w:val="000C2A92"/>
    <w:pPr>
      <w:spacing w:after="120"/>
      <w:ind w:left="283"/>
    </w:pPr>
    <w:rPr>
      <w:sz w:val="16"/>
      <w:szCs w:val="16"/>
    </w:rPr>
  </w:style>
  <w:style w:type="character" w:customStyle="1" w:styleId="32">
    <w:name w:val="Основной текст с отступом 3 Знак"/>
    <w:basedOn w:val="a0"/>
    <w:link w:val="31"/>
    <w:uiPriority w:val="99"/>
    <w:semiHidden/>
    <w:rsid w:val="000C2A92"/>
    <w:rPr>
      <w:sz w:val="16"/>
      <w:szCs w:val="16"/>
    </w:rPr>
  </w:style>
  <w:style w:type="paragraph" w:styleId="af8">
    <w:name w:val="No Spacing"/>
    <w:link w:val="af9"/>
    <w:uiPriority w:val="1"/>
    <w:qFormat/>
    <w:rsid w:val="00FD2591"/>
    <w:pPr>
      <w:spacing w:after="0" w:line="240" w:lineRule="auto"/>
      <w:ind w:firstLine="567"/>
      <w:jc w:val="both"/>
    </w:pPr>
    <w:rPr>
      <w:rFonts w:ascii="Calibri" w:eastAsia="Calibri" w:hAnsi="Calibri" w:cs="Times New Roman"/>
      <w:lang w:val="en-US" w:eastAsia="en-US" w:bidi="en-US"/>
    </w:rPr>
  </w:style>
  <w:style w:type="character" w:customStyle="1" w:styleId="af9">
    <w:name w:val="Без интервала Знак"/>
    <w:basedOn w:val="a0"/>
    <w:link w:val="af8"/>
    <w:uiPriority w:val="1"/>
    <w:rsid w:val="00FD2591"/>
    <w:rPr>
      <w:rFonts w:ascii="Calibri" w:eastAsia="Calibri" w:hAnsi="Calibri" w:cs="Times New Roman"/>
      <w:lang w:val="en-US" w:eastAsia="en-US" w:bidi="en-US"/>
    </w:rPr>
  </w:style>
</w:styles>
</file>

<file path=word/webSettings.xml><?xml version="1.0" encoding="utf-8"?>
<w:webSettings xmlns:r="http://schemas.openxmlformats.org/officeDocument/2006/relationships" xmlns:w="http://schemas.openxmlformats.org/wordprocessingml/2006/main">
  <w:divs>
    <w:div w:id="5401542">
      <w:bodyDiv w:val="1"/>
      <w:marLeft w:val="0"/>
      <w:marRight w:val="0"/>
      <w:marTop w:val="0"/>
      <w:marBottom w:val="0"/>
      <w:divBdr>
        <w:top w:val="none" w:sz="0" w:space="0" w:color="auto"/>
        <w:left w:val="none" w:sz="0" w:space="0" w:color="auto"/>
        <w:bottom w:val="none" w:sz="0" w:space="0" w:color="auto"/>
        <w:right w:val="none" w:sz="0" w:space="0" w:color="auto"/>
      </w:divBdr>
    </w:div>
    <w:div w:id="7027670">
      <w:bodyDiv w:val="1"/>
      <w:marLeft w:val="0"/>
      <w:marRight w:val="0"/>
      <w:marTop w:val="0"/>
      <w:marBottom w:val="0"/>
      <w:divBdr>
        <w:top w:val="none" w:sz="0" w:space="0" w:color="auto"/>
        <w:left w:val="none" w:sz="0" w:space="0" w:color="auto"/>
        <w:bottom w:val="none" w:sz="0" w:space="0" w:color="auto"/>
        <w:right w:val="none" w:sz="0" w:space="0" w:color="auto"/>
      </w:divBdr>
    </w:div>
    <w:div w:id="9795384">
      <w:bodyDiv w:val="1"/>
      <w:marLeft w:val="0"/>
      <w:marRight w:val="0"/>
      <w:marTop w:val="0"/>
      <w:marBottom w:val="0"/>
      <w:divBdr>
        <w:top w:val="none" w:sz="0" w:space="0" w:color="auto"/>
        <w:left w:val="none" w:sz="0" w:space="0" w:color="auto"/>
        <w:bottom w:val="none" w:sz="0" w:space="0" w:color="auto"/>
        <w:right w:val="none" w:sz="0" w:space="0" w:color="auto"/>
      </w:divBdr>
    </w:div>
    <w:div w:id="20129618">
      <w:bodyDiv w:val="1"/>
      <w:marLeft w:val="0"/>
      <w:marRight w:val="0"/>
      <w:marTop w:val="0"/>
      <w:marBottom w:val="0"/>
      <w:divBdr>
        <w:top w:val="none" w:sz="0" w:space="0" w:color="auto"/>
        <w:left w:val="none" w:sz="0" w:space="0" w:color="auto"/>
        <w:bottom w:val="none" w:sz="0" w:space="0" w:color="auto"/>
        <w:right w:val="none" w:sz="0" w:space="0" w:color="auto"/>
      </w:divBdr>
    </w:div>
    <w:div w:id="44762168">
      <w:bodyDiv w:val="1"/>
      <w:marLeft w:val="0"/>
      <w:marRight w:val="0"/>
      <w:marTop w:val="0"/>
      <w:marBottom w:val="0"/>
      <w:divBdr>
        <w:top w:val="none" w:sz="0" w:space="0" w:color="auto"/>
        <w:left w:val="none" w:sz="0" w:space="0" w:color="auto"/>
        <w:bottom w:val="none" w:sz="0" w:space="0" w:color="auto"/>
        <w:right w:val="none" w:sz="0" w:space="0" w:color="auto"/>
      </w:divBdr>
    </w:div>
    <w:div w:id="50352957">
      <w:bodyDiv w:val="1"/>
      <w:marLeft w:val="0"/>
      <w:marRight w:val="0"/>
      <w:marTop w:val="0"/>
      <w:marBottom w:val="0"/>
      <w:divBdr>
        <w:top w:val="none" w:sz="0" w:space="0" w:color="auto"/>
        <w:left w:val="none" w:sz="0" w:space="0" w:color="auto"/>
        <w:bottom w:val="none" w:sz="0" w:space="0" w:color="auto"/>
        <w:right w:val="none" w:sz="0" w:space="0" w:color="auto"/>
      </w:divBdr>
    </w:div>
    <w:div w:id="63577028">
      <w:bodyDiv w:val="1"/>
      <w:marLeft w:val="0"/>
      <w:marRight w:val="0"/>
      <w:marTop w:val="0"/>
      <w:marBottom w:val="0"/>
      <w:divBdr>
        <w:top w:val="none" w:sz="0" w:space="0" w:color="auto"/>
        <w:left w:val="none" w:sz="0" w:space="0" w:color="auto"/>
        <w:bottom w:val="none" w:sz="0" w:space="0" w:color="auto"/>
        <w:right w:val="none" w:sz="0" w:space="0" w:color="auto"/>
      </w:divBdr>
    </w:div>
    <w:div w:id="64381395">
      <w:bodyDiv w:val="1"/>
      <w:marLeft w:val="0"/>
      <w:marRight w:val="0"/>
      <w:marTop w:val="0"/>
      <w:marBottom w:val="0"/>
      <w:divBdr>
        <w:top w:val="none" w:sz="0" w:space="0" w:color="auto"/>
        <w:left w:val="none" w:sz="0" w:space="0" w:color="auto"/>
        <w:bottom w:val="none" w:sz="0" w:space="0" w:color="auto"/>
        <w:right w:val="none" w:sz="0" w:space="0" w:color="auto"/>
      </w:divBdr>
    </w:div>
    <w:div w:id="68118150">
      <w:bodyDiv w:val="1"/>
      <w:marLeft w:val="0"/>
      <w:marRight w:val="0"/>
      <w:marTop w:val="0"/>
      <w:marBottom w:val="0"/>
      <w:divBdr>
        <w:top w:val="none" w:sz="0" w:space="0" w:color="auto"/>
        <w:left w:val="none" w:sz="0" w:space="0" w:color="auto"/>
        <w:bottom w:val="none" w:sz="0" w:space="0" w:color="auto"/>
        <w:right w:val="none" w:sz="0" w:space="0" w:color="auto"/>
      </w:divBdr>
    </w:div>
    <w:div w:id="97869325">
      <w:bodyDiv w:val="1"/>
      <w:marLeft w:val="0"/>
      <w:marRight w:val="0"/>
      <w:marTop w:val="0"/>
      <w:marBottom w:val="0"/>
      <w:divBdr>
        <w:top w:val="none" w:sz="0" w:space="0" w:color="auto"/>
        <w:left w:val="none" w:sz="0" w:space="0" w:color="auto"/>
        <w:bottom w:val="none" w:sz="0" w:space="0" w:color="auto"/>
        <w:right w:val="none" w:sz="0" w:space="0" w:color="auto"/>
      </w:divBdr>
    </w:div>
    <w:div w:id="111290343">
      <w:bodyDiv w:val="1"/>
      <w:marLeft w:val="0"/>
      <w:marRight w:val="0"/>
      <w:marTop w:val="0"/>
      <w:marBottom w:val="0"/>
      <w:divBdr>
        <w:top w:val="none" w:sz="0" w:space="0" w:color="auto"/>
        <w:left w:val="none" w:sz="0" w:space="0" w:color="auto"/>
        <w:bottom w:val="none" w:sz="0" w:space="0" w:color="auto"/>
        <w:right w:val="none" w:sz="0" w:space="0" w:color="auto"/>
      </w:divBdr>
    </w:div>
    <w:div w:id="136384921">
      <w:bodyDiv w:val="1"/>
      <w:marLeft w:val="0"/>
      <w:marRight w:val="0"/>
      <w:marTop w:val="0"/>
      <w:marBottom w:val="0"/>
      <w:divBdr>
        <w:top w:val="none" w:sz="0" w:space="0" w:color="auto"/>
        <w:left w:val="none" w:sz="0" w:space="0" w:color="auto"/>
        <w:bottom w:val="none" w:sz="0" w:space="0" w:color="auto"/>
        <w:right w:val="none" w:sz="0" w:space="0" w:color="auto"/>
      </w:divBdr>
    </w:div>
    <w:div w:id="140737881">
      <w:bodyDiv w:val="1"/>
      <w:marLeft w:val="0"/>
      <w:marRight w:val="0"/>
      <w:marTop w:val="0"/>
      <w:marBottom w:val="0"/>
      <w:divBdr>
        <w:top w:val="none" w:sz="0" w:space="0" w:color="auto"/>
        <w:left w:val="none" w:sz="0" w:space="0" w:color="auto"/>
        <w:bottom w:val="none" w:sz="0" w:space="0" w:color="auto"/>
        <w:right w:val="none" w:sz="0" w:space="0" w:color="auto"/>
      </w:divBdr>
    </w:div>
    <w:div w:id="169150803">
      <w:bodyDiv w:val="1"/>
      <w:marLeft w:val="0"/>
      <w:marRight w:val="0"/>
      <w:marTop w:val="0"/>
      <w:marBottom w:val="0"/>
      <w:divBdr>
        <w:top w:val="none" w:sz="0" w:space="0" w:color="auto"/>
        <w:left w:val="none" w:sz="0" w:space="0" w:color="auto"/>
        <w:bottom w:val="none" w:sz="0" w:space="0" w:color="auto"/>
        <w:right w:val="none" w:sz="0" w:space="0" w:color="auto"/>
      </w:divBdr>
    </w:div>
    <w:div w:id="170534631">
      <w:bodyDiv w:val="1"/>
      <w:marLeft w:val="0"/>
      <w:marRight w:val="0"/>
      <w:marTop w:val="0"/>
      <w:marBottom w:val="0"/>
      <w:divBdr>
        <w:top w:val="none" w:sz="0" w:space="0" w:color="auto"/>
        <w:left w:val="none" w:sz="0" w:space="0" w:color="auto"/>
        <w:bottom w:val="none" w:sz="0" w:space="0" w:color="auto"/>
        <w:right w:val="none" w:sz="0" w:space="0" w:color="auto"/>
      </w:divBdr>
    </w:div>
    <w:div w:id="171377278">
      <w:bodyDiv w:val="1"/>
      <w:marLeft w:val="0"/>
      <w:marRight w:val="0"/>
      <w:marTop w:val="0"/>
      <w:marBottom w:val="0"/>
      <w:divBdr>
        <w:top w:val="none" w:sz="0" w:space="0" w:color="auto"/>
        <w:left w:val="none" w:sz="0" w:space="0" w:color="auto"/>
        <w:bottom w:val="none" w:sz="0" w:space="0" w:color="auto"/>
        <w:right w:val="none" w:sz="0" w:space="0" w:color="auto"/>
      </w:divBdr>
    </w:div>
    <w:div w:id="172302802">
      <w:bodyDiv w:val="1"/>
      <w:marLeft w:val="0"/>
      <w:marRight w:val="0"/>
      <w:marTop w:val="0"/>
      <w:marBottom w:val="0"/>
      <w:divBdr>
        <w:top w:val="none" w:sz="0" w:space="0" w:color="auto"/>
        <w:left w:val="none" w:sz="0" w:space="0" w:color="auto"/>
        <w:bottom w:val="none" w:sz="0" w:space="0" w:color="auto"/>
        <w:right w:val="none" w:sz="0" w:space="0" w:color="auto"/>
      </w:divBdr>
    </w:div>
    <w:div w:id="173885525">
      <w:bodyDiv w:val="1"/>
      <w:marLeft w:val="0"/>
      <w:marRight w:val="0"/>
      <w:marTop w:val="0"/>
      <w:marBottom w:val="0"/>
      <w:divBdr>
        <w:top w:val="none" w:sz="0" w:space="0" w:color="auto"/>
        <w:left w:val="none" w:sz="0" w:space="0" w:color="auto"/>
        <w:bottom w:val="none" w:sz="0" w:space="0" w:color="auto"/>
        <w:right w:val="none" w:sz="0" w:space="0" w:color="auto"/>
      </w:divBdr>
    </w:div>
    <w:div w:id="180709884">
      <w:bodyDiv w:val="1"/>
      <w:marLeft w:val="0"/>
      <w:marRight w:val="0"/>
      <w:marTop w:val="0"/>
      <w:marBottom w:val="0"/>
      <w:divBdr>
        <w:top w:val="none" w:sz="0" w:space="0" w:color="auto"/>
        <w:left w:val="none" w:sz="0" w:space="0" w:color="auto"/>
        <w:bottom w:val="none" w:sz="0" w:space="0" w:color="auto"/>
        <w:right w:val="none" w:sz="0" w:space="0" w:color="auto"/>
      </w:divBdr>
    </w:div>
    <w:div w:id="194082095">
      <w:bodyDiv w:val="1"/>
      <w:marLeft w:val="0"/>
      <w:marRight w:val="0"/>
      <w:marTop w:val="0"/>
      <w:marBottom w:val="0"/>
      <w:divBdr>
        <w:top w:val="none" w:sz="0" w:space="0" w:color="auto"/>
        <w:left w:val="none" w:sz="0" w:space="0" w:color="auto"/>
        <w:bottom w:val="none" w:sz="0" w:space="0" w:color="auto"/>
        <w:right w:val="none" w:sz="0" w:space="0" w:color="auto"/>
      </w:divBdr>
    </w:div>
    <w:div w:id="207304517">
      <w:bodyDiv w:val="1"/>
      <w:marLeft w:val="0"/>
      <w:marRight w:val="0"/>
      <w:marTop w:val="0"/>
      <w:marBottom w:val="0"/>
      <w:divBdr>
        <w:top w:val="none" w:sz="0" w:space="0" w:color="auto"/>
        <w:left w:val="none" w:sz="0" w:space="0" w:color="auto"/>
        <w:bottom w:val="none" w:sz="0" w:space="0" w:color="auto"/>
        <w:right w:val="none" w:sz="0" w:space="0" w:color="auto"/>
      </w:divBdr>
    </w:div>
    <w:div w:id="263421183">
      <w:bodyDiv w:val="1"/>
      <w:marLeft w:val="0"/>
      <w:marRight w:val="0"/>
      <w:marTop w:val="0"/>
      <w:marBottom w:val="0"/>
      <w:divBdr>
        <w:top w:val="none" w:sz="0" w:space="0" w:color="auto"/>
        <w:left w:val="none" w:sz="0" w:space="0" w:color="auto"/>
        <w:bottom w:val="none" w:sz="0" w:space="0" w:color="auto"/>
        <w:right w:val="none" w:sz="0" w:space="0" w:color="auto"/>
      </w:divBdr>
    </w:div>
    <w:div w:id="281810964">
      <w:bodyDiv w:val="1"/>
      <w:marLeft w:val="0"/>
      <w:marRight w:val="0"/>
      <w:marTop w:val="0"/>
      <w:marBottom w:val="0"/>
      <w:divBdr>
        <w:top w:val="none" w:sz="0" w:space="0" w:color="auto"/>
        <w:left w:val="none" w:sz="0" w:space="0" w:color="auto"/>
        <w:bottom w:val="none" w:sz="0" w:space="0" w:color="auto"/>
        <w:right w:val="none" w:sz="0" w:space="0" w:color="auto"/>
      </w:divBdr>
    </w:div>
    <w:div w:id="306446435">
      <w:bodyDiv w:val="1"/>
      <w:marLeft w:val="0"/>
      <w:marRight w:val="0"/>
      <w:marTop w:val="0"/>
      <w:marBottom w:val="0"/>
      <w:divBdr>
        <w:top w:val="none" w:sz="0" w:space="0" w:color="auto"/>
        <w:left w:val="none" w:sz="0" w:space="0" w:color="auto"/>
        <w:bottom w:val="none" w:sz="0" w:space="0" w:color="auto"/>
        <w:right w:val="none" w:sz="0" w:space="0" w:color="auto"/>
      </w:divBdr>
    </w:div>
    <w:div w:id="314988439">
      <w:bodyDiv w:val="1"/>
      <w:marLeft w:val="0"/>
      <w:marRight w:val="0"/>
      <w:marTop w:val="0"/>
      <w:marBottom w:val="0"/>
      <w:divBdr>
        <w:top w:val="none" w:sz="0" w:space="0" w:color="auto"/>
        <w:left w:val="none" w:sz="0" w:space="0" w:color="auto"/>
        <w:bottom w:val="none" w:sz="0" w:space="0" w:color="auto"/>
        <w:right w:val="none" w:sz="0" w:space="0" w:color="auto"/>
      </w:divBdr>
    </w:div>
    <w:div w:id="337198879">
      <w:bodyDiv w:val="1"/>
      <w:marLeft w:val="0"/>
      <w:marRight w:val="0"/>
      <w:marTop w:val="0"/>
      <w:marBottom w:val="0"/>
      <w:divBdr>
        <w:top w:val="none" w:sz="0" w:space="0" w:color="auto"/>
        <w:left w:val="none" w:sz="0" w:space="0" w:color="auto"/>
        <w:bottom w:val="none" w:sz="0" w:space="0" w:color="auto"/>
        <w:right w:val="none" w:sz="0" w:space="0" w:color="auto"/>
      </w:divBdr>
    </w:div>
    <w:div w:id="369497036">
      <w:bodyDiv w:val="1"/>
      <w:marLeft w:val="0"/>
      <w:marRight w:val="0"/>
      <w:marTop w:val="0"/>
      <w:marBottom w:val="0"/>
      <w:divBdr>
        <w:top w:val="none" w:sz="0" w:space="0" w:color="auto"/>
        <w:left w:val="none" w:sz="0" w:space="0" w:color="auto"/>
        <w:bottom w:val="none" w:sz="0" w:space="0" w:color="auto"/>
        <w:right w:val="none" w:sz="0" w:space="0" w:color="auto"/>
      </w:divBdr>
    </w:div>
    <w:div w:id="402073365">
      <w:bodyDiv w:val="1"/>
      <w:marLeft w:val="0"/>
      <w:marRight w:val="0"/>
      <w:marTop w:val="0"/>
      <w:marBottom w:val="0"/>
      <w:divBdr>
        <w:top w:val="none" w:sz="0" w:space="0" w:color="auto"/>
        <w:left w:val="none" w:sz="0" w:space="0" w:color="auto"/>
        <w:bottom w:val="none" w:sz="0" w:space="0" w:color="auto"/>
        <w:right w:val="none" w:sz="0" w:space="0" w:color="auto"/>
      </w:divBdr>
    </w:div>
    <w:div w:id="417560668">
      <w:bodyDiv w:val="1"/>
      <w:marLeft w:val="0"/>
      <w:marRight w:val="0"/>
      <w:marTop w:val="0"/>
      <w:marBottom w:val="0"/>
      <w:divBdr>
        <w:top w:val="none" w:sz="0" w:space="0" w:color="auto"/>
        <w:left w:val="none" w:sz="0" w:space="0" w:color="auto"/>
        <w:bottom w:val="none" w:sz="0" w:space="0" w:color="auto"/>
        <w:right w:val="none" w:sz="0" w:space="0" w:color="auto"/>
      </w:divBdr>
    </w:div>
    <w:div w:id="426773497">
      <w:bodyDiv w:val="1"/>
      <w:marLeft w:val="0"/>
      <w:marRight w:val="0"/>
      <w:marTop w:val="0"/>
      <w:marBottom w:val="0"/>
      <w:divBdr>
        <w:top w:val="none" w:sz="0" w:space="0" w:color="auto"/>
        <w:left w:val="none" w:sz="0" w:space="0" w:color="auto"/>
        <w:bottom w:val="none" w:sz="0" w:space="0" w:color="auto"/>
        <w:right w:val="none" w:sz="0" w:space="0" w:color="auto"/>
      </w:divBdr>
    </w:div>
    <w:div w:id="430667586">
      <w:bodyDiv w:val="1"/>
      <w:marLeft w:val="0"/>
      <w:marRight w:val="0"/>
      <w:marTop w:val="0"/>
      <w:marBottom w:val="0"/>
      <w:divBdr>
        <w:top w:val="none" w:sz="0" w:space="0" w:color="auto"/>
        <w:left w:val="none" w:sz="0" w:space="0" w:color="auto"/>
        <w:bottom w:val="none" w:sz="0" w:space="0" w:color="auto"/>
        <w:right w:val="none" w:sz="0" w:space="0" w:color="auto"/>
      </w:divBdr>
    </w:div>
    <w:div w:id="447358011">
      <w:bodyDiv w:val="1"/>
      <w:marLeft w:val="0"/>
      <w:marRight w:val="0"/>
      <w:marTop w:val="0"/>
      <w:marBottom w:val="0"/>
      <w:divBdr>
        <w:top w:val="none" w:sz="0" w:space="0" w:color="auto"/>
        <w:left w:val="none" w:sz="0" w:space="0" w:color="auto"/>
        <w:bottom w:val="none" w:sz="0" w:space="0" w:color="auto"/>
        <w:right w:val="none" w:sz="0" w:space="0" w:color="auto"/>
      </w:divBdr>
    </w:div>
    <w:div w:id="464589499">
      <w:bodyDiv w:val="1"/>
      <w:marLeft w:val="0"/>
      <w:marRight w:val="0"/>
      <w:marTop w:val="0"/>
      <w:marBottom w:val="0"/>
      <w:divBdr>
        <w:top w:val="none" w:sz="0" w:space="0" w:color="auto"/>
        <w:left w:val="none" w:sz="0" w:space="0" w:color="auto"/>
        <w:bottom w:val="none" w:sz="0" w:space="0" w:color="auto"/>
        <w:right w:val="none" w:sz="0" w:space="0" w:color="auto"/>
      </w:divBdr>
    </w:div>
    <w:div w:id="476916195">
      <w:bodyDiv w:val="1"/>
      <w:marLeft w:val="0"/>
      <w:marRight w:val="0"/>
      <w:marTop w:val="0"/>
      <w:marBottom w:val="0"/>
      <w:divBdr>
        <w:top w:val="none" w:sz="0" w:space="0" w:color="auto"/>
        <w:left w:val="none" w:sz="0" w:space="0" w:color="auto"/>
        <w:bottom w:val="none" w:sz="0" w:space="0" w:color="auto"/>
        <w:right w:val="none" w:sz="0" w:space="0" w:color="auto"/>
      </w:divBdr>
    </w:div>
    <w:div w:id="494027681">
      <w:bodyDiv w:val="1"/>
      <w:marLeft w:val="0"/>
      <w:marRight w:val="0"/>
      <w:marTop w:val="0"/>
      <w:marBottom w:val="0"/>
      <w:divBdr>
        <w:top w:val="none" w:sz="0" w:space="0" w:color="auto"/>
        <w:left w:val="none" w:sz="0" w:space="0" w:color="auto"/>
        <w:bottom w:val="none" w:sz="0" w:space="0" w:color="auto"/>
        <w:right w:val="none" w:sz="0" w:space="0" w:color="auto"/>
      </w:divBdr>
    </w:div>
    <w:div w:id="513032143">
      <w:bodyDiv w:val="1"/>
      <w:marLeft w:val="0"/>
      <w:marRight w:val="0"/>
      <w:marTop w:val="0"/>
      <w:marBottom w:val="0"/>
      <w:divBdr>
        <w:top w:val="none" w:sz="0" w:space="0" w:color="auto"/>
        <w:left w:val="none" w:sz="0" w:space="0" w:color="auto"/>
        <w:bottom w:val="none" w:sz="0" w:space="0" w:color="auto"/>
        <w:right w:val="none" w:sz="0" w:space="0" w:color="auto"/>
      </w:divBdr>
    </w:div>
    <w:div w:id="516384880">
      <w:bodyDiv w:val="1"/>
      <w:marLeft w:val="0"/>
      <w:marRight w:val="0"/>
      <w:marTop w:val="0"/>
      <w:marBottom w:val="0"/>
      <w:divBdr>
        <w:top w:val="none" w:sz="0" w:space="0" w:color="auto"/>
        <w:left w:val="none" w:sz="0" w:space="0" w:color="auto"/>
        <w:bottom w:val="none" w:sz="0" w:space="0" w:color="auto"/>
        <w:right w:val="none" w:sz="0" w:space="0" w:color="auto"/>
      </w:divBdr>
    </w:div>
    <w:div w:id="525948728">
      <w:bodyDiv w:val="1"/>
      <w:marLeft w:val="0"/>
      <w:marRight w:val="0"/>
      <w:marTop w:val="0"/>
      <w:marBottom w:val="0"/>
      <w:divBdr>
        <w:top w:val="none" w:sz="0" w:space="0" w:color="auto"/>
        <w:left w:val="none" w:sz="0" w:space="0" w:color="auto"/>
        <w:bottom w:val="none" w:sz="0" w:space="0" w:color="auto"/>
        <w:right w:val="none" w:sz="0" w:space="0" w:color="auto"/>
      </w:divBdr>
    </w:div>
    <w:div w:id="546988909">
      <w:bodyDiv w:val="1"/>
      <w:marLeft w:val="0"/>
      <w:marRight w:val="0"/>
      <w:marTop w:val="0"/>
      <w:marBottom w:val="0"/>
      <w:divBdr>
        <w:top w:val="none" w:sz="0" w:space="0" w:color="auto"/>
        <w:left w:val="none" w:sz="0" w:space="0" w:color="auto"/>
        <w:bottom w:val="none" w:sz="0" w:space="0" w:color="auto"/>
        <w:right w:val="none" w:sz="0" w:space="0" w:color="auto"/>
      </w:divBdr>
    </w:div>
    <w:div w:id="547842416">
      <w:bodyDiv w:val="1"/>
      <w:marLeft w:val="0"/>
      <w:marRight w:val="0"/>
      <w:marTop w:val="0"/>
      <w:marBottom w:val="0"/>
      <w:divBdr>
        <w:top w:val="none" w:sz="0" w:space="0" w:color="auto"/>
        <w:left w:val="none" w:sz="0" w:space="0" w:color="auto"/>
        <w:bottom w:val="none" w:sz="0" w:space="0" w:color="auto"/>
        <w:right w:val="none" w:sz="0" w:space="0" w:color="auto"/>
      </w:divBdr>
    </w:div>
    <w:div w:id="609893304">
      <w:bodyDiv w:val="1"/>
      <w:marLeft w:val="0"/>
      <w:marRight w:val="0"/>
      <w:marTop w:val="0"/>
      <w:marBottom w:val="0"/>
      <w:divBdr>
        <w:top w:val="none" w:sz="0" w:space="0" w:color="auto"/>
        <w:left w:val="none" w:sz="0" w:space="0" w:color="auto"/>
        <w:bottom w:val="none" w:sz="0" w:space="0" w:color="auto"/>
        <w:right w:val="none" w:sz="0" w:space="0" w:color="auto"/>
      </w:divBdr>
    </w:div>
    <w:div w:id="610630564">
      <w:bodyDiv w:val="1"/>
      <w:marLeft w:val="0"/>
      <w:marRight w:val="0"/>
      <w:marTop w:val="0"/>
      <w:marBottom w:val="0"/>
      <w:divBdr>
        <w:top w:val="none" w:sz="0" w:space="0" w:color="auto"/>
        <w:left w:val="none" w:sz="0" w:space="0" w:color="auto"/>
        <w:bottom w:val="none" w:sz="0" w:space="0" w:color="auto"/>
        <w:right w:val="none" w:sz="0" w:space="0" w:color="auto"/>
      </w:divBdr>
    </w:div>
    <w:div w:id="619847534">
      <w:bodyDiv w:val="1"/>
      <w:marLeft w:val="0"/>
      <w:marRight w:val="0"/>
      <w:marTop w:val="0"/>
      <w:marBottom w:val="0"/>
      <w:divBdr>
        <w:top w:val="none" w:sz="0" w:space="0" w:color="auto"/>
        <w:left w:val="none" w:sz="0" w:space="0" w:color="auto"/>
        <w:bottom w:val="none" w:sz="0" w:space="0" w:color="auto"/>
        <w:right w:val="none" w:sz="0" w:space="0" w:color="auto"/>
      </w:divBdr>
    </w:div>
    <w:div w:id="631713701">
      <w:bodyDiv w:val="1"/>
      <w:marLeft w:val="0"/>
      <w:marRight w:val="0"/>
      <w:marTop w:val="0"/>
      <w:marBottom w:val="0"/>
      <w:divBdr>
        <w:top w:val="none" w:sz="0" w:space="0" w:color="auto"/>
        <w:left w:val="none" w:sz="0" w:space="0" w:color="auto"/>
        <w:bottom w:val="none" w:sz="0" w:space="0" w:color="auto"/>
        <w:right w:val="none" w:sz="0" w:space="0" w:color="auto"/>
      </w:divBdr>
    </w:div>
    <w:div w:id="639072702">
      <w:bodyDiv w:val="1"/>
      <w:marLeft w:val="0"/>
      <w:marRight w:val="0"/>
      <w:marTop w:val="0"/>
      <w:marBottom w:val="0"/>
      <w:divBdr>
        <w:top w:val="none" w:sz="0" w:space="0" w:color="auto"/>
        <w:left w:val="none" w:sz="0" w:space="0" w:color="auto"/>
        <w:bottom w:val="none" w:sz="0" w:space="0" w:color="auto"/>
        <w:right w:val="none" w:sz="0" w:space="0" w:color="auto"/>
      </w:divBdr>
    </w:div>
    <w:div w:id="642077547">
      <w:bodyDiv w:val="1"/>
      <w:marLeft w:val="0"/>
      <w:marRight w:val="0"/>
      <w:marTop w:val="0"/>
      <w:marBottom w:val="0"/>
      <w:divBdr>
        <w:top w:val="none" w:sz="0" w:space="0" w:color="auto"/>
        <w:left w:val="none" w:sz="0" w:space="0" w:color="auto"/>
        <w:bottom w:val="none" w:sz="0" w:space="0" w:color="auto"/>
        <w:right w:val="none" w:sz="0" w:space="0" w:color="auto"/>
      </w:divBdr>
    </w:div>
    <w:div w:id="657654937">
      <w:bodyDiv w:val="1"/>
      <w:marLeft w:val="0"/>
      <w:marRight w:val="0"/>
      <w:marTop w:val="0"/>
      <w:marBottom w:val="0"/>
      <w:divBdr>
        <w:top w:val="none" w:sz="0" w:space="0" w:color="auto"/>
        <w:left w:val="none" w:sz="0" w:space="0" w:color="auto"/>
        <w:bottom w:val="none" w:sz="0" w:space="0" w:color="auto"/>
        <w:right w:val="none" w:sz="0" w:space="0" w:color="auto"/>
      </w:divBdr>
    </w:div>
    <w:div w:id="661590305">
      <w:bodyDiv w:val="1"/>
      <w:marLeft w:val="0"/>
      <w:marRight w:val="0"/>
      <w:marTop w:val="0"/>
      <w:marBottom w:val="0"/>
      <w:divBdr>
        <w:top w:val="none" w:sz="0" w:space="0" w:color="auto"/>
        <w:left w:val="none" w:sz="0" w:space="0" w:color="auto"/>
        <w:bottom w:val="none" w:sz="0" w:space="0" w:color="auto"/>
        <w:right w:val="none" w:sz="0" w:space="0" w:color="auto"/>
      </w:divBdr>
    </w:div>
    <w:div w:id="692267962">
      <w:bodyDiv w:val="1"/>
      <w:marLeft w:val="0"/>
      <w:marRight w:val="0"/>
      <w:marTop w:val="0"/>
      <w:marBottom w:val="0"/>
      <w:divBdr>
        <w:top w:val="none" w:sz="0" w:space="0" w:color="auto"/>
        <w:left w:val="none" w:sz="0" w:space="0" w:color="auto"/>
        <w:bottom w:val="none" w:sz="0" w:space="0" w:color="auto"/>
        <w:right w:val="none" w:sz="0" w:space="0" w:color="auto"/>
      </w:divBdr>
    </w:div>
    <w:div w:id="714162641">
      <w:bodyDiv w:val="1"/>
      <w:marLeft w:val="0"/>
      <w:marRight w:val="0"/>
      <w:marTop w:val="0"/>
      <w:marBottom w:val="0"/>
      <w:divBdr>
        <w:top w:val="none" w:sz="0" w:space="0" w:color="auto"/>
        <w:left w:val="none" w:sz="0" w:space="0" w:color="auto"/>
        <w:bottom w:val="none" w:sz="0" w:space="0" w:color="auto"/>
        <w:right w:val="none" w:sz="0" w:space="0" w:color="auto"/>
      </w:divBdr>
    </w:div>
    <w:div w:id="731927569">
      <w:bodyDiv w:val="1"/>
      <w:marLeft w:val="0"/>
      <w:marRight w:val="0"/>
      <w:marTop w:val="0"/>
      <w:marBottom w:val="0"/>
      <w:divBdr>
        <w:top w:val="none" w:sz="0" w:space="0" w:color="auto"/>
        <w:left w:val="none" w:sz="0" w:space="0" w:color="auto"/>
        <w:bottom w:val="none" w:sz="0" w:space="0" w:color="auto"/>
        <w:right w:val="none" w:sz="0" w:space="0" w:color="auto"/>
      </w:divBdr>
    </w:div>
    <w:div w:id="747581118">
      <w:bodyDiv w:val="1"/>
      <w:marLeft w:val="0"/>
      <w:marRight w:val="0"/>
      <w:marTop w:val="0"/>
      <w:marBottom w:val="0"/>
      <w:divBdr>
        <w:top w:val="none" w:sz="0" w:space="0" w:color="auto"/>
        <w:left w:val="none" w:sz="0" w:space="0" w:color="auto"/>
        <w:bottom w:val="none" w:sz="0" w:space="0" w:color="auto"/>
        <w:right w:val="none" w:sz="0" w:space="0" w:color="auto"/>
      </w:divBdr>
    </w:div>
    <w:div w:id="787621869">
      <w:bodyDiv w:val="1"/>
      <w:marLeft w:val="0"/>
      <w:marRight w:val="0"/>
      <w:marTop w:val="0"/>
      <w:marBottom w:val="0"/>
      <w:divBdr>
        <w:top w:val="none" w:sz="0" w:space="0" w:color="auto"/>
        <w:left w:val="none" w:sz="0" w:space="0" w:color="auto"/>
        <w:bottom w:val="none" w:sz="0" w:space="0" w:color="auto"/>
        <w:right w:val="none" w:sz="0" w:space="0" w:color="auto"/>
      </w:divBdr>
    </w:div>
    <w:div w:id="799038470">
      <w:bodyDiv w:val="1"/>
      <w:marLeft w:val="0"/>
      <w:marRight w:val="0"/>
      <w:marTop w:val="0"/>
      <w:marBottom w:val="0"/>
      <w:divBdr>
        <w:top w:val="none" w:sz="0" w:space="0" w:color="auto"/>
        <w:left w:val="none" w:sz="0" w:space="0" w:color="auto"/>
        <w:bottom w:val="none" w:sz="0" w:space="0" w:color="auto"/>
        <w:right w:val="none" w:sz="0" w:space="0" w:color="auto"/>
      </w:divBdr>
    </w:div>
    <w:div w:id="808404183">
      <w:bodyDiv w:val="1"/>
      <w:marLeft w:val="0"/>
      <w:marRight w:val="0"/>
      <w:marTop w:val="0"/>
      <w:marBottom w:val="0"/>
      <w:divBdr>
        <w:top w:val="none" w:sz="0" w:space="0" w:color="auto"/>
        <w:left w:val="none" w:sz="0" w:space="0" w:color="auto"/>
        <w:bottom w:val="none" w:sz="0" w:space="0" w:color="auto"/>
        <w:right w:val="none" w:sz="0" w:space="0" w:color="auto"/>
      </w:divBdr>
    </w:div>
    <w:div w:id="814689386">
      <w:bodyDiv w:val="1"/>
      <w:marLeft w:val="0"/>
      <w:marRight w:val="0"/>
      <w:marTop w:val="0"/>
      <w:marBottom w:val="0"/>
      <w:divBdr>
        <w:top w:val="none" w:sz="0" w:space="0" w:color="auto"/>
        <w:left w:val="none" w:sz="0" w:space="0" w:color="auto"/>
        <w:bottom w:val="none" w:sz="0" w:space="0" w:color="auto"/>
        <w:right w:val="none" w:sz="0" w:space="0" w:color="auto"/>
      </w:divBdr>
    </w:div>
    <w:div w:id="818765406">
      <w:bodyDiv w:val="1"/>
      <w:marLeft w:val="0"/>
      <w:marRight w:val="0"/>
      <w:marTop w:val="0"/>
      <w:marBottom w:val="0"/>
      <w:divBdr>
        <w:top w:val="none" w:sz="0" w:space="0" w:color="auto"/>
        <w:left w:val="none" w:sz="0" w:space="0" w:color="auto"/>
        <w:bottom w:val="none" w:sz="0" w:space="0" w:color="auto"/>
        <w:right w:val="none" w:sz="0" w:space="0" w:color="auto"/>
      </w:divBdr>
    </w:div>
    <w:div w:id="838081195">
      <w:bodyDiv w:val="1"/>
      <w:marLeft w:val="0"/>
      <w:marRight w:val="0"/>
      <w:marTop w:val="0"/>
      <w:marBottom w:val="0"/>
      <w:divBdr>
        <w:top w:val="none" w:sz="0" w:space="0" w:color="auto"/>
        <w:left w:val="none" w:sz="0" w:space="0" w:color="auto"/>
        <w:bottom w:val="none" w:sz="0" w:space="0" w:color="auto"/>
        <w:right w:val="none" w:sz="0" w:space="0" w:color="auto"/>
      </w:divBdr>
    </w:div>
    <w:div w:id="858474787">
      <w:bodyDiv w:val="1"/>
      <w:marLeft w:val="0"/>
      <w:marRight w:val="0"/>
      <w:marTop w:val="0"/>
      <w:marBottom w:val="0"/>
      <w:divBdr>
        <w:top w:val="none" w:sz="0" w:space="0" w:color="auto"/>
        <w:left w:val="none" w:sz="0" w:space="0" w:color="auto"/>
        <w:bottom w:val="none" w:sz="0" w:space="0" w:color="auto"/>
        <w:right w:val="none" w:sz="0" w:space="0" w:color="auto"/>
      </w:divBdr>
    </w:div>
    <w:div w:id="858812748">
      <w:bodyDiv w:val="1"/>
      <w:marLeft w:val="0"/>
      <w:marRight w:val="0"/>
      <w:marTop w:val="0"/>
      <w:marBottom w:val="0"/>
      <w:divBdr>
        <w:top w:val="none" w:sz="0" w:space="0" w:color="auto"/>
        <w:left w:val="none" w:sz="0" w:space="0" w:color="auto"/>
        <w:bottom w:val="none" w:sz="0" w:space="0" w:color="auto"/>
        <w:right w:val="none" w:sz="0" w:space="0" w:color="auto"/>
      </w:divBdr>
    </w:div>
    <w:div w:id="872304608">
      <w:bodyDiv w:val="1"/>
      <w:marLeft w:val="0"/>
      <w:marRight w:val="0"/>
      <w:marTop w:val="0"/>
      <w:marBottom w:val="0"/>
      <w:divBdr>
        <w:top w:val="none" w:sz="0" w:space="0" w:color="auto"/>
        <w:left w:val="none" w:sz="0" w:space="0" w:color="auto"/>
        <w:bottom w:val="none" w:sz="0" w:space="0" w:color="auto"/>
        <w:right w:val="none" w:sz="0" w:space="0" w:color="auto"/>
      </w:divBdr>
    </w:div>
    <w:div w:id="878397769">
      <w:bodyDiv w:val="1"/>
      <w:marLeft w:val="0"/>
      <w:marRight w:val="0"/>
      <w:marTop w:val="0"/>
      <w:marBottom w:val="0"/>
      <w:divBdr>
        <w:top w:val="none" w:sz="0" w:space="0" w:color="auto"/>
        <w:left w:val="none" w:sz="0" w:space="0" w:color="auto"/>
        <w:bottom w:val="none" w:sz="0" w:space="0" w:color="auto"/>
        <w:right w:val="none" w:sz="0" w:space="0" w:color="auto"/>
      </w:divBdr>
    </w:div>
    <w:div w:id="901722011">
      <w:bodyDiv w:val="1"/>
      <w:marLeft w:val="0"/>
      <w:marRight w:val="0"/>
      <w:marTop w:val="0"/>
      <w:marBottom w:val="0"/>
      <w:divBdr>
        <w:top w:val="none" w:sz="0" w:space="0" w:color="auto"/>
        <w:left w:val="none" w:sz="0" w:space="0" w:color="auto"/>
        <w:bottom w:val="none" w:sz="0" w:space="0" w:color="auto"/>
        <w:right w:val="none" w:sz="0" w:space="0" w:color="auto"/>
      </w:divBdr>
    </w:div>
    <w:div w:id="908615503">
      <w:bodyDiv w:val="1"/>
      <w:marLeft w:val="0"/>
      <w:marRight w:val="0"/>
      <w:marTop w:val="0"/>
      <w:marBottom w:val="0"/>
      <w:divBdr>
        <w:top w:val="none" w:sz="0" w:space="0" w:color="auto"/>
        <w:left w:val="none" w:sz="0" w:space="0" w:color="auto"/>
        <w:bottom w:val="none" w:sz="0" w:space="0" w:color="auto"/>
        <w:right w:val="none" w:sz="0" w:space="0" w:color="auto"/>
      </w:divBdr>
    </w:div>
    <w:div w:id="910584701">
      <w:bodyDiv w:val="1"/>
      <w:marLeft w:val="0"/>
      <w:marRight w:val="0"/>
      <w:marTop w:val="0"/>
      <w:marBottom w:val="0"/>
      <w:divBdr>
        <w:top w:val="none" w:sz="0" w:space="0" w:color="auto"/>
        <w:left w:val="none" w:sz="0" w:space="0" w:color="auto"/>
        <w:bottom w:val="none" w:sz="0" w:space="0" w:color="auto"/>
        <w:right w:val="none" w:sz="0" w:space="0" w:color="auto"/>
      </w:divBdr>
    </w:div>
    <w:div w:id="916331113">
      <w:bodyDiv w:val="1"/>
      <w:marLeft w:val="0"/>
      <w:marRight w:val="0"/>
      <w:marTop w:val="0"/>
      <w:marBottom w:val="0"/>
      <w:divBdr>
        <w:top w:val="none" w:sz="0" w:space="0" w:color="auto"/>
        <w:left w:val="none" w:sz="0" w:space="0" w:color="auto"/>
        <w:bottom w:val="none" w:sz="0" w:space="0" w:color="auto"/>
        <w:right w:val="none" w:sz="0" w:space="0" w:color="auto"/>
      </w:divBdr>
    </w:div>
    <w:div w:id="917910673">
      <w:bodyDiv w:val="1"/>
      <w:marLeft w:val="0"/>
      <w:marRight w:val="0"/>
      <w:marTop w:val="0"/>
      <w:marBottom w:val="0"/>
      <w:divBdr>
        <w:top w:val="none" w:sz="0" w:space="0" w:color="auto"/>
        <w:left w:val="none" w:sz="0" w:space="0" w:color="auto"/>
        <w:bottom w:val="none" w:sz="0" w:space="0" w:color="auto"/>
        <w:right w:val="none" w:sz="0" w:space="0" w:color="auto"/>
      </w:divBdr>
    </w:div>
    <w:div w:id="919871749">
      <w:bodyDiv w:val="1"/>
      <w:marLeft w:val="0"/>
      <w:marRight w:val="0"/>
      <w:marTop w:val="0"/>
      <w:marBottom w:val="0"/>
      <w:divBdr>
        <w:top w:val="none" w:sz="0" w:space="0" w:color="auto"/>
        <w:left w:val="none" w:sz="0" w:space="0" w:color="auto"/>
        <w:bottom w:val="none" w:sz="0" w:space="0" w:color="auto"/>
        <w:right w:val="none" w:sz="0" w:space="0" w:color="auto"/>
      </w:divBdr>
    </w:div>
    <w:div w:id="924649510">
      <w:bodyDiv w:val="1"/>
      <w:marLeft w:val="0"/>
      <w:marRight w:val="0"/>
      <w:marTop w:val="0"/>
      <w:marBottom w:val="0"/>
      <w:divBdr>
        <w:top w:val="none" w:sz="0" w:space="0" w:color="auto"/>
        <w:left w:val="none" w:sz="0" w:space="0" w:color="auto"/>
        <w:bottom w:val="none" w:sz="0" w:space="0" w:color="auto"/>
        <w:right w:val="none" w:sz="0" w:space="0" w:color="auto"/>
      </w:divBdr>
    </w:div>
    <w:div w:id="945115833">
      <w:bodyDiv w:val="1"/>
      <w:marLeft w:val="0"/>
      <w:marRight w:val="0"/>
      <w:marTop w:val="0"/>
      <w:marBottom w:val="0"/>
      <w:divBdr>
        <w:top w:val="none" w:sz="0" w:space="0" w:color="auto"/>
        <w:left w:val="none" w:sz="0" w:space="0" w:color="auto"/>
        <w:bottom w:val="none" w:sz="0" w:space="0" w:color="auto"/>
        <w:right w:val="none" w:sz="0" w:space="0" w:color="auto"/>
      </w:divBdr>
    </w:div>
    <w:div w:id="955604101">
      <w:bodyDiv w:val="1"/>
      <w:marLeft w:val="0"/>
      <w:marRight w:val="0"/>
      <w:marTop w:val="0"/>
      <w:marBottom w:val="0"/>
      <w:divBdr>
        <w:top w:val="none" w:sz="0" w:space="0" w:color="auto"/>
        <w:left w:val="none" w:sz="0" w:space="0" w:color="auto"/>
        <w:bottom w:val="none" w:sz="0" w:space="0" w:color="auto"/>
        <w:right w:val="none" w:sz="0" w:space="0" w:color="auto"/>
      </w:divBdr>
    </w:div>
    <w:div w:id="978993677">
      <w:bodyDiv w:val="1"/>
      <w:marLeft w:val="0"/>
      <w:marRight w:val="0"/>
      <w:marTop w:val="0"/>
      <w:marBottom w:val="0"/>
      <w:divBdr>
        <w:top w:val="none" w:sz="0" w:space="0" w:color="auto"/>
        <w:left w:val="none" w:sz="0" w:space="0" w:color="auto"/>
        <w:bottom w:val="none" w:sz="0" w:space="0" w:color="auto"/>
        <w:right w:val="none" w:sz="0" w:space="0" w:color="auto"/>
      </w:divBdr>
    </w:div>
    <w:div w:id="1017924455">
      <w:bodyDiv w:val="1"/>
      <w:marLeft w:val="0"/>
      <w:marRight w:val="0"/>
      <w:marTop w:val="0"/>
      <w:marBottom w:val="0"/>
      <w:divBdr>
        <w:top w:val="none" w:sz="0" w:space="0" w:color="auto"/>
        <w:left w:val="none" w:sz="0" w:space="0" w:color="auto"/>
        <w:bottom w:val="none" w:sz="0" w:space="0" w:color="auto"/>
        <w:right w:val="none" w:sz="0" w:space="0" w:color="auto"/>
      </w:divBdr>
    </w:div>
    <w:div w:id="1039865495">
      <w:bodyDiv w:val="1"/>
      <w:marLeft w:val="0"/>
      <w:marRight w:val="0"/>
      <w:marTop w:val="0"/>
      <w:marBottom w:val="0"/>
      <w:divBdr>
        <w:top w:val="none" w:sz="0" w:space="0" w:color="auto"/>
        <w:left w:val="none" w:sz="0" w:space="0" w:color="auto"/>
        <w:bottom w:val="none" w:sz="0" w:space="0" w:color="auto"/>
        <w:right w:val="none" w:sz="0" w:space="0" w:color="auto"/>
      </w:divBdr>
    </w:div>
    <w:div w:id="1085079850">
      <w:bodyDiv w:val="1"/>
      <w:marLeft w:val="0"/>
      <w:marRight w:val="0"/>
      <w:marTop w:val="0"/>
      <w:marBottom w:val="0"/>
      <w:divBdr>
        <w:top w:val="none" w:sz="0" w:space="0" w:color="auto"/>
        <w:left w:val="none" w:sz="0" w:space="0" w:color="auto"/>
        <w:bottom w:val="none" w:sz="0" w:space="0" w:color="auto"/>
        <w:right w:val="none" w:sz="0" w:space="0" w:color="auto"/>
      </w:divBdr>
    </w:div>
    <w:div w:id="1093937684">
      <w:bodyDiv w:val="1"/>
      <w:marLeft w:val="0"/>
      <w:marRight w:val="0"/>
      <w:marTop w:val="0"/>
      <w:marBottom w:val="0"/>
      <w:divBdr>
        <w:top w:val="none" w:sz="0" w:space="0" w:color="auto"/>
        <w:left w:val="none" w:sz="0" w:space="0" w:color="auto"/>
        <w:bottom w:val="none" w:sz="0" w:space="0" w:color="auto"/>
        <w:right w:val="none" w:sz="0" w:space="0" w:color="auto"/>
      </w:divBdr>
    </w:div>
    <w:div w:id="1097209787">
      <w:bodyDiv w:val="1"/>
      <w:marLeft w:val="0"/>
      <w:marRight w:val="0"/>
      <w:marTop w:val="0"/>
      <w:marBottom w:val="0"/>
      <w:divBdr>
        <w:top w:val="none" w:sz="0" w:space="0" w:color="auto"/>
        <w:left w:val="none" w:sz="0" w:space="0" w:color="auto"/>
        <w:bottom w:val="none" w:sz="0" w:space="0" w:color="auto"/>
        <w:right w:val="none" w:sz="0" w:space="0" w:color="auto"/>
      </w:divBdr>
    </w:div>
    <w:div w:id="1111824859">
      <w:bodyDiv w:val="1"/>
      <w:marLeft w:val="0"/>
      <w:marRight w:val="0"/>
      <w:marTop w:val="0"/>
      <w:marBottom w:val="0"/>
      <w:divBdr>
        <w:top w:val="none" w:sz="0" w:space="0" w:color="auto"/>
        <w:left w:val="none" w:sz="0" w:space="0" w:color="auto"/>
        <w:bottom w:val="none" w:sz="0" w:space="0" w:color="auto"/>
        <w:right w:val="none" w:sz="0" w:space="0" w:color="auto"/>
      </w:divBdr>
    </w:div>
    <w:div w:id="1115950543">
      <w:bodyDiv w:val="1"/>
      <w:marLeft w:val="0"/>
      <w:marRight w:val="0"/>
      <w:marTop w:val="0"/>
      <w:marBottom w:val="0"/>
      <w:divBdr>
        <w:top w:val="none" w:sz="0" w:space="0" w:color="auto"/>
        <w:left w:val="none" w:sz="0" w:space="0" w:color="auto"/>
        <w:bottom w:val="none" w:sz="0" w:space="0" w:color="auto"/>
        <w:right w:val="none" w:sz="0" w:space="0" w:color="auto"/>
      </w:divBdr>
    </w:div>
    <w:div w:id="1126318271">
      <w:bodyDiv w:val="1"/>
      <w:marLeft w:val="0"/>
      <w:marRight w:val="0"/>
      <w:marTop w:val="0"/>
      <w:marBottom w:val="0"/>
      <w:divBdr>
        <w:top w:val="none" w:sz="0" w:space="0" w:color="auto"/>
        <w:left w:val="none" w:sz="0" w:space="0" w:color="auto"/>
        <w:bottom w:val="none" w:sz="0" w:space="0" w:color="auto"/>
        <w:right w:val="none" w:sz="0" w:space="0" w:color="auto"/>
      </w:divBdr>
    </w:div>
    <w:div w:id="1129279255">
      <w:bodyDiv w:val="1"/>
      <w:marLeft w:val="0"/>
      <w:marRight w:val="0"/>
      <w:marTop w:val="0"/>
      <w:marBottom w:val="0"/>
      <w:divBdr>
        <w:top w:val="none" w:sz="0" w:space="0" w:color="auto"/>
        <w:left w:val="none" w:sz="0" w:space="0" w:color="auto"/>
        <w:bottom w:val="none" w:sz="0" w:space="0" w:color="auto"/>
        <w:right w:val="none" w:sz="0" w:space="0" w:color="auto"/>
      </w:divBdr>
    </w:div>
    <w:div w:id="1166819024">
      <w:bodyDiv w:val="1"/>
      <w:marLeft w:val="0"/>
      <w:marRight w:val="0"/>
      <w:marTop w:val="0"/>
      <w:marBottom w:val="0"/>
      <w:divBdr>
        <w:top w:val="none" w:sz="0" w:space="0" w:color="auto"/>
        <w:left w:val="none" w:sz="0" w:space="0" w:color="auto"/>
        <w:bottom w:val="none" w:sz="0" w:space="0" w:color="auto"/>
        <w:right w:val="none" w:sz="0" w:space="0" w:color="auto"/>
      </w:divBdr>
    </w:div>
    <w:div w:id="1174078474">
      <w:bodyDiv w:val="1"/>
      <w:marLeft w:val="0"/>
      <w:marRight w:val="0"/>
      <w:marTop w:val="0"/>
      <w:marBottom w:val="0"/>
      <w:divBdr>
        <w:top w:val="none" w:sz="0" w:space="0" w:color="auto"/>
        <w:left w:val="none" w:sz="0" w:space="0" w:color="auto"/>
        <w:bottom w:val="none" w:sz="0" w:space="0" w:color="auto"/>
        <w:right w:val="none" w:sz="0" w:space="0" w:color="auto"/>
      </w:divBdr>
    </w:div>
    <w:div w:id="1188713154">
      <w:bodyDiv w:val="1"/>
      <w:marLeft w:val="0"/>
      <w:marRight w:val="0"/>
      <w:marTop w:val="0"/>
      <w:marBottom w:val="0"/>
      <w:divBdr>
        <w:top w:val="none" w:sz="0" w:space="0" w:color="auto"/>
        <w:left w:val="none" w:sz="0" w:space="0" w:color="auto"/>
        <w:bottom w:val="none" w:sz="0" w:space="0" w:color="auto"/>
        <w:right w:val="none" w:sz="0" w:space="0" w:color="auto"/>
      </w:divBdr>
    </w:div>
    <w:div w:id="1192108445">
      <w:bodyDiv w:val="1"/>
      <w:marLeft w:val="0"/>
      <w:marRight w:val="0"/>
      <w:marTop w:val="0"/>
      <w:marBottom w:val="0"/>
      <w:divBdr>
        <w:top w:val="none" w:sz="0" w:space="0" w:color="auto"/>
        <w:left w:val="none" w:sz="0" w:space="0" w:color="auto"/>
        <w:bottom w:val="none" w:sz="0" w:space="0" w:color="auto"/>
        <w:right w:val="none" w:sz="0" w:space="0" w:color="auto"/>
      </w:divBdr>
    </w:div>
    <w:div w:id="1194542052">
      <w:bodyDiv w:val="1"/>
      <w:marLeft w:val="0"/>
      <w:marRight w:val="0"/>
      <w:marTop w:val="0"/>
      <w:marBottom w:val="0"/>
      <w:divBdr>
        <w:top w:val="none" w:sz="0" w:space="0" w:color="auto"/>
        <w:left w:val="none" w:sz="0" w:space="0" w:color="auto"/>
        <w:bottom w:val="none" w:sz="0" w:space="0" w:color="auto"/>
        <w:right w:val="none" w:sz="0" w:space="0" w:color="auto"/>
      </w:divBdr>
    </w:div>
    <w:div w:id="1196966108">
      <w:bodyDiv w:val="1"/>
      <w:marLeft w:val="0"/>
      <w:marRight w:val="0"/>
      <w:marTop w:val="0"/>
      <w:marBottom w:val="0"/>
      <w:divBdr>
        <w:top w:val="none" w:sz="0" w:space="0" w:color="auto"/>
        <w:left w:val="none" w:sz="0" w:space="0" w:color="auto"/>
        <w:bottom w:val="none" w:sz="0" w:space="0" w:color="auto"/>
        <w:right w:val="none" w:sz="0" w:space="0" w:color="auto"/>
      </w:divBdr>
    </w:div>
    <w:div w:id="1209679410">
      <w:bodyDiv w:val="1"/>
      <w:marLeft w:val="0"/>
      <w:marRight w:val="0"/>
      <w:marTop w:val="0"/>
      <w:marBottom w:val="0"/>
      <w:divBdr>
        <w:top w:val="none" w:sz="0" w:space="0" w:color="auto"/>
        <w:left w:val="none" w:sz="0" w:space="0" w:color="auto"/>
        <w:bottom w:val="none" w:sz="0" w:space="0" w:color="auto"/>
        <w:right w:val="none" w:sz="0" w:space="0" w:color="auto"/>
      </w:divBdr>
    </w:div>
    <w:div w:id="1213692454">
      <w:bodyDiv w:val="1"/>
      <w:marLeft w:val="0"/>
      <w:marRight w:val="0"/>
      <w:marTop w:val="0"/>
      <w:marBottom w:val="0"/>
      <w:divBdr>
        <w:top w:val="none" w:sz="0" w:space="0" w:color="auto"/>
        <w:left w:val="none" w:sz="0" w:space="0" w:color="auto"/>
        <w:bottom w:val="none" w:sz="0" w:space="0" w:color="auto"/>
        <w:right w:val="none" w:sz="0" w:space="0" w:color="auto"/>
      </w:divBdr>
    </w:div>
    <w:div w:id="1235167536">
      <w:bodyDiv w:val="1"/>
      <w:marLeft w:val="0"/>
      <w:marRight w:val="0"/>
      <w:marTop w:val="0"/>
      <w:marBottom w:val="0"/>
      <w:divBdr>
        <w:top w:val="none" w:sz="0" w:space="0" w:color="auto"/>
        <w:left w:val="none" w:sz="0" w:space="0" w:color="auto"/>
        <w:bottom w:val="none" w:sz="0" w:space="0" w:color="auto"/>
        <w:right w:val="none" w:sz="0" w:space="0" w:color="auto"/>
      </w:divBdr>
    </w:div>
    <w:div w:id="1245872092">
      <w:bodyDiv w:val="1"/>
      <w:marLeft w:val="0"/>
      <w:marRight w:val="0"/>
      <w:marTop w:val="0"/>
      <w:marBottom w:val="0"/>
      <w:divBdr>
        <w:top w:val="none" w:sz="0" w:space="0" w:color="auto"/>
        <w:left w:val="none" w:sz="0" w:space="0" w:color="auto"/>
        <w:bottom w:val="none" w:sz="0" w:space="0" w:color="auto"/>
        <w:right w:val="none" w:sz="0" w:space="0" w:color="auto"/>
      </w:divBdr>
    </w:div>
    <w:div w:id="1256867226">
      <w:bodyDiv w:val="1"/>
      <w:marLeft w:val="0"/>
      <w:marRight w:val="0"/>
      <w:marTop w:val="0"/>
      <w:marBottom w:val="0"/>
      <w:divBdr>
        <w:top w:val="none" w:sz="0" w:space="0" w:color="auto"/>
        <w:left w:val="none" w:sz="0" w:space="0" w:color="auto"/>
        <w:bottom w:val="none" w:sz="0" w:space="0" w:color="auto"/>
        <w:right w:val="none" w:sz="0" w:space="0" w:color="auto"/>
      </w:divBdr>
    </w:div>
    <w:div w:id="1266494705">
      <w:bodyDiv w:val="1"/>
      <w:marLeft w:val="0"/>
      <w:marRight w:val="0"/>
      <w:marTop w:val="0"/>
      <w:marBottom w:val="0"/>
      <w:divBdr>
        <w:top w:val="none" w:sz="0" w:space="0" w:color="auto"/>
        <w:left w:val="none" w:sz="0" w:space="0" w:color="auto"/>
        <w:bottom w:val="none" w:sz="0" w:space="0" w:color="auto"/>
        <w:right w:val="none" w:sz="0" w:space="0" w:color="auto"/>
      </w:divBdr>
    </w:div>
    <w:div w:id="1270159450">
      <w:bodyDiv w:val="1"/>
      <w:marLeft w:val="0"/>
      <w:marRight w:val="0"/>
      <w:marTop w:val="0"/>
      <w:marBottom w:val="0"/>
      <w:divBdr>
        <w:top w:val="none" w:sz="0" w:space="0" w:color="auto"/>
        <w:left w:val="none" w:sz="0" w:space="0" w:color="auto"/>
        <w:bottom w:val="none" w:sz="0" w:space="0" w:color="auto"/>
        <w:right w:val="none" w:sz="0" w:space="0" w:color="auto"/>
      </w:divBdr>
    </w:div>
    <w:div w:id="1279142275">
      <w:bodyDiv w:val="1"/>
      <w:marLeft w:val="0"/>
      <w:marRight w:val="0"/>
      <w:marTop w:val="0"/>
      <w:marBottom w:val="0"/>
      <w:divBdr>
        <w:top w:val="none" w:sz="0" w:space="0" w:color="auto"/>
        <w:left w:val="none" w:sz="0" w:space="0" w:color="auto"/>
        <w:bottom w:val="none" w:sz="0" w:space="0" w:color="auto"/>
        <w:right w:val="none" w:sz="0" w:space="0" w:color="auto"/>
      </w:divBdr>
    </w:div>
    <w:div w:id="1294141589">
      <w:bodyDiv w:val="1"/>
      <w:marLeft w:val="0"/>
      <w:marRight w:val="0"/>
      <w:marTop w:val="0"/>
      <w:marBottom w:val="0"/>
      <w:divBdr>
        <w:top w:val="none" w:sz="0" w:space="0" w:color="auto"/>
        <w:left w:val="none" w:sz="0" w:space="0" w:color="auto"/>
        <w:bottom w:val="none" w:sz="0" w:space="0" w:color="auto"/>
        <w:right w:val="none" w:sz="0" w:space="0" w:color="auto"/>
      </w:divBdr>
    </w:div>
    <w:div w:id="1312179554">
      <w:bodyDiv w:val="1"/>
      <w:marLeft w:val="0"/>
      <w:marRight w:val="0"/>
      <w:marTop w:val="0"/>
      <w:marBottom w:val="0"/>
      <w:divBdr>
        <w:top w:val="none" w:sz="0" w:space="0" w:color="auto"/>
        <w:left w:val="none" w:sz="0" w:space="0" w:color="auto"/>
        <w:bottom w:val="none" w:sz="0" w:space="0" w:color="auto"/>
        <w:right w:val="none" w:sz="0" w:space="0" w:color="auto"/>
      </w:divBdr>
    </w:div>
    <w:div w:id="1314480733">
      <w:bodyDiv w:val="1"/>
      <w:marLeft w:val="0"/>
      <w:marRight w:val="0"/>
      <w:marTop w:val="0"/>
      <w:marBottom w:val="0"/>
      <w:divBdr>
        <w:top w:val="none" w:sz="0" w:space="0" w:color="auto"/>
        <w:left w:val="none" w:sz="0" w:space="0" w:color="auto"/>
        <w:bottom w:val="none" w:sz="0" w:space="0" w:color="auto"/>
        <w:right w:val="none" w:sz="0" w:space="0" w:color="auto"/>
      </w:divBdr>
    </w:div>
    <w:div w:id="1331324616">
      <w:bodyDiv w:val="1"/>
      <w:marLeft w:val="0"/>
      <w:marRight w:val="0"/>
      <w:marTop w:val="0"/>
      <w:marBottom w:val="0"/>
      <w:divBdr>
        <w:top w:val="none" w:sz="0" w:space="0" w:color="auto"/>
        <w:left w:val="none" w:sz="0" w:space="0" w:color="auto"/>
        <w:bottom w:val="none" w:sz="0" w:space="0" w:color="auto"/>
        <w:right w:val="none" w:sz="0" w:space="0" w:color="auto"/>
      </w:divBdr>
    </w:div>
    <w:div w:id="1355153465">
      <w:bodyDiv w:val="1"/>
      <w:marLeft w:val="0"/>
      <w:marRight w:val="0"/>
      <w:marTop w:val="0"/>
      <w:marBottom w:val="0"/>
      <w:divBdr>
        <w:top w:val="none" w:sz="0" w:space="0" w:color="auto"/>
        <w:left w:val="none" w:sz="0" w:space="0" w:color="auto"/>
        <w:bottom w:val="none" w:sz="0" w:space="0" w:color="auto"/>
        <w:right w:val="none" w:sz="0" w:space="0" w:color="auto"/>
      </w:divBdr>
    </w:div>
    <w:div w:id="1370884645">
      <w:bodyDiv w:val="1"/>
      <w:marLeft w:val="0"/>
      <w:marRight w:val="0"/>
      <w:marTop w:val="0"/>
      <w:marBottom w:val="0"/>
      <w:divBdr>
        <w:top w:val="none" w:sz="0" w:space="0" w:color="auto"/>
        <w:left w:val="none" w:sz="0" w:space="0" w:color="auto"/>
        <w:bottom w:val="none" w:sz="0" w:space="0" w:color="auto"/>
        <w:right w:val="none" w:sz="0" w:space="0" w:color="auto"/>
      </w:divBdr>
    </w:div>
    <w:div w:id="1389770222">
      <w:bodyDiv w:val="1"/>
      <w:marLeft w:val="0"/>
      <w:marRight w:val="0"/>
      <w:marTop w:val="0"/>
      <w:marBottom w:val="0"/>
      <w:divBdr>
        <w:top w:val="none" w:sz="0" w:space="0" w:color="auto"/>
        <w:left w:val="none" w:sz="0" w:space="0" w:color="auto"/>
        <w:bottom w:val="none" w:sz="0" w:space="0" w:color="auto"/>
        <w:right w:val="none" w:sz="0" w:space="0" w:color="auto"/>
      </w:divBdr>
    </w:div>
    <w:div w:id="1392923547">
      <w:bodyDiv w:val="1"/>
      <w:marLeft w:val="0"/>
      <w:marRight w:val="0"/>
      <w:marTop w:val="0"/>
      <w:marBottom w:val="0"/>
      <w:divBdr>
        <w:top w:val="none" w:sz="0" w:space="0" w:color="auto"/>
        <w:left w:val="none" w:sz="0" w:space="0" w:color="auto"/>
        <w:bottom w:val="none" w:sz="0" w:space="0" w:color="auto"/>
        <w:right w:val="none" w:sz="0" w:space="0" w:color="auto"/>
      </w:divBdr>
    </w:div>
    <w:div w:id="1397586195">
      <w:bodyDiv w:val="1"/>
      <w:marLeft w:val="0"/>
      <w:marRight w:val="0"/>
      <w:marTop w:val="0"/>
      <w:marBottom w:val="0"/>
      <w:divBdr>
        <w:top w:val="none" w:sz="0" w:space="0" w:color="auto"/>
        <w:left w:val="none" w:sz="0" w:space="0" w:color="auto"/>
        <w:bottom w:val="none" w:sz="0" w:space="0" w:color="auto"/>
        <w:right w:val="none" w:sz="0" w:space="0" w:color="auto"/>
      </w:divBdr>
    </w:div>
    <w:div w:id="1399473514">
      <w:bodyDiv w:val="1"/>
      <w:marLeft w:val="0"/>
      <w:marRight w:val="0"/>
      <w:marTop w:val="0"/>
      <w:marBottom w:val="0"/>
      <w:divBdr>
        <w:top w:val="none" w:sz="0" w:space="0" w:color="auto"/>
        <w:left w:val="none" w:sz="0" w:space="0" w:color="auto"/>
        <w:bottom w:val="none" w:sz="0" w:space="0" w:color="auto"/>
        <w:right w:val="none" w:sz="0" w:space="0" w:color="auto"/>
      </w:divBdr>
    </w:div>
    <w:div w:id="1411999771">
      <w:bodyDiv w:val="1"/>
      <w:marLeft w:val="0"/>
      <w:marRight w:val="0"/>
      <w:marTop w:val="0"/>
      <w:marBottom w:val="0"/>
      <w:divBdr>
        <w:top w:val="none" w:sz="0" w:space="0" w:color="auto"/>
        <w:left w:val="none" w:sz="0" w:space="0" w:color="auto"/>
        <w:bottom w:val="none" w:sz="0" w:space="0" w:color="auto"/>
        <w:right w:val="none" w:sz="0" w:space="0" w:color="auto"/>
      </w:divBdr>
    </w:div>
    <w:div w:id="1412654904">
      <w:bodyDiv w:val="1"/>
      <w:marLeft w:val="0"/>
      <w:marRight w:val="0"/>
      <w:marTop w:val="0"/>
      <w:marBottom w:val="0"/>
      <w:divBdr>
        <w:top w:val="none" w:sz="0" w:space="0" w:color="auto"/>
        <w:left w:val="none" w:sz="0" w:space="0" w:color="auto"/>
        <w:bottom w:val="none" w:sz="0" w:space="0" w:color="auto"/>
        <w:right w:val="none" w:sz="0" w:space="0" w:color="auto"/>
      </w:divBdr>
    </w:div>
    <w:div w:id="1449861304">
      <w:bodyDiv w:val="1"/>
      <w:marLeft w:val="0"/>
      <w:marRight w:val="0"/>
      <w:marTop w:val="0"/>
      <w:marBottom w:val="0"/>
      <w:divBdr>
        <w:top w:val="none" w:sz="0" w:space="0" w:color="auto"/>
        <w:left w:val="none" w:sz="0" w:space="0" w:color="auto"/>
        <w:bottom w:val="none" w:sz="0" w:space="0" w:color="auto"/>
        <w:right w:val="none" w:sz="0" w:space="0" w:color="auto"/>
      </w:divBdr>
    </w:div>
    <w:div w:id="1481770493">
      <w:bodyDiv w:val="1"/>
      <w:marLeft w:val="0"/>
      <w:marRight w:val="0"/>
      <w:marTop w:val="0"/>
      <w:marBottom w:val="0"/>
      <w:divBdr>
        <w:top w:val="none" w:sz="0" w:space="0" w:color="auto"/>
        <w:left w:val="none" w:sz="0" w:space="0" w:color="auto"/>
        <w:bottom w:val="none" w:sz="0" w:space="0" w:color="auto"/>
        <w:right w:val="none" w:sz="0" w:space="0" w:color="auto"/>
      </w:divBdr>
    </w:div>
    <w:div w:id="1489715127">
      <w:bodyDiv w:val="1"/>
      <w:marLeft w:val="0"/>
      <w:marRight w:val="0"/>
      <w:marTop w:val="0"/>
      <w:marBottom w:val="0"/>
      <w:divBdr>
        <w:top w:val="none" w:sz="0" w:space="0" w:color="auto"/>
        <w:left w:val="none" w:sz="0" w:space="0" w:color="auto"/>
        <w:bottom w:val="none" w:sz="0" w:space="0" w:color="auto"/>
        <w:right w:val="none" w:sz="0" w:space="0" w:color="auto"/>
      </w:divBdr>
    </w:div>
    <w:div w:id="1493251929">
      <w:bodyDiv w:val="1"/>
      <w:marLeft w:val="0"/>
      <w:marRight w:val="0"/>
      <w:marTop w:val="0"/>
      <w:marBottom w:val="0"/>
      <w:divBdr>
        <w:top w:val="none" w:sz="0" w:space="0" w:color="auto"/>
        <w:left w:val="none" w:sz="0" w:space="0" w:color="auto"/>
        <w:bottom w:val="none" w:sz="0" w:space="0" w:color="auto"/>
        <w:right w:val="none" w:sz="0" w:space="0" w:color="auto"/>
      </w:divBdr>
    </w:div>
    <w:div w:id="1496845914">
      <w:bodyDiv w:val="1"/>
      <w:marLeft w:val="0"/>
      <w:marRight w:val="0"/>
      <w:marTop w:val="0"/>
      <w:marBottom w:val="0"/>
      <w:divBdr>
        <w:top w:val="none" w:sz="0" w:space="0" w:color="auto"/>
        <w:left w:val="none" w:sz="0" w:space="0" w:color="auto"/>
        <w:bottom w:val="none" w:sz="0" w:space="0" w:color="auto"/>
        <w:right w:val="none" w:sz="0" w:space="0" w:color="auto"/>
      </w:divBdr>
    </w:div>
    <w:div w:id="1513452388">
      <w:bodyDiv w:val="1"/>
      <w:marLeft w:val="0"/>
      <w:marRight w:val="0"/>
      <w:marTop w:val="0"/>
      <w:marBottom w:val="0"/>
      <w:divBdr>
        <w:top w:val="none" w:sz="0" w:space="0" w:color="auto"/>
        <w:left w:val="none" w:sz="0" w:space="0" w:color="auto"/>
        <w:bottom w:val="none" w:sz="0" w:space="0" w:color="auto"/>
        <w:right w:val="none" w:sz="0" w:space="0" w:color="auto"/>
      </w:divBdr>
    </w:div>
    <w:div w:id="1516457575">
      <w:bodyDiv w:val="1"/>
      <w:marLeft w:val="0"/>
      <w:marRight w:val="0"/>
      <w:marTop w:val="0"/>
      <w:marBottom w:val="0"/>
      <w:divBdr>
        <w:top w:val="none" w:sz="0" w:space="0" w:color="auto"/>
        <w:left w:val="none" w:sz="0" w:space="0" w:color="auto"/>
        <w:bottom w:val="none" w:sz="0" w:space="0" w:color="auto"/>
        <w:right w:val="none" w:sz="0" w:space="0" w:color="auto"/>
      </w:divBdr>
    </w:div>
    <w:div w:id="1541815816">
      <w:bodyDiv w:val="1"/>
      <w:marLeft w:val="0"/>
      <w:marRight w:val="0"/>
      <w:marTop w:val="0"/>
      <w:marBottom w:val="0"/>
      <w:divBdr>
        <w:top w:val="none" w:sz="0" w:space="0" w:color="auto"/>
        <w:left w:val="none" w:sz="0" w:space="0" w:color="auto"/>
        <w:bottom w:val="none" w:sz="0" w:space="0" w:color="auto"/>
        <w:right w:val="none" w:sz="0" w:space="0" w:color="auto"/>
      </w:divBdr>
    </w:div>
    <w:div w:id="1541895706">
      <w:bodyDiv w:val="1"/>
      <w:marLeft w:val="0"/>
      <w:marRight w:val="0"/>
      <w:marTop w:val="0"/>
      <w:marBottom w:val="0"/>
      <w:divBdr>
        <w:top w:val="none" w:sz="0" w:space="0" w:color="auto"/>
        <w:left w:val="none" w:sz="0" w:space="0" w:color="auto"/>
        <w:bottom w:val="none" w:sz="0" w:space="0" w:color="auto"/>
        <w:right w:val="none" w:sz="0" w:space="0" w:color="auto"/>
      </w:divBdr>
    </w:div>
    <w:div w:id="1545755775">
      <w:bodyDiv w:val="1"/>
      <w:marLeft w:val="0"/>
      <w:marRight w:val="0"/>
      <w:marTop w:val="0"/>
      <w:marBottom w:val="0"/>
      <w:divBdr>
        <w:top w:val="none" w:sz="0" w:space="0" w:color="auto"/>
        <w:left w:val="none" w:sz="0" w:space="0" w:color="auto"/>
        <w:bottom w:val="none" w:sz="0" w:space="0" w:color="auto"/>
        <w:right w:val="none" w:sz="0" w:space="0" w:color="auto"/>
      </w:divBdr>
    </w:div>
    <w:div w:id="1557080926">
      <w:bodyDiv w:val="1"/>
      <w:marLeft w:val="0"/>
      <w:marRight w:val="0"/>
      <w:marTop w:val="0"/>
      <w:marBottom w:val="0"/>
      <w:divBdr>
        <w:top w:val="none" w:sz="0" w:space="0" w:color="auto"/>
        <w:left w:val="none" w:sz="0" w:space="0" w:color="auto"/>
        <w:bottom w:val="none" w:sz="0" w:space="0" w:color="auto"/>
        <w:right w:val="none" w:sz="0" w:space="0" w:color="auto"/>
      </w:divBdr>
    </w:div>
    <w:div w:id="1571035610">
      <w:bodyDiv w:val="1"/>
      <w:marLeft w:val="0"/>
      <w:marRight w:val="0"/>
      <w:marTop w:val="0"/>
      <w:marBottom w:val="0"/>
      <w:divBdr>
        <w:top w:val="none" w:sz="0" w:space="0" w:color="auto"/>
        <w:left w:val="none" w:sz="0" w:space="0" w:color="auto"/>
        <w:bottom w:val="none" w:sz="0" w:space="0" w:color="auto"/>
        <w:right w:val="none" w:sz="0" w:space="0" w:color="auto"/>
      </w:divBdr>
    </w:div>
    <w:div w:id="1574049026">
      <w:bodyDiv w:val="1"/>
      <w:marLeft w:val="0"/>
      <w:marRight w:val="0"/>
      <w:marTop w:val="0"/>
      <w:marBottom w:val="0"/>
      <w:divBdr>
        <w:top w:val="none" w:sz="0" w:space="0" w:color="auto"/>
        <w:left w:val="none" w:sz="0" w:space="0" w:color="auto"/>
        <w:bottom w:val="none" w:sz="0" w:space="0" w:color="auto"/>
        <w:right w:val="none" w:sz="0" w:space="0" w:color="auto"/>
      </w:divBdr>
    </w:div>
    <w:div w:id="1583492246">
      <w:bodyDiv w:val="1"/>
      <w:marLeft w:val="0"/>
      <w:marRight w:val="0"/>
      <w:marTop w:val="0"/>
      <w:marBottom w:val="0"/>
      <w:divBdr>
        <w:top w:val="none" w:sz="0" w:space="0" w:color="auto"/>
        <w:left w:val="none" w:sz="0" w:space="0" w:color="auto"/>
        <w:bottom w:val="none" w:sz="0" w:space="0" w:color="auto"/>
        <w:right w:val="none" w:sz="0" w:space="0" w:color="auto"/>
      </w:divBdr>
    </w:div>
    <w:div w:id="1626034286">
      <w:bodyDiv w:val="1"/>
      <w:marLeft w:val="0"/>
      <w:marRight w:val="0"/>
      <w:marTop w:val="0"/>
      <w:marBottom w:val="0"/>
      <w:divBdr>
        <w:top w:val="none" w:sz="0" w:space="0" w:color="auto"/>
        <w:left w:val="none" w:sz="0" w:space="0" w:color="auto"/>
        <w:bottom w:val="none" w:sz="0" w:space="0" w:color="auto"/>
        <w:right w:val="none" w:sz="0" w:space="0" w:color="auto"/>
      </w:divBdr>
    </w:div>
    <w:div w:id="1638799445">
      <w:bodyDiv w:val="1"/>
      <w:marLeft w:val="0"/>
      <w:marRight w:val="0"/>
      <w:marTop w:val="0"/>
      <w:marBottom w:val="0"/>
      <w:divBdr>
        <w:top w:val="none" w:sz="0" w:space="0" w:color="auto"/>
        <w:left w:val="none" w:sz="0" w:space="0" w:color="auto"/>
        <w:bottom w:val="none" w:sz="0" w:space="0" w:color="auto"/>
        <w:right w:val="none" w:sz="0" w:space="0" w:color="auto"/>
      </w:divBdr>
    </w:div>
    <w:div w:id="1646078982">
      <w:bodyDiv w:val="1"/>
      <w:marLeft w:val="0"/>
      <w:marRight w:val="0"/>
      <w:marTop w:val="0"/>
      <w:marBottom w:val="0"/>
      <w:divBdr>
        <w:top w:val="none" w:sz="0" w:space="0" w:color="auto"/>
        <w:left w:val="none" w:sz="0" w:space="0" w:color="auto"/>
        <w:bottom w:val="none" w:sz="0" w:space="0" w:color="auto"/>
        <w:right w:val="none" w:sz="0" w:space="0" w:color="auto"/>
      </w:divBdr>
    </w:div>
    <w:div w:id="1672098458">
      <w:bodyDiv w:val="1"/>
      <w:marLeft w:val="0"/>
      <w:marRight w:val="0"/>
      <w:marTop w:val="0"/>
      <w:marBottom w:val="0"/>
      <w:divBdr>
        <w:top w:val="none" w:sz="0" w:space="0" w:color="auto"/>
        <w:left w:val="none" w:sz="0" w:space="0" w:color="auto"/>
        <w:bottom w:val="none" w:sz="0" w:space="0" w:color="auto"/>
        <w:right w:val="none" w:sz="0" w:space="0" w:color="auto"/>
      </w:divBdr>
    </w:div>
    <w:div w:id="1680352753">
      <w:bodyDiv w:val="1"/>
      <w:marLeft w:val="0"/>
      <w:marRight w:val="0"/>
      <w:marTop w:val="0"/>
      <w:marBottom w:val="0"/>
      <w:divBdr>
        <w:top w:val="none" w:sz="0" w:space="0" w:color="auto"/>
        <w:left w:val="none" w:sz="0" w:space="0" w:color="auto"/>
        <w:bottom w:val="none" w:sz="0" w:space="0" w:color="auto"/>
        <w:right w:val="none" w:sz="0" w:space="0" w:color="auto"/>
      </w:divBdr>
    </w:div>
    <w:div w:id="1708096954">
      <w:bodyDiv w:val="1"/>
      <w:marLeft w:val="0"/>
      <w:marRight w:val="0"/>
      <w:marTop w:val="0"/>
      <w:marBottom w:val="0"/>
      <w:divBdr>
        <w:top w:val="none" w:sz="0" w:space="0" w:color="auto"/>
        <w:left w:val="none" w:sz="0" w:space="0" w:color="auto"/>
        <w:bottom w:val="none" w:sz="0" w:space="0" w:color="auto"/>
        <w:right w:val="none" w:sz="0" w:space="0" w:color="auto"/>
      </w:divBdr>
    </w:div>
    <w:div w:id="1744915075">
      <w:bodyDiv w:val="1"/>
      <w:marLeft w:val="0"/>
      <w:marRight w:val="0"/>
      <w:marTop w:val="0"/>
      <w:marBottom w:val="0"/>
      <w:divBdr>
        <w:top w:val="none" w:sz="0" w:space="0" w:color="auto"/>
        <w:left w:val="none" w:sz="0" w:space="0" w:color="auto"/>
        <w:bottom w:val="none" w:sz="0" w:space="0" w:color="auto"/>
        <w:right w:val="none" w:sz="0" w:space="0" w:color="auto"/>
      </w:divBdr>
    </w:div>
    <w:div w:id="1772553629">
      <w:bodyDiv w:val="1"/>
      <w:marLeft w:val="0"/>
      <w:marRight w:val="0"/>
      <w:marTop w:val="0"/>
      <w:marBottom w:val="0"/>
      <w:divBdr>
        <w:top w:val="none" w:sz="0" w:space="0" w:color="auto"/>
        <w:left w:val="none" w:sz="0" w:space="0" w:color="auto"/>
        <w:bottom w:val="none" w:sz="0" w:space="0" w:color="auto"/>
        <w:right w:val="none" w:sz="0" w:space="0" w:color="auto"/>
      </w:divBdr>
    </w:div>
    <w:div w:id="1778788068">
      <w:bodyDiv w:val="1"/>
      <w:marLeft w:val="0"/>
      <w:marRight w:val="0"/>
      <w:marTop w:val="0"/>
      <w:marBottom w:val="0"/>
      <w:divBdr>
        <w:top w:val="none" w:sz="0" w:space="0" w:color="auto"/>
        <w:left w:val="none" w:sz="0" w:space="0" w:color="auto"/>
        <w:bottom w:val="none" w:sz="0" w:space="0" w:color="auto"/>
        <w:right w:val="none" w:sz="0" w:space="0" w:color="auto"/>
      </w:divBdr>
    </w:div>
    <w:div w:id="1779521852">
      <w:bodyDiv w:val="1"/>
      <w:marLeft w:val="0"/>
      <w:marRight w:val="0"/>
      <w:marTop w:val="0"/>
      <w:marBottom w:val="0"/>
      <w:divBdr>
        <w:top w:val="none" w:sz="0" w:space="0" w:color="auto"/>
        <w:left w:val="none" w:sz="0" w:space="0" w:color="auto"/>
        <w:bottom w:val="none" w:sz="0" w:space="0" w:color="auto"/>
        <w:right w:val="none" w:sz="0" w:space="0" w:color="auto"/>
      </w:divBdr>
    </w:div>
    <w:div w:id="1785028899">
      <w:bodyDiv w:val="1"/>
      <w:marLeft w:val="0"/>
      <w:marRight w:val="0"/>
      <w:marTop w:val="0"/>
      <w:marBottom w:val="0"/>
      <w:divBdr>
        <w:top w:val="none" w:sz="0" w:space="0" w:color="auto"/>
        <w:left w:val="none" w:sz="0" w:space="0" w:color="auto"/>
        <w:bottom w:val="none" w:sz="0" w:space="0" w:color="auto"/>
        <w:right w:val="none" w:sz="0" w:space="0" w:color="auto"/>
      </w:divBdr>
    </w:div>
    <w:div w:id="1789733459">
      <w:bodyDiv w:val="1"/>
      <w:marLeft w:val="0"/>
      <w:marRight w:val="0"/>
      <w:marTop w:val="0"/>
      <w:marBottom w:val="0"/>
      <w:divBdr>
        <w:top w:val="none" w:sz="0" w:space="0" w:color="auto"/>
        <w:left w:val="none" w:sz="0" w:space="0" w:color="auto"/>
        <w:bottom w:val="none" w:sz="0" w:space="0" w:color="auto"/>
        <w:right w:val="none" w:sz="0" w:space="0" w:color="auto"/>
      </w:divBdr>
    </w:div>
    <w:div w:id="1799489264">
      <w:bodyDiv w:val="1"/>
      <w:marLeft w:val="0"/>
      <w:marRight w:val="0"/>
      <w:marTop w:val="0"/>
      <w:marBottom w:val="0"/>
      <w:divBdr>
        <w:top w:val="none" w:sz="0" w:space="0" w:color="auto"/>
        <w:left w:val="none" w:sz="0" w:space="0" w:color="auto"/>
        <w:bottom w:val="none" w:sz="0" w:space="0" w:color="auto"/>
        <w:right w:val="none" w:sz="0" w:space="0" w:color="auto"/>
      </w:divBdr>
    </w:div>
    <w:div w:id="1803032467">
      <w:bodyDiv w:val="1"/>
      <w:marLeft w:val="0"/>
      <w:marRight w:val="0"/>
      <w:marTop w:val="0"/>
      <w:marBottom w:val="0"/>
      <w:divBdr>
        <w:top w:val="none" w:sz="0" w:space="0" w:color="auto"/>
        <w:left w:val="none" w:sz="0" w:space="0" w:color="auto"/>
        <w:bottom w:val="none" w:sz="0" w:space="0" w:color="auto"/>
        <w:right w:val="none" w:sz="0" w:space="0" w:color="auto"/>
      </w:divBdr>
    </w:div>
    <w:div w:id="1828545187">
      <w:bodyDiv w:val="1"/>
      <w:marLeft w:val="0"/>
      <w:marRight w:val="0"/>
      <w:marTop w:val="0"/>
      <w:marBottom w:val="0"/>
      <w:divBdr>
        <w:top w:val="none" w:sz="0" w:space="0" w:color="auto"/>
        <w:left w:val="none" w:sz="0" w:space="0" w:color="auto"/>
        <w:bottom w:val="none" w:sz="0" w:space="0" w:color="auto"/>
        <w:right w:val="none" w:sz="0" w:space="0" w:color="auto"/>
      </w:divBdr>
    </w:div>
    <w:div w:id="1836720088">
      <w:bodyDiv w:val="1"/>
      <w:marLeft w:val="0"/>
      <w:marRight w:val="0"/>
      <w:marTop w:val="0"/>
      <w:marBottom w:val="0"/>
      <w:divBdr>
        <w:top w:val="none" w:sz="0" w:space="0" w:color="auto"/>
        <w:left w:val="none" w:sz="0" w:space="0" w:color="auto"/>
        <w:bottom w:val="none" w:sz="0" w:space="0" w:color="auto"/>
        <w:right w:val="none" w:sz="0" w:space="0" w:color="auto"/>
      </w:divBdr>
    </w:div>
    <w:div w:id="1850486486">
      <w:bodyDiv w:val="1"/>
      <w:marLeft w:val="0"/>
      <w:marRight w:val="0"/>
      <w:marTop w:val="0"/>
      <w:marBottom w:val="0"/>
      <w:divBdr>
        <w:top w:val="none" w:sz="0" w:space="0" w:color="auto"/>
        <w:left w:val="none" w:sz="0" w:space="0" w:color="auto"/>
        <w:bottom w:val="none" w:sz="0" w:space="0" w:color="auto"/>
        <w:right w:val="none" w:sz="0" w:space="0" w:color="auto"/>
      </w:divBdr>
    </w:div>
    <w:div w:id="1857964598">
      <w:bodyDiv w:val="1"/>
      <w:marLeft w:val="0"/>
      <w:marRight w:val="0"/>
      <w:marTop w:val="0"/>
      <w:marBottom w:val="0"/>
      <w:divBdr>
        <w:top w:val="none" w:sz="0" w:space="0" w:color="auto"/>
        <w:left w:val="none" w:sz="0" w:space="0" w:color="auto"/>
        <w:bottom w:val="none" w:sz="0" w:space="0" w:color="auto"/>
        <w:right w:val="none" w:sz="0" w:space="0" w:color="auto"/>
      </w:divBdr>
    </w:div>
    <w:div w:id="1866751402">
      <w:bodyDiv w:val="1"/>
      <w:marLeft w:val="0"/>
      <w:marRight w:val="0"/>
      <w:marTop w:val="0"/>
      <w:marBottom w:val="0"/>
      <w:divBdr>
        <w:top w:val="none" w:sz="0" w:space="0" w:color="auto"/>
        <w:left w:val="none" w:sz="0" w:space="0" w:color="auto"/>
        <w:bottom w:val="none" w:sz="0" w:space="0" w:color="auto"/>
        <w:right w:val="none" w:sz="0" w:space="0" w:color="auto"/>
      </w:divBdr>
    </w:div>
    <w:div w:id="1936597148">
      <w:bodyDiv w:val="1"/>
      <w:marLeft w:val="0"/>
      <w:marRight w:val="0"/>
      <w:marTop w:val="0"/>
      <w:marBottom w:val="0"/>
      <w:divBdr>
        <w:top w:val="none" w:sz="0" w:space="0" w:color="auto"/>
        <w:left w:val="none" w:sz="0" w:space="0" w:color="auto"/>
        <w:bottom w:val="none" w:sz="0" w:space="0" w:color="auto"/>
        <w:right w:val="none" w:sz="0" w:space="0" w:color="auto"/>
      </w:divBdr>
    </w:div>
    <w:div w:id="1936788107">
      <w:bodyDiv w:val="1"/>
      <w:marLeft w:val="0"/>
      <w:marRight w:val="0"/>
      <w:marTop w:val="0"/>
      <w:marBottom w:val="0"/>
      <w:divBdr>
        <w:top w:val="none" w:sz="0" w:space="0" w:color="auto"/>
        <w:left w:val="none" w:sz="0" w:space="0" w:color="auto"/>
        <w:bottom w:val="none" w:sz="0" w:space="0" w:color="auto"/>
        <w:right w:val="none" w:sz="0" w:space="0" w:color="auto"/>
      </w:divBdr>
    </w:div>
    <w:div w:id="1940990230">
      <w:bodyDiv w:val="1"/>
      <w:marLeft w:val="0"/>
      <w:marRight w:val="0"/>
      <w:marTop w:val="0"/>
      <w:marBottom w:val="0"/>
      <w:divBdr>
        <w:top w:val="none" w:sz="0" w:space="0" w:color="auto"/>
        <w:left w:val="none" w:sz="0" w:space="0" w:color="auto"/>
        <w:bottom w:val="none" w:sz="0" w:space="0" w:color="auto"/>
        <w:right w:val="none" w:sz="0" w:space="0" w:color="auto"/>
      </w:divBdr>
    </w:div>
    <w:div w:id="1971278759">
      <w:bodyDiv w:val="1"/>
      <w:marLeft w:val="0"/>
      <w:marRight w:val="0"/>
      <w:marTop w:val="0"/>
      <w:marBottom w:val="0"/>
      <w:divBdr>
        <w:top w:val="none" w:sz="0" w:space="0" w:color="auto"/>
        <w:left w:val="none" w:sz="0" w:space="0" w:color="auto"/>
        <w:bottom w:val="none" w:sz="0" w:space="0" w:color="auto"/>
        <w:right w:val="none" w:sz="0" w:space="0" w:color="auto"/>
      </w:divBdr>
    </w:div>
    <w:div w:id="1985693601">
      <w:bodyDiv w:val="1"/>
      <w:marLeft w:val="0"/>
      <w:marRight w:val="0"/>
      <w:marTop w:val="0"/>
      <w:marBottom w:val="0"/>
      <w:divBdr>
        <w:top w:val="none" w:sz="0" w:space="0" w:color="auto"/>
        <w:left w:val="none" w:sz="0" w:space="0" w:color="auto"/>
        <w:bottom w:val="none" w:sz="0" w:space="0" w:color="auto"/>
        <w:right w:val="none" w:sz="0" w:space="0" w:color="auto"/>
      </w:divBdr>
    </w:div>
    <w:div w:id="1996060939">
      <w:bodyDiv w:val="1"/>
      <w:marLeft w:val="0"/>
      <w:marRight w:val="0"/>
      <w:marTop w:val="0"/>
      <w:marBottom w:val="0"/>
      <w:divBdr>
        <w:top w:val="none" w:sz="0" w:space="0" w:color="auto"/>
        <w:left w:val="none" w:sz="0" w:space="0" w:color="auto"/>
        <w:bottom w:val="none" w:sz="0" w:space="0" w:color="auto"/>
        <w:right w:val="none" w:sz="0" w:space="0" w:color="auto"/>
      </w:divBdr>
    </w:div>
    <w:div w:id="1998067088">
      <w:bodyDiv w:val="1"/>
      <w:marLeft w:val="0"/>
      <w:marRight w:val="0"/>
      <w:marTop w:val="0"/>
      <w:marBottom w:val="0"/>
      <w:divBdr>
        <w:top w:val="none" w:sz="0" w:space="0" w:color="auto"/>
        <w:left w:val="none" w:sz="0" w:space="0" w:color="auto"/>
        <w:bottom w:val="none" w:sz="0" w:space="0" w:color="auto"/>
        <w:right w:val="none" w:sz="0" w:space="0" w:color="auto"/>
      </w:divBdr>
    </w:div>
    <w:div w:id="1999571392">
      <w:bodyDiv w:val="1"/>
      <w:marLeft w:val="0"/>
      <w:marRight w:val="0"/>
      <w:marTop w:val="0"/>
      <w:marBottom w:val="0"/>
      <w:divBdr>
        <w:top w:val="none" w:sz="0" w:space="0" w:color="auto"/>
        <w:left w:val="none" w:sz="0" w:space="0" w:color="auto"/>
        <w:bottom w:val="none" w:sz="0" w:space="0" w:color="auto"/>
        <w:right w:val="none" w:sz="0" w:space="0" w:color="auto"/>
      </w:divBdr>
    </w:div>
    <w:div w:id="2023774817">
      <w:bodyDiv w:val="1"/>
      <w:marLeft w:val="0"/>
      <w:marRight w:val="0"/>
      <w:marTop w:val="0"/>
      <w:marBottom w:val="0"/>
      <w:divBdr>
        <w:top w:val="none" w:sz="0" w:space="0" w:color="auto"/>
        <w:left w:val="none" w:sz="0" w:space="0" w:color="auto"/>
        <w:bottom w:val="none" w:sz="0" w:space="0" w:color="auto"/>
        <w:right w:val="none" w:sz="0" w:space="0" w:color="auto"/>
      </w:divBdr>
    </w:div>
    <w:div w:id="2044480739">
      <w:bodyDiv w:val="1"/>
      <w:marLeft w:val="0"/>
      <w:marRight w:val="0"/>
      <w:marTop w:val="0"/>
      <w:marBottom w:val="0"/>
      <w:divBdr>
        <w:top w:val="none" w:sz="0" w:space="0" w:color="auto"/>
        <w:left w:val="none" w:sz="0" w:space="0" w:color="auto"/>
        <w:bottom w:val="none" w:sz="0" w:space="0" w:color="auto"/>
        <w:right w:val="none" w:sz="0" w:space="0" w:color="auto"/>
      </w:divBdr>
    </w:div>
    <w:div w:id="2046366212">
      <w:bodyDiv w:val="1"/>
      <w:marLeft w:val="0"/>
      <w:marRight w:val="0"/>
      <w:marTop w:val="0"/>
      <w:marBottom w:val="0"/>
      <w:divBdr>
        <w:top w:val="none" w:sz="0" w:space="0" w:color="auto"/>
        <w:left w:val="none" w:sz="0" w:space="0" w:color="auto"/>
        <w:bottom w:val="none" w:sz="0" w:space="0" w:color="auto"/>
        <w:right w:val="none" w:sz="0" w:space="0" w:color="auto"/>
      </w:divBdr>
    </w:div>
    <w:div w:id="2064789506">
      <w:bodyDiv w:val="1"/>
      <w:marLeft w:val="0"/>
      <w:marRight w:val="0"/>
      <w:marTop w:val="0"/>
      <w:marBottom w:val="0"/>
      <w:divBdr>
        <w:top w:val="none" w:sz="0" w:space="0" w:color="auto"/>
        <w:left w:val="none" w:sz="0" w:space="0" w:color="auto"/>
        <w:bottom w:val="none" w:sz="0" w:space="0" w:color="auto"/>
        <w:right w:val="none" w:sz="0" w:space="0" w:color="auto"/>
      </w:divBdr>
    </w:div>
    <w:div w:id="2075348397">
      <w:bodyDiv w:val="1"/>
      <w:marLeft w:val="0"/>
      <w:marRight w:val="0"/>
      <w:marTop w:val="0"/>
      <w:marBottom w:val="0"/>
      <w:divBdr>
        <w:top w:val="none" w:sz="0" w:space="0" w:color="auto"/>
        <w:left w:val="none" w:sz="0" w:space="0" w:color="auto"/>
        <w:bottom w:val="none" w:sz="0" w:space="0" w:color="auto"/>
        <w:right w:val="none" w:sz="0" w:space="0" w:color="auto"/>
      </w:divBdr>
    </w:div>
    <w:div w:id="2084132888">
      <w:bodyDiv w:val="1"/>
      <w:marLeft w:val="0"/>
      <w:marRight w:val="0"/>
      <w:marTop w:val="0"/>
      <w:marBottom w:val="0"/>
      <w:divBdr>
        <w:top w:val="none" w:sz="0" w:space="0" w:color="auto"/>
        <w:left w:val="none" w:sz="0" w:space="0" w:color="auto"/>
        <w:bottom w:val="none" w:sz="0" w:space="0" w:color="auto"/>
        <w:right w:val="none" w:sz="0" w:space="0" w:color="auto"/>
      </w:divBdr>
    </w:div>
    <w:div w:id="2099011451">
      <w:bodyDiv w:val="1"/>
      <w:marLeft w:val="0"/>
      <w:marRight w:val="0"/>
      <w:marTop w:val="0"/>
      <w:marBottom w:val="0"/>
      <w:divBdr>
        <w:top w:val="none" w:sz="0" w:space="0" w:color="auto"/>
        <w:left w:val="none" w:sz="0" w:space="0" w:color="auto"/>
        <w:bottom w:val="none" w:sz="0" w:space="0" w:color="auto"/>
        <w:right w:val="none" w:sz="0" w:space="0" w:color="auto"/>
      </w:divBdr>
    </w:div>
    <w:div w:id="2105108909">
      <w:bodyDiv w:val="1"/>
      <w:marLeft w:val="0"/>
      <w:marRight w:val="0"/>
      <w:marTop w:val="0"/>
      <w:marBottom w:val="0"/>
      <w:divBdr>
        <w:top w:val="none" w:sz="0" w:space="0" w:color="auto"/>
        <w:left w:val="none" w:sz="0" w:space="0" w:color="auto"/>
        <w:bottom w:val="none" w:sz="0" w:space="0" w:color="auto"/>
        <w:right w:val="none" w:sz="0" w:space="0" w:color="auto"/>
      </w:divBdr>
    </w:div>
    <w:div w:id="2119254878">
      <w:bodyDiv w:val="1"/>
      <w:marLeft w:val="0"/>
      <w:marRight w:val="0"/>
      <w:marTop w:val="0"/>
      <w:marBottom w:val="0"/>
      <w:divBdr>
        <w:top w:val="none" w:sz="0" w:space="0" w:color="auto"/>
        <w:left w:val="none" w:sz="0" w:space="0" w:color="auto"/>
        <w:bottom w:val="none" w:sz="0" w:space="0" w:color="auto"/>
        <w:right w:val="none" w:sz="0" w:space="0" w:color="auto"/>
      </w:divBdr>
    </w:div>
    <w:div w:id="2137525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5.png"/><Relationship Id="rId26" Type="http://schemas.openxmlformats.org/officeDocument/2006/relationships/hyperlink" Target="http://1fin.ru/?id=281&amp;t=289" TargetMode="External"/><Relationship Id="rId39" Type="http://schemas.openxmlformats.org/officeDocument/2006/relationships/image" Target="media/image20.png"/><Relationship Id="rId21" Type="http://schemas.openxmlformats.org/officeDocument/2006/relationships/hyperlink" Target="https://www.e-xecutive.ru/wiki/index.php/%D0%A1%D1%82%D1%80%D0%B0%D1%82%D0%B5%D0%B3%D0%B8%D0%B8_%D1%83%D0%B2%D0%B5%D0%BB%D0%B8%D1%87%D0%B5%D0%BD%D0%B8%D1%8F_%D0%BF%D1%80%D0%BE%D0%B4%D0%B0%D0%B6" TargetMode="External"/><Relationship Id="rId34" Type="http://schemas.openxmlformats.org/officeDocument/2006/relationships/image" Target="media/image15.png"/><Relationship Id="rId42" Type="http://schemas.openxmlformats.org/officeDocument/2006/relationships/image" Target="media/image23.wmf"/><Relationship Id="rId47" Type="http://schemas.openxmlformats.org/officeDocument/2006/relationships/hyperlink" Target="http://www.aup.ru/books/i013.htm" TargetMode="External"/><Relationship Id="rId50" Type="http://schemas.openxmlformats.org/officeDocument/2006/relationships/image" Target="media/image27.emf"/><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oleObject" Target="embeddings/oleObject4.bin"/><Relationship Id="rId25" Type="http://schemas.openxmlformats.org/officeDocument/2006/relationships/hyperlink" Target="http://1fin.ru/?id=281&amp;t=4" TargetMode="External"/><Relationship Id="rId33" Type="http://schemas.openxmlformats.org/officeDocument/2006/relationships/image" Target="media/image14.png"/><Relationship Id="rId38" Type="http://schemas.openxmlformats.org/officeDocument/2006/relationships/image" Target="media/image19.png"/><Relationship Id="rId46" Type="http://schemas.openxmlformats.org/officeDocument/2006/relationships/hyperlink" Target="http://pravo.ib.ru/" TargetMode="Externa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hyperlink" Target="https://www.e-xecutive.ru/wiki/index.php/%D0%9F%D1%80%D0%B8%D0%B1%D1%8B%D0%BB%D1%8C._%D0%92%D0%B8%D0%B4%D1%8B_%D0%BF%D1%80%D0%B8%D0%B1%D1%8B%D0%BB%D0%B8" TargetMode="External"/><Relationship Id="rId29" Type="http://schemas.openxmlformats.org/officeDocument/2006/relationships/image" Target="media/image10.png"/><Relationship Id="rId41" Type="http://schemas.openxmlformats.org/officeDocument/2006/relationships/image" Target="media/image22.png"/><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image" Target="media/image7.jpeg"/><Relationship Id="rId32" Type="http://schemas.openxmlformats.org/officeDocument/2006/relationships/image" Target="media/image13.png"/><Relationship Id="rId37" Type="http://schemas.openxmlformats.org/officeDocument/2006/relationships/image" Target="media/image18.png"/><Relationship Id="rId40" Type="http://schemas.openxmlformats.org/officeDocument/2006/relationships/image" Target="media/image21.png"/><Relationship Id="rId45" Type="http://schemas.openxmlformats.org/officeDocument/2006/relationships/hyperlink" Target="http://www.buh.ru/document.jsp?ID=2011&amp;print=Y" TargetMode="External"/><Relationship Id="rId53" Type="http://schemas.openxmlformats.org/officeDocument/2006/relationships/image" Target="media/image30.emf"/><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hyperlink" Target="https://www.e-xecutive.ru/wiki/index.php/%D0%A1%D1%82%D1%80%D0%B0%D1%82%D0%B5%D0%B3%D0%B8%D0%B8_%D1%80%D0%B5%D0%B0%D0%B3%D0%B8%D1%80%D0%BE%D0%B2%D0%B0%D0%BD%D0%B8%D1%8F_%D0%BD%D0%B0_%D1%80%D0%B8%D1%81%D0%BA%D0%B8_%D0%B2_%D1%83%D0%BF%D1%80%D0%B0%D0%B2%D0%BB%D0%B5%D0%BD%D0%B8%D0%B8_%D0%BF%D1%80%D0%BE%D0%B5%D0%BA%D1%82%D0%B0%D0%BC%D0%B8" TargetMode="External"/><Relationship Id="rId28" Type="http://schemas.openxmlformats.org/officeDocument/2006/relationships/image" Target="media/image9.png"/><Relationship Id="rId36" Type="http://schemas.openxmlformats.org/officeDocument/2006/relationships/image" Target="media/image17.png"/><Relationship Id="rId49" Type="http://schemas.openxmlformats.org/officeDocument/2006/relationships/image" Target="media/image26.emf"/><Relationship Id="rId10" Type="http://schemas.openxmlformats.org/officeDocument/2006/relationships/image" Target="media/image1.wmf"/><Relationship Id="rId19" Type="http://schemas.openxmlformats.org/officeDocument/2006/relationships/image" Target="media/image6.jpeg"/><Relationship Id="rId31" Type="http://schemas.openxmlformats.org/officeDocument/2006/relationships/image" Target="media/image12.png"/><Relationship Id="rId44" Type="http://schemas.openxmlformats.org/officeDocument/2006/relationships/hyperlink" Target="http://znanium.com/bookread2.php?book=538222" TargetMode="External"/><Relationship Id="rId52" Type="http://schemas.openxmlformats.org/officeDocument/2006/relationships/image" Target="media/image29.emf"/><Relationship Id="rId4" Type="http://schemas.openxmlformats.org/officeDocument/2006/relationships/settings" Target="settings.xml"/><Relationship Id="rId9" Type="http://schemas.openxmlformats.org/officeDocument/2006/relationships/hyperlink" Target="http://afdanalyse.ru/publ/finansovyj_analiz/analiz_balansa/analiz_balans/10-1-0-7" TargetMode="External"/><Relationship Id="rId14" Type="http://schemas.openxmlformats.org/officeDocument/2006/relationships/image" Target="media/image3.wmf"/><Relationship Id="rId22" Type="http://schemas.openxmlformats.org/officeDocument/2006/relationships/hyperlink" Target="https://www.e-xecutive.ru/wiki/index.php/%D0%9A%D1%80%D0%B5%D0%B4%D0%B8%D1%82%D0%BE%D0%B2%D0%B0%D0%BD%D0%B8%D0%B5" TargetMode="External"/><Relationship Id="rId27" Type="http://schemas.openxmlformats.org/officeDocument/2006/relationships/image" Target="media/image8.png"/><Relationship Id="rId30" Type="http://schemas.openxmlformats.org/officeDocument/2006/relationships/image" Target="media/image11.png"/><Relationship Id="rId35" Type="http://schemas.openxmlformats.org/officeDocument/2006/relationships/image" Target="media/image16.png"/><Relationship Id="rId43" Type="http://schemas.openxmlformats.org/officeDocument/2006/relationships/image" Target="media/image24.wmf"/><Relationship Id="rId48" Type="http://schemas.openxmlformats.org/officeDocument/2006/relationships/image" Target="media/image25.emf"/><Relationship Id="rId56" Type="http://schemas.openxmlformats.org/officeDocument/2006/relationships/theme" Target="theme/theme1.xml"/><Relationship Id="rId8" Type="http://schemas.openxmlformats.org/officeDocument/2006/relationships/hyperlink" Target="http://blanker.ru/doc/buhgalterskiy-balans" TargetMode="External"/><Relationship Id="rId51" Type="http://schemas.openxmlformats.org/officeDocument/2006/relationships/image" Target="media/image28.emf"/><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808596-181D-4EC9-ABED-2973692E9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13232</Words>
  <Characters>75428</Characters>
  <Application>Microsoft Office Word</Application>
  <DocSecurity>0</DocSecurity>
  <Lines>628</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YaKuT</dc:creator>
  <cp:lastModifiedBy>lada</cp:lastModifiedBy>
  <cp:revision>3</cp:revision>
  <cp:lastPrinted>2018-11-10T10:40:00Z</cp:lastPrinted>
  <dcterms:created xsi:type="dcterms:W3CDTF">2022-03-03T10:37:00Z</dcterms:created>
  <dcterms:modified xsi:type="dcterms:W3CDTF">2022-03-03T10:37:00Z</dcterms:modified>
</cp:coreProperties>
</file>