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B76" w:rsidRPr="00C023B2" w:rsidRDefault="00D63B76" w:rsidP="00D63B76">
      <w:pPr>
        <w:jc w:val="center"/>
      </w:pPr>
      <w:r w:rsidRPr="00C023B2">
        <w:t>Министерство образования и науки Челябинской области</w:t>
      </w:r>
    </w:p>
    <w:p w:rsidR="00D63B76" w:rsidRPr="00C023B2" w:rsidRDefault="00D63B76" w:rsidP="00D63B76">
      <w:pPr>
        <w:jc w:val="center"/>
      </w:pPr>
      <w:r w:rsidRPr="00C023B2">
        <w:t xml:space="preserve">Государственное бюджетное </w:t>
      </w:r>
      <w:r>
        <w:t xml:space="preserve">профессиональное </w:t>
      </w:r>
      <w:r w:rsidRPr="00C023B2">
        <w:t>образовательное учреждение</w:t>
      </w:r>
    </w:p>
    <w:p w:rsidR="00D63B76" w:rsidRPr="00C023B2" w:rsidRDefault="00D63B76" w:rsidP="00D63B76">
      <w:pPr>
        <w:jc w:val="center"/>
      </w:pPr>
      <w:r>
        <w:t>«</w:t>
      </w:r>
      <w:r w:rsidRPr="00C45C88">
        <w:rPr>
          <w:b/>
        </w:rPr>
        <w:t>Южно-Уральский государственный технический колледж</w:t>
      </w:r>
      <w:r>
        <w:t>»</w:t>
      </w:r>
    </w:p>
    <w:p w:rsidR="00D63B76" w:rsidRPr="00C023B2" w:rsidRDefault="00D63B76" w:rsidP="00D63B76">
      <w:pPr>
        <w:spacing w:line="360" w:lineRule="auto"/>
        <w:rPr>
          <w:sz w:val="28"/>
          <w:szCs w:val="28"/>
        </w:rPr>
      </w:pPr>
    </w:p>
    <w:p w:rsidR="00D63B76" w:rsidRPr="00C023B2" w:rsidRDefault="00D63B76" w:rsidP="00D63B76">
      <w:pPr>
        <w:spacing w:line="360" w:lineRule="auto"/>
        <w:rPr>
          <w:sz w:val="28"/>
          <w:szCs w:val="28"/>
        </w:rPr>
      </w:pPr>
    </w:p>
    <w:p w:rsidR="00D63B76" w:rsidRPr="00C023B2" w:rsidRDefault="00D63B76" w:rsidP="00D63B76">
      <w:pPr>
        <w:spacing w:line="360" w:lineRule="auto"/>
        <w:rPr>
          <w:sz w:val="28"/>
          <w:szCs w:val="28"/>
        </w:rPr>
      </w:pPr>
    </w:p>
    <w:p w:rsidR="00D63B76" w:rsidRPr="00C023B2" w:rsidRDefault="00D63B76" w:rsidP="00D63B76">
      <w:pPr>
        <w:spacing w:line="360" w:lineRule="auto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Pr="003851CF" w:rsidRDefault="00D63B76" w:rsidP="00D63B7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Pr="003851CF">
        <w:rPr>
          <w:b/>
          <w:caps/>
          <w:sz w:val="28"/>
          <w:szCs w:val="28"/>
        </w:rPr>
        <w:t>Программа</w:t>
      </w:r>
    </w:p>
    <w:p w:rsidR="00D63B76" w:rsidRPr="00C023B2" w:rsidRDefault="00D63B76" w:rsidP="00D63B7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D63B76" w:rsidRPr="001152F0" w:rsidRDefault="00D63B76" w:rsidP="00D63B76">
      <w:pPr>
        <w:jc w:val="center"/>
        <w:rPr>
          <w:b/>
          <w:caps/>
          <w:sz w:val="28"/>
        </w:rPr>
      </w:pPr>
      <w:r>
        <w:rPr>
          <w:b/>
          <w:caps/>
          <w:sz w:val="28"/>
        </w:rPr>
        <w:t>ОСНОВЫ ТЕЛЕКОММУНИКАЦИЙ</w:t>
      </w: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</w:t>
      </w:r>
      <w:r w:rsidRPr="00C023B2">
        <w:rPr>
          <w:sz w:val="28"/>
          <w:szCs w:val="28"/>
        </w:rPr>
        <w:t xml:space="preserve"> специальности</w:t>
      </w:r>
    </w:p>
    <w:p w:rsidR="00D63B76" w:rsidRPr="005F2539" w:rsidRDefault="00D63B76" w:rsidP="00D63B76">
      <w:pPr>
        <w:jc w:val="center"/>
        <w:rPr>
          <w:b/>
          <w:sz w:val="32"/>
          <w:szCs w:val="32"/>
        </w:rPr>
      </w:pPr>
      <w:r w:rsidRPr="005F2539">
        <w:rPr>
          <w:b/>
          <w:sz w:val="32"/>
          <w:szCs w:val="32"/>
        </w:rPr>
        <w:t>11.02.15  Инфокоммуникационные сети и системы связи</w:t>
      </w: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  <w:r w:rsidRPr="00C023B2">
        <w:rPr>
          <w:sz w:val="28"/>
          <w:szCs w:val="28"/>
        </w:rPr>
        <w:t>Челябинск, 20</w:t>
      </w:r>
      <w:r>
        <w:rPr>
          <w:sz w:val="28"/>
          <w:szCs w:val="28"/>
        </w:rPr>
        <w:t>21</w:t>
      </w:r>
    </w:p>
    <w:p w:rsidR="00D63B76" w:rsidRDefault="00D63B76" w:rsidP="00D63B7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63B76" w:rsidRPr="00546361" w:rsidTr="002A4635">
        <w:tc>
          <w:tcPr>
            <w:tcW w:w="3325" w:type="dxa"/>
          </w:tcPr>
          <w:p w:rsidR="00D63B76" w:rsidRPr="00546361" w:rsidRDefault="00D63B76" w:rsidP="002A4635">
            <w:pPr>
              <w:rPr>
                <w:i/>
              </w:rPr>
            </w:pPr>
            <w:r w:rsidRPr="00546361">
              <w:rPr>
                <w:b/>
                <w:i/>
              </w:rPr>
              <w:lastRenderedPageBreak/>
              <w:br w:type="page"/>
            </w:r>
            <w:r w:rsidRPr="00546361">
              <w:br w:type="page"/>
            </w:r>
            <w:r>
              <w:t>Рабочая п</w:t>
            </w:r>
            <w:r w:rsidRPr="00546361">
              <w:t xml:space="preserve">рограмма составлена на основе Федерального государственного образовательного стандарта СПО по специальности </w:t>
            </w:r>
            <w:r>
              <w:t xml:space="preserve">11.02.15 </w:t>
            </w:r>
            <w:r w:rsidRPr="005F2539">
              <w:t>Инфокоммуникационные сети и системы связи</w:t>
            </w:r>
            <w:r w:rsidRPr="00546361">
              <w:t>, а также в соответствии с требованиями работодателей</w:t>
            </w:r>
          </w:p>
          <w:p w:rsidR="00D63B76" w:rsidRPr="00C46980" w:rsidRDefault="00D63B76" w:rsidP="002A4635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D63B76" w:rsidRPr="00546361" w:rsidRDefault="00D63B76" w:rsidP="002A4635">
            <w:pPr>
              <w:jc w:val="both"/>
            </w:pPr>
          </w:p>
        </w:tc>
        <w:tc>
          <w:tcPr>
            <w:tcW w:w="3587" w:type="dxa"/>
          </w:tcPr>
          <w:p w:rsidR="00D63B76" w:rsidRPr="00546361" w:rsidRDefault="00D63B76" w:rsidP="002A4635">
            <w:pPr>
              <w:jc w:val="both"/>
            </w:pPr>
            <w:r w:rsidRPr="00546361">
              <w:t>ОДОБРЕНО</w:t>
            </w:r>
          </w:p>
          <w:p w:rsidR="00D63B76" w:rsidRPr="00546361" w:rsidRDefault="00D63B76" w:rsidP="002A4635">
            <w:pPr>
              <w:jc w:val="both"/>
            </w:pPr>
            <w:r w:rsidRPr="00546361">
              <w:t xml:space="preserve">Предметной (цикловой) </w:t>
            </w:r>
          </w:p>
          <w:p w:rsidR="00D63B76" w:rsidRPr="00546361" w:rsidRDefault="00D63B76" w:rsidP="002A4635">
            <w:pPr>
              <w:jc w:val="both"/>
            </w:pPr>
            <w:r w:rsidRPr="00546361">
              <w:t xml:space="preserve">комиссией </w:t>
            </w:r>
          </w:p>
          <w:p w:rsidR="00D63B76" w:rsidRPr="00DE5AE7" w:rsidRDefault="00D63B76" w:rsidP="002A4635">
            <w:pPr>
              <w:pStyle w:val="af"/>
              <w:jc w:val="both"/>
              <w:rPr>
                <w:rFonts w:ascii="Times New Roman" w:hAnsi="Times New Roman"/>
              </w:rPr>
            </w:pPr>
            <w:r w:rsidRPr="00DE5AE7">
              <w:rPr>
                <w:rFonts w:ascii="Times New Roman" w:hAnsi="Times New Roman"/>
              </w:rPr>
              <w:t xml:space="preserve">протокол № </w:t>
            </w:r>
            <w:r>
              <w:rPr>
                <w:rFonts w:ascii="Times New Roman" w:hAnsi="Times New Roman"/>
              </w:rPr>
              <w:t>_____</w:t>
            </w:r>
          </w:p>
          <w:p w:rsidR="00D63B76" w:rsidRPr="00DE5AE7" w:rsidRDefault="00D63B76" w:rsidP="002A4635">
            <w:pPr>
              <w:pStyle w:val="af"/>
              <w:jc w:val="both"/>
              <w:rPr>
                <w:rFonts w:ascii="Times New Roman" w:hAnsi="Times New Roman"/>
              </w:rPr>
            </w:pPr>
            <w:r w:rsidRPr="00DE5AE7">
              <w:rPr>
                <w:rFonts w:ascii="Times New Roman" w:hAnsi="Times New Roman"/>
              </w:rPr>
              <w:t>от «</w:t>
            </w:r>
            <w:r>
              <w:rPr>
                <w:rFonts w:ascii="Times New Roman" w:hAnsi="Times New Roman"/>
              </w:rPr>
              <w:t>__</w:t>
            </w:r>
            <w:r w:rsidRPr="00DE5AE7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________</w:t>
            </w:r>
            <w:r w:rsidRPr="00DE5AE7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1</w:t>
            </w:r>
            <w:r w:rsidRPr="00DE5AE7">
              <w:rPr>
                <w:rFonts w:ascii="Times New Roman" w:hAnsi="Times New Roman"/>
              </w:rPr>
              <w:t xml:space="preserve"> г.</w:t>
            </w:r>
          </w:p>
          <w:p w:rsidR="00D63B76" w:rsidRPr="00C46980" w:rsidRDefault="00D63B76" w:rsidP="002A4635">
            <w:pPr>
              <w:pStyle w:val="af"/>
              <w:jc w:val="both"/>
              <w:rPr>
                <w:rFonts w:ascii="Times New Roman" w:hAnsi="Times New Roman"/>
              </w:rPr>
            </w:pPr>
            <w:r w:rsidRPr="00C46980">
              <w:rPr>
                <w:rFonts w:ascii="Times New Roman" w:hAnsi="Times New Roman"/>
              </w:rPr>
              <w:t xml:space="preserve">Председатель ПЦК </w:t>
            </w:r>
          </w:p>
          <w:p w:rsidR="00D63B76" w:rsidRPr="00546361" w:rsidRDefault="00D63B76" w:rsidP="002A4635">
            <w:pPr>
              <w:jc w:val="both"/>
            </w:pPr>
            <w:r w:rsidRPr="00546361">
              <w:t>___________</w:t>
            </w:r>
            <w:r>
              <w:t>Ю.Н.Михайленко</w:t>
            </w:r>
          </w:p>
        </w:tc>
        <w:tc>
          <w:tcPr>
            <w:tcW w:w="2880" w:type="dxa"/>
          </w:tcPr>
          <w:p w:rsidR="00D63B76" w:rsidRPr="00D63B76" w:rsidRDefault="00D63B76" w:rsidP="002A4635">
            <w:pPr>
              <w:pStyle w:val="9"/>
              <w:spacing w:befor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63B76">
              <w:rPr>
                <w:rFonts w:ascii="Times New Roman" w:hAnsi="Times New Roman"/>
                <w:i w:val="0"/>
                <w:sz w:val="24"/>
                <w:szCs w:val="24"/>
              </w:rPr>
              <w:t>УТВЕРЖДАЮ</w:t>
            </w:r>
          </w:p>
          <w:p w:rsidR="00D63B76" w:rsidRPr="00546361" w:rsidRDefault="00D63B76" w:rsidP="002A4635">
            <w:pPr>
              <w:jc w:val="both"/>
            </w:pPr>
            <w:r w:rsidRPr="00546361">
              <w:t xml:space="preserve">Заместитель директора  по НМР  </w:t>
            </w:r>
          </w:p>
          <w:p w:rsidR="00D63B76" w:rsidRPr="00546361" w:rsidRDefault="00D63B76" w:rsidP="002A4635">
            <w:pPr>
              <w:jc w:val="both"/>
            </w:pPr>
            <w:r w:rsidRPr="00546361">
              <w:t>______________</w:t>
            </w:r>
          </w:p>
          <w:p w:rsidR="00D63B76" w:rsidRPr="00546361" w:rsidRDefault="00D63B76" w:rsidP="002A4635">
            <w:pPr>
              <w:jc w:val="both"/>
            </w:pPr>
            <w:r w:rsidRPr="00546361">
              <w:t>Т.Ю. Крашакова</w:t>
            </w:r>
          </w:p>
          <w:p w:rsidR="00D63B76" w:rsidRPr="00546361" w:rsidRDefault="00D63B76" w:rsidP="002A4635">
            <w:pPr>
              <w:ind w:left="-108"/>
              <w:jc w:val="both"/>
            </w:pPr>
            <w:r w:rsidRPr="00546361">
              <w:t>«___»__________20</w:t>
            </w:r>
            <w:r>
              <w:t>21</w:t>
            </w:r>
            <w:r w:rsidRPr="00546361">
              <w:t>г.</w:t>
            </w:r>
          </w:p>
        </w:tc>
      </w:tr>
    </w:tbl>
    <w:p w:rsidR="00D63B76" w:rsidRDefault="00D63B76" w:rsidP="00D63B76">
      <w:pPr>
        <w:spacing w:line="360" w:lineRule="auto"/>
        <w:ind w:firstLine="708"/>
        <w:jc w:val="both"/>
        <w:rPr>
          <w:sz w:val="28"/>
          <w:szCs w:val="28"/>
        </w:rPr>
      </w:pPr>
    </w:p>
    <w:p w:rsidR="00D63B76" w:rsidRDefault="00D63B76" w:rsidP="00D63B76">
      <w:pPr>
        <w:spacing w:line="360" w:lineRule="auto"/>
        <w:ind w:firstLine="708"/>
        <w:jc w:val="both"/>
        <w:rPr>
          <w:sz w:val="28"/>
          <w:szCs w:val="28"/>
        </w:rPr>
      </w:pPr>
    </w:p>
    <w:p w:rsidR="00D63B76" w:rsidRDefault="00D63B76" w:rsidP="00D63B76">
      <w:pPr>
        <w:spacing w:line="360" w:lineRule="auto"/>
        <w:ind w:firstLine="708"/>
        <w:jc w:val="both"/>
        <w:rPr>
          <w:sz w:val="28"/>
          <w:szCs w:val="28"/>
        </w:rPr>
      </w:pPr>
    </w:p>
    <w:p w:rsidR="00D63B76" w:rsidRDefault="00D63B76" w:rsidP="00D63B76">
      <w:pPr>
        <w:spacing w:line="360" w:lineRule="auto"/>
        <w:ind w:firstLine="708"/>
        <w:jc w:val="both"/>
        <w:rPr>
          <w:sz w:val="28"/>
          <w:szCs w:val="28"/>
        </w:rPr>
      </w:pPr>
    </w:p>
    <w:p w:rsidR="00D63B76" w:rsidRDefault="00D63B76" w:rsidP="00D63B76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63B76" w:rsidRDefault="00D63B76" w:rsidP="00D63B76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63B76" w:rsidRDefault="00D63B76" w:rsidP="00D63B76">
      <w:pPr>
        <w:rPr>
          <w:sz w:val="28"/>
          <w:szCs w:val="28"/>
        </w:rPr>
      </w:pPr>
      <w:r w:rsidRPr="007138AF">
        <w:rPr>
          <w:sz w:val="28"/>
          <w:szCs w:val="28"/>
        </w:rPr>
        <w:t xml:space="preserve">Автор: </w:t>
      </w:r>
      <w:r>
        <w:rPr>
          <w:sz w:val="28"/>
          <w:szCs w:val="28"/>
        </w:rPr>
        <w:t>Михайленко Ю.Н.</w:t>
      </w:r>
      <w:r w:rsidRPr="007138AF">
        <w:rPr>
          <w:sz w:val="28"/>
          <w:szCs w:val="28"/>
        </w:rPr>
        <w:t>, преподаватель ГБПОУ «Южно-Уральский государственный технический колледж»</w:t>
      </w:r>
    </w:p>
    <w:p w:rsidR="00D63B76" w:rsidRDefault="00D63B76" w:rsidP="00D63B7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153D3" w:rsidRPr="006153D3" w:rsidRDefault="006153D3" w:rsidP="006153D3"/>
    <w:p w:rsidR="00581ED6" w:rsidRPr="00A20A8B" w:rsidRDefault="00581ED6" w:rsidP="00581E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581ED6" w:rsidRPr="00AE1166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7"/>
        <w:gridCol w:w="1513"/>
      </w:tblGrid>
      <w:tr w:rsidR="00581ED6" w:rsidRPr="00AE1166" w:rsidTr="00651E9F">
        <w:tc>
          <w:tcPr>
            <w:tcW w:w="7667" w:type="dxa"/>
            <w:shd w:val="clear" w:color="auto" w:fill="auto"/>
          </w:tcPr>
          <w:p w:rsidR="00581ED6" w:rsidRPr="00AE1166" w:rsidRDefault="00581ED6" w:rsidP="009915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581ED6" w:rsidRPr="00AE1166" w:rsidRDefault="00581ED6" w:rsidP="00991577">
            <w:pPr>
              <w:jc w:val="center"/>
              <w:rPr>
                <w:szCs w:val="28"/>
              </w:rPr>
            </w:pPr>
            <w:r w:rsidRPr="00AE1166">
              <w:rPr>
                <w:sz w:val="28"/>
                <w:szCs w:val="28"/>
              </w:rPr>
              <w:t>стр.</w:t>
            </w:r>
          </w:p>
        </w:tc>
      </w:tr>
      <w:tr w:rsidR="00581ED6" w:rsidRPr="00AE1166" w:rsidTr="00651E9F">
        <w:tc>
          <w:tcPr>
            <w:tcW w:w="7667" w:type="dxa"/>
            <w:shd w:val="clear" w:color="auto" w:fill="auto"/>
          </w:tcPr>
          <w:p w:rsidR="00581ED6" w:rsidRPr="00517EDE" w:rsidRDefault="00581ED6" w:rsidP="00581ED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 xml:space="preserve">ПАСПОРТ </w:t>
            </w:r>
            <w:r w:rsidR="003A3859">
              <w:rPr>
                <w:b/>
                <w:caps/>
              </w:rPr>
              <w:t xml:space="preserve">Рабочей </w:t>
            </w:r>
            <w:r w:rsidRPr="00517EDE">
              <w:rPr>
                <w:b/>
                <w:caps/>
              </w:rPr>
              <w:t>ПРОГРАММЫ УЧЕБНОЙ ДИСЦИПЛИНЫ</w:t>
            </w:r>
          </w:p>
          <w:p w:rsidR="00581ED6" w:rsidRPr="00517EDE" w:rsidRDefault="00581ED6" w:rsidP="00991577"/>
        </w:tc>
        <w:tc>
          <w:tcPr>
            <w:tcW w:w="1513" w:type="dxa"/>
            <w:shd w:val="clear" w:color="auto" w:fill="auto"/>
          </w:tcPr>
          <w:p w:rsidR="00581ED6" w:rsidRPr="00517EDE" w:rsidRDefault="00581ED6" w:rsidP="00991577">
            <w:pPr>
              <w:jc w:val="center"/>
              <w:rPr>
                <w:szCs w:val="28"/>
              </w:rPr>
            </w:pPr>
            <w:r w:rsidRPr="00517EDE">
              <w:rPr>
                <w:sz w:val="28"/>
                <w:szCs w:val="28"/>
              </w:rPr>
              <w:t>2</w:t>
            </w:r>
          </w:p>
        </w:tc>
      </w:tr>
      <w:tr w:rsidR="00581ED6" w:rsidRPr="00AE1166" w:rsidTr="00651E9F">
        <w:tc>
          <w:tcPr>
            <w:tcW w:w="7667" w:type="dxa"/>
            <w:shd w:val="clear" w:color="auto" w:fill="auto"/>
          </w:tcPr>
          <w:p w:rsidR="00581ED6" w:rsidRPr="00517EDE" w:rsidRDefault="00581ED6" w:rsidP="00581ED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>СТРУКТУРА и содержание УЧЕБНОЙ ДИСЦИПЛИНЫ</w:t>
            </w:r>
          </w:p>
          <w:p w:rsidR="00581ED6" w:rsidRPr="00517EDE" w:rsidRDefault="00581ED6" w:rsidP="009915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581ED6" w:rsidRPr="00517EDE" w:rsidRDefault="00D70927" w:rsidP="00991577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581ED6" w:rsidRPr="00AE1166" w:rsidTr="00651E9F">
        <w:trPr>
          <w:trHeight w:val="670"/>
        </w:trPr>
        <w:tc>
          <w:tcPr>
            <w:tcW w:w="7667" w:type="dxa"/>
            <w:shd w:val="clear" w:color="auto" w:fill="auto"/>
          </w:tcPr>
          <w:p w:rsidR="00581ED6" w:rsidRPr="00517EDE" w:rsidRDefault="00581ED6" w:rsidP="00581ED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 xml:space="preserve">условия реализации  </w:t>
            </w:r>
            <w:r w:rsidR="003A3859">
              <w:rPr>
                <w:b/>
                <w:caps/>
              </w:rPr>
              <w:t xml:space="preserve">рабочей программы </w:t>
            </w:r>
            <w:r w:rsidRPr="00517EDE">
              <w:rPr>
                <w:b/>
                <w:caps/>
              </w:rPr>
              <w:t>учебной дисциплины</w:t>
            </w:r>
          </w:p>
          <w:p w:rsidR="00581ED6" w:rsidRPr="00517EDE" w:rsidRDefault="00581ED6" w:rsidP="0099157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581ED6" w:rsidRPr="00517EDE" w:rsidRDefault="00581ED6" w:rsidP="00C95A3E">
            <w:pPr>
              <w:jc w:val="center"/>
              <w:rPr>
                <w:szCs w:val="28"/>
              </w:rPr>
            </w:pPr>
            <w:r w:rsidRPr="00517EDE">
              <w:rPr>
                <w:sz w:val="28"/>
                <w:szCs w:val="28"/>
              </w:rPr>
              <w:t>1</w:t>
            </w:r>
            <w:r w:rsidR="00C95A3E">
              <w:rPr>
                <w:sz w:val="28"/>
                <w:szCs w:val="28"/>
              </w:rPr>
              <w:t>5</w:t>
            </w:r>
          </w:p>
        </w:tc>
      </w:tr>
      <w:tr w:rsidR="00581ED6" w:rsidRPr="00AE1166" w:rsidTr="00651E9F">
        <w:tc>
          <w:tcPr>
            <w:tcW w:w="7667" w:type="dxa"/>
            <w:shd w:val="clear" w:color="auto" w:fill="auto"/>
          </w:tcPr>
          <w:p w:rsidR="00581ED6" w:rsidRPr="00517EDE" w:rsidRDefault="00581ED6" w:rsidP="00581ED6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</w:rPr>
            </w:pPr>
            <w:r w:rsidRPr="00517EDE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581ED6" w:rsidRPr="00517EDE" w:rsidRDefault="00581ED6" w:rsidP="00991577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13" w:type="dxa"/>
            <w:shd w:val="clear" w:color="auto" w:fill="auto"/>
          </w:tcPr>
          <w:p w:rsidR="00581ED6" w:rsidRPr="00517EDE" w:rsidRDefault="00581ED6" w:rsidP="006F590C">
            <w:pPr>
              <w:jc w:val="center"/>
              <w:rPr>
                <w:szCs w:val="28"/>
              </w:rPr>
            </w:pPr>
            <w:r w:rsidRPr="00517EDE">
              <w:rPr>
                <w:sz w:val="28"/>
                <w:szCs w:val="28"/>
              </w:rPr>
              <w:t>1</w:t>
            </w:r>
            <w:r w:rsidR="006F590C">
              <w:rPr>
                <w:sz w:val="28"/>
                <w:szCs w:val="28"/>
              </w:rPr>
              <w:t>5</w:t>
            </w:r>
          </w:p>
        </w:tc>
      </w:tr>
    </w:tbl>
    <w:p w:rsidR="00581ED6" w:rsidRPr="00A20A8B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81ED6" w:rsidRPr="00A20A8B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581ED6" w:rsidRPr="00A20A8B" w:rsidRDefault="00581ED6" w:rsidP="00581ED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 w:rsidR="003A3859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УЧЕБНОЙ ДИСЦИПЛИНЫ</w:t>
      </w:r>
    </w:p>
    <w:p w:rsidR="00581ED6" w:rsidRPr="00A20A8B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  <w:lang w:val="en-US"/>
        </w:rPr>
      </w:pPr>
      <w:r>
        <w:rPr>
          <w:b/>
          <w:sz w:val="28"/>
          <w:szCs w:val="28"/>
        </w:rPr>
        <w:t>«</w:t>
      </w:r>
      <w:r w:rsidR="00BB022B">
        <w:rPr>
          <w:b/>
          <w:sz w:val="28"/>
          <w:szCs w:val="28"/>
        </w:rPr>
        <w:t>ОСНОВЫ ТЕЛЕКОММУНИКАЦИЙ</w:t>
      </w:r>
      <w:r>
        <w:rPr>
          <w:b/>
          <w:sz w:val="28"/>
          <w:szCs w:val="28"/>
        </w:rPr>
        <w:t>»</w:t>
      </w:r>
    </w:p>
    <w:p w:rsidR="00581ED6" w:rsidRPr="00383070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43B14" w:rsidRPr="00383070" w:rsidRDefault="00581ED6" w:rsidP="00743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83070">
        <w:rPr>
          <w:b/>
          <w:sz w:val="28"/>
          <w:szCs w:val="28"/>
        </w:rPr>
        <w:t>1.1. </w:t>
      </w:r>
      <w:r w:rsidR="00743B14" w:rsidRPr="00383070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="00743B14" w:rsidRPr="00383070">
        <w:rPr>
          <w:sz w:val="28"/>
          <w:szCs w:val="28"/>
        </w:rPr>
        <w:t>учебная дисциплина «</w:t>
      </w:r>
      <w:r w:rsidR="00BB022B">
        <w:rPr>
          <w:sz w:val="28"/>
          <w:szCs w:val="28"/>
        </w:rPr>
        <w:t>Основы телекоммуникаций</w:t>
      </w:r>
      <w:r w:rsidR="00743B14" w:rsidRPr="00383070">
        <w:rPr>
          <w:sz w:val="28"/>
          <w:szCs w:val="28"/>
        </w:rPr>
        <w:t>» является общепрофессиональной дисциплиной</w:t>
      </w:r>
      <w:r w:rsidR="007D7FA1">
        <w:rPr>
          <w:sz w:val="28"/>
          <w:szCs w:val="28"/>
        </w:rPr>
        <w:t>.</w:t>
      </w:r>
    </w:p>
    <w:p w:rsidR="00743B14" w:rsidRPr="00383070" w:rsidRDefault="00743B14" w:rsidP="003240ED">
      <w:pPr>
        <w:jc w:val="both"/>
        <w:rPr>
          <w:sz w:val="28"/>
          <w:szCs w:val="28"/>
        </w:rPr>
      </w:pPr>
    </w:p>
    <w:p w:rsidR="00581ED6" w:rsidRPr="003240ED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color w:val="FF0000"/>
        </w:rPr>
      </w:pPr>
    </w:p>
    <w:p w:rsidR="00581ED6" w:rsidRDefault="00581ED6" w:rsidP="00581E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C84A95">
        <w:rPr>
          <w:b/>
          <w:sz w:val="28"/>
          <w:szCs w:val="28"/>
        </w:rPr>
        <w:t>2</w:t>
      </w:r>
      <w:r w:rsidRPr="00A20A8B">
        <w:rPr>
          <w:b/>
          <w:sz w:val="28"/>
          <w:szCs w:val="28"/>
        </w:rPr>
        <w:t xml:space="preserve"> Цел</w:t>
      </w:r>
      <w:r w:rsidR="000B1584">
        <w:rPr>
          <w:b/>
          <w:sz w:val="28"/>
          <w:szCs w:val="28"/>
        </w:rPr>
        <w:t>ь</w:t>
      </w:r>
      <w:r w:rsidRPr="00A20A8B">
        <w:rPr>
          <w:b/>
          <w:sz w:val="28"/>
          <w:szCs w:val="28"/>
        </w:rPr>
        <w:t xml:space="preserve"> и </w:t>
      </w:r>
      <w:r w:rsidR="000B1584">
        <w:rPr>
          <w:b/>
          <w:sz w:val="28"/>
          <w:szCs w:val="28"/>
        </w:rPr>
        <w:t xml:space="preserve">планируемые результаты </w:t>
      </w:r>
      <w:r w:rsidRPr="00A20A8B">
        <w:rPr>
          <w:b/>
          <w:sz w:val="28"/>
          <w:szCs w:val="28"/>
        </w:rPr>
        <w:t>освоения дисциплины:</w:t>
      </w:r>
    </w:p>
    <w:p w:rsidR="00255574" w:rsidRPr="00BB22E8" w:rsidRDefault="00255574" w:rsidP="00255574">
      <w:pPr>
        <w:suppressAutoHyphens/>
        <w:rPr>
          <w:b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3969"/>
        <w:gridCol w:w="3827"/>
      </w:tblGrid>
      <w:tr w:rsidR="00255574" w:rsidRPr="00B35B87" w:rsidTr="008D1018">
        <w:trPr>
          <w:trHeight w:val="649"/>
        </w:trPr>
        <w:tc>
          <w:tcPr>
            <w:tcW w:w="1418" w:type="dxa"/>
            <w:hideMark/>
          </w:tcPr>
          <w:p w:rsidR="00255574" w:rsidRPr="00255574" w:rsidRDefault="00255574" w:rsidP="00CE1596">
            <w:pPr>
              <w:suppressAutoHyphens/>
              <w:jc w:val="center"/>
              <w:rPr>
                <w:sz w:val="28"/>
                <w:szCs w:val="28"/>
              </w:rPr>
            </w:pPr>
            <w:r w:rsidRPr="00255574">
              <w:rPr>
                <w:sz w:val="28"/>
                <w:szCs w:val="28"/>
              </w:rPr>
              <w:t xml:space="preserve">Код </w:t>
            </w:r>
          </w:p>
          <w:p w:rsidR="00255574" w:rsidRPr="00255574" w:rsidRDefault="00255574" w:rsidP="00CE1596">
            <w:pPr>
              <w:suppressAutoHyphens/>
              <w:jc w:val="center"/>
              <w:rPr>
                <w:sz w:val="28"/>
                <w:szCs w:val="28"/>
              </w:rPr>
            </w:pPr>
            <w:r w:rsidRPr="00255574">
              <w:rPr>
                <w:sz w:val="28"/>
                <w:szCs w:val="28"/>
              </w:rPr>
              <w:t>ПК, ОК</w:t>
            </w:r>
          </w:p>
        </w:tc>
        <w:tc>
          <w:tcPr>
            <w:tcW w:w="3969" w:type="dxa"/>
            <w:hideMark/>
          </w:tcPr>
          <w:p w:rsidR="00255574" w:rsidRPr="00255574" w:rsidRDefault="00255574" w:rsidP="00CE1596">
            <w:pPr>
              <w:suppressAutoHyphens/>
              <w:jc w:val="center"/>
              <w:rPr>
                <w:sz w:val="28"/>
                <w:szCs w:val="28"/>
              </w:rPr>
            </w:pPr>
            <w:r w:rsidRPr="00255574">
              <w:rPr>
                <w:sz w:val="28"/>
                <w:szCs w:val="28"/>
              </w:rPr>
              <w:t>Умения</w:t>
            </w:r>
          </w:p>
        </w:tc>
        <w:tc>
          <w:tcPr>
            <w:tcW w:w="3827" w:type="dxa"/>
            <w:hideMark/>
          </w:tcPr>
          <w:p w:rsidR="00255574" w:rsidRPr="00255574" w:rsidRDefault="00255574" w:rsidP="00CE1596">
            <w:pPr>
              <w:suppressAutoHyphens/>
              <w:jc w:val="center"/>
              <w:rPr>
                <w:sz w:val="28"/>
                <w:szCs w:val="28"/>
              </w:rPr>
            </w:pPr>
            <w:r w:rsidRPr="00255574">
              <w:rPr>
                <w:sz w:val="28"/>
                <w:szCs w:val="28"/>
              </w:rPr>
              <w:t>Знания</w:t>
            </w:r>
          </w:p>
        </w:tc>
      </w:tr>
      <w:tr w:rsidR="006C7D06" w:rsidRPr="00B35B87" w:rsidTr="008D1018">
        <w:trPr>
          <w:trHeight w:val="212"/>
        </w:trPr>
        <w:tc>
          <w:tcPr>
            <w:tcW w:w="1418" w:type="dxa"/>
          </w:tcPr>
          <w:p w:rsidR="006C7D06" w:rsidRPr="006C7D06" w:rsidRDefault="006C7D06" w:rsidP="00A06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ПК 1.1-1.8, 2.1-2.3, 3.1-3.3, 4.2, 5.1-5.3</w:t>
            </w:r>
          </w:p>
          <w:p w:rsidR="006C7D06" w:rsidRPr="006C7D06" w:rsidRDefault="006C7D06" w:rsidP="00A06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6C7D06" w:rsidRPr="006C7D06" w:rsidRDefault="006C7D06" w:rsidP="00A06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OK 01-10</w:t>
            </w:r>
          </w:p>
          <w:p w:rsidR="006C7D06" w:rsidRPr="006C7D06" w:rsidRDefault="006C7D06" w:rsidP="00A06C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6C7D06" w:rsidRPr="006C7D06" w:rsidRDefault="006C7D06" w:rsidP="00A06C03">
            <w:pPr>
              <w:suppressAutoHyphens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b/>
                <w:sz w:val="28"/>
                <w:szCs w:val="28"/>
              </w:rPr>
              <w:tab/>
            </w:r>
            <w:r w:rsidRPr="006C7D06">
              <w:rPr>
                <w:sz w:val="28"/>
                <w:szCs w:val="28"/>
              </w:rPr>
              <w:t>анализировать граф сети; составлять матрицу связности для составлять фазы коммутации при коммутации каналов, сообщений, пакетов;</w:t>
            </w:r>
          </w:p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составлять матрицы маршрутов для каждого узла коммутации сети;</w:t>
            </w:r>
          </w:p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сравнивать различные виды сигнализации;</w:t>
            </w:r>
          </w:p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составлять структурные схемы систем передачи для различных направляющих сред;</w:t>
            </w:r>
          </w:p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осуществлять процесс нелинейного кодирования и декодирования;</w:t>
            </w:r>
          </w:p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формировать линейные коды цифровых систем передачи;</w:t>
            </w:r>
          </w:p>
          <w:p w:rsidR="006C7D06" w:rsidRPr="006C7D06" w:rsidRDefault="006C7D06" w:rsidP="006C7D06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определят</w:t>
            </w:r>
            <w:r w:rsidR="00A81FCD">
              <w:rPr>
                <w:sz w:val="28"/>
                <w:szCs w:val="28"/>
              </w:rPr>
              <w:t>ь качество работы регенераторов.</w:t>
            </w:r>
          </w:p>
          <w:p w:rsidR="006C7D06" w:rsidRPr="006C7D06" w:rsidRDefault="006C7D06" w:rsidP="00A06C03">
            <w:pPr>
              <w:tabs>
                <w:tab w:val="left" w:pos="576"/>
              </w:tabs>
              <w:suppressAutoHyphens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классификацию и состав Единой сети электросвязи Российской Федерации;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теорию графов и сетей;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задачи и типы коммутации;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 xml:space="preserve">сущность модели взаимодействия открытых систем </w:t>
            </w:r>
            <w:r w:rsidRPr="006C7D06">
              <w:rPr>
                <w:sz w:val="28"/>
                <w:szCs w:val="28"/>
                <w:lang w:val="en-US"/>
              </w:rPr>
              <w:t>BOC</w:t>
            </w:r>
            <w:r w:rsidRPr="006C7D06">
              <w:rPr>
                <w:sz w:val="28"/>
                <w:szCs w:val="28"/>
              </w:rPr>
              <w:t>/</w:t>
            </w:r>
            <w:r w:rsidRPr="006C7D06">
              <w:rPr>
                <w:sz w:val="28"/>
                <w:szCs w:val="28"/>
                <w:lang w:val="en-US"/>
              </w:rPr>
              <w:t>OSI</w:t>
            </w:r>
            <w:r w:rsidRPr="006C7D06">
              <w:rPr>
                <w:sz w:val="28"/>
                <w:szCs w:val="28"/>
              </w:rPr>
              <w:t>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методы формирования таблиц маршрутизации;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системы сигнализации в инфокоммуникационных системах с коммутацией каналов, коммутацией сообщений, коммутацией пакетов;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структурные схемы систем передачи с временным разделением каналов и спектральным уплотнением;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принципы осуществления нелинейного кодирования и декодирования;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алгоритмы формирования линейных кодов цифровых систем передачи;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виды синхронизации в цифровых системах передачи и их назначение</w:t>
            </w:r>
            <w:r w:rsidRPr="006C7D06">
              <w:rPr>
                <w:sz w:val="28"/>
                <w:szCs w:val="28"/>
                <w:u w:val="single"/>
              </w:rPr>
              <w:t>;</w:t>
            </w:r>
            <w:r w:rsidRPr="006C7D06">
              <w:rPr>
                <w:sz w:val="28"/>
                <w:szCs w:val="28"/>
              </w:rPr>
              <w:t xml:space="preserve"> </w:t>
            </w:r>
          </w:p>
          <w:p w:rsidR="006C7D06" w:rsidRPr="006C7D06" w:rsidRDefault="006C7D06" w:rsidP="006C7D06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6C7D06">
              <w:rPr>
                <w:sz w:val="28"/>
                <w:szCs w:val="28"/>
              </w:rPr>
              <w:t>назначение, принципы действия регенераторов.</w:t>
            </w:r>
          </w:p>
          <w:p w:rsidR="006C7D06" w:rsidRPr="006C7D06" w:rsidRDefault="006C7D06" w:rsidP="00A06C03">
            <w:pPr>
              <w:tabs>
                <w:tab w:val="left" w:pos="610"/>
              </w:tabs>
              <w:suppressAutoHyphens/>
              <w:rPr>
                <w:b/>
                <w:sz w:val="28"/>
                <w:szCs w:val="28"/>
              </w:rPr>
            </w:pPr>
          </w:p>
        </w:tc>
      </w:tr>
    </w:tbl>
    <w:p w:rsidR="00881E1D" w:rsidRDefault="00881E1D" w:rsidP="00881E1D">
      <w:pPr>
        <w:rPr>
          <w:color w:val="FF0000"/>
          <w:sz w:val="28"/>
          <w:szCs w:val="28"/>
        </w:rPr>
      </w:pPr>
    </w:p>
    <w:p w:rsidR="00881E1D" w:rsidRPr="00AA4571" w:rsidRDefault="00881E1D" w:rsidP="00881E1D">
      <w:pPr>
        <w:rPr>
          <w:sz w:val="28"/>
          <w:szCs w:val="28"/>
        </w:rPr>
      </w:pPr>
      <w:r w:rsidRPr="00AA4571">
        <w:rPr>
          <w:sz w:val="28"/>
          <w:szCs w:val="28"/>
        </w:rPr>
        <w:t>В результате освоения дисциплины студент осваивает элементы компетенций:</w:t>
      </w:r>
    </w:p>
    <w:p w:rsidR="009C22A2" w:rsidRPr="009C22A2" w:rsidRDefault="009C22A2" w:rsidP="00881E1D">
      <w:pPr>
        <w:rPr>
          <w:color w:val="FF0000"/>
        </w:rPr>
      </w:pPr>
    </w:p>
    <w:tbl>
      <w:tblPr>
        <w:tblW w:w="47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5"/>
        <w:gridCol w:w="3261"/>
        <w:gridCol w:w="3259"/>
      </w:tblGrid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557F73" w:rsidRDefault="004D5365" w:rsidP="00991577">
            <w:pPr>
              <w:rPr>
                <w:b/>
                <w:bCs/>
              </w:rPr>
            </w:pPr>
            <w:r w:rsidRPr="00557F73">
              <w:rPr>
                <w:b/>
                <w:bCs/>
              </w:rPr>
              <w:t>Общие  и профессиональные компетенции</w:t>
            </w:r>
          </w:p>
        </w:tc>
        <w:tc>
          <w:tcPr>
            <w:tcW w:w="1743" w:type="pct"/>
          </w:tcPr>
          <w:p w:rsidR="004D5365" w:rsidRPr="00557F73" w:rsidRDefault="004D5365" w:rsidP="00991577">
            <w:pPr>
              <w:rPr>
                <w:b/>
              </w:rPr>
            </w:pPr>
            <w:r w:rsidRPr="00557F73">
              <w:rPr>
                <w:b/>
              </w:rPr>
              <w:t>Уметь</w:t>
            </w:r>
          </w:p>
        </w:tc>
        <w:tc>
          <w:tcPr>
            <w:tcW w:w="1742" w:type="pct"/>
          </w:tcPr>
          <w:p w:rsidR="004D5365" w:rsidRPr="00557F73" w:rsidRDefault="004D5365" w:rsidP="00991577">
            <w:pPr>
              <w:rPr>
                <w:b/>
              </w:rPr>
            </w:pPr>
            <w:r w:rsidRPr="00557F73">
              <w:rPr>
                <w:b/>
              </w:rPr>
              <w:t>Знать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D54B0A" w:rsidRDefault="004D5365" w:rsidP="00991577">
            <w:pPr>
              <w:rPr>
                <w:bCs/>
              </w:rPr>
            </w:pPr>
            <w:r w:rsidRPr="00D54B0A">
              <w:rPr>
                <w:bCs/>
              </w:rPr>
              <w:t xml:space="preserve">ОК </w:t>
            </w:r>
            <w:r>
              <w:rPr>
                <w:bCs/>
              </w:rPr>
              <w:t>0</w:t>
            </w:r>
            <w:r w:rsidRPr="00D54B0A">
              <w:rPr>
                <w:bCs/>
              </w:rPr>
              <w:t>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743" w:type="pct"/>
          </w:tcPr>
          <w:p w:rsidR="004D5365" w:rsidRPr="006878EB" w:rsidRDefault="004D5365" w:rsidP="00903E4B">
            <w:pPr>
              <w:tabs>
                <w:tab w:val="left" w:pos="34"/>
                <w:tab w:val="left" w:pos="176"/>
              </w:tabs>
              <w:jc w:val="both"/>
              <w:rPr>
                <w:iCs/>
              </w:rPr>
            </w:pPr>
            <w:r w:rsidRPr="00D54B0A">
              <w:rPr>
                <w:bCs/>
              </w:rPr>
              <w:t>распознавать задачу и/или проблему в различных контекстах;</w:t>
            </w:r>
            <w:r w:rsidR="00363CAA">
              <w:rPr>
                <w:bCs/>
              </w:rPr>
              <w:t xml:space="preserve"> </w:t>
            </w:r>
            <w:r w:rsidRPr="00D54B0A">
              <w:rPr>
                <w:bCs/>
              </w:rPr>
              <w:t>анализировать задачу, выделять ее состав</w:t>
            </w:r>
            <w:r>
              <w:rPr>
                <w:bCs/>
              </w:rPr>
              <w:t>-</w:t>
            </w:r>
            <w:r w:rsidRPr="00D54B0A">
              <w:rPr>
                <w:bCs/>
              </w:rPr>
              <w:t>ные части;</w:t>
            </w:r>
            <w:r w:rsidR="00363CAA">
              <w:rPr>
                <w:bCs/>
              </w:rPr>
              <w:t xml:space="preserve"> </w:t>
            </w:r>
            <w:r w:rsidRPr="006878EB">
              <w:rPr>
                <w:iCs/>
              </w:rPr>
              <w:t>определять этапы решения задачи; выявлять и эффективно искать информа</w:t>
            </w:r>
            <w:r w:rsidR="00363CAA">
              <w:rPr>
                <w:iCs/>
              </w:rPr>
              <w:t>-</w:t>
            </w:r>
            <w:r w:rsidRPr="006878EB">
              <w:rPr>
                <w:iCs/>
              </w:rPr>
              <w:t>цию, необходимую для решения задачи и/или про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блемы;</w:t>
            </w:r>
            <w:r w:rsidR="00903E4B">
              <w:rPr>
                <w:iCs/>
              </w:rPr>
              <w:t xml:space="preserve"> </w:t>
            </w:r>
            <w:r w:rsidRPr="006878EB">
              <w:rPr>
                <w:iCs/>
              </w:rPr>
              <w:t>составить план дейст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вия; определить необ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ходимые ресурсы;</w:t>
            </w:r>
          </w:p>
          <w:p w:rsidR="004D5365" w:rsidRPr="009C22A2" w:rsidRDefault="004D5365" w:rsidP="00903E4B">
            <w:pPr>
              <w:tabs>
                <w:tab w:val="left" w:pos="34"/>
                <w:tab w:val="left" w:pos="176"/>
              </w:tabs>
              <w:jc w:val="both"/>
              <w:rPr>
                <w:bCs/>
                <w:color w:val="FF0000"/>
              </w:rPr>
            </w:pPr>
            <w:r w:rsidRPr="006878EB">
              <w:rPr>
                <w:iCs/>
              </w:rPr>
              <w:t>владеть актуальными мето</w:t>
            </w:r>
            <w:r w:rsidR="00903E4B">
              <w:rPr>
                <w:iCs/>
              </w:rPr>
              <w:t>-</w:t>
            </w:r>
            <w:r w:rsidRPr="006878EB">
              <w:rPr>
                <w:iCs/>
              </w:rPr>
              <w:t>дами работы в профес</w:t>
            </w:r>
            <w:r w:rsidR="00903E4B">
              <w:rPr>
                <w:iCs/>
              </w:rPr>
              <w:t>-</w:t>
            </w:r>
            <w:r w:rsidRPr="006878EB">
              <w:rPr>
                <w:iCs/>
              </w:rPr>
              <w:t>сиональной и смежных сферах; реализовать состав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ленный план; оценивать результат и последствия сво</w:t>
            </w:r>
            <w:r>
              <w:rPr>
                <w:iCs/>
              </w:rPr>
              <w:t>их действий.</w:t>
            </w:r>
          </w:p>
        </w:tc>
        <w:tc>
          <w:tcPr>
            <w:tcW w:w="1742" w:type="pct"/>
          </w:tcPr>
          <w:p w:rsidR="004D5365" w:rsidRPr="009C22A2" w:rsidRDefault="004D5365" w:rsidP="006F1D62">
            <w:pPr>
              <w:suppressAutoHyphens/>
              <w:jc w:val="both"/>
              <w:rPr>
                <w:bCs/>
                <w:color w:val="FF0000"/>
              </w:rPr>
            </w:pPr>
            <w:r w:rsidRPr="006878EB">
              <w:rPr>
                <w:iCs/>
              </w:rPr>
              <w:t>а</w:t>
            </w:r>
            <w:r w:rsidRPr="006878EB">
              <w:rPr>
                <w:bCs/>
              </w:rPr>
              <w:t>ктуальный профессиональ</w:t>
            </w:r>
            <w:r w:rsidR="00C21422">
              <w:rPr>
                <w:bCs/>
              </w:rPr>
              <w:t>-</w:t>
            </w:r>
            <w:r w:rsidRPr="006878EB">
              <w:rPr>
                <w:bCs/>
              </w:rPr>
              <w:t>ный и социальный контекст, в котором приходится работать и жить; основные источники информации и ресурсы для решения задач и проблем в профессиональ</w:t>
            </w:r>
            <w:r w:rsidR="00775B6A">
              <w:rPr>
                <w:bCs/>
              </w:rPr>
              <w:t>-</w:t>
            </w:r>
            <w:r w:rsidRPr="006878EB">
              <w:rPr>
                <w:bCs/>
              </w:rPr>
              <w:t>ном и/или социальном контексте;</w:t>
            </w:r>
            <w:r w:rsidR="00775B6A">
              <w:rPr>
                <w:bCs/>
              </w:rPr>
              <w:t xml:space="preserve"> </w:t>
            </w:r>
            <w:r w:rsidRPr="006878EB">
              <w:rPr>
                <w:bCs/>
              </w:rPr>
              <w:t>алгоритмы выпол</w:t>
            </w:r>
            <w:r w:rsidR="00775B6A">
              <w:rPr>
                <w:bCs/>
              </w:rPr>
              <w:t>-</w:t>
            </w:r>
            <w:r w:rsidRPr="006878EB">
              <w:rPr>
                <w:bCs/>
              </w:rPr>
              <w:t>нения работ в профессио</w:t>
            </w:r>
            <w:r w:rsidR="00775B6A">
              <w:rPr>
                <w:bCs/>
              </w:rPr>
              <w:t>-</w:t>
            </w:r>
            <w:r w:rsidRPr="006878EB">
              <w:rPr>
                <w:bCs/>
              </w:rPr>
              <w:t>нальной и смежных облас</w:t>
            </w:r>
            <w:r>
              <w:rPr>
                <w:bCs/>
              </w:rPr>
              <w:t>-</w:t>
            </w:r>
            <w:r w:rsidRPr="006878EB">
              <w:rPr>
                <w:bCs/>
              </w:rPr>
              <w:t>тях; методы работы в профессиональной и смеж</w:t>
            </w:r>
            <w:r w:rsidR="006F1D62">
              <w:rPr>
                <w:bCs/>
              </w:rPr>
              <w:t>-</w:t>
            </w:r>
            <w:r w:rsidRPr="006878EB">
              <w:rPr>
                <w:bCs/>
              </w:rPr>
              <w:t xml:space="preserve">ных сферах; структуру плана для решения задач; порядок оценки результатов решения задач </w:t>
            </w:r>
            <w:r w:rsidRPr="006878EB">
              <w:rPr>
                <w:iCs/>
              </w:rPr>
              <w:t>наставника)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4F46E3" w:rsidRDefault="004D5365" w:rsidP="00991577">
            <w:pPr>
              <w:rPr>
                <w:bCs/>
              </w:rPr>
            </w:pPr>
            <w:r w:rsidRPr="004F46E3">
              <w:rPr>
                <w:bCs/>
              </w:rPr>
              <w:t xml:space="preserve">ОК </w:t>
            </w:r>
            <w:r>
              <w:rPr>
                <w:bCs/>
              </w:rPr>
              <w:t>0</w:t>
            </w:r>
            <w:r w:rsidRPr="004F46E3">
              <w:rPr>
                <w:bCs/>
              </w:rPr>
              <w:t>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743" w:type="pct"/>
          </w:tcPr>
          <w:p w:rsidR="004D5365" w:rsidRPr="009C22A2" w:rsidRDefault="004D5365" w:rsidP="00C93316">
            <w:pPr>
              <w:tabs>
                <w:tab w:val="left" w:pos="34"/>
                <w:tab w:val="left" w:pos="176"/>
              </w:tabs>
              <w:jc w:val="both"/>
              <w:rPr>
                <w:bCs/>
                <w:color w:val="FF0000"/>
              </w:rPr>
            </w:pPr>
            <w:r w:rsidRPr="006878EB">
              <w:rPr>
                <w:iCs/>
              </w:rPr>
              <w:t>определять задачи для поиска информации; опреде</w:t>
            </w:r>
            <w:r w:rsidR="00903E4B">
              <w:rPr>
                <w:iCs/>
              </w:rPr>
              <w:t>-</w:t>
            </w:r>
            <w:r w:rsidRPr="006878EB">
              <w:rPr>
                <w:iCs/>
              </w:rPr>
              <w:t xml:space="preserve">лять необходимые источники информации; </w:t>
            </w:r>
            <w:r>
              <w:rPr>
                <w:iCs/>
              </w:rPr>
              <w:t>п</w:t>
            </w:r>
            <w:r w:rsidRPr="006878EB">
              <w:rPr>
                <w:iCs/>
              </w:rPr>
              <w:t>ланировать процесс поиска; структури</w:t>
            </w:r>
            <w:r w:rsidR="00C93316">
              <w:rPr>
                <w:iCs/>
              </w:rPr>
              <w:t>-</w:t>
            </w:r>
            <w:r w:rsidRPr="006878EB">
              <w:rPr>
                <w:iCs/>
              </w:rPr>
              <w:t>ровать получаемую инфор</w:t>
            </w:r>
            <w:r w:rsidR="00C93316">
              <w:rPr>
                <w:iCs/>
              </w:rPr>
              <w:t>-</w:t>
            </w:r>
            <w:r w:rsidRPr="006878EB">
              <w:rPr>
                <w:iCs/>
              </w:rPr>
              <w:t>мацию; выделять наиболее значимое в перечне инфор</w:t>
            </w:r>
            <w:r w:rsidR="00C93316">
              <w:rPr>
                <w:iCs/>
              </w:rPr>
              <w:t>-</w:t>
            </w:r>
            <w:r w:rsidRPr="006878EB">
              <w:rPr>
                <w:iCs/>
              </w:rPr>
              <w:t>мации; оценивать практи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ческую значимость резуль</w:t>
            </w:r>
            <w:r w:rsidR="00C93316">
              <w:rPr>
                <w:iCs/>
              </w:rPr>
              <w:t>-</w:t>
            </w:r>
            <w:r w:rsidRPr="006878EB">
              <w:rPr>
                <w:iCs/>
              </w:rPr>
              <w:t>татов поиска; оформлять результаты поиска</w:t>
            </w:r>
          </w:p>
        </w:tc>
        <w:tc>
          <w:tcPr>
            <w:tcW w:w="1742" w:type="pct"/>
          </w:tcPr>
          <w:p w:rsidR="004D5365" w:rsidRPr="009C22A2" w:rsidRDefault="004D5365" w:rsidP="006F1D62">
            <w:pPr>
              <w:tabs>
                <w:tab w:val="left" w:pos="34"/>
                <w:tab w:val="left" w:pos="176"/>
              </w:tabs>
              <w:jc w:val="both"/>
              <w:rPr>
                <w:bCs/>
                <w:color w:val="FF0000"/>
              </w:rPr>
            </w:pPr>
            <w:r w:rsidRPr="006878EB">
              <w:rPr>
                <w:iCs/>
              </w:rPr>
              <w:t>номенклатур</w:t>
            </w:r>
            <w:r>
              <w:rPr>
                <w:iCs/>
              </w:rPr>
              <w:t>у</w:t>
            </w:r>
            <w:r w:rsidRPr="006878EB">
              <w:rPr>
                <w:iCs/>
              </w:rPr>
              <w:t xml:space="preserve"> информаци</w:t>
            </w:r>
            <w:r w:rsidR="006F1D62">
              <w:rPr>
                <w:iCs/>
              </w:rPr>
              <w:t>-</w:t>
            </w:r>
            <w:r w:rsidRPr="006878EB">
              <w:rPr>
                <w:iCs/>
              </w:rPr>
              <w:t>онных источников</w:t>
            </w:r>
            <w:r w:rsidR="006F1D62">
              <w:rPr>
                <w:iCs/>
              </w:rPr>
              <w:t xml:space="preserve">, </w:t>
            </w:r>
            <w:r w:rsidRPr="006878EB">
              <w:rPr>
                <w:iCs/>
              </w:rPr>
              <w:t xml:space="preserve"> приме</w:t>
            </w:r>
            <w:r w:rsidR="006F1D62">
              <w:rPr>
                <w:iCs/>
              </w:rPr>
              <w:t>-</w:t>
            </w:r>
            <w:r w:rsidRPr="006878EB">
              <w:rPr>
                <w:iCs/>
              </w:rPr>
              <w:t>няемых в профессиональной деятельности; приемы струк</w:t>
            </w:r>
            <w:r w:rsidR="006F1D62">
              <w:rPr>
                <w:iCs/>
              </w:rPr>
              <w:t>-</w:t>
            </w:r>
            <w:r w:rsidRPr="006878EB">
              <w:rPr>
                <w:iCs/>
              </w:rPr>
              <w:t>турирования информации; формат оформления резуль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татов поиска информации</w:t>
            </w:r>
          </w:p>
        </w:tc>
      </w:tr>
      <w:tr w:rsidR="004D5365" w:rsidRPr="009C22A2" w:rsidTr="000840ED">
        <w:trPr>
          <w:trHeight w:val="1479"/>
        </w:trPr>
        <w:tc>
          <w:tcPr>
            <w:tcW w:w="1515" w:type="pct"/>
            <w:shd w:val="clear" w:color="auto" w:fill="auto"/>
          </w:tcPr>
          <w:p w:rsidR="004D5365" w:rsidRPr="0094681B" w:rsidRDefault="004D5365" w:rsidP="00991577">
            <w:pPr>
              <w:rPr>
                <w:bCs/>
              </w:rPr>
            </w:pPr>
            <w:r w:rsidRPr="0094681B">
              <w:rPr>
                <w:bCs/>
              </w:rPr>
              <w:t xml:space="preserve">ОК </w:t>
            </w:r>
            <w:r>
              <w:rPr>
                <w:bCs/>
              </w:rPr>
              <w:t>0</w:t>
            </w:r>
            <w:r w:rsidRPr="0094681B">
              <w:rPr>
                <w:bCs/>
              </w:rPr>
              <w:t>3 Планировать и реализовывать собственное профессиональное и личностное развитие</w:t>
            </w:r>
          </w:p>
        </w:tc>
        <w:tc>
          <w:tcPr>
            <w:tcW w:w="1743" w:type="pct"/>
          </w:tcPr>
          <w:p w:rsidR="004D5365" w:rsidRPr="009C22A2" w:rsidRDefault="004D5365" w:rsidP="00F86D1F">
            <w:pPr>
              <w:jc w:val="both"/>
              <w:rPr>
                <w:bCs/>
                <w:color w:val="FF0000"/>
              </w:rPr>
            </w:pPr>
            <w:r w:rsidRPr="006878EB">
              <w:rPr>
                <w:bCs/>
                <w:iCs/>
              </w:rPr>
              <w:t>определять актуальность нормативно-правовой доку</w:t>
            </w:r>
            <w:r w:rsidR="00C93316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ментации в профессиональ</w:t>
            </w:r>
            <w:r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 xml:space="preserve">ной деятельности; </w:t>
            </w:r>
            <w:r w:rsidRPr="006878EB">
              <w:t>применять современную научную про</w:t>
            </w:r>
            <w:r w:rsidR="00F86D1F">
              <w:t>-</w:t>
            </w:r>
            <w:r w:rsidRPr="006878EB">
              <w:t>фессиональную термино</w:t>
            </w:r>
            <w:r>
              <w:t>-</w:t>
            </w:r>
            <w:r w:rsidRPr="006878EB">
              <w:t>логию; определять и выстра</w:t>
            </w:r>
            <w:r w:rsidR="00F86D1F">
              <w:t>-</w:t>
            </w:r>
            <w:r w:rsidRPr="006878EB">
              <w:t xml:space="preserve">ивать траектории </w:t>
            </w:r>
            <w:r w:rsidR="00F86D1F">
              <w:t>професси-</w:t>
            </w:r>
            <w:r w:rsidRPr="006878EB">
              <w:t>онального развития и самообразования</w:t>
            </w:r>
          </w:p>
        </w:tc>
        <w:tc>
          <w:tcPr>
            <w:tcW w:w="1742" w:type="pct"/>
          </w:tcPr>
          <w:p w:rsidR="004D5365" w:rsidRPr="009C22A2" w:rsidRDefault="004D5365" w:rsidP="0057328B">
            <w:pPr>
              <w:jc w:val="both"/>
              <w:rPr>
                <w:bCs/>
                <w:color w:val="FF0000"/>
              </w:rPr>
            </w:pPr>
            <w:r w:rsidRPr="006878EB">
              <w:rPr>
                <w:bCs/>
                <w:iCs/>
              </w:rPr>
              <w:t>содержание актуальной нормативно-правовой доку</w:t>
            </w:r>
            <w:r w:rsidR="008453A8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ментации; современная науч</w:t>
            </w:r>
            <w:r w:rsidR="008453A8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ная и профессиональная терминология; возможные траектории профессиональ</w:t>
            </w:r>
            <w:r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ного развития и самообразования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73232E" w:rsidRDefault="004D5365" w:rsidP="00991577">
            <w:pPr>
              <w:rPr>
                <w:bCs/>
              </w:rPr>
            </w:pPr>
            <w:r w:rsidRPr="0073232E">
              <w:rPr>
                <w:bCs/>
              </w:rPr>
              <w:t>ОК</w:t>
            </w:r>
            <w:r>
              <w:rPr>
                <w:bCs/>
              </w:rPr>
              <w:t xml:space="preserve"> 0</w:t>
            </w:r>
            <w:r w:rsidRPr="0073232E">
              <w:rPr>
                <w:bCs/>
              </w:rPr>
              <w:t xml:space="preserve">4 Работать в коллективе и команде, эффективно взаимодействовать с </w:t>
            </w:r>
            <w:r w:rsidRPr="0073232E">
              <w:rPr>
                <w:bCs/>
              </w:rPr>
              <w:lastRenderedPageBreak/>
              <w:t>коллегами, руководством, клиентами</w:t>
            </w:r>
          </w:p>
        </w:tc>
        <w:tc>
          <w:tcPr>
            <w:tcW w:w="1743" w:type="pct"/>
          </w:tcPr>
          <w:p w:rsidR="004D5365" w:rsidRPr="009C22A2" w:rsidRDefault="004D5365" w:rsidP="008771E0">
            <w:pPr>
              <w:jc w:val="both"/>
              <w:rPr>
                <w:bCs/>
                <w:color w:val="FF0000"/>
              </w:rPr>
            </w:pPr>
            <w:r w:rsidRPr="006878EB">
              <w:rPr>
                <w:bCs/>
              </w:rPr>
              <w:lastRenderedPageBreak/>
              <w:t>организовывать работу кол</w:t>
            </w:r>
            <w:r w:rsidR="00F86D1F">
              <w:rPr>
                <w:bCs/>
              </w:rPr>
              <w:t>-</w:t>
            </w:r>
            <w:r w:rsidRPr="006878EB">
              <w:rPr>
                <w:bCs/>
              </w:rPr>
              <w:t>лектива и команды; взаимо</w:t>
            </w:r>
            <w:r w:rsidR="00F86D1F">
              <w:rPr>
                <w:bCs/>
              </w:rPr>
              <w:t>-</w:t>
            </w:r>
            <w:r w:rsidRPr="006878EB">
              <w:rPr>
                <w:bCs/>
              </w:rPr>
              <w:t xml:space="preserve">действовать с коллегами, руководством, клиентами в </w:t>
            </w:r>
            <w:r w:rsidRPr="006878EB">
              <w:rPr>
                <w:bCs/>
              </w:rPr>
              <w:lastRenderedPageBreak/>
              <w:t>ходе профессиональной деятельности</w:t>
            </w:r>
          </w:p>
        </w:tc>
        <w:tc>
          <w:tcPr>
            <w:tcW w:w="1742" w:type="pct"/>
          </w:tcPr>
          <w:p w:rsidR="004D5365" w:rsidRPr="009C22A2" w:rsidRDefault="004D5365" w:rsidP="0057328B">
            <w:pPr>
              <w:jc w:val="both"/>
              <w:rPr>
                <w:bCs/>
                <w:color w:val="FF0000"/>
              </w:rPr>
            </w:pPr>
            <w:r w:rsidRPr="006878EB">
              <w:rPr>
                <w:bCs/>
              </w:rPr>
              <w:lastRenderedPageBreak/>
              <w:t>психологические основы деятельности  коллектива, психологические особен</w:t>
            </w:r>
            <w:r w:rsidR="0057328B">
              <w:rPr>
                <w:bCs/>
              </w:rPr>
              <w:t>-</w:t>
            </w:r>
            <w:r w:rsidRPr="006878EB">
              <w:rPr>
                <w:bCs/>
              </w:rPr>
              <w:t xml:space="preserve">ности личности; основы </w:t>
            </w:r>
            <w:r w:rsidRPr="006878EB">
              <w:rPr>
                <w:bCs/>
              </w:rPr>
              <w:lastRenderedPageBreak/>
              <w:t>проектной деятельности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6878EB" w:rsidRDefault="004D5365" w:rsidP="00897B7C">
            <w:pPr>
              <w:ind w:right="113"/>
              <w:jc w:val="both"/>
              <w:rPr>
                <w:iCs/>
              </w:rPr>
            </w:pPr>
            <w:r w:rsidRPr="006878EB">
              <w:rPr>
                <w:iCs/>
              </w:rPr>
              <w:lastRenderedPageBreak/>
              <w:t>ОК05</w:t>
            </w:r>
            <w:r w:rsidRPr="006878EB"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43" w:type="pct"/>
          </w:tcPr>
          <w:p w:rsidR="004D5365" w:rsidRPr="006878EB" w:rsidRDefault="004D5365" w:rsidP="008771E0">
            <w:pPr>
              <w:jc w:val="both"/>
              <w:rPr>
                <w:bCs/>
              </w:rPr>
            </w:pPr>
            <w:r w:rsidRPr="006878EB">
              <w:rPr>
                <w:iCs/>
              </w:rPr>
              <w:t xml:space="preserve">грамотно </w:t>
            </w:r>
            <w:r w:rsidRPr="006878EB">
              <w:rPr>
                <w:bCs/>
              </w:rPr>
              <w:t>излагать свои мысли и оформлять документы по профессио</w:t>
            </w:r>
            <w:r w:rsidR="008771E0">
              <w:rPr>
                <w:bCs/>
              </w:rPr>
              <w:t>-</w:t>
            </w:r>
            <w:r w:rsidRPr="006878EB">
              <w:rPr>
                <w:bCs/>
              </w:rPr>
              <w:t xml:space="preserve">нальной тематике на государственном языке, </w:t>
            </w:r>
            <w:r w:rsidRPr="006878EB">
              <w:rPr>
                <w:iCs/>
              </w:rPr>
              <w:t>про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являть толерантность в рабочем коллективе</w:t>
            </w:r>
          </w:p>
        </w:tc>
        <w:tc>
          <w:tcPr>
            <w:tcW w:w="1742" w:type="pct"/>
          </w:tcPr>
          <w:p w:rsidR="004D5365" w:rsidRPr="006878EB" w:rsidRDefault="004D5365" w:rsidP="0057328B">
            <w:pPr>
              <w:jc w:val="both"/>
              <w:rPr>
                <w:bCs/>
              </w:rPr>
            </w:pPr>
            <w:r w:rsidRPr="006878EB"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3A3859" w:rsidRDefault="004D5365" w:rsidP="00201C08">
            <w:pPr>
              <w:ind w:right="113"/>
              <w:jc w:val="both"/>
              <w:rPr>
                <w:iCs/>
              </w:rPr>
            </w:pPr>
            <w:r w:rsidRPr="003A3859">
              <w:rPr>
                <w:bCs/>
              </w:rPr>
              <w:t xml:space="preserve">ОК06 </w:t>
            </w:r>
            <w:r w:rsidR="003A3859" w:rsidRPr="003A3859"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  <w:tc>
          <w:tcPr>
            <w:tcW w:w="1743" w:type="pct"/>
          </w:tcPr>
          <w:p w:rsidR="004D5365" w:rsidRPr="006878EB" w:rsidRDefault="004D5365" w:rsidP="00BC25D9">
            <w:pPr>
              <w:jc w:val="both"/>
              <w:rPr>
                <w:iCs/>
              </w:rPr>
            </w:pPr>
            <w:r w:rsidRPr="006878EB">
              <w:rPr>
                <w:bCs/>
                <w:iCs/>
              </w:rPr>
              <w:t xml:space="preserve">описывать значимость своей </w:t>
            </w:r>
            <w:r>
              <w:rPr>
                <w:bCs/>
                <w:iCs/>
              </w:rPr>
              <w:t>специальности</w:t>
            </w:r>
          </w:p>
        </w:tc>
        <w:tc>
          <w:tcPr>
            <w:tcW w:w="1742" w:type="pct"/>
          </w:tcPr>
          <w:p w:rsidR="004D5365" w:rsidRPr="006878EB" w:rsidRDefault="004D5365" w:rsidP="0057328B">
            <w:pPr>
              <w:jc w:val="both"/>
              <w:rPr>
                <w:bCs/>
              </w:rPr>
            </w:pPr>
            <w:r w:rsidRPr="006878EB">
              <w:rPr>
                <w:bCs/>
                <w:iCs/>
              </w:rPr>
              <w:t>сущность гражданско-патриотической позиции, общечеловеческих ценнос</w:t>
            </w:r>
            <w:r w:rsidR="0057328B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тей; значимость профессио</w:t>
            </w:r>
            <w:r w:rsidR="0057328B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 xml:space="preserve">нальной деятельности по </w:t>
            </w:r>
            <w:r w:rsidR="00F971A5">
              <w:rPr>
                <w:bCs/>
                <w:iCs/>
              </w:rPr>
              <w:t>специ</w:t>
            </w:r>
            <w:r>
              <w:rPr>
                <w:bCs/>
                <w:iCs/>
              </w:rPr>
              <w:t>альности</w:t>
            </w:r>
            <w:r w:rsidR="003A3859">
              <w:rPr>
                <w:bCs/>
                <w:iCs/>
              </w:rPr>
              <w:t xml:space="preserve">, </w:t>
            </w:r>
            <w:r w:rsidR="003A3859" w:rsidRPr="003A3859">
              <w:t>стандарты антикоррупционного поведения</w:t>
            </w:r>
            <w:r w:rsidR="003A3859">
              <w:t>.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6878EB" w:rsidRDefault="004D5365" w:rsidP="00037706">
            <w:pPr>
              <w:ind w:right="113"/>
              <w:jc w:val="both"/>
              <w:rPr>
                <w:iCs/>
              </w:rPr>
            </w:pPr>
            <w:r w:rsidRPr="0073232E">
              <w:rPr>
                <w:bCs/>
              </w:rPr>
              <w:t>ОК</w:t>
            </w:r>
            <w:r>
              <w:rPr>
                <w:bCs/>
              </w:rPr>
              <w:t xml:space="preserve">07 </w:t>
            </w:r>
            <w:r w:rsidRPr="006878EB">
              <w:t>Содействовать сохранению окружаю</w:t>
            </w:r>
            <w:r w:rsidR="00060D88">
              <w:t>-</w:t>
            </w:r>
            <w:r w:rsidRPr="006878EB">
              <w:t>щей среды, ресурсосбе</w:t>
            </w:r>
            <w:r w:rsidR="00060D88">
              <w:t>-</w:t>
            </w:r>
            <w:r w:rsidRPr="006878EB">
              <w:t>режению, эффективно действовать в чрез</w:t>
            </w:r>
            <w:r w:rsidR="00060D88">
              <w:t>-</w:t>
            </w:r>
            <w:r w:rsidRPr="006878EB">
              <w:t>вычайных ситуациях.</w:t>
            </w:r>
          </w:p>
        </w:tc>
        <w:tc>
          <w:tcPr>
            <w:tcW w:w="1743" w:type="pct"/>
          </w:tcPr>
          <w:p w:rsidR="004D5365" w:rsidRPr="006878EB" w:rsidRDefault="004D5365" w:rsidP="00697D20">
            <w:pPr>
              <w:jc w:val="both"/>
              <w:rPr>
                <w:bCs/>
                <w:iCs/>
              </w:rPr>
            </w:pPr>
            <w:r w:rsidRPr="006878EB">
              <w:rPr>
                <w:bCs/>
                <w:iCs/>
              </w:rPr>
              <w:t>соблюдать нормы экологи</w:t>
            </w:r>
            <w:r w:rsidR="00697D20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ческой безопасности; опре</w:t>
            </w:r>
            <w:r w:rsidR="00697D20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делять направления ресурсо</w:t>
            </w:r>
            <w:r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сбережения в рамках про</w:t>
            </w:r>
            <w:r w:rsidR="00697D20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фессиона</w:t>
            </w:r>
            <w:r>
              <w:rPr>
                <w:bCs/>
                <w:iCs/>
              </w:rPr>
              <w:t>льной деятельности по специальности</w:t>
            </w:r>
          </w:p>
        </w:tc>
        <w:tc>
          <w:tcPr>
            <w:tcW w:w="1742" w:type="pct"/>
          </w:tcPr>
          <w:p w:rsidR="004D5365" w:rsidRPr="006878EB" w:rsidRDefault="004D5365" w:rsidP="00393C21">
            <w:pPr>
              <w:jc w:val="both"/>
              <w:rPr>
                <w:bCs/>
                <w:iCs/>
              </w:rPr>
            </w:pPr>
            <w:r w:rsidRPr="006878EB">
              <w:rPr>
                <w:bCs/>
                <w:iCs/>
              </w:rPr>
              <w:t>правила экологической безопасности при ведении профессиональной деятель</w:t>
            </w:r>
            <w:r w:rsidR="00F971A5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 xml:space="preserve">ности; основные ресурсы, задействованные в </w:t>
            </w:r>
            <w:r w:rsidR="00393C21">
              <w:rPr>
                <w:bCs/>
                <w:iCs/>
              </w:rPr>
              <w:t>профес-сии</w:t>
            </w:r>
            <w:r w:rsidRPr="006878EB">
              <w:rPr>
                <w:bCs/>
                <w:iCs/>
              </w:rPr>
              <w:t>ональной деятельности; пути обеспечения ресурсо</w:t>
            </w:r>
            <w:r w:rsidR="00393C21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сбережения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73232E" w:rsidRDefault="004D5365" w:rsidP="005674A2">
            <w:pPr>
              <w:ind w:right="113"/>
              <w:jc w:val="both"/>
              <w:rPr>
                <w:bCs/>
              </w:rPr>
            </w:pPr>
            <w:r w:rsidRPr="0073232E">
              <w:rPr>
                <w:bCs/>
              </w:rPr>
              <w:t>ОК</w:t>
            </w:r>
            <w:r>
              <w:rPr>
                <w:bCs/>
              </w:rPr>
              <w:t xml:space="preserve">08 </w:t>
            </w:r>
            <w:r w:rsidRPr="006878EB">
              <w:t>Использовать средства физической культуры для сохране</w:t>
            </w:r>
            <w:r w:rsidR="005A7026">
              <w:t>-</w:t>
            </w:r>
            <w:r w:rsidRPr="006878EB">
              <w:t>ния и укрепления здоровья в процессе профессиональной деятельности и поддер</w:t>
            </w:r>
            <w:r w:rsidR="005A7026">
              <w:t>-</w:t>
            </w:r>
            <w:r w:rsidRPr="006878EB">
              <w:t>жание необходимого уровня физической подготовленности.</w:t>
            </w:r>
          </w:p>
        </w:tc>
        <w:tc>
          <w:tcPr>
            <w:tcW w:w="1743" w:type="pct"/>
          </w:tcPr>
          <w:p w:rsidR="004D5365" w:rsidRPr="006878EB" w:rsidRDefault="004D5365" w:rsidP="005663E9">
            <w:pPr>
              <w:jc w:val="both"/>
              <w:rPr>
                <w:bCs/>
                <w:iCs/>
              </w:rPr>
            </w:pPr>
            <w:r w:rsidRPr="006878EB">
              <w:rPr>
                <w:iCs/>
              </w:rPr>
              <w:t>использовать физкультурно-оздоровительную деятель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ность для укрепления здоровья, достижения жиз</w:t>
            </w:r>
            <w:r w:rsidR="00697D20">
              <w:rPr>
                <w:iCs/>
              </w:rPr>
              <w:t>-</w:t>
            </w:r>
            <w:r w:rsidRPr="006878EB">
              <w:rPr>
                <w:iCs/>
              </w:rPr>
              <w:t>ненных и профессиональ</w:t>
            </w:r>
            <w:r w:rsidR="00A64FA8">
              <w:rPr>
                <w:iCs/>
              </w:rPr>
              <w:t>-</w:t>
            </w:r>
            <w:r w:rsidRPr="006878EB">
              <w:rPr>
                <w:iCs/>
              </w:rPr>
              <w:t>ных целей; применять рацио</w:t>
            </w:r>
            <w:r w:rsidR="00101A65">
              <w:rPr>
                <w:iCs/>
              </w:rPr>
              <w:t>-</w:t>
            </w:r>
            <w:r w:rsidRPr="006878EB">
              <w:rPr>
                <w:iCs/>
              </w:rPr>
              <w:t>нальные приемы двигатель</w:t>
            </w:r>
            <w:r w:rsidR="00101A65">
              <w:rPr>
                <w:iCs/>
              </w:rPr>
              <w:t>-</w:t>
            </w:r>
            <w:r w:rsidRPr="006878EB">
              <w:rPr>
                <w:iCs/>
              </w:rPr>
              <w:t>ных функций в профессио</w:t>
            </w:r>
            <w:r w:rsidR="00101A65">
              <w:rPr>
                <w:iCs/>
              </w:rPr>
              <w:t>-</w:t>
            </w:r>
            <w:r w:rsidRPr="006878EB">
              <w:rPr>
                <w:iCs/>
              </w:rPr>
              <w:t>нальной деятельности; поль</w:t>
            </w:r>
            <w:r w:rsidR="00101A65">
              <w:rPr>
                <w:iCs/>
              </w:rPr>
              <w:t>-</w:t>
            </w:r>
            <w:r w:rsidRPr="006878EB">
              <w:rPr>
                <w:iCs/>
              </w:rPr>
              <w:t>зоваться средствами профи</w:t>
            </w:r>
            <w:r w:rsidR="00101A65">
              <w:rPr>
                <w:iCs/>
              </w:rPr>
              <w:t>-</w:t>
            </w:r>
            <w:r w:rsidRPr="006878EB">
              <w:rPr>
                <w:iCs/>
              </w:rPr>
              <w:t>лактики перенапряжени</w:t>
            </w:r>
            <w:r w:rsidR="005663E9">
              <w:rPr>
                <w:iCs/>
              </w:rPr>
              <w:t>й</w:t>
            </w:r>
            <w:r>
              <w:rPr>
                <w:iCs/>
              </w:rPr>
              <w:t>,</w:t>
            </w:r>
            <w:r w:rsidRPr="006878EB">
              <w:rPr>
                <w:iCs/>
              </w:rPr>
              <w:t xml:space="preserve"> ха</w:t>
            </w:r>
            <w:r>
              <w:rPr>
                <w:iCs/>
              </w:rPr>
              <w:t>рактерными для данной специальности</w:t>
            </w:r>
          </w:p>
        </w:tc>
        <w:tc>
          <w:tcPr>
            <w:tcW w:w="1742" w:type="pct"/>
          </w:tcPr>
          <w:p w:rsidR="004D5365" w:rsidRPr="006878EB" w:rsidRDefault="004D5365" w:rsidP="00492C8B">
            <w:pPr>
              <w:jc w:val="both"/>
              <w:rPr>
                <w:bCs/>
                <w:iCs/>
              </w:rPr>
            </w:pPr>
            <w:r w:rsidRPr="006878EB">
              <w:rPr>
                <w:iCs/>
              </w:rPr>
              <w:t>роль физической культуры в общекультурном, профессио</w:t>
            </w:r>
            <w:r w:rsidR="00492C8B">
              <w:rPr>
                <w:iCs/>
              </w:rPr>
              <w:t>-</w:t>
            </w:r>
            <w:r w:rsidRPr="006878EB">
              <w:rPr>
                <w:iCs/>
              </w:rPr>
              <w:t>нальном и социальном разви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 xml:space="preserve">тии человека; основы здорового образа жизни; условия профессиональной деятельности и зоны риска физического здоровья для </w:t>
            </w:r>
            <w:r>
              <w:rPr>
                <w:iCs/>
              </w:rPr>
              <w:t>специальности</w:t>
            </w:r>
            <w:r w:rsidRPr="006878EB">
              <w:rPr>
                <w:iCs/>
              </w:rPr>
              <w:t>; средства профилактики перенапря</w:t>
            </w:r>
            <w:r w:rsidR="00492C8B">
              <w:rPr>
                <w:iCs/>
              </w:rPr>
              <w:t>-</w:t>
            </w:r>
            <w:r w:rsidRPr="006878EB">
              <w:rPr>
                <w:iCs/>
              </w:rPr>
              <w:t>жения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73232E" w:rsidRDefault="004D5365" w:rsidP="00AD7F16">
            <w:pPr>
              <w:ind w:right="113"/>
              <w:jc w:val="both"/>
              <w:rPr>
                <w:bCs/>
              </w:rPr>
            </w:pPr>
            <w:r w:rsidRPr="0073232E">
              <w:rPr>
                <w:bCs/>
              </w:rPr>
              <w:t>ОК</w:t>
            </w:r>
            <w:r>
              <w:rPr>
                <w:bCs/>
              </w:rPr>
              <w:t xml:space="preserve">09 </w:t>
            </w:r>
            <w:r w:rsidRPr="006878EB">
              <w:t>Использовать информационные тех</w:t>
            </w:r>
            <w:r w:rsidR="005A7026">
              <w:t>-</w:t>
            </w:r>
            <w:r w:rsidRPr="006878EB">
              <w:t>нологии в профессио</w:t>
            </w:r>
            <w:r w:rsidR="005A7026">
              <w:t>-</w:t>
            </w:r>
            <w:r w:rsidRPr="006878EB">
              <w:t>нальной деятельности</w:t>
            </w:r>
          </w:p>
        </w:tc>
        <w:tc>
          <w:tcPr>
            <w:tcW w:w="1743" w:type="pct"/>
          </w:tcPr>
          <w:p w:rsidR="004D5365" w:rsidRPr="009C22A2" w:rsidRDefault="004D5365" w:rsidP="005663E9">
            <w:pPr>
              <w:jc w:val="both"/>
              <w:rPr>
                <w:bCs/>
                <w:color w:val="FF0000"/>
              </w:rPr>
            </w:pPr>
            <w:r w:rsidRPr="006878EB">
              <w:rPr>
                <w:bCs/>
                <w:iCs/>
              </w:rPr>
              <w:t>применять средства инфор</w:t>
            </w:r>
            <w:r w:rsidR="005663E9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мационных технологий для решения профессиональных задач; использовать совре</w:t>
            </w:r>
            <w:r w:rsidR="005663E9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менное программное обеспе</w:t>
            </w:r>
            <w:r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чение</w:t>
            </w:r>
          </w:p>
        </w:tc>
        <w:tc>
          <w:tcPr>
            <w:tcW w:w="1742" w:type="pct"/>
          </w:tcPr>
          <w:p w:rsidR="004D5365" w:rsidRPr="009C22A2" w:rsidRDefault="004D5365" w:rsidP="00D26DD5">
            <w:pPr>
              <w:jc w:val="both"/>
              <w:rPr>
                <w:bCs/>
                <w:color w:val="FF0000"/>
              </w:rPr>
            </w:pPr>
            <w:r w:rsidRPr="006878EB">
              <w:rPr>
                <w:bCs/>
                <w:iCs/>
              </w:rPr>
              <w:t>современные средства и устройства информатиза</w:t>
            </w:r>
            <w:r w:rsidR="00492C8B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 xml:space="preserve">ции; порядок их применения и </w:t>
            </w:r>
            <w:r>
              <w:rPr>
                <w:bCs/>
                <w:iCs/>
              </w:rPr>
              <w:t>программ</w:t>
            </w:r>
            <w:r w:rsidRPr="006878EB">
              <w:rPr>
                <w:bCs/>
                <w:iCs/>
              </w:rPr>
              <w:t>мное обеспечение в профессиональной дея</w:t>
            </w:r>
            <w:r w:rsidR="00D26DD5">
              <w:rPr>
                <w:bCs/>
                <w:iCs/>
              </w:rPr>
              <w:t>-</w:t>
            </w:r>
            <w:r w:rsidRPr="006878EB">
              <w:rPr>
                <w:bCs/>
                <w:iCs/>
              </w:rPr>
              <w:t>тельности</w:t>
            </w:r>
            <w:r w:rsidRPr="009C22A2">
              <w:rPr>
                <w:bCs/>
                <w:color w:val="FF0000"/>
              </w:rPr>
              <w:t xml:space="preserve"> </w:t>
            </w:r>
          </w:p>
        </w:tc>
      </w:tr>
      <w:tr w:rsidR="004D5365" w:rsidRPr="009C22A2" w:rsidTr="000840ED">
        <w:trPr>
          <w:trHeight w:val="637"/>
        </w:trPr>
        <w:tc>
          <w:tcPr>
            <w:tcW w:w="1515" w:type="pct"/>
            <w:shd w:val="clear" w:color="auto" w:fill="auto"/>
          </w:tcPr>
          <w:p w:rsidR="004D5365" w:rsidRPr="0073232E" w:rsidRDefault="004D5365" w:rsidP="00361A53">
            <w:pPr>
              <w:ind w:right="113"/>
              <w:jc w:val="both"/>
              <w:rPr>
                <w:bCs/>
              </w:rPr>
            </w:pPr>
            <w:r w:rsidRPr="0073232E">
              <w:rPr>
                <w:bCs/>
              </w:rPr>
              <w:lastRenderedPageBreak/>
              <w:t>ОК</w:t>
            </w:r>
            <w:r>
              <w:rPr>
                <w:bCs/>
              </w:rPr>
              <w:t xml:space="preserve">10 </w:t>
            </w:r>
            <w:r w:rsidRPr="006878EB">
              <w:t>Пользоваться профессиональной документацией на государственном и иностранном языке.</w:t>
            </w:r>
          </w:p>
        </w:tc>
        <w:tc>
          <w:tcPr>
            <w:tcW w:w="1743" w:type="pct"/>
          </w:tcPr>
          <w:p w:rsidR="004D5365" w:rsidRPr="006878EB" w:rsidRDefault="004D5365" w:rsidP="00565E68">
            <w:pPr>
              <w:jc w:val="both"/>
              <w:rPr>
                <w:bCs/>
                <w:iCs/>
              </w:rPr>
            </w:pPr>
            <w:r w:rsidRPr="006878EB">
              <w:rPr>
                <w:iCs/>
              </w:rPr>
              <w:t>понимать общий смысл</w:t>
            </w:r>
            <w:r w:rsidR="005663E9">
              <w:rPr>
                <w:iCs/>
              </w:rPr>
              <w:t>,</w:t>
            </w:r>
            <w:r w:rsidRPr="006878EB">
              <w:rPr>
                <w:iCs/>
              </w:rPr>
              <w:t xml:space="preserve"> четко произнесенных выска</w:t>
            </w:r>
            <w:r w:rsidR="00927DA0">
              <w:rPr>
                <w:iCs/>
              </w:rPr>
              <w:t>-</w:t>
            </w:r>
            <w:r w:rsidRPr="006878EB">
              <w:rPr>
                <w:iCs/>
              </w:rPr>
              <w:t>зываний на известные темы (профессиональные и быто</w:t>
            </w:r>
            <w:r w:rsidR="00927DA0">
              <w:rPr>
                <w:iCs/>
              </w:rPr>
              <w:t>-</w:t>
            </w:r>
            <w:r w:rsidRPr="006878EB">
              <w:rPr>
                <w:iCs/>
              </w:rPr>
              <w:t>вые), понимать тексты на базовые профессиональные темы; участвовать в диалогах на знакомые общие и профессиональные темы; строить простые высказыва</w:t>
            </w:r>
            <w:r w:rsidR="00927DA0">
              <w:rPr>
                <w:iCs/>
              </w:rPr>
              <w:t>-</w:t>
            </w:r>
            <w:r w:rsidRPr="006878EB">
              <w:rPr>
                <w:iCs/>
              </w:rPr>
              <w:t>ния о себе и о своей профес</w:t>
            </w:r>
            <w:r w:rsidR="00927DA0">
              <w:rPr>
                <w:iCs/>
              </w:rPr>
              <w:t>-</w:t>
            </w:r>
            <w:r w:rsidRPr="006878EB">
              <w:rPr>
                <w:iCs/>
              </w:rPr>
              <w:t>сиональной деятельности; кратко обосновывать и объ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яснить свои действия (теку</w:t>
            </w:r>
            <w:r w:rsidR="00927DA0">
              <w:rPr>
                <w:iCs/>
              </w:rPr>
              <w:t>-</w:t>
            </w:r>
            <w:r w:rsidRPr="006878EB">
              <w:rPr>
                <w:iCs/>
              </w:rPr>
              <w:t>щие и планируемые); писать простые связные сообщения на знакомые или интересую</w:t>
            </w:r>
            <w:r w:rsidR="00565E68">
              <w:rPr>
                <w:iCs/>
              </w:rPr>
              <w:t>-</w:t>
            </w:r>
            <w:r w:rsidRPr="006878EB">
              <w:rPr>
                <w:iCs/>
              </w:rPr>
              <w:t>щие профессиональные темы</w:t>
            </w:r>
          </w:p>
        </w:tc>
        <w:tc>
          <w:tcPr>
            <w:tcW w:w="1742" w:type="pct"/>
          </w:tcPr>
          <w:p w:rsidR="004D5365" w:rsidRPr="006878EB" w:rsidRDefault="004D5365" w:rsidP="00E930D7">
            <w:pPr>
              <w:jc w:val="both"/>
              <w:rPr>
                <w:bCs/>
                <w:iCs/>
              </w:rPr>
            </w:pPr>
            <w:r w:rsidRPr="006878EB">
              <w:rPr>
                <w:iCs/>
              </w:rPr>
              <w:t>правила построения про</w:t>
            </w:r>
            <w:r>
              <w:rPr>
                <w:iCs/>
              </w:rPr>
              <w:t>-</w:t>
            </w:r>
            <w:r w:rsidRPr="006878EB">
              <w:rPr>
                <w:iCs/>
              </w:rPr>
              <w:t>стых и сложных предложе</w:t>
            </w:r>
            <w:r w:rsidR="00D26DD5">
              <w:rPr>
                <w:iCs/>
              </w:rPr>
              <w:t>-</w:t>
            </w:r>
            <w:r w:rsidRPr="006878EB">
              <w:rPr>
                <w:iCs/>
              </w:rPr>
              <w:t>ний на профессиональные темы; основные общеупотре</w:t>
            </w:r>
            <w:r w:rsidR="00D26DD5">
              <w:rPr>
                <w:iCs/>
              </w:rPr>
              <w:t>-</w:t>
            </w:r>
            <w:r w:rsidRPr="006878EB">
              <w:rPr>
                <w:iCs/>
              </w:rPr>
              <w:t>бительные глаголы (бытовая и профессиональная лекси</w:t>
            </w:r>
            <w:r w:rsidR="00D26DD5">
              <w:rPr>
                <w:iCs/>
              </w:rPr>
              <w:t>-</w:t>
            </w:r>
            <w:r w:rsidRPr="006878EB">
              <w:rPr>
                <w:iCs/>
              </w:rPr>
              <w:t xml:space="preserve">ка); лексический минимум, относящийся к описанию предметов, средств и </w:t>
            </w:r>
            <w:r w:rsidR="00D26DD5">
              <w:rPr>
                <w:iCs/>
              </w:rPr>
              <w:t>про-цесс</w:t>
            </w:r>
            <w:r w:rsidRPr="006878EB">
              <w:rPr>
                <w:iCs/>
              </w:rPr>
              <w:t>сов профессиональной деятельности; особенности произношения; правила чтения текстов профессио</w:t>
            </w:r>
            <w:r w:rsidR="00E930D7">
              <w:rPr>
                <w:iCs/>
              </w:rPr>
              <w:t>-</w:t>
            </w:r>
            <w:r w:rsidRPr="006878EB">
              <w:rPr>
                <w:iCs/>
              </w:rPr>
              <w:t>нальной направленности</w:t>
            </w:r>
          </w:p>
        </w:tc>
      </w:tr>
      <w:tr w:rsidR="004D5365" w:rsidRPr="009C22A2" w:rsidTr="00F07134">
        <w:trPr>
          <w:trHeight w:val="274"/>
        </w:trPr>
        <w:tc>
          <w:tcPr>
            <w:tcW w:w="1515" w:type="pct"/>
            <w:shd w:val="clear" w:color="auto" w:fill="auto"/>
          </w:tcPr>
          <w:p w:rsidR="004D5365" w:rsidRDefault="004D5365" w:rsidP="009C59A8">
            <w:pPr>
              <w:ind w:right="113"/>
              <w:jc w:val="both"/>
            </w:pPr>
            <w:r w:rsidRPr="0046791D">
              <w:t>ПК1.1</w:t>
            </w:r>
            <w:r w:rsidRPr="00B85BE4">
              <w:t xml:space="preserve"> Выполнять монтаж и настройку сетей проводного и бес</w:t>
            </w:r>
            <w:r>
              <w:t>-</w:t>
            </w:r>
            <w:r w:rsidRPr="00B85BE4">
              <w:t>проводного абонент</w:t>
            </w:r>
            <w:r w:rsidR="00A167EF">
              <w:t>-</w:t>
            </w:r>
            <w:r w:rsidRPr="00B85BE4">
              <w:t>ского доступа в соот</w:t>
            </w:r>
            <w:r w:rsidR="00A167EF">
              <w:t>-</w:t>
            </w:r>
            <w:r w:rsidRPr="00B85BE4">
              <w:t>ветствии с действую</w:t>
            </w:r>
            <w:r w:rsidR="00A167EF">
              <w:t>-</w:t>
            </w:r>
            <w:r w:rsidRPr="00B85BE4">
              <w:t>щими отраслевыми стандартами</w:t>
            </w:r>
          </w:p>
          <w:p w:rsidR="00AB165F" w:rsidRDefault="00AB165F" w:rsidP="009C59A8">
            <w:pPr>
              <w:ind w:right="113"/>
              <w:jc w:val="both"/>
            </w:pPr>
            <w:r>
              <w:rPr>
                <w:bCs/>
              </w:rPr>
              <w:t>П</w:t>
            </w:r>
            <w:r w:rsidRPr="0073232E">
              <w:rPr>
                <w:bCs/>
              </w:rPr>
              <w:t>К</w:t>
            </w:r>
            <w:r>
              <w:rPr>
                <w:bCs/>
              </w:rPr>
              <w:t xml:space="preserve"> 1.2 </w:t>
            </w:r>
            <w:r w:rsidRPr="00B85BE4">
              <w:t>Выполнять монтаж, демонтаж и техническое обслужи</w:t>
            </w:r>
            <w:r>
              <w:t>-</w:t>
            </w:r>
            <w:r w:rsidRPr="00B85BE4">
              <w:t xml:space="preserve">вание </w:t>
            </w:r>
            <w:r>
              <w:t>ка</w:t>
            </w:r>
            <w:r w:rsidRPr="00B85BE4">
              <w:t>белей связи и оконечных структури</w:t>
            </w:r>
            <w:r>
              <w:t>-</w:t>
            </w:r>
            <w:r w:rsidRPr="00B85BE4">
              <w:t xml:space="preserve">рованных </w:t>
            </w:r>
            <w:r>
              <w:t>ка</w:t>
            </w:r>
            <w:r w:rsidRPr="00B85BE4">
              <w:t>бельных устройств в соответ</w:t>
            </w:r>
            <w:r>
              <w:t>-</w:t>
            </w:r>
            <w:r w:rsidRPr="00B85BE4">
              <w:t>ствии с действующими</w:t>
            </w:r>
            <w:r>
              <w:t xml:space="preserve"> отраслевыми стандарта-ми</w:t>
            </w:r>
          </w:p>
          <w:p w:rsidR="00AB165F" w:rsidRDefault="00AB165F" w:rsidP="009C59A8">
            <w:pPr>
              <w:ind w:right="113"/>
              <w:jc w:val="both"/>
              <w:rPr>
                <w:bCs/>
              </w:rPr>
            </w:pPr>
            <w:r>
              <w:rPr>
                <w:bCs/>
              </w:rPr>
              <w:t>ПК 1.3</w:t>
            </w:r>
            <w:r w:rsidR="007D3922">
              <w:rPr>
                <w:bCs/>
              </w:rPr>
              <w:t>Администрировать инфокоммуникационные сети с использованием сетевых протоколов</w:t>
            </w:r>
          </w:p>
          <w:p w:rsidR="00AB165F" w:rsidRDefault="00AB165F" w:rsidP="009C59A8">
            <w:pPr>
              <w:ind w:right="113"/>
              <w:jc w:val="both"/>
            </w:pPr>
            <w:r w:rsidRPr="0046791D">
              <w:t>ПК1.4 Осуществлять текущее обслуживание оборудования мульти</w:t>
            </w:r>
            <w:r>
              <w:t>-</w:t>
            </w:r>
            <w:r w:rsidRPr="0046791D">
              <w:t>сервисных сетей доступа</w:t>
            </w:r>
          </w:p>
          <w:p w:rsidR="00AB165F" w:rsidRDefault="00AB165F" w:rsidP="009C59A8">
            <w:pPr>
              <w:ind w:right="113"/>
              <w:jc w:val="both"/>
            </w:pPr>
            <w:r w:rsidRPr="0046791D">
              <w:t>ПК 1.5 Выполнять монтаж и первичную инсталляцию компью</w:t>
            </w:r>
            <w:r>
              <w:t>-</w:t>
            </w:r>
            <w:r w:rsidRPr="0046791D">
              <w:t>терных сетей в соответ</w:t>
            </w:r>
            <w:r>
              <w:t>-</w:t>
            </w:r>
            <w:r w:rsidRPr="0046791D">
              <w:t xml:space="preserve">ствии с действующими отраслевыми </w:t>
            </w:r>
            <w:r w:rsidRPr="0046791D">
              <w:lastRenderedPageBreak/>
              <w:t>стандартами</w:t>
            </w:r>
          </w:p>
          <w:p w:rsidR="00AB165F" w:rsidRDefault="00AB165F" w:rsidP="009C59A8">
            <w:pPr>
              <w:ind w:right="113"/>
              <w:jc w:val="both"/>
            </w:pPr>
            <w:r>
              <w:t xml:space="preserve">ПК 1.6 </w:t>
            </w:r>
            <w:r w:rsidRPr="00B85BE4">
              <w:t>Выполнять инсталляцию и настройку компьютерных платформ для предоставления телематических услуг связи</w:t>
            </w:r>
          </w:p>
          <w:p w:rsidR="00AB165F" w:rsidRDefault="00AB165F" w:rsidP="009C59A8">
            <w:pPr>
              <w:ind w:right="113"/>
              <w:jc w:val="both"/>
            </w:pPr>
            <w:r w:rsidRPr="0046791D">
              <w:t>ПК 1.7 Производить администрирование се</w:t>
            </w:r>
            <w:r>
              <w:t>-</w:t>
            </w:r>
            <w:r w:rsidRPr="0046791D">
              <w:t>тевого оборудования в соответствии с дейст</w:t>
            </w:r>
            <w:r>
              <w:t>-</w:t>
            </w:r>
            <w:r w:rsidRPr="0046791D">
              <w:t>вующими отраслевыми стандартами</w:t>
            </w:r>
          </w:p>
          <w:p w:rsidR="00AB165F" w:rsidRDefault="00AB165F" w:rsidP="009C59A8">
            <w:pPr>
              <w:ind w:right="113"/>
              <w:jc w:val="both"/>
            </w:pPr>
            <w:r w:rsidRPr="0046791D">
              <w:t>ПК 1.8 Выполнять монтаж, первичную инсталляцию, настрой</w:t>
            </w:r>
            <w:r>
              <w:t>-</w:t>
            </w:r>
            <w:r w:rsidRPr="0046791D">
              <w:t>ку систем видеонаблю</w:t>
            </w:r>
            <w:r>
              <w:t>-</w:t>
            </w:r>
            <w:r w:rsidRPr="0046791D">
              <w:t>дения и безопасности в соответствии с дейст</w:t>
            </w:r>
            <w:r>
              <w:t>-</w:t>
            </w:r>
            <w:r w:rsidRPr="0046791D">
              <w:t>вующими отраслевыми стандартами</w:t>
            </w:r>
          </w:p>
          <w:p w:rsidR="00AB165F" w:rsidRDefault="00AB165F" w:rsidP="009C59A8">
            <w:pPr>
              <w:ind w:right="113"/>
              <w:jc w:val="both"/>
            </w:pPr>
            <w:r w:rsidRPr="0046791D">
              <w:t>ПК 2.1 Выполнять монтаж, демонтаж, пер</w:t>
            </w:r>
            <w:r>
              <w:t>-</w:t>
            </w:r>
            <w:r w:rsidRPr="0046791D">
              <w:t>вичную инсталляцию, мониторинг, диагнос</w:t>
            </w:r>
            <w:r>
              <w:t>-</w:t>
            </w:r>
            <w:r w:rsidRPr="0046791D">
              <w:t>тику инфокоммуника</w:t>
            </w:r>
            <w:r>
              <w:t>-</w:t>
            </w:r>
            <w:r w:rsidRPr="0046791D">
              <w:t>ционных систем пере</w:t>
            </w:r>
            <w:r>
              <w:t>-</w:t>
            </w:r>
            <w:r w:rsidRPr="0046791D">
              <w:t>дачи в соответствии с действующими отрас</w:t>
            </w:r>
            <w:r>
              <w:t>-</w:t>
            </w:r>
            <w:r w:rsidRPr="0046791D">
              <w:t>левыми стандартами</w:t>
            </w:r>
          </w:p>
          <w:p w:rsidR="00AB165F" w:rsidRDefault="00AB165F" w:rsidP="009C59A8">
            <w:pPr>
              <w:ind w:right="113"/>
              <w:jc w:val="both"/>
            </w:pPr>
            <w:r w:rsidRPr="0046791D">
              <w:t>ПК 2.2. Устранять аварии и повреждения оборудования инфоком</w:t>
            </w:r>
            <w:r>
              <w:t>-</w:t>
            </w:r>
            <w:r w:rsidRPr="0046791D">
              <w:t>муникационных систем</w:t>
            </w:r>
          </w:p>
          <w:p w:rsidR="00AB165F" w:rsidRDefault="00AB165F" w:rsidP="009C59A8">
            <w:pPr>
              <w:ind w:right="113"/>
              <w:jc w:val="both"/>
            </w:pPr>
            <w:r>
              <w:t xml:space="preserve">ПК 2.3 </w:t>
            </w:r>
            <w:r w:rsidRPr="00495785">
              <w:t>Разрабатывать про</w:t>
            </w:r>
            <w:r>
              <w:t xml:space="preserve">екты </w:t>
            </w:r>
            <w:r w:rsidRPr="00495785">
              <w:t>инфокоммуникационных сетей и систем связи для предприятий и компаний малого и среднего бизнеса</w:t>
            </w:r>
          </w:p>
          <w:p w:rsidR="009C59A8" w:rsidRDefault="009C59A8" w:rsidP="009C59A8">
            <w:pPr>
              <w:ind w:right="113"/>
              <w:jc w:val="both"/>
            </w:pPr>
            <w:r>
              <w:t>ПК 3.1</w:t>
            </w:r>
            <w:r w:rsidRPr="00EC0B12">
              <w:t xml:space="preserve"> Выявлять угрозы и уязвимости в сетевой инфраструктуре с использованием системы анализа защищенности.</w:t>
            </w:r>
          </w:p>
          <w:p w:rsidR="009C59A8" w:rsidRDefault="009C59A8" w:rsidP="009C59A8">
            <w:pPr>
              <w:ind w:right="113"/>
              <w:jc w:val="both"/>
            </w:pPr>
            <w:r>
              <w:t>ПК 3.2</w:t>
            </w:r>
            <w:r w:rsidRPr="00EC0B12">
              <w:t xml:space="preserve"> Разрабатывать комплекс методов и средств защиты </w:t>
            </w:r>
            <w:r w:rsidRPr="00EC0B12">
              <w:lastRenderedPageBreak/>
              <w:t>информации в инфокоммуникационных сетях и системах связи.</w:t>
            </w:r>
          </w:p>
          <w:p w:rsidR="009C59A8" w:rsidRDefault="009C59A8" w:rsidP="009C59A8">
            <w:pPr>
              <w:ind w:right="113"/>
              <w:jc w:val="both"/>
            </w:pPr>
            <w:r w:rsidRPr="0046791D">
              <w:t>ПК 3.3. Осуществлять текущее администриро</w:t>
            </w:r>
            <w:r>
              <w:t>-</w:t>
            </w:r>
            <w:r w:rsidRPr="0046791D">
              <w:t>вание для защиты ин</w:t>
            </w:r>
            <w:r>
              <w:t>-</w:t>
            </w:r>
            <w:r w:rsidRPr="0046791D">
              <w:t xml:space="preserve">фокоммуникационных сетей и систем связи с использованием </w:t>
            </w:r>
            <w:r>
              <w:t>специ-</w:t>
            </w:r>
            <w:r w:rsidRPr="0046791D">
              <w:t xml:space="preserve">ализированного </w:t>
            </w:r>
            <w:r>
              <w:t>про-грамм</w:t>
            </w:r>
            <w:r w:rsidRPr="0046791D">
              <w:t>много обеспече</w:t>
            </w:r>
            <w:r>
              <w:t>-</w:t>
            </w:r>
            <w:r w:rsidRPr="0046791D">
              <w:t>ния и оборудования</w:t>
            </w:r>
          </w:p>
          <w:p w:rsidR="009C59A8" w:rsidRDefault="009C59A8" w:rsidP="009C59A8">
            <w:pPr>
              <w:ind w:right="113"/>
              <w:jc w:val="both"/>
            </w:pPr>
            <w:r>
              <w:t>ПК 4.2</w:t>
            </w:r>
            <w:r w:rsidRPr="00DD4A6B">
              <w:t xml:space="preserve"> Обеспечивать текущую деятельность структурных подразделений, отвечающих за предоставление телематических услуг, материально-техническими ресурсами</w:t>
            </w:r>
          </w:p>
          <w:p w:rsidR="009C59A8" w:rsidRDefault="009C59A8" w:rsidP="009C59A8">
            <w:pPr>
              <w:ind w:right="113"/>
              <w:jc w:val="both"/>
            </w:pPr>
            <w:r>
              <w:t>ПК 5.1</w:t>
            </w:r>
            <w:r w:rsidRPr="00994961">
              <w:rPr>
                <w:b/>
              </w:rPr>
              <w:t xml:space="preserve"> </w:t>
            </w:r>
            <w:r w:rsidRPr="00DD4A6B">
              <w:t>Анализировать современные конвергентные технологии и системы для выбора оптимальных решений в соответствии с требованиями заказчика.</w:t>
            </w:r>
          </w:p>
          <w:p w:rsidR="009C59A8" w:rsidRDefault="009C59A8" w:rsidP="009C59A8">
            <w:pPr>
              <w:ind w:right="113"/>
              <w:jc w:val="both"/>
            </w:pPr>
            <w:r w:rsidRPr="0046791D">
              <w:t>ПК 5.2. Выполнять адаптацию, монтаж, установку и настройку конвергентных инфо</w:t>
            </w:r>
            <w:r>
              <w:t>-</w:t>
            </w:r>
            <w:r w:rsidRPr="0046791D">
              <w:t>коммуникационных систем в соответствии с действующими отраслевыми стандартам</w:t>
            </w:r>
          </w:p>
          <w:p w:rsidR="009C59A8" w:rsidRDefault="009C59A8" w:rsidP="009C59A8">
            <w:pPr>
              <w:ind w:right="113"/>
              <w:jc w:val="both"/>
            </w:pPr>
            <w:r w:rsidRPr="0046791D">
              <w:t>ПК 5.3. Администрировать конвергентные системы в соответствии с рекомендациями Международного союза электросвязи</w:t>
            </w:r>
          </w:p>
          <w:p w:rsidR="009C59A8" w:rsidRPr="0073232E" w:rsidRDefault="009C59A8" w:rsidP="00A167EF">
            <w:pPr>
              <w:ind w:right="113"/>
              <w:jc w:val="both"/>
              <w:rPr>
                <w:bCs/>
              </w:rPr>
            </w:pPr>
          </w:p>
        </w:tc>
        <w:tc>
          <w:tcPr>
            <w:tcW w:w="1743" w:type="pct"/>
          </w:tcPr>
          <w:p w:rsidR="00A81FCD" w:rsidRPr="00A81FCD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b/>
                <w:sz w:val="22"/>
                <w:szCs w:val="22"/>
              </w:rPr>
              <w:lastRenderedPageBreak/>
              <w:tab/>
            </w:r>
            <w:r w:rsidRPr="00A81FCD">
              <w:rPr>
                <w:sz w:val="22"/>
                <w:szCs w:val="22"/>
              </w:rPr>
              <w:t>анализировать граф сети; составлять матрицу связности для составлять фазы коммутации при коммутации каналов, сообщений, пакетов;</w:t>
            </w:r>
          </w:p>
          <w:p w:rsidR="00A81FCD" w:rsidRPr="00A81FCD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составлять матрицы маршрутов для каждого узла коммутации сети;</w:t>
            </w:r>
          </w:p>
          <w:p w:rsidR="00A81FCD" w:rsidRPr="00A81FCD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сравнивать различные виды сигнализации;</w:t>
            </w:r>
          </w:p>
          <w:p w:rsidR="00A81FCD" w:rsidRPr="00A81FCD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составлять структурные схемы систем передачи для различных направляющих сред;</w:t>
            </w:r>
          </w:p>
          <w:p w:rsidR="00A81FCD" w:rsidRPr="00A81FCD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осуществлять процесс нелинейного кодирования и декодирования;</w:t>
            </w:r>
          </w:p>
          <w:p w:rsidR="00A81FCD" w:rsidRPr="00A81FCD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формировать линейные коды цифровых систем передачи;</w:t>
            </w:r>
          </w:p>
          <w:p w:rsidR="00A81FCD" w:rsidRPr="006C7D06" w:rsidRDefault="00A81FCD" w:rsidP="00A81FCD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A81FCD">
              <w:rPr>
                <w:sz w:val="22"/>
                <w:szCs w:val="22"/>
              </w:rPr>
              <w:t>определять качество работы регенераторов.</w:t>
            </w:r>
          </w:p>
          <w:p w:rsidR="004D5365" w:rsidRPr="000C4C4E" w:rsidRDefault="004D5365" w:rsidP="00565E68">
            <w:pPr>
              <w:autoSpaceDE w:val="0"/>
              <w:autoSpaceDN w:val="0"/>
              <w:adjustRightInd w:val="0"/>
              <w:ind w:right="158"/>
              <w:jc w:val="both"/>
              <w:rPr>
                <w:iCs/>
              </w:rPr>
            </w:pPr>
          </w:p>
        </w:tc>
        <w:tc>
          <w:tcPr>
            <w:tcW w:w="1742" w:type="pct"/>
          </w:tcPr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классификацию и состав Единой сети электросвязи Российской Федерации;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теорию графов и сетей;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задачи и типы коммутации;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 xml:space="preserve">сущность модели взаимодействия открытых систем </w:t>
            </w:r>
            <w:r w:rsidRPr="00A81FCD">
              <w:rPr>
                <w:sz w:val="22"/>
                <w:szCs w:val="22"/>
                <w:lang w:val="en-US"/>
              </w:rPr>
              <w:t>BOC</w:t>
            </w:r>
            <w:r w:rsidRPr="00A81FCD">
              <w:rPr>
                <w:sz w:val="22"/>
                <w:szCs w:val="22"/>
              </w:rPr>
              <w:t>/</w:t>
            </w:r>
            <w:r w:rsidRPr="00A81FCD">
              <w:rPr>
                <w:sz w:val="22"/>
                <w:szCs w:val="22"/>
                <w:lang w:val="en-US"/>
              </w:rPr>
              <w:t>OSI</w:t>
            </w:r>
            <w:r w:rsidRPr="00A81FCD">
              <w:rPr>
                <w:sz w:val="22"/>
                <w:szCs w:val="22"/>
              </w:rPr>
              <w:t>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методы формирования таблиц маршрутизации;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системы сигнализации в инфокоммуникационных системах с коммутацией каналов, коммутацией сообщений, коммутацией пакетов;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структурные схемы систем передачи с временным разделением каналов и спектральным уплотнением;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принципы осуществления нелинейного кодирования и декодирования;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алгоритмы формирования линейных кодов цифровых систем передачи;</w:t>
            </w:r>
          </w:p>
          <w:p w:rsidR="00A81FCD" w:rsidRPr="00A81FCD" w:rsidRDefault="00A81FCD" w:rsidP="00A81FCD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виды синхронизации в цифровых системах передачи и их назначение</w:t>
            </w:r>
            <w:r w:rsidRPr="00A81FCD">
              <w:rPr>
                <w:sz w:val="22"/>
                <w:szCs w:val="22"/>
                <w:u w:val="single"/>
              </w:rPr>
              <w:t>;</w:t>
            </w:r>
            <w:r w:rsidRPr="00A81FCD">
              <w:rPr>
                <w:sz w:val="22"/>
                <w:szCs w:val="22"/>
              </w:rPr>
              <w:t xml:space="preserve"> </w:t>
            </w:r>
          </w:p>
          <w:p w:rsidR="004D5365" w:rsidRPr="00F07134" w:rsidRDefault="00A81FCD" w:rsidP="00F07134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  <w:sz w:val="28"/>
                <w:szCs w:val="28"/>
              </w:rPr>
            </w:pPr>
            <w:r w:rsidRPr="00A81FCD">
              <w:rPr>
                <w:sz w:val="22"/>
                <w:szCs w:val="22"/>
              </w:rPr>
              <w:t>назначение, принципы действия регенераторов.</w:t>
            </w:r>
          </w:p>
        </w:tc>
      </w:tr>
    </w:tbl>
    <w:p w:rsidR="00061390" w:rsidRDefault="00061390" w:rsidP="000613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7B0E17" w:rsidRDefault="007B0E17" w:rsidP="0074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7975DB" w:rsidRPr="003E1576" w:rsidRDefault="007975DB" w:rsidP="00797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1.3</w:t>
      </w:r>
      <w:r w:rsidRPr="003E1576">
        <w:rPr>
          <w:b/>
          <w:sz w:val="28"/>
          <w:szCs w:val="28"/>
        </w:rPr>
        <w:t xml:space="preserve">. </w:t>
      </w:r>
      <w:r w:rsidRPr="00500AF0">
        <w:rPr>
          <w:b/>
          <w:sz w:val="28"/>
          <w:szCs w:val="28"/>
        </w:rPr>
        <w:t>Количество часов, отведенное на освоение рабочей программы дисциплины:</w:t>
      </w:r>
    </w:p>
    <w:p w:rsidR="007975DB" w:rsidRPr="00D115D7" w:rsidRDefault="007975DB" w:rsidP="007975DB">
      <w:pPr>
        <w:spacing w:line="360" w:lineRule="auto"/>
        <w:rPr>
          <w:sz w:val="28"/>
          <w:szCs w:val="28"/>
        </w:rPr>
      </w:pPr>
      <w:r w:rsidRPr="00D115D7">
        <w:rPr>
          <w:sz w:val="28"/>
          <w:szCs w:val="28"/>
        </w:rPr>
        <w:t>Объем образ</w:t>
      </w:r>
      <w:r w:rsidR="00500AF0" w:rsidRPr="00D115D7">
        <w:rPr>
          <w:sz w:val="28"/>
          <w:szCs w:val="28"/>
        </w:rPr>
        <w:t>овательной нагрузки студента –</w:t>
      </w:r>
      <w:r w:rsidR="00177DBC">
        <w:rPr>
          <w:sz w:val="28"/>
          <w:szCs w:val="28"/>
        </w:rPr>
        <w:t>96</w:t>
      </w:r>
      <w:r w:rsidRPr="00D115D7">
        <w:rPr>
          <w:sz w:val="28"/>
          <w:szCs w:val="28"/>
        </w:rPr>
        <w:t xml:space="preserve"> часов, </w:t>
      </w:r>
      <w:r w:rsidRPr="00D115D7">
        <w:rPr>
          <w:sz w:val="28"/>
          <w:szCs w:val="28"/>
          <w:u w:val="single"/>
        </w:rPr>
        <w:t xml:space="preserve">часть программы  - </w:t>
      </w:r>
      <w:r w:rsidR="00500AF0" w:rsidRPr="00D115D7">
        <w:rPr>
          <w:sz w:val="28"/>
          <w:szCs w:val="28"/>
          <w:u w:val="single"/>
        </w:rPr>
        <w:t>32 часа</w:t>
      </w:r>
      <w:r w:rsidRPr="00D115D7">
        <w:rPr>
          <w:sz w:val="28"/>
          <w:szCs w:val="28"/>
          <w:u w:val="single"/>
        </w:rPr>
        <w:t xml:space="preserve"> - реализуется в форме практической подготовки и включает лекций – </w:t>
      </w:r>
      <w:r w:rsidR="00E8020F" w:rsidRPr="00D115D7">
        <w:rPr>
          <w:sz w:val="28"/>
          <w:szCs w:val="28"/>
          <w:u w:val="single"/>
        </w:rPr>
        <w:t>1</w:t>
      </w:r>
      <w:r w:rsidR="00177DBC">
        <w:rPr>
          <w:sz w:val="28"/>
          <w:szCs w:val="28"/>
          <w:u w:val="single"/>
        </w:rPr>
        <w:t>6</w:t>
      </w:r>
      <w:r w:rsidR="00E8020F" w:rsidRPr="00D115D7">
        <w:rPr>
          <w:sz w:val="28"/>
          <w:szCs w:val="28"/>
          <w:u w:val="single"/>
        </w:rPr>
        <w:t xml:space="preserve"> </w:t>
      </w:r>
      <w:r w:rsidRPr="00D115D7">
        <w:rPr>
          <w:sz w:val="28"/>
          <w:szCs w:val="28"/>
          <w:u w:val="single"/>
        </w:rPr>
        <w:t>часов, практических занятий –</w:t>
      </w:r>
      <w:r w:rsidR="00177DBC">
        <w:rPr>
          <w:sz w:val="28"/>
          <w:szCs w:val="28"/>
          <w:u w:val="single"/>
        </w:rPr>
        <w:t>16</w:t>
      </w:r>
      <w:r w:rsidR="00E8020F" w:rsidRPr="00D115D7">
        <w:rPr>
          <w:sz w:val="28"/>
          <w:szCs w:val="28"/>
          <w:u w:val="single"/>
        </w:rPr>
        <w:t xml:space="preserve"> часа</w:t>
      </w:r>
      <w:r w:rsidRPr="00D115D7">
        <w:rPr>
          <w:sz w:val="28"/>
          <w:szCs w:val="28"/>
          <w:u w:val="single"/>
        </w:rPr>
        <w:t>.</w:t>
      </w:r>
    </w:p>
    <w:p w:rsidR="007975DB" w:rsidRPr="00D115D7" w:rsidRDefault="007975DB" w:rsidP="007975DB">
      <w:pPr>
        <w:spacing w:line="360" w:lineRule="auto"/>
        <w:rPr>
          <w:sz w:val="28"/>
          <w:szCs w:val="28"/>
        </w:rPr>
      </w:pPr>
      <w:r w:rsidRPr="00D115D7">
        <w:rPr>
          <w:sz w:val="28"/>
          <w:szCs w:val="28"/>
        </w:rPr>
        <w:t xml:space="preserve">Объем нагрузки студента во взаимодействии с преподавателем - </w:t>
      </w:r>
      <w:r w:rsidR="00177DBC">
        <w:rPr>
          <w:sz w:val="28"/>
          <w:szCs w:val="28"/>
        </w:rPr>
        <w:t>96</w:t>
      </w:r>
      <w:r w:rsidRPr="00D115D7">
        <w:rPr>
          <w:sz w:val="28"/>
          <w:szCs w:val="28"/>
        </w:rPr>
        <w:t xml:space="preserve"> часов, в том числе: </w:t>
      </w:r>
    </w:p>
    <w:p w:rsidR="007975DB" w:rsidRPr="00D115D7" w:rsidRDefault="007975DB" w:rsidP="007975DB">
      <w:pPr>
        <w:spacing w:line="360" w:lineRule="auto"/>
        <w:ind w:firstLine="567"/>
        <w:rPr>
          <w:sz w:val="28"/>
          <w:szCs w:val="28"/>
        </w:rPr>
      </w:pPr>
      <w:r w:rsidRPr="00D115D7">
        <w:rPr>
          <w:sz w:val="28"/>
          <w:szCs w:val="28"/>
        </w:rPr>
        <w:t xml:space="preserve">теоретического обучения  – </w:t>
      </w:r>
      <w:r w:rsidR="00177DBC">
        <w:rPr>
          <w:sz w:val="28"/>
          <w:szCs w:val="28"/>
        </w:rPr>
        <w:t>62</w:t>
      </w:r>
      <w:r w:rsidR="00D115D7" w:rsidRPr="00D115D7">
        <w:rPr>
          <w:sz w:val="28"/>
          <w:szCs w:val="28"/>
        </w:rPr>
        <w:t xml:space="preserve"> часов</w:t>
      </w:r>
      <w:r w:rsidRPr="00D115D7">
        <w:rPr>
          <w:sz w:val="28"/>
          <w:szCs w:val="28"/>
        </w:rPr>
        <w:t>,</w:t>
      </w:r>
    </w:p>
    <w:p w:rsidR="007975DB" w:rsidRPr="00D115D7" w:rsidRDefault="007975DB" w:rsidP="007975DB">
      <w:pPr>
        <w:spacing w:line="360" w:lineRule="auto"/>
        <w:ind w:firstLine="567"/>
        <w:rPr>
          <w:sz w:val="28"/>
          <w:szCs w:val="28"/>
        </w:rPr>
      </w:pPr>
      <w:r w:rsidRPr="00D115D7">
        <w:rPr>
          <w:sz w:val="28"/>
          <w:szCs w:val="28"/>
        </w:rPr>
        <w:t xml:space="preserve">практической подготовки – </w:t>
      </w:r>
      <w:r w:rsidR="00D115D7" w:rsidRPr="00D115D7">
        <w:rPr>
          <w:sz w:val="28"/>
          <w:szCs w:val="28"/>
        </w:rPr>
        <w:t>32</w:t>
      </w:r>
      <w:r w:rsidRPr="00D115D7">
        <w:rPr>
          <w:sz w:val="28"/>
          <w:szCs w:val="28"/>
        </w:rPr>
        <w:t xml:space="preserve"> часов, </w:t>
      </w:r>
    </w:p>
    <w:p w:rsidR="007975DB" w:rsidRPr="00D115D7" w:rsidRDefault="007975DB" w:rsidP="007975DB">
      <w:pPr>
        <w:spacing w:line="360" w:lineRule="auto"/>
        <w:ind w:firstLine="567"/>
        <w:rPr>
          <w:sz w:val="28"/>
          <w:szCs w:val="28"/>
        </w:rPr>
      </w:pPr>
      <w:r w:rsidRPr="00D115D7">
        <w:rPr>
          <w:sz w:val="28"/>
          <w:szCs w:val="28"/>
        </w:rPr>
        <w:t>п</w:t>
      </w:r>
      <w:r w:rsidR="00D115D7" w:rsidRPr="00D115D7">
        <w:rPr>
          <w:sz w:val="28"/>
          <w:szCs w:val="28"/>
        </w:rPr>
        <w:t xml:space="preserve">рактических работ – </w:t>
      </w:r>
      <w:r w:rsidR="00177DBC">
        <w:rPr>
          <w:sz w:val="28"/>
          <w:szCs w:val="28"/>
        </w:rPr>
        <w:t>16</w:t>
      </w:r>
      <w:r w:rsidR="00D115D7" w:rsidRPr="00D115D7">
        <w:rPr>
          <w:sz w:val="28"/>
          <w:szCs w:val="28"/>
        </w:rPr>
        <w:t xml:space="preserve"> </w:t>
      </w:r>
      <w:r w:rsidRPr="00D115D7">
        <w:rPr>
          <w:sz w:val="28"/>
          <w:szCs w:val="28"/>
        </w:rPr>
        <w:t xml:space="preserve">часа, </w:t>
      </w:r>
    </w:p>
    <w:p w:rsidR="007975DB" w:rsidRPr="00D115D7" w:rsidRDefault="007975DB" w:rsidP="007975DB">
      <w:pPr>
        <w:spacing w:line="360" w:lineRule="auto"/>
        <w:ind w:firstLine="567"/>
        <w:rPr>
          <w:sz w:val="28"/>
          <w:szCs w:val="28"/>
        </w:rPr>
      </w:pPr>
      <w:r w:rsidRPr="00D115D7">
        <w:rPr>
          <w:sz w:val="28"/>
          <w:szCs w:val="28"/>
        </w:rPr>
        <w:t>курсового проектирования – 0 часов,</w:t>
      </w:r>
    </w:p>
    <w:p w:rsidR="007975DB" w:rsidRPr="00D115D7" w:rsidRDefault="00D115D7" w:rsidP="007975DB">
      <w:pPr>
        <w:spacing w:line="360" w:lineRule="auto"/>
        <w:ind w:firstLine="567"/>
        <w:rPr>
          <w:sz w:val="28"/>
          <w:szCs w:val="28"/>
        </w:rPr>
      </w:pPr>
      <w:r w:rsidRPr="00D115D7">
        <w:rPr>
          <w:sz w:val="28"/>
          <w:szCs w:val="28"/>
        </w:rPr>
        <w:t>экзамены и консультации – 18</w:t>
      </w:r>
      <w:r w:rsidR="007975DB" w:rsidRPr="00D115D7">
        <w:rPr>
          <w:sz w:val="28"/>
          <w:szCs w:val="28"/>
        </w:rPr>
        <w:t xml:space="preserve"> часа;</w:t>
      </w:r>
    </w:p>
    <w:p w:rsidR="007975DB" w:rsidRPr="00D115D7" w:rsidRDefault="007975DB" w:rsidP="007975DB">
      <w:pPr>
        <w:rPr>
          <w:sz w:val="28"/>
          <w:szCs w:val="28"/>
        </w:rPr>
      </w:pPr>
      <w:r w:rsidRPr="00D115D7">
        <w:rPr>
          <w:sz w:val="28"/>
          <w:szCs w:val="28"/>
        </w:rPr>
        <w:t>Внеаудиторной самостоятельной работы – 0 часов.</w:t>
      </w:r>
    </w:p>
    <w:p w:rsidR="007975DB" w:rsidRPr="00D115D7" w:rsidRDefault="007975DB" w:rsidP="007975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D115D7">
        <w:rPr>
          <w:sz w:val="28"/>
          <w:szCs w:val="28"/>
        </w:rPr>
        <w:t>.</w:t>
      </w:r>
    </w:p>
    <w:p w:rsidR="007975DB" w:rsidRDefault="007975DB" w:rsidP="0074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3421C" w:rsidRPr="0013421C" w:rsidRDefault="0013421C" w:rsidP="00741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13421C">
        <w:rPr>
          <w:b/>
          <w:sz w:val="28"/>
          <w:szCs w:val="28"/>
        </w:rPr>
        <w:t>2. СТРУКТУРА И СОДЕРЖАНИЕ УЧЕБНОЙ ДИСЦИПЛИНЫ</w:t>
      </w:r>
    </w:p>
    <w:p w:rsidR="0013421C" w:rsidRPr="0013421C" w:rsidRDefault="0013421C" w:rsidP="0013421C">
      <w:pPr>
        <w:suppressAutoHyphens/>
        <w:rPr>
          <w:b/>
          <w:sz w:val="28"/>
          <w:szCs w:val="28"/>
        </w:rPr>
      </w:pPr>
    </w:p>
    <w:p w:rsidR="0013421C" w:rsidRPr="0013421C" w:rsidRDefault="0013421C" w:rsidP="0013421C">
      <w:pPr>
        <w:suppressAutoHyphens/>
        <w:rPr>
          <w:b/>
          <w:sz w:val="28"/>
          <w:szCs w:val="28"/>
        </w:rPr>
      </w:pPr>
      <w:r w:rsidRPr="0013421C">
        <w:rPr>
          <w:b/>
          <w:sz w:val="28"/>
          <w:szCs w:val="28"/>
        </w:rPr>
        <w:t>2.1. Объем учебной дисциплины и виды учебной работы</w:t>
      </w:r>
    </w:p>
    <w:p w:rsidR="0013421C" w:rsidRPr="0013421C" w:rsidRDefault="0013421C" w:rsidP="0013421C">
      <w:pPr>
        <w:suppressAutoHyphens/>
        <w:rPr>
          <w:b/>
          <w:sz w:val="28"/>
          <w:szCs w:val="28"/>
        </w:rPr>
      </w:pPr>
    </w:p>
    <w:tbl>
      <w:tblPr>
        <w:tblW w:w="4819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19"/>
        <w:gridCol w:w="1578"/>
      </w:tblGrid>
      <w:tr w:rsidR="0013421C" w:rsidRPr="0013421C" w:rsidTr="00084DB7">
        <w:trPr>
          <w:trHeight w:val="490"/>
        </w:trPr>
        <w:tc>
          <w:tcPr>
            <w:tcW w:w="4169" w:type="pct"/>
            <w:vAlign w:val="center"/>
          </w:tcPr>
          <w:p w:rsidR="0013421C" w:rsidRPr="00084DB7" w:rsidRDefault="0013421C" w:rsidP="008C1E04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831" w:type="pct"/>
            <w:vAlign w:val="center"/>
          </w:tcPr>
          <w:p w:rsidR="0013421C" w:rsidRPr="00084DB7" w:rsidRDefault="0013421C" w:rsidP="00084DB7">
            <w:pPr>
              <w:suppressAutoHyphens/>
              <w:jc w:val="center"/>
              <w:rPr>
                <w:iCs/>
                <w:sz w:val="28"/>
                <w:szCs w:val="28"/>
              </w:rPr>
            </w:pPr>
            <w:r w:rsidRPr="00084DB7">
              <w:rPr>
                <w:iCs/>
                <w:sz w:val="28"/>
                <w:szCs w:val="28"/>
              </w:rPr>
              <w:t>Объем часов</w:t>
            </w:r>
          </w:p>
        </w:tc>
      </w:tr>
      <w:tr w:rsidR="0013421C" w:rsidRPr="0013421C" w:rsidTr="00084DB7">
        <w:trPr>
          <w:trHeight w:val="490"/>
        </w:trPr>
        <w:tc>
          <w:tcPr>
            <w:tcW w:w="4169" w:type="pct"/>
            <w:vAlign w:val="center"/>
          </w:tcPr>
          <w:p w:rsidR="0013421C" w:rsidRPr="00084DB7" w:rsidRDefault="0013421C" w:rsidP="008C1E04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Объем учебной дисциплины</w:t>
            </w:r>
          </w:p>
        </w:tc>
        <w:tc>
          <w:tcPr>
            <w:tcW w:w="831" w:type="pct"/>
            <w:vAlign w:val="center"/>
          </w:tcPr>
          <w:p w:rsidR="0013421C" w:rsidRPr="00084DB7" w:rsidRDefault="00177DBC" w:rsidP="00084DB7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96</w:t>
            </w:r>
          </w:p>
        </w:tc>
      </w:tr>
      <w:tr w:rsidR="0013421C" w:rsidRPr="0013421C" w:rsidTr="00084DB7">
        <w:trPr>
          <w:trHeight w:val="410"/>
        </w:trPr>
        <w:tc>
          <w:tcPr>
            <w:tcW w:w="4169" w:type="pct"/>
            <w:vAlign w:val="center"/>
          </w:tcPr>
          <w:p w:rsidR="0013421C" w:rsidRPr="00084DB7" w:rsidRDefault="0013421C" w:rsidP="00084DB7">
            <w:pPr>
              <w:suppressAutoHyphens/>
              <w:jc w:val="both"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831" w:type="pct"/>
            <w:vAlign w:val="center"/>
          </w:tcPr>
          <w:p w:rsidR="0013421C" w:rsidRPr="00084DB7" w:rsidRDefault="00084DB7" w:rsidP="00084DB7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</w:t>
            </w:r>
          </w:p>
        </w:tc>
      </w:tr>
      <w:tr w:rsidR="0013421C" w:rsidRPr="0013421C" w:rsidTr="00084DB7">
        <w:trPr>
          <w:trHeight w:val="490"/>
        </w:trPr>
        <w:tc>
          <w:tcPr>
            <w:tcW w:w="4169" w:type="pct"/>
            <w:vAlign w:val="center"/>
          </w:tcPr>
          <w:p w:rsidR="0013421C" w:rsidRPr="00084DB7" w:rsidRDefault="0013421C" w:rsidP="008C1E04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Суммарная учебная нагрузка во взаимодействии с преподавателем</w:t>
            </w:r>
          </w:p>
        </w:tc>
        <w:tc>
          <w:tcPr>
            <w:tcW w:w="831" w:type="pct"/>
            <w:vAlign w:val="center"/>
          </w:tcPr>
          <w:p w:rsidR="0013421C" w:rsidRPr="00084DB7" w:rsidRDefault="00177DBC" w:rsidP="00084DB7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96</w:t>
            </w:r>
          </w:p>
        </w:tc>
      </w:tr>
      <w:tr w:rsidR="0013421C" w:rsidRPr="0013421C" w:rsidTr="00084DB7">
        <w:trPr>
          <w:trHeight w:val="490"/>
        </w:trPr>
        <w:tc>
          <w:tcPr>
            <w:tcW w:w="5000" w:type="pct"/>
            <w:gridSpan w:val="2"/>
            <w:vAlign w:val="center"/>
          </w:tcPr>
          <w:p w:rsidR="0013421C" w:rsidRPr="00084DB7" w:rsidRDefault="0013421C" w:rsidP="008C1E04">
            <w:pPr>
              <w:suppressAutoHyphens/>
              <w:rPr>
                <w:iCs/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в том числе:</w:t>
            </w:r>
          </w:p>
        </w:tc>
      </w:tr>
      <w:tr w:rsidR="0013421C" w:rsidRPr="0013421C" w:rsidTr="00084DB7">
        <w:trPr>
          <w:trHeight w:val="490"/>
        </w:trPr>
        <w:tc>
          <w:tcPr>
            <w:tcW w:w="4169" w:type="pct"/>
            <w:vAlign w:val="center"/>
          </w:tcPr>
          <w:p w:rsidR="0013421C" w:rsidRPr="00084DB7" w:rsidRDefault="0013421C" w:rsidP="008C1E04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831" w:type="pct"/>
            <w:vAlign w:val="center"/>
          </w:tcPr>
          <w:p w:rsidR="0013421C" w:rsidRPr="00084DB7" w:rsidRDefault="00177DBC" w:rsidP="00084DB7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62</w:t>
            </w:r>
          </w:p>
        </w:tc>
      </w:tr>
      <w:tr w:rsidR="00B06E9D" w:rsidRPr="0013421C" w:rsidTr="00084DB7">
        <w:trPr>
          <w:trHeight w:val="490"/>
        </w:trPr>
        <w:tc>
          <w:tcPr>
            <w:tcW w:w="4169" w:type="pct"/>
            <w:vAlign w:val="center"/>
          </w:tcPr>
          <w:p w:rsidR="00B06E9D" w:rsidRDefault="00B06E9D" w:rsidP="000D120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практической подготовки</w:t>
            </w:r>
          </w:p>
        </w:tc>
        <w:tc>
          <w:tcPr>
            <w:tcW w:w="831" w:type="pct"/>
            <w:vAlign w:val="center"/>
          </w:tcPr>
          <w:p w:rsidR="00B06E9D" w:rsidRPr="00B06E9D" w:rsidRDefault="00B06E9D" w:rsidP="000D1206">
            <w:pPr>
              <w:suppressAutoHyphens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B06E9D">
              <w:rPr>
                <w:i/>
                <w:iCs/>
                <w:sz w:val="28"/>
                <w:szCs w:val="28"/>
                <w:lang w:val="en-US"/>
              </w:rPr>
              <w:t>(</w:t>
            </w:r>
            <w:r w:rsidRPr="00B06E9D">
              <w:rPr>
                <w:i/>
                <w:iCs/>
                <w:sz w:val="28"/>
                <w:szCs w:val="28"/>
              </w:rPr>
              <w:t>32</w:t>
            </w:r>
            <w:r w:rsidRPr="00B06E9D">
              <w:rPr>
                <w:i/>
                <w:iCs/>
                <w:sz w:val="28"/>
                <w:szCs w:val="28"/>
                <w:lang w:val="en-US"/>
              </w:rPr>
              <w:t>)</w:t>
            </w:r>
          </w:p>
        </w:tc>
      </w:tr>
      <w:tr w:rsidR="0013421C" w:rsidRPr="0013421C" w:rsidTr="00084DB7">
        <w:trPr>
          <w:trHeight w:val="490"/>
        </w:trPr>
        <w:tc>
          <w:tcPr>
            <w:tcW w:w="4169" w:type="pct"/>
            <w:vAlign w:val="center"/>
          </w:tcPr>
          <w:p w:rsidR="0013421C" w:rsidRPr="00084DB7" w:rsidRDefault="00CA566C" w:rsidP="008C1E04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практические </w:t>
            </w:r>
            <w:r w:rsidR="0013421C" w:rsidRPr="00084DB7">
              <w:rPr>
                <w:sz w:val="28"/>
                <w:szCs w:val="28"/>
              </w:rPr>
              <w:t xml:space="preserve">работы </w:t>
            </w:r>
          </w:p>
        </w:tc>
        <w:tc>
          <w:tcPr>
            <w:tcW w:w="831" w:type="pct"/>
            <w:vAlign w:val="center"/>
          </w:tcPr>
          <w:p w:rsidR="0013421C" w:rsidRPr="00084DB7" w:rsidRDefault="00177DBC" w:rsidP="00084DB7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16</w:t>
            </w:r>
          </w:p>
        </w:tc>
      </w:tr>
      <w:tr w:rsidR="0013421C" w:rsidRPr="0013421C" w:rsidTr="00084DB7">
        <w:trPr>
          <w:trHeight w:val="490"/>
        </w:trPr>
        <w:tc>
          <w:tcPr>
            <w:tcW w:w="4169" w:type="pct"/>
            <w:vAlign w:val="center"/>
          </w:tcPr>
          <w:p w:rsidR="0013421C" w:rsidRDefault="0013421C" w:rsidP="002D3876">
            <w:pPr>
              <w:suppressAutoHyphens/>
              <w:rPr>
                <w:sz w:val="28"/>
                <w:szCs w:val="28"/>
              </w:rPr>
            </w:pPr>
            <w:r w:rsidRPr="00084DB7">
              <w:rPr>
                <w:sz w:val="28"/>
                <w:szCs w:val="28"/>
              </w:rPr>
              <w:t>Промежуточная аттестация</w:t>
            </w:r>
            <w:r w:rsidR="00A043C5">
              <w:rPr>
                <w:sz w:val="28"/>
                <w:szCs w:val="28"/>
              </w:rPr>
              <w:t xml:space="preserve"> проводится в виде </w:t>
            </w:r>
            <w:r w:rsidR="00F94F74">
              <w:rPr>
                <w:sz w:val="28"/>
                <w:szCs w:val="28"/>
              </w:rPr>
              <w:t>экзамена</w:t>
            </w:r>
          </w:p>
          <w:p w:rsidR="009864E3" w:rsidRPr="00084DB7" w:rsidRDefault="009864E3" w:rsidP="002D3876">
            <w:pPr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(экзамен 6 часов +консультация 12 часов)</w:t>
            </w:r>
          </w:p>
        </w:tc>
        <w:tc>
          <w:tcPr>
            <w:tcW w:w="831" w:type="pct"/>
            <w:vAlign w:val="center"/>
          </w:tcPr>
          <w:p w:rsidR="0013421C" w:rsidRPr="00815F23" w:rsidRDefault="009864E3" w:rsidP="009D6983">
            <w:pPr>
              <w:suppressAutoHyphens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18</w:t>
            </w:r>
            <w:r w:rsidR="0051676C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13421C" w:rsidRPr="0013421C" w:rsidRDefault="0013421C" w:rsidP="00F87416">
      <w:pPr>
        <w:rPr>
          <w:sz w:val="28"/>
          <w:szCs w:val="28"/>
        </w:rPr>
        <w:sectPr w:rsidR="0013421C" w:rsidRPr="0013421C" w:rsidSect="00651E9F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87416" w:rsidRPr="0080715C" w:rsidRDefault="00F87416" w:rsidP="00F87416">
      <w:pPr>
        <w:rPr>
          <w:b/>
          <w:bCs/>
        </w:rPr>
      </w:pPr>
      <w:r w:rsidRPr="0080715C">
        <w:rPr>
          <w:b/>
        </w:rPr>
        <w:lastRenderedPageBreak/>
        <w:t xml:space="preserve">2.2. Тематический план и содержание учебной дисциплины </w:t>
      </w:r>
    </w:p>
    <w:p w:rsidR="00F87416" w:rsidRDefault="00F87416" w:rsidP="00F87416">
      <w:pPr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31"/>
        <w:gridCol w:w="6975"/>
        <w:gridCol w:w="1168"/>
        <w:gridCol w:w="908"/>
        <w:gridCol w:w="2804"/>
      </w:tblGrid>
      <w:tr w:rsidR="004317A5" w:rsidRPr="00B31554" w:rsidTr="00E96760">
        <w:trPr>
          <w:trHeight w:val="20"/>
        </w:trPr>
        <w:tc>
          <w:tcPr>
            <w:tcW w:w="991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359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Объем часов</w:t>
            </w:r>
          </w:p>
        </w:tc>
        <w:tc>
          <w:tcPr>
            <w:tcW w:w="948" w:type="pct"/>
            <w:vAlign w:val="center"/>
          </w:tcPr>
          <w:p w:rsidR="004317A5" w:rsidRPr="00DC0783" w:rsidRDefault="004317A5" w:rsidP="00803F3C">
            <w:pPr>
              <w:jc w:val="center"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Осваиваемые элементы компетенций</w:t>
            </w: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shd w:val="clear" w:color="auto" w:fill="auto"/>
          </w:tcPr>
          <w:p w:rsidR="004317A5" w:rsidRPr="00DC0783" w:rsidRDefault="004317A5" w:rsidP="00803F3C">
            <w:pPr>
              <w:jc w:val="center"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1</w:t>
            </w: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DC0783" w:rsidRDefault="004317A5" w:rsidP="00803F3C">
            <w:pPr>
              <w:jc w:val="center"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2</w:t>
            </w:r>
          </w:p>
        </w:tc>
        <w:tc>
          <w:tcPr>
            <w:tcW w:w="307" w:type="pct"/>
            <w:shd w:val="clear" w:color="auto" w:fill="auto"/>
          </w:tcPr>
          <w:p w:rsidR="004317A5" w:rsidRPr="00DC0783" w:rsidRDefault="004317A5" w:rsidP="00803F3C">
            <w:pPr>
              <w:jc w:val="center"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3</w:t>
            </w:r>
          </w:p>
        </w:tc>
        <w:tc>
          <w:tcPr>
            <w:tcW w:w="948" w:type="pct"/>
          </w:tcPr>
          <w:p w:rsidR="004317A5" w:rsidRPr="00DC0783" w:rsidRDefault="004317A5" w:rsidP="00803F3C">
            <w:pPr>
              <w:jc w:val="center"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4</w:t>
            </w: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 w:val="restart"/>
            <w:shd w:val="clear" w:color="auto" w:fill="auto"/>
          </w:tcPr>
          <w:p w:rsidR="004317A5" w:rsidRPr="00B31554" w:rsidRDefault="004317A5" w:rsidP="00803F3C">
            <w:pPr>
              <w:contextualSpacing/>
              <w:rPr>
                <w:b/>
                <w:bCs/>
                <w:i/>
              </w:rPr>
            </w:pPr>
            <w:r w:rsidRPr="004B595F">
              <w:rPr>
                <w:b/>
              </w:rPr>
              <w:t>Тема 1</w:t>
            </w:r>
            <w:r w:rsidRPr="00827761">
              <w:rPr>
                <w:b/>
              </w:rPr>
              <w:t xml:space="preserve">. </w:t>
            </w:r>
            <w:hyperlink r:id="rId10" w:history="1">
              <w:r w:rsidRPr="00522002">
                <w:rPr>
                  <w:rStyle w:val="a6"/>
                  <w:b/>
                  <w:bCs/>
                  <w:color w:val="auto"/>
                  <w:u w:val="none"/>
                </w:rPr>
                <w:t xml:space="preserve">Основы построения телекоммуникационных сетей </w:t>
              </w:r>
            </w:hyperlink>
          </w:p>
        </w:tc>
        <w:tc>
          <w:tcPr>
            <w:tcW w:w="2359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5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</w:t>
            </w:r>
          </w:p>
        </w:tc>
        <w:tc>
          <w:tcPr>
            <w:tcW w:w="948" w:type="pct"/>
            <w:vMerge w:val="restart"/>
          </w:tcPr>
          <w:p w:rsidR="00653A0A" w:rsidRDefault="00653A0A" w:rsidP="00653A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OK 01-10 ПК 1.1-1.8, 2.1-2.3, 3.1-3.3, 4.2, 5.1-5.3</w:t>
            </w:r>
          </w:p>
          <w:p w:rsidR="004317A5" w:rsidRDefault="004317A5" w:rsidP="00653A0A">
            <w:pPr>
              <w:autoSpaceDE w:val="0"/>
              <w:autoSpaceDN w:val="0"/>
              <w:adjustRightInd w:val="0"/>
              <w:jc w:val="both"/>
            </w:pPr>
            <w:r w:rsidRPr="00DC0783">
              <w:rPr>
                <w:b/>
                <w:bCs/>
                <w:i/>
                <w:color w:val="000000"/>
              </w:rPr>
              <w:t>Знать:</w:t>
            </w:r>
            <w:r>
              <w:t xml:space="preserve"> 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jc w:val="both"/>
            </w:pPr>
            <w:r>
              <w:t>-классификацию и состав Единой сети электросвязи Российской Федерации;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</w:pPr>
            <w:r>
              <w:t>теорию графов и сетей;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</w:pPr>
            <w:r>
              <w:t>задачи и типы коммутации;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</w:pPr>
            <w:r>
              <w:t xml:space="preserve">сущность модели взаимодействия открытых систем </w:t>
            </w:r>
            <w:r>
              <w:rPr>
                <w:lang w:val="en-US"/>
              </w:rPr>
              <w:t>BOC</w:t>
            </w:r>
            <w:r>
              <w:t>/</w:t>
            </w:r>
            <w:r>
              <w:rPr>
                <w:lang w:val="en-US"/>
              </w:rPr>
              <w:t>OSI</w:t>
            </w:r>
            <w:r>
              <w:t>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</w:pPr>
            <w:r>
              <w:t>методы формирования таблиц маршрутизации.</w:t>
            </w:r>
          </w:p>
          <w:p w:rsidR="004317A5" w:rsidRPr="00DC0783" w:rsidRDefault="004317A5" w:rsidP="00803F3C">
            <w:pPr>
              <w:contextualSpacing/>
              <w:rPr>
                <w:b/>
                <w:bCs/>
                <w:i/>
                <w:color w:val="000000"/>
              </w:rPr>
            </w:pPr>
          </w:p>
          <w:p w:rsidR="004317A5" w:rsidRPr="00DC0783" w:rsidRDefault="004317A5" w:rsidP="00803F3C">
            <w:pPr>
              <w:contextualSpacing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Уметь: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 xml:space="preserve">анализировать граф сети; 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 xml:space="preserve">составлять матрицу связности для составлять фазы коммутации при коммутации каналов, </w:t>
            </w:r>
            <w:r>
              <w:lastRenderedPageBreak/>
              <w:t>сообщений, пакетов;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составлять матрицы маршрутов для каждого узла коммутации сети.</w:t>
            </w:r>
          </w:p>
          <w:p w:rsidR="004317A5" w:rsidRPr="00DC0783" w:rsidRDefault="004317A5" w:rsidP="00803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color w:val="00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tabs>
                <w:tab w:val="left" w:pos="851"/>
              </w:tabs>
            </w:pPr>
            <w:r>
              <w:rPr>
                <w:b/>
                <w:bCs/>
              </w:rPr>
              <w:t>Введение</w:t>
            </w:r>
          </w:p>
          <w:p w:rsidR="004317A5" w:rsidRPr="00F83A05" w:rsidRDefault="004317A5" w:rsidP="00803F3C">
            <w:pPr>
              <w:tabs>
                <w:tab w:val="left" w:pos="851"/>
              </w:tabs>
            </w:pPr>
            <w:r w:rsidRPr="00F83A05">
              <w:rPr>
                <w:color w:val="000000"/>
              </w:rPr>
              <w:t xml:space="preserve">Краткий обзор истории развития средств телекоммуникаций. </w:t>
            </w:r>
            <w:r w:rsidRPr="00F83A05">
              <w:t xml:space="preserve">Современное состояние и перспективы развития средств телекоммуникаций. 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Pr="00F83A05" w:rsidRDefault="004317A5" w:rsidP="00803F3C">
            <w:pPr>
              <w:tabs>
                <w:tab w:val="left" w:pos="851"/>
              </w:tabs>
              <w:rPr>
                <w:b/>
                <w:bCs/>
              </w:rPr>
            </w:pPr>
            <w:r w:rsidRPr="00F83A05">
              <w:rPr>
                <w:b/>
                <w:color w:val="000000"/>
              </w:rPr>
              <w:t>1. Органы стандартизации.</w:t>
            </w:r>
            <w:r>
              <w:rPr>
                <w:b/>
                <w:color w:val="000000"/>
              </w:rPr>
              <w:t xml:space="preserve"> </w:t>
            </w:r>
            <w:r w:rsidRPr="00F83A05">
              <w:rPr>
                <w:color w:val="000000"/>
              </w:rPr>
              <w:t>Основные органы по разработке международных и национальных стандартов и директивных документов в области телекоммуникаций.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  <w:vAlign w:val="center"/>
          </w:tcPr>
          <w:p w:rsidR="004317A5" w:rsidRDefault="004317A5" w:rsidP="00803F3C">
            <w:pPr>
              <w:keepNext/>
              <w:autoSpaceDE w:val="0"/>
              <w:autoSpaceDN w:val="0"/>
              <w:outlineLvl w:val="0"/>
              <w:rPr>
                <w:b/>
                <w:bCs/>
              </w:rPr>
            </w:pPr>
            <w:r>
              <w:rPr>
                <w:b/>
                <w:bCs/>
              </w:rPr>
              <w:t>2.  Единая сеть электросвязи Российской Федерации и ее состав</w:t>
            </w:r>
          </w:p>
          <w:p w:rsidR="004317A5" w:rsidRDefault="004317A5" w:rsidP="00803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Основные понятия: связь, сигнал электросвязи, сети связи, элементы сети, т</w:t>
            </w:r>
            <w:r w:rsidRPr="00314C6A">
              <w:t>опология сети.</w:t>
            </w:r>
          </w:p>
          <w:p w:rsidR="004317A5" w:rsidRDefault="004317A5" w:rsidP="00803F3C">
            <w:pPr>
              <w:keepNext/>
              <w:autoSpaceDE w:val="0"/>
              <w:autoSpaceDN w:val="0"/>
              <w:outlineLvl w:val="0"/>
            </w:pPr>
            <w:r>
              <w:t xml:space="preserve">Определение Единой сети электросвязи Российской Федерации (ЕСЭ РФ). Архитектура и структура ЕСЭ РФ: сети общего пользования (ОП), выделенные сети, технологические сети, сети связи специального назначения. </w:t>
            </w:r>
          </w:p>
          <w:p w:rsidR="004317A5" w:rsidRDefault="004317A5" w:rsidP="00803F3C">
            <w:pPr>
              <w:keepNext/>
              <w:autoSpaceDE w:val="0"/>
              <w:autoSpaceDN w:val="0"/>
              <w:outlineLvl w:val="0"/>
              <w:rPr>
                <w:bCs/>
              </w:rPr>
            </w:pPr>
            <w:r>
              <w:t xml:space="preserve"> Классификация сетей ЕСЭ по функциональному принципу, по типу присоединяемых абонентских терминалов, по территориальному делению, по кодам нумерации,  по принципу построения 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keepNext/>
              <w:outlineLvl w:val="0"/>
              <w:rPr>
                <w:b/>
              </w:rPr>
            </w:pPr>
            <w:r>
              <w:rPr>
                <w:b/>
              </w:rPr>
              <w:t xml:space="preserve">3.  Принципы </w:t>
            </w:r>
            <w:r>
              <w:rPr>
                <w:b/>
                <w:bCs/>
              </w:rPr>
              <w:t>построения</w:t>
            </w:r>
            <w:r>
              <w:rPr>
                <w:b/>
              </w:rPr>
              <w:t xml:space="preserve"> ЕСЭ РФ </w:t>
            </w:r>
          </w:p>
          <w:p w:rsidR="004317A5" w:rsidRDefault="004317A5" w:rsidP="00803F3C">
            <w:pPr>
              <w:keepNext/>
              <w:outlineLvl w:val="0"/>
            </w:pPr>
            <w:r>
              <w:t>Первичные сети: понятие, структура, состав</w:t>
            </w:r>
            <w:r>
              <w:rPr>
                <w:b/>
              </w:rPr>
              <w:t>.</w:t>
            </w:r>
            <w:r>
              <w:t xml:space="preserve"> Типы сетевых узлов и станций.  </w:t>
            </w:r>
          </w:p>
          <w:p w:rsidR="004317A5" w:rsidRPr="00B06E9D" w:rsidRDefault="004317A5" w:rsidP="00803F3C">
            <w:pPr>
              <w:keepNext/>
              <w:outlineLvl w:val="0"/>
            </w:pPr>
            <w:r w:rsidRPr="00B4185B">
              <w:rPr>
                <w:i/>
              </w:rPr>
              <w:t xml:space="preserve"> </w:t>
            </w:r>
            <w:r w:rsidRPr="00B06E9D">
              <w:t xml:space="preserve">Вторичные сети ЕСЭ РФ: структура вторичных сетей, классификация вторичных сетей по виду передаваемых сообщений, в зависимости от временного режима доставки </w:t>
            </w:r>
            <w:r w:rsidRPr="00B06E9D">
              <w:lastRenderedPageBreak/>
              <w:t xml:space="preserve">сообщений. </w:t>
            </w:r>
          </w:p>
          <w:p w:rsidR="004317A5" w:rsidRPr="00562277" w:rsidRDefault="004317A5" w:rsidP="00803F3C">
            <w:pPr>
              <w:keepNext/>
              <w:outlineLvl w:val="0"/>
            </w:pPr>
            <w:r w:rsidRPr="0021765B">
              <w:rPr>
                <w:i/>
              </w:rPr>
              <w:t>Сети передачи массовых и индивидуальных сообщений.</w:t>
            </w:r>
            <w:r w:rsidR="0021765B">
              <w:rPr>
                <w:i/>
              </w:rPr>
              <w:t>*</w:t>
            </w:r>
            <w:r>
              <w:t xml:space="preserve"> Взаимодействие вторичных сетей с первичной сетью. 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  <w:bCs/>
              </w:rPr>
              <w:t xml:space="preserve">4.  </w:t>
            </w:r>
            <w:r>
              <w:rPr>
                <w:b/>
              </w:rPr>
              <w:t>Коммутация в телекоммуникационных сетях</w:t>
            </w:r>
          </w:p>
          <w:p w:rsidR="004317A5" w:rsidRPr="00B06E9D" w:rsidRDefault="004317A5" w:rsidP="00803F3C">
            <w:pPr>
              <w:rPr>
                <w:bCs/>
              </w:rPr>
            </w:pPr>
            <w:r w:rsidRPr="00314C6A">
              <w:rPr>
                <w:bCs/>
              </w:rPr>
              <w:t>Задачи  и типы коммутации.</w:t>
            </w:r>
            <w:r>
              <w:rPr>
                <w:bCs/>
              </w:rPr>
              <w:t xml:space="preserve"> </w:t>
            </w:r>
            <w:r>
              <w:t xml:space="preserve">Коммутируемые и некоммутируемые сети. Коммутация каналов,  коммутация сообщений, коммутация пакетов. </w:t>
            </w:r>
            <w:r w:rsidRPr="00B06E9D">
              <w:rPr>
                <w:bCs/>
              </w:rPr>
              <w:t>Ф</w:t>
            </w:r>
            <w:r w:rsidRPr="00B06E9D">
              <w:t>азы коммутации при коммутации каналов, сообщений, пакетов</w:t>
            </w:r>
          </w:p>
          <w:p w:rsidR="004317A5" w:rsidRPr="00B06E9D" w:rsidRDefault="004317A5" w:rsidP="00803F3C">
            <w:pPr>
              <w:rPr>
                <w:bCs/>
              </w:rPr>
            </w:pPr>
            <w:r w:rsidRPr="00B06E9D">
              <w:rPr>
                <w:bCs/>
              </w:rPr>
              <w:t xml:space="preserve">Основные понятия теории графов: ориентированные и неориентированные графы. 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5. </w:t>
            </w:r>
            <w:r>
              <w:rPr>
                <w:b/>
              </w:rPr>
              <w:t>Маршрутизация в сетях коммутации пакетов</w:t>
            </w:r>
          </w:p>
          <w:p w:rsidR="004317A5" w:rsidRPr="00AF7351" w:rsidRDefault="004317A5" w:rsidP="00803F3C">
            <w:pPr>
              <w:jc w:val="both"/>
            </w:pPr>
            <w:r w:rsidRPr="00AF7351">
              <w:t>Основные методы маршрутизации в сетях коммутации пакетов: динамическая маршрутизация - дейтаграммный режим без предварительного уведомления узла коммутации и с предварительным уведомлением узла коммутации; маршрутизация по виртуальным каналам - маршрутизация по фиксированному пути. Достоинства и недостатки различных способов коммутации пакетов.</w:t>
            </w:r>
            <w:r w:rsidRPr="00AF7351">
              <w:rPr>
                <w:bCs/>
              </w:rPr>
              <w:t xml:space="preserve"> </w:t>
            </w:r>
            <w:r w:rsidRPr="00AF7351">
              <w:t xml:space="preserve">Классификация методов маршрута. 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  <w:bCs/>
              </w:rPr>
              <w:t>6.</w:t>
            </w:r>
            <w:r>
              <w:rPr>
                <w:b/>
              </w:rPr>
              <w:t xml:space="preserve">Модель взаимодействия открытых систем </w:t>
            </w:r>
            <w:r>
              <w:rPr>
                <w:b/>
                <w:lang w:val="en-US"/>
              </w:rPr>
              <w:t>OSI</w:t>
            </w:r>
            <w:r>
              <w:rPr>
                <w:b/>
              </w:rPr>
              <w:t>/</w:t>
            </w:r>
            <w:r>
              <w:rPr>
                <w:b/>
                <w:lang w:val="en-US"/>
              </w:rPr>
              <w:t>ISO</w:t>
            </w:r>
          </w:p>
          <w:p w:rsidR="004317A5" w:rsidRPr="00833A84" w:rsidRDefault="004317A5" w:rsidP="00803F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val="en-US"/>
              </w:rPr>
            </w:pPr>
            <w:r w:rsidRPr="00B06E9D">
              <w:t xml:space="preserve">Понятие «открытая архитектура». Многоуровневый подход к описанию функций системы </w:t>
            </w:r>
            <w:r w:rsidRPr="00B06E9D">
              <w:rPr>
                <w:lang w:val="en-US"/>
              </w:rPr>
              <w:t>OSI</w:t>
            </w:r>
            <w:r w:rsidRPr="00B06E9D">
              <w:t>/</w:t>
            </w:r>
            <w:r w:rsidRPr="00B06E9D">
              <w:rPr>
                <w:lang w:val="en-US"/>
              </w:rPr>
              <w:t>ISO</w:t>
            </w:r>
            <w:r w:rsidRPr="00B06E9D">
              <w:t xml:space="preserve">. Протокол. Интерфейс. Стек протоколов. Стандартные стеки коммуникационных протоколов. Классификация уровней модели </w:t>
            </w:r>
            <w:r w:rsidRPr="00B06E9D">
              <w:rPr>
                <w:lang w:val="en-US"/>
              </w:rPr>
              <w:t>OSI</w:t>
            </w:r>
            <w:r w:rsidRPr="00B06E9D">
              <w:t>. Характеристики и функции  уровней взаимодействия открытых систем</w:t>
            </w:r>
            <w:r w:rsidR="00833A84">
              <w:rPr>
                <w:lang w:val="en-US"/>
              </w:rPr>
              <w:t>.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53748F" w:rsidRDefault="008A2423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21765B" w:rsidP="00803F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8A2423" w:rsidRDefault="004317A5" w:rsidP="00803F3C">
            <w:pPr>
              <w:jc w:val="both"/>
              <w:rPr>
                <w:bCs/>
                <w:i/>
              </w:rPr>
            </w:pPr>
            <w:r w:rsidRPr="008A2423">
              <w:rPr>
                <w:bCs/>
                <w:i/>
              </w:rPr>
              <w:t>Работа с нормативными документами в справочно-поисковой системе "Техэксперт"</w:t>
            </w:r>
            <w:r w:rsidR="008A2423">
              <w:rPr>
                <w:bCs/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643FF" w:rsidRDefault="004317A5" w:rsidP="00803F3C">
            <w:pPr>
              <w:jc w:val="center"/>
              <w:rPr>
                <w:b/>
              </w:rPr>
            </w:pPr>
            <w:r w:rsidRPr="008643FF">
              <w:rPr>
                <w:b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8A2423" w:rsidRDefault="004317A5" w:rsidP="00803F3C">
            <w:pPr>
              <w:jc w:val="both"/>
              <w:rPr>
                <w:bCs/>
                <w:i/>
              </w:rPr>
            </w:pPr>
            <w:r w:rsidRPr="008A2423">
              <w:rPr>
                <w:bCs/>
                <w:i/>
              </w:rPr>
              <w:t>Разработка топологии сети по заданным условиям</w:t>
            </w:r>
            <w:r w:rsidR="008A2423">
              <w:rPr>
                <w:bCs/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643FF" w:rsidRDefault="004317A5" w:rsidP="00803F3C">
            <w:pPr>
              <w:jc w:val="center"/>
              <w:rPr>
                <w:b/>
              </w:rPr>
            </w:pPr>
            <w:r w:rsidRPr="008643FF">
              <w:rPr>
                <w:b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8A2423" w:rsidRDefault="004317A5" w:rsidP="00803F3C">
            <w:pPr>
              <w:jc w:val="both"/>
              <w:rPr>
                <w:bCs/>
                <w:i/>
              </w:rPr>
            </w:pPr>
            <w:r w:rsidRPr="008A2423">
              <w:rPr>
                <w:i/>
              </w:rPr>
              <w:t xml:space="preserve">Составление схем </w:t>
            </w:r>
            <w:r w:rsidR="00394219" w:rsidRPr="008A2423">
              <w:rPr>
                <w:i/>
              </w:rPr>
              <w:t xml:space="preserve">первичных, </w:t>
            </w:r>
            <w:r w:rsidRPr="008A2423">
              <w:rPr>
                <w:i/>
              </w:rPr>
              <w:t xml:space="preserve">вторичных сетей связи </w:t>
            </w:r>
            <w:r w:rsidR="008A2423">
              <w:rPr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643FF" w:rsidRDefault="004317A5" w:rsidP="00803F3C">
            <w:pPr>
              <w:jc w:val="center"/>
              <w:rPr>
                <w:b/>
              </w:rPr>
            </w:pPr>
            <w:r w:rsidRPr="008643FF">
              <w:rPr>
                <w:b/>
              </w:rPr>
              <w:t>4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8A2423" w:rsidRDefault="004317A5" w:rsidP="00803F3C">
            <w:pPr>
              <w:rPr>
                <w:bCs/>
                <w:i/>
              </w:rPr>
            </w:pPr>
            <w:r w:rsidRPr="008A2423">
              <w:rPr>
                <w:i/>
              </w:rPr>
              <w:t>Фазы коммутации. Составление фаз коммутации при коммутации каналов, сообщений, пакетов.</w:t>
            </w:r>
            <w:r w:rsidR="008A2423">
              <w:rPr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643FF" w:rsidRDefault="004317A5" w:rsidP="00803F3C">
            <w:pPr>
              <w:jc w:val="center"/>
              <w:rPr>
                <w:b/>
              </w:rPr>
            </w:pPr>
            <w:r w:rsidRPr="008643FF">
              <w:rPr>
                <w:b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8A2423" w:rsidRDefault="004317A5" w:rsidP="00803F3C">
            <w:pPr>
              <w:rPr>
                <w:bCs/>
                <w:i/>
              </w:rPr>
            </w:pPr>
            <w:r w:rsidRPr="008A2423">
              <w:rPr>
                <w:i/>
              </w:rPr>
              <w:t>Графы сети. Анализ графа сети, составление матрицы связности для ориентированного и неориентированного графа.</w:t>
            </w:r>
            <w:r w:rsidR="008A2423">
              <w:rPr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643FF" w:rsidRDefault="004317A5" w:rsidP="00803F3C">
            <w:pPr>
              <w:jc w:val="center"/>
              <w:rPr>
                <w:b/>
              </w:rPr>
            </w:pPr>
            <w:r w:rsidRPr="008643FF">
              <w:rPr>
                <w:b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645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8A2423" w:rsidRDefault="004317A5" w:rsidP="00803F3C">
            <w:pPr>
              <w:jc w:val="both"/>
              <w:rPr>
                <w:i/>
              </w:rPr>
            </w:pPr>
            <w:r w:rsidRPr="008A2423">
              <w:rPr>
                <w:i/>
              </w:rPr>
              <w:t>Матрицы маршрутов. Составление матриц маршрутов для каждого узла коммутации сети.</w:t>
            </w:r>
            <w:r w:rsidR="008A2423">
              <w:rPr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643FF" w:rsidRDefault="004317A5" w:rsidP="00803F3C">
            <w:pPr>
              <w:jc w:val="center"/>
              <w:rPr>
                <w:b/>
              </w:rPr>
            </w:pPr>
            <w:r w:rsidRPr="008643FF">
              <w:rPr>
                <w:b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53748F" w:rsidRDefault="004317A5" w:rsidP="00803F3C">
            <w:pPr>
              <w:jc w:val="center"/>
            </w:pPr>
            <w:r>
              <w:t>-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27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53748F" w:rsidRDefault="004317A5" w:rsidP="00803F3C">
            <w:pPr>
              <w:rPr>
                <w:b/>
                <w:i/>
              </w:rPr>
            </w:pPr>
            <w:r w:rsidRPr="00B31554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AF7351" w:rsidRDefault="004317A5" w:rsidP="00803F3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53748F" w:rsidRDefault="004317A5" w:rsidP="00803F3C">
            <w:pPr>
              <w:jc w:val="center"/>
            </w:pP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rPr>
                <w:b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 w:val="restar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 w:rsidRPr="004B595F">
              <w:rPr>
                <w:b/>
              </w:rPr>
              <w:t>Тема 2.</w:t>
            </w:r>
            <w:r>
              <w:rPr>
                <w:b/>
              </w:rPr>
              <w:t xml:space="preserve"> Телекоммуникационные системы электросвязи</w:t>
            </w:r>
          </w:p>
          <w:p w:rsidR="004317A5" w:rsidRPr="00B31554" w:rsidRDefault="004317A5" w:rsidP="00803F3C">
            <w:pPr>
              <w:contextualSpacing/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 w:rsidRPr="00B31554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0D77CA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66</w:t>
            </w:r>
          </w:p>
        </w:tc>
        <w:tc>
          <w:tcPr>
            <w:tcW w:w="948" w:type="pct"/>
            <w:vMerge w:val="restart"/>
          </w:tcPr>
          <w:p w:rsidR="00653A0A" w:rsidRDefault="00653A0A" w:rsidP="00653A0A">
            <w:pPr>
              <w:tabs>
                <w:tab w:val="left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OK 01-10 ПК 1.1-1.8, 2.1-2.3, 3.1-3.3, 4.2, 5.1-5.3</w:t>
            </w:r>
          </w:p>
          <w:p w:rsidR="004317A5" w:rsidRDefault="004317A5" w:rsidP="00653A0A">
            <w:pPr>
              <w:autoSpaceDE w:val="0"/>
              <w:autoSpaceDN w:val="0"/>
              <w:adjustRightInd w:val="0"/>
              <w:jc w:val="both"/>
            </w:pPr>
            <w:r w:rsidRPr="00DC0783">
              <w:rPr>
                <w:b/>
                <w:bCs/>
                <w:i/>
                <w:color w:val="000000"/>
              </w:rPr>
              <w:t>Знать:</w:t>
            </w:r>
            <w:r>
              <w:t xml:space="preserve"> 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</w:pPr>
            <w:r>
              <w:t>структурные схемы систем передачи с временным разделением каналов и спектральным уплотнением;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>принципы осуществления нелинейного кодирования и декодирования;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>алгоритмы формирования линейных кодов цифровых систем передачи;</w:t>
            </w:r>
          </w:p>
          <w:p w:rsidR="004317A5" w:rsidRDefault="004317A5" w:rsidP="004317A5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виды синхронизации в цифровых системах передачи и их назначение</w:t>
            </w:r>
            <w:r>
              <w:rPr>
                <w:u w:val="single"/>
              </w:rPr>
              <w:t>;</w:t>
            </w:r>
            <w:r>
              <w:t xml:space="preserve"> </w:t>
            </w:r>
          </w:p>
          <w:p w:rsidR="004317A5" w:rsidRPr="00614282" w:rsidRDefault="004317A5" w:rsidP="004317A5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b/>
              </w:rPr>
            </w:pPr>
            <w:r>
              <w:lastRenderedPageBreak/>
              <w:t>назначение, принципы действия регенераторов;</w:t>
            </w:r>
          </w:p>
          <w:p w:rsidR="004317A5" w:rsidRPr="00614282" w:rsidRDefault="004317A5" w:rsidP="004317A5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</w:pPr>
            <w:r>
              <w:t>системы сигнализации в инфокоммуникационных системах с коммутацией каналов, коммутацией сообщений, коммутацией пакетов.</w:t>
            </w:r>
          </w:p>
          <w:p w:rsidR="004317A5" w:rsidRPr="00DC0783" w:rsidRDefault="004317A5" w:rsidP="00803F3C">
            <w:pPr>
              <w:contextualSpacing/>
              <w:rPr>
                <w:b/>
                <w:bCs/>
                <w:i/>
                <w:color w:val="000000"/>
              </w:rPr>
            </w:pPr>
          </w:p>
          <w:p w:rsidR="004317A5" w:rsidRPr="00614282" w:rsidRDefault="004317A5" w:rsidP="00803F3C">
            <w:pPr>
              <w:contextualSpacing/>
              <w:rPr>
                <w:b/>
                <w:bCs/>
                <w:i/>
                <w:color w:val="000000"/>
              </w:rPr>
            </w:pPr>
            <w:r w:rsidRPr="00DC0783">
              <w:rPr>
                <w:b/>
                <w:bCs/>
                <w:i/>
                <w:color w:val="000000"/>
              </w:rPr>
              <w:t>Уметь: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составлять структурные схемы систем передачи для различных направляющих сред;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осуществлять процесс нелинейного кодирования и декодирования;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формировать линейные коды цифровых систем передачи;</w:t>
            </w:r>
          </w:p>
          <w:p w:rsidR="004317A5" w:rsidRDefault="004317A5" w:rsidP="004317A5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</w:pPr>
            <w:r>
              <w:t>определять качество работы регенераторов.</w:t>
            </w:r>
          </w:p>
          <w:p w:rsidR="004317A5" w:rsidRPr="00125FA2" w:rsidRDefault="004317A5" w:rsidP="00803F3C">
            <w:pPr>
              <w:contextualSpacing/>
              <w:rPr>
                <w:b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 xml:space="preserve">1. Общие понятия о </w:t>
            </w:r>
            <w:r w:rsidR="001C2BE2">
              <w:rPr>
                <w:b/>
              </w:rPr>
              <w:t>телекоммуникационных системах электросвязи</w:t>
            </w:r>
          </w:p>
          <w:p w:rsidR="004317A5" w:rsidRDefault="004317A5" w:rsidP="00803F3C">
            <w:pPr>
              <w:tabs>
                <w:tab w:val="left" w:pos="851"/>
              </w:tabs>
            </w:pPr>
            <w:r>
              <w:t xml:space="preserve">Понятие телекоммуникационной   системы электросвязи, обобщенная структурная схема системы передачи: назначение элементов схемы, организация каналов связи.  Классификация направляющих систем электросвязи, телекоммуникационных систем передачи.  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tabs>
                <w:tab w:val="left" w:pos="851"/>
              </w:tabs>
            </w:pPr>
            <w:r>
              <w:rPr>
                <w:b/>
              </w:rPr>
              <w:t>2. Проводные телекоммуникационные  системы  электросвязи</w:t>
            </w:r>
            <w:r>
              <w:t xml:space="preserve"> </w:t>
            </w:r>
          </w:p>
          <w:p w:rsidR="004317A5" w:rsidRDefault="004317A5" w:rsidP="00803F3C">
            <w:pPr>
              <w:tabs>
                <w:tab w:val="left" w:pos="851"/>
              </w:tabs>
            </w:pPr>
            <w:r>
              <w:t>Классификация проводных систем. Структурная схема проводной системы передачи информации, назначение элементов схемы проводной системы передачи. Многоканальные системы передачи: назначение многоканальных систем передачи, принципы организации многоканальной связи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</w:rPr>
              <w:t xml:space="preserve">3. Принципы построения  телекоммуникационных систем передачи с частотным разделением каналов  (ЧРК) 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Cs/>
              </w:rPr>
            </w:pPr>
            <w:r>
              <w:t>Структурная схема системы передачи с ЧРК: назначение элементов схемы, принцип формирования группового сигнала. Типовые групповые тракты. Построение линейного тракта систем передачи с ЧРК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r>
              <w:rPr>
                <w:b/>
              </w:rPr>
              <w:t>4. Принципы построения  телекоммуникационных систем передачи  с временным разделением каналов (ВРК) и импульсно-кодовой модуляцией</w:t>
            </w:r>
            <w:r>
              <w:t xml:space="preserve"> </w:t>
            </w:r>
          </w:p>
          <w:p w:rsidR="004317A5" w:rsidRPr="0021765B" w:rsidRDefault="004317A5" w:rsidP="00803F3C">
            <w:pPr>
              <w:rPr>
                <w:bCs/>
                <w:i/>
              </w:rPr>
            </w:pPr>
            <w:r>
              <w:t>Системы передачи с ВРК:</w:t>
            </w:r>
            <w:r>
              <w:rPr>
                <w:b/>
                <w:i/>
              </w:rPr>
              <w:t xml:space="preserve"> </w:t>
            </w:r>
            <w:r>
              <w:t xml:space="preserve">упрощенная структурная схема, назначение элементов схемы, принцип формирования группового АИМ-сигнала. </w:t>
            </w:r>
            <w:r w:rsidRPr="0021765B">
              <w:rPr>
                <w:i/>
              </w:rPr>
              <w:t>Преобразование аналогового сигнала в цифровой: дискретизация по времени, квантование по уровню, кодирование</w:t>
            </w:r>
            <w:r w:rsidR="0021765B">
              <w:rPr>
                <w:i/>
              </w:rPr>
              <w:t>*</w:t>
            </w:r>
            <w:r w:rsidRPr="0021765B">
              <w:rPr>
                <w:i/>
              </w:rPr>
              <w:t>.</w:t>
            </w:r>
          </w:p>
          <w:p w:rsidR="004317A5" w:rsidRPr="00800646" w:rsidRDefault="004317A5" w:rsidP="00803F3C">
            <w:pPr>
              <w:autoSpaceDE w:val="0"/>
              <w:autoSpaceDN w:val="0"/>
              <w:adjustRightInd w:val="0"/>
            </w:pPr>
            <w:r w:rsidRPr="0021765B">
              <w:rPr>
                <w:i/>
              </w:rPr>
              <w:t>Цифро-аналоговое преобразование:</w:t>
            </w:r>
            <w:r w:rsidRPr="0021765B">
              <w:rPr>
                <w:b/>
                <w:i/>
              </w:rPr>
              <w:t xml:space="preserve"> </w:t>
            </w:r>
            <w:r w:rsidRPr="0021765B">
              <w:rPr>
                <w:i/>
              </w:rPr>
              <w:t>преобразование цифрового сигнала в аналоговый.</w:t>
            </w:r>
            <w:r w:rsidR="0021765B">
              <w:rPr>
                <w:i/>
              </w:rPr>
              <w:t>*</w:t>
            </w:r>
            <w:r w:rsidRPr="0021765B">
              <w:rPr>
                <w:i/>
              </w:rPr>
              <w:t xml:space="preserve"> </w:t>
            </w:r>
            <w:r w:rsidRPr="0021765B">
              <w:rPr>
                <w:i/>
                <w:color w:val="000000"/>
              </w:rPr>
              <w:t>Основные методы кодирования речи (ИКМ,  ДИКМ, ДМ и др.).</w:t>
            </w:r>
            <w:r w:rsidR="0021765B">
              <w:rPr>
                <w:i/>
                <w:color w:val="000000"/>
              </w:rPr>
              <w:t>*</w:t>
            </w:r>
            <w:r w:rsidRPr="0021765B">
              <w:rPr>
                <w:i/>
                <w:color w:val="000000"/>
              </w:rPr>
              <w:t xml:space="preserve"> </w:t>
            </w:r>
            <w:r w:rsidRPr="00800646">
              <w:rPr>
                <w:color w:val="000000"/>
              </w:rPr>
              <w:t>Принципы, отличия ИКМ, ДИКМ, ДМ.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tabs>
                <w:tab w:val="left" w:pos="851"/>
              </w:tabs>
              <w:rPr>
                <w:b/>
              </w:rPr>
            </w:pPr>
            <w:r>
              <w:rPr>
                <w:b/>
              </w:rPr>
              <w:t>5. Основные узлы цифровых телекоммуникационных систем передачи</w:t>
            </w:r>
          </w:p>
          <w:p w:rsidR="004317A5" w:rsidRDefault="004317A5" w:rsidP="00803F3C">
            <w:pPr>
              <w:jc w:val="both"/>
            </w:pPr>
            <w:r>
              <w:t>Генераторное оборудование (ГО) цифровых систем передачи: назначение генераторного оборудования, назначение основных элементов схемы. Формирование управляющих сигналов в генераторном оборудовании цифровых систем передачи. Кодеки телекоммуникационных систем: назначение, классификация.   Нелинейные кодеры с пораз</w:t>
            </w:r>
            <w:r>
              <w:softHyphen/>
              <w:t>рядным взвешиванием с цифровой компрессией эталонов. Нелинейные декодирующие устройства. Функцио</w:t>
            </w:r>
            <w:r>
              <w:softHyphen/>
              <w:t>нальные схемы, принцип действия кодеков и реализация основных узлов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Устройства тактовой и цикловой синхронизации: Упрощенная схема приемника синхросигнала. Взаимодействие узлов схе</w:t>
            </w:r>
            <w:r>
              <w:softHyphen/>
              <w:t xml:space="preserve">мы при различных режимах работы. 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28404D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</w:rPr>
              <w:t>6. Регенерация цифровых сигналов. Принципы построения цифровых регенераторов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Влияние характеристик направляющих систем на параметры и форму цифрового сигнала. Принцип регенерации формы сигнала. Требования к регенераторам цифрового сигнала. Особенности построения регенераторов, временные диаграммы </w:t>
            </w:r>
            <w:r>
              <w:lastRenderedPageBreak/>
              <w:t>работы регенератора.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</w:rPr>
              <w:t>7. Методы линейного кодирования информации.  Коды проводных цифровых линий передачи</w:t>
            </w:r>
          </w:p>
          <w:p w:rsidR="004317A5" w:rsidRPr="00F829FB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F829FB">
              <w:t>Линейные коды. Виды линейных кодов, требования к линейным кодам алгоритмы формирования кодов.</w:t>
            </w:r>
            <w:r>
              <w:t xml:space="preserve"> </w:t>
            </w:r>
            <w:r w:rsidRPr="00F829FB">
              <w:t>Сравнительные  характеристики  линейных кодов</w:t>
            </w:r>
          </w:p>
        </w:tc>
        <w:tc>
          <w:tcPr>
            <w:tcW w:w="395" w:type="pct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28404D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</w:rPr>
              <w:t xml:space="preserve">8. </w:t>
            </w:r>
            <w:r>
              <w:rPr>
                <w:b/>
                <w:bCs/>
              </w:rPr>
              <w:t xml:space="preserve">Принципы </w:t>
            </w:r>
            <w:r w:rsidRPr="00F03BE6">
              <w:rPr>
                <w:b/>
                <w:bCs/>
              </w:rPr>
              <w:t xml:space="preserve">построения  </w:t>
            </w:r>
            <w:r w:rsidRPr="00F03BE6">
              <w:rPr>
                <w:b/>
              </w:rPr>
              <w:t xml:space="preserve">плезиохронной цифровой иерархии </w:t>
            </w:r>
            <w:r w:rsidRPr="00F03BE6">
              <w:rPr>
                <w:b/>
                <w:lang w:val="en-US"/>
              </w:rPr>
              <w:t>PDH</w:t>
            </w:r>
          </w:p>
          <w:p w:rsidR="004317A5" w:rsidRPr="00F03BE6" w:rsidRDefault="004317A5" w:rsidP="00803F3C">
            <w:r w:rsidRPr="00F03BE6">
              <w:t xml:space="preserve">Базовые принципы построения плезиохронной цифровой иерархии </w:t>
            </w:r>
            <w:r w:rsidRPr="00F03BE6">
              <w:rPr>
                <w:lang w:val="en-US"/>
              </w:rPr>
              <w:t>PDH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</w:rPr>
            </w:pPr>
            <w:r>
              <w:rPr>
                <w:b/>
              </w:rPr>
              <w:t xml:space="preserve">9. </w:t>
            </w:r>
            <w:r>
              <w:rPr>
                <w:b/>
                <w:bCs/>
              </w:rPr>
              <w:t xml:space="preserve">Принципы </w:t>
            </w:r>
            <w:r w:rsidRPr="00F03BE6">
              <w:rPr>
                <w:b/>
                <w:bCs/>
              </w:rPr>
              <w:t xml:space="preserve">построения  </w:t>
            </w:r>
            <w:r w:rsidRPr="00F03BE6">
              <w:rPr>
                <w:b/>
              </w:rPr>
              <w:t xml:space="preserve">синхронной цифровой иерархии </w:t>
            </w:r>
            <w:r w:rsidRPr="00F03BE6">
              <w:rPr>
                <w:b/>
                <w:lang w:val="en-US"/>
              </w:rPr>
              <w:t>SDH</w:t>
            </w:r>
          </w:p>
          <w:p w:rsidR="004317A5" w:rsidRPr="00F03BE6" w:rsidRDefault="004317A5" w:rsidP="00803F3C">
            <w:r w:rsidRPr="00F03BE6">
              <w:t xml:space="preserve">Базовые принципы построения синхронной цифровой иерархии </w:t>
            </w:r>
            <w:r w:rsidRPr="00F03BE6">
              <w:rPr>
                <w:lang w:val="en-US"/>
              </w:rPr>
              <w:t>SDH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r>
              <w:rPr>
                <w:b/>
              </w:rPr>
              <w:t xml:space="preserve">10. </w:t>
            </w:r>
            <w:r>
              <w:rPr>
                <w:b/>
                <w:bCs/>
              </w:rPr>
              <w:t>Принципы построения  телекоммуникационных систем со спектральным уплотнением</w:t>
            </w:r>
            <w:r>
              <w:rPr>
                <w:bCs/>
              </w:rPr>
              <w:t xml:space="preserve"> 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Обобщенная схема оптической системы передачи.  Принципы волнового мультиплексирования  (</w:t>
            </w:r>
            <w:r>
              <w:rPr>
                <w:lang w:val="en-US"/>
              </w:rPr>
              <w:t>WDM</w:t>
            </w:r>
            <w:r>
              <w:t>). Виды  WDM систем.   Принцип работы систем со спектральным уплотнением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rPr>
                <w:b/>
                <w:bCs/>
              </w:rPr>
            </w:pPr>
            <w:r>
              <w:rPr>
                <w:b/>
              </w:rPr>
              <w:t xml:space="preserve">11. </w:t>
            </w:r>
            <w:r>
              <w:rPr>
                <w:b/>
                <w:bCs/>
              </w:rPr>
              <w:t>Основы построения радиосистем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Классификация радиоволн, условия и способы  распространения радиоволн, основные свойства радиоволн. Упрощенная структурная схема радиосистемы,  назначение элементов схемы. Радиопередающие и радиоприемные устройства 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r>
              <w:rPr>
                <w:b/>
              </w:rPr>
              <w:t xml:space="preserve">12. </w:t>
            </w:r>
            <w:hyperlink r:id="rId11" w:anchor="6.1" w:history="1">
              <w:r w:rsidRPr="00522002">
                <w:rPr>
                  <w:rStyle w:val="a6"/>
                  <w:b/>
                  <w:color w:val="auto"/>
                  <w:u w:val="none"/>
                </w:rPr>
                <w:t>Принципы построения радиорелейных линий связи</w:t>
              </w:r>
            </w:hyperlink>
            <w:r>
              <w:rPr>
                <w:b/>
              </w:rPr>
              <w:t xml:space="preserve"> 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Классификация  радиорелейных линий связи.  Принципы организации связи в радиорелейных линиях    прямой видимости.  Построение тропосферных и ионосферных линий связи.   Основные характеристики и параметры антенно-фидерных устройств, используемых в радиорелейных линиях  связи</w:t>
            </w:r>
            <w:r>
              <w:rPr>
                <w:b/>
              </w:rPr>
              <w:t xml:space="preserve">  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Pr="00522002" w:rsidRDefault="001F60EB" w:rsidP="00803F3C">
            <w:pPr>
              <w:rPr>
                <w:rStyle w:val="a6"/>
                <w:b/>
                <w:bCs/>
                <w:color w:val="auto"/>
                <w:u w:val="none"/>
              </w:rPr>
            </w:pPr>
            <w:hyperlink r:id="rId12" w:anchor="9.1" w:history="1">
              <w:r w:rsidR="004317A5" w:rsidRPr="00522002">
                <w:rPr>
                  <w:rStyle w:val="a6"/>
                  <w:color w:val="auto"/>
                  <w:u w:val="none"/>
                </w:rPr>
                <w:t xml:space="preserve"> </w:t>
              </w:r>
              <w:hyperlink r:id="rId13" w:history="1">
                <w:r w:rsidR="004317A5" w:rsidRPr="00522002">
                  <w:rPr>
                    <w:rStyle w:val="a6"/>
                    <w:b/>
                    <w:bCs/>
                    <w:color w:val="auto"/>
                    <w:u w:val="none"/>
                  </w:rPr>
                  <w:t>13. Спутниковые системы связи</w:t>
                </w:r>
              </w:hyperlink>
            </w:hyperlink>
          </w:p>
          <w:p w:rsidR="004317A5" w:rsidRDefault="001F60EB" w:rsidP="00803F3C">
            <w:pPr>
              <w:autoSpaceDE w:val="0"/>
              <w:autoSpaceDN w:val="0"/>
              <w:adjustRightInd w:val="0"/>
            </w:pPr>
            <w:hyperlink r:id="rId14" w:anchor="9.1" w:history="1">
              <w:r w:rsidR="004317A5" w:rsidRPr="00522002">
                <w:rPr>
                  <w:rStyle w:val="a6"/>
                  <w:color w:val="auto"/>
                  <w:u w:val="none"/>
                </w:rPr>
                <w:t>Принципы построения спутниковых систем связи</w:t>
              </w:r>
            </w:hyperlink>
            <w:r w:rsidR="004317A5" w:rsidRPr="00522002">
              <w:t xml:space="preserve">. </w:t>
            </w:r>
            <w:hyperlink r:id="rId15" w:anchor="9.2" w:history="1">
              <w:r w:rsidR="004317A5" w:rsidRPr="00522002">
                <w:rPr>
                  <w:rStyle w:val="a6"/>
                  <w:color w:val="auto"/>
                  <w:u w:val="none"/>
                </w:rPr>
                <w:t xml:space="preserve">Особенности </w:t>
              </w:r>
              <w:r w:rsidR="004317A5" w:rsidRPr="00522002">
                <w:rPr>
                  <w:rStyle w:val="a6"/>
                  <w:color w:val="auto"/>
                  <w:u w:val="none"/>
                </w:rPr>
                <w:lastRenderedPageBreak/>
                <w:t>передачи сигналов в космическом пространстве</w:t>
              </w:r>
            </w:hyperlink>
            <w:r w:rsidR="004317A5" w:rsidRPr="00522002">
              <w:t>.</w:t>
            </w:r>
            <w:r w:rsidR="004317A5">
              <w:t xml:space="preserve">  Преимущества спутниковых систем связи.  Разновидности искусственных спутников Земли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pPr>
              <w:snapToGrid w:val="0"/>
            </w:pPr>
            <w:r>
              <w:rPr>
                <w:b/>
                <w:bCs/>
              </w:rPr>
              <w:t>14. Системы  связи с подвижными объектами</w:t>
            </w:r>
            <w:r>
              <w:rPr>
                <w:bCs/>
              </w:rPr>
              <w:t xml:space="preserve"> 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 xml:space="preserve">Классификация систем связи с подвижными объектами: профессиональные (частные) системы подвижной связи, системы беспроводных телефонов, системы персонального радиовызова, системы сотовой связи. </w:t>
            </w:r>
            <w:r w:rsidRPr="003F6D71">
              <w:rPr>
                <w:i/>
              </w:rPr>
              <w:t>Принципы построения системы сотовой связи:  основные стандарты, функциональная схема подвижной  и базовой   станций.</w:t>
            </w:r>
            <w:r w:rsidR="003F6D71" w:rsidRPr="003F6D71">
              <w:rPr>
                <w:i/>
              </w:rPr>
              <w:t>*</w:t>
            </w:r>
            <w:r w:rsidRPr="003F6D71">
              <w:t xml:space="preserve"> </w:t>
            </w:r>
            <w:r>
              <w:t>Центры коммутации: блок-схема центра коммутации, назначение элементов схемы.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28404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28404D">
              <w:rPr>
                <w:b/>
                <w:bCs/>
                <w:i/>
              </w:rPr>
              <w:t>8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359" w:type="pct"/>
            <w:shd w:val="clear" w:color="auto" w:fill="auto"/>
          </w:tcPr>
          <w:p w:rsidR="004317A5" w:rsidRDefault="004317A5" w:rsidP="00803F3C">
            <w:r>
              <w:rPr>
                <w:b/>
              </w:rPr>
              <w:t>15. Способы синхронизации и сигнализации на сетях связи</w:t>
            </w:r>
            <w:r>
              <w:t xml:space="preserve"> </w:t>
            </w:r>
          </w:p>
          <w:p w:rsidR="004317A5" w:rsidRDefault="004317A5" w:rsidP="00803F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Классификация сетей  по способу организации синхронизации.  Виды сигнализации на сетях связи: по выделенному каналу, в полосе разговорных частот, вне полосы разговорных частот, смешанная сигнализация, система сигнализации по общему каналу.  Системы сигнализации в телекоммуникационных системах с коммутацией каналов, коммутацией сообщений, коммутацией пакетов. Система сигнализации ОКС-7.</w:t>
            </w:r>
          </w:p>
        </w:tc>
        <w:tc>
          <w:tcPr>
            <w:tcW w:w="395" w:type="pct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53748F" w:rsidRDefault="00D112AD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C877AE" w:rsidP="0021765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  <w:r w:rsidR="0021765B">
              <w:rPr>
                <w:b/>
                <w:bCs/>
                <w:i/>
              </w:rPr>
              <w:t>6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Практические занятия 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6C41A6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6C41A6" w:rsidRPr="00B31554" w:rsidRDefault="006C41A6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6C41A6" w:rsidRPr="003F6D71" w:rsidRDefault="00604B5B" w:rsidP="00E23A3B">
            <w:pPr>
              <w:jc w:val="both"/>
              <w:rPr>
                <w:bCs/>
                <w:i/>
                <w:lang w:val="en-US"/>
              </w:rPr>
            </w:pPr>
            <w:r w:rsidRPr="003F6D71">
              <w:rPr>
                <w:bCs/>
                <w:i/>
              </w:rPr>
              <w:t>Исследование характеристик линий связи</w:t>
            </w:r>
            <w:r w:rsidR="00C80787" w:rsidRPr="003F6D71">
              <w:rPr>
                <w:bCs/>
                <w:i/>
              </w:rPr>
              <w:t>.</w:t>
            </w:r>
            <w:r w:rsidR="003F6D71">
              <w:rPr>
                <w:bCs/>
                <w:i/>
                <w:lang w:val="en-US"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6C41A6" w:rsidRDefault="00423083" w:rsidP="00803F3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8" w:type="pct"/>
            <w:vMerge/>
          </w:tcPr>
          <w:p w:rsidR="006C41A6" w:rsidRPr="00125FA2" w:rsidRDefault="006C41A6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3F6D71" w:rsidRDefault="006467B8" w:rsidP="00E23A3B">
            <w:pPr>
              <w:jc w:val="both"/>
              <w:rPr>
                <w:bCs/>
                <w:i/>
              </w:rPr>
            </w:pPr>
            <w:r w:rsidRPr="003F6D71">
              <w:rPr>
                <w:bCs/>
                <w:i/>
              </w:rPr>
              <w:t>Аналогово-цифровое  и  цифро-аналоговое преобразование</w:t>
            </w:r>
            <w:r w:rsidR="00C80787" w:rsidRPr="003F6D71">
              <w:rPr>
                <w:bCs/>
                <w:i/>
              </w:rPr>
              <w:t>.</w:t>
            </w:r>
            <w:r w:rsidR="003F6D71" w:rsidRPr="003F6D71">
              <w:rPr>
                <w:bCs/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56983" w:rsidRDefault="00410DF2" w:rsidP="00803F3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3F6D71" w:rsidRDefault="004317A5" w:rsidP="00CA5C53">
            <w:pPr>
              <w:jc w:val="both"/>
              <w:rPr>
                <w:bCs/>
                <w:i/>
              </w:rPr>
            </w:pPr>
            <w:r w:rsidRPr="003F6D71">
              <w:rPr>
                <w:bCs/>
                <w:i/>
              </w:rPr>
              <w:t>Составление схем сетей связи с подвижными объектами</w:t>
            </w:r>
            <w:r w:rsidR="00CA5C53" w:rsidRPr="003F6D71">
              <w:rPr>
                <w:i/>
              </w:rPr>
              <w:t xml:space="preserve">, </w:t>
            </w:r>
            <w:r w:rsidR="00E96760" w:rsidRPr="003F6D71">
              <w:rPr>
                <w:i/>
              </w:rPr>
              <w:t>алгоритма вызова в сотовых  сетях.</w:t>
            </w:r>
            <w:r w:rsidR="003F6D71" w:rsidRPr="003F6D71">
              <w:rPr>
                <w:i/>
              </w:rPr>
              <w:t>*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856983" w:rsidRDefault="00F13CF2" w:rsidP="00803F3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Default="004317A5" w:rsidP="00803F3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53748F" w:rsidRDefault="004317A5" w:rsidP="00803F3C">
            <w:pPr>
              <w:rPr>
                <w:b/>
                <w:i/>
              </w:rPr>
            </w:pPr>
            <w:r w:rsidRPr="00B31554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B31554" w:rsidRDefault="004317A5" w:rsidP="00803F3C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4317A5" w:rsidRPr="00B31554" w:rsidTr="00E96760">
        <w:trPr>
          <w:trHeight w:val="20"/>
        </w:trPr>
        <w:tc>
          <w:tcPr>
            <w:tcW w:w="991" w:type="pct"/>
            <w:vMerge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</w:p>
        </w:tc>
        <w:tc>
          <w:tcPr>
            <w:tcW w:w="2754" w:type="pct"/>
            <w:gridSpan w:val="2"/>
            <w:shd w:val="clear" w:color="auto" w:fill="auto"/>
          </w:tcPr>
          <w:p w:rsidR="004317A5" w:rsidRPr="00B31554" w:rsidRDefault="004317A5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317A5" w:rsidRPr="006A0D44" w:rsidRDefault="004317A5" w:rsidP="00803F3C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948" w:type="pct"/>
            <w:vMerge/>
          </w:tcPr>
          <w:p w:rsidR="004317A5" w:rsidRPr="00125FA2" w:rsidRDefault="004317A5" w:rsidP="00803F3C">
            <w:pPr>
              <w:contextualSpacing/>
              <w:rPr>
                <w:b/>
                <w:bCs/>
                <w:i/>
                <w:color w:val="FF0000"/>
              </w:rPr>
            </w:pPr>
          </w:p>
        </w:tc>
      </w:tr>
      <w:tr w:rsidR="001A4FA3" w:rsidRPr="00B31554" w:rsidTr="001A4FA3">
        <w:trPr>
          <w:trHeight w:val="20"/>
        </w:trPr>
        <w:tc>
          <w:tcPr>
            <w:tcW w:w="3745" w:type="pct"/>
            <w:gridSpan w:val="3"/>
            <w:shd w:val="clear" w:color="auto" w:fill="auto"/>
          </w:tcPr>
          <w:p w:rsidR="001A4FA3" w:rsidRDefault="001A4FA3" w:rsidP="00803F3C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</w:t>
            </w:r>
          </w:p>
        </w:tc>
        <w:tc>
          <w:tcPr>
            <w:tcW w:w="1255" w:type="pct"/>
            <w:gridSpan w:val="2"/>
            <w:shd w:val="clear" w:color="auto" w:fill="auto"/>
            <w:vAlign w:val="center"/>
          </w:tcPr>
          <w:p w:rsidR="001A4FA3" w:rsidRPr="001A4FA3" w:rsidRDefault="00177DBC" w:rsidP="001A4FA3">
            <w:pPr>
              <w:contextualSpacing/>
              <w:jc w:val="right"/>
              <w:rPr>
                <w:b/>
                <w:bCs/>
                <w:i/>
                <w:color w:val="FF0000"/>
              </w:rPr>
            </w:pPr>
            <w:r>
              <w:rPr>
                <w:b/>
                <w:bCs/>
              </w:rPr>
              <w:t>96</w:t>
            </w:r>
          </w:p>
        </w:tc>
      </w:tr>
    </w:tbl>
    <w:p w:rsidR="004317A5" w:rsidRDefault="00DA1855" w:rsidP="00F87416">
      <w:pPr>
        <w:rPr>
          <w:b/>
          <w:bCs/>
        </w:rPr>
        <w:sectPr w:rsidR="004317A5" w:rsidSect="0012259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>
        <w:rPr>
          <w:b/>
          <w:bCs/>
        </w:rPr>
        <w:t>*-</w:t>
      </w:r>
      <w:r w:rsidRPr="00DA1855">
        <w:rPr>
          <w:bCs/>
        </w:rPr>
        <w:t>практическая подготовка</w:t>
      </w:r>
    </w:p>
    <w:p w:rsidR="00F87416" w:rsidRPr="00414C20" w:rsidRDefault="00F87416" w:rsidP="00F87416">
      <w:pPr>
        <w:jc w:val="center"/>
        <w:rPr>
          <w:b/>
          <w:bCs/>
        </w:rPr>
      </w:pPr>
      <w:r w:rsidRPr="00414C20">
        <w:rPr>
          <w:b/>
          <w:bCs/>
        </w:rPr>
        <w:lastRenderedPageBreak/>
        <w:t xml:space="preserve">3. УСЛОВИЯ РЕАЛИЗАЦИИ </w:t>
      </w:r>
      <w:r w:rsidR="00A70DEF">
        <w:rPr>
          <w:b/>
          <w:bCs/>
        </w:rPr>
        <w:t xml:space="preserve">РАБОЧЕЙ </w:t>
      </w:r>
      <w:r w:rsidRPr="00414C20">
        <w:rPr>
          <w:b/>
          <w:bCs/>
        </w:rPr>
        <w:t>ПРОГРАММЫ УЧЕБНОЙ ДИСЦИПЛИНЫ</w:t>
      </w:r>
      <w:r>
        <w:rPr>
          <w:b/>
          <w:bCs/>
        </w:rPr>
        <w:t xml:space="preserve"> </w:t>
      </w:r>
      <w:r w:rsidR="00522002">
        <w:rPr>
          <w:b/>
          <w:caps/>
        </w:rPr>
        <w:t>«ОП.06</w:t>
      </w:r>
      <w:r w:rsidRPr="00D56009">
        <w:rPr>
          <w:b/>
          <w:caps/>
        </w:rPr>
        <w:t>.</w:t>
      </w:r>
      <w:r w:rsidR="00522002">
        <w:rPr>
          <w:b/>
          <w:caps/>
        </w:rPr>
        <w:t>основы телекоммуникации</w:t>
      </w:r>
      <w:r w:rsidRPr="00D56009">
        <w:rPr>
          <w:b/>
          <w:caps/>
        </w:rPr>
        <w:t>»</w:t>
      </w:r>
    </w:p>
    <w:p w:rsidR="00B604C8" w:rsidRPr="00A20A8B" w:rsidRDefault="00F87416" w:rsidP="00B6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517EDE">
        <w:rPr>
          <w:b/>
          <w:bCs/>
          <w:sz w:val="28"/>
          <w:szCs w:val="28"/>
        </w:rPr>
        <w:t>3.1</w:t>
      </w:r>
      <w:r w:rsidRPr="00517EDE">
        <w:rPr>
          <w:bCs/>
          <w:sz w:val="28"/>
          <w:szCs w:val="28"/>
        </w:rPr>
        <w:t>.</w:t>
      </w:r>
      <w:r w:rsidRPr="00414C20">
        <w:rPr>
          <w:bCs/>
        </w:rPr>
        <w:t xml:space="preserve"> </w:t>
      </w:r>
      <w:r w:rsidR="00B604C8">
        <w:rPr>
          <w:bCs/>
          <w:sz w:val="28"/>
          <w:szCs w:val="28"/>
        </w:rPr>
        <w:t>Для р</w:t>
      </w:r>
      <w:r w:rsidR="00B604C8" w:rsidRPr="00A20A8B">
        <w:rPr>
          <w:bCs/>
          <w:sz w:val="28"/>
          <w:szCs w:val="28"/>
        </w:rPr>
        <w:t>еализаци</w:t>
      </w:r>
      <w:r w:rsidR="00B604C8">
        <w:rPr>
          <w:bCs/>
          <w:sz w:val="28"/>
          <w:szCs w:val="28"/>
        </w:rPr>
        <w:t>и</w:t>
      </w:r>
      <w:r w:rsidR="00B604C8" w:rsidRPr="00A20A8B">
        <w:rPr>
          <w:bCs/>
          <w:sz w:val="28"/>
          <w:szCs w:val="28"/>
        </w:rPr>
        <w:t xml:space="preserve"> </w:t>
      </w:r>
      <w:r w:rsidR="00CC1B6F">
        <w:rPr>
          <w:bCs/>
          <w:sz w:val="28"/>
          <w:szCs w:val="28"/>
        </w:rPr>
        <w:t xml:space="preserve">рабочей программы </w:t>
      </w:r>
      <w:r w:rsidR="00B604C8">
        <w:rPr>
          <w:bCs/>
          <w:sz w:val="28"/>
          <w:szCs w:val="28"/>
        </w:rPr>
        <w:t>учебной</w:t>
      </w:r>
      <w:r w:rsidR="00B604C8" w:rsidRPr="00A20A8B">
        <w:rPr>
          <w:bCs/>
          <w:sz w:val="28"/>
          <w:szCs w:val="28"/>
        </w:rPr>
        <w:t xml:space="preserve"> дисциплины </w:t>
      </w:r>
      <w:r w:rsidR="00B604C8">
        <w:rPr>
          <w:bCs/>
          <w:sz w:val="28"/>
          <w:szCs w:val="28"/>
        </w:rPr>
        <w:t>колледж располагает</w:t>
      </w:r>
      <w:r w:rsidR="00B604C8" w:rsidRPr="00A20A8B">
        <w:rPr>
          <w:bCs/>
          <w:sz w:val="28"/>
          <w:szCs w:val="28"/>
        </w:rPr>
        <w:t xml:space="preserve"> лаборатори</w:t>
      </w:r>
      <w:r w:rsidR="00B604C8">
        <w:rPr>
          <w:bCs/>
          <w:sz w:val="28"/>
          <w:szCs w:val="28"/>
        </w:rPr>
        <w:t>ей «</w:t>
      </w:r>
      <w:r w:rsidR="00522002">
        <w:rPr>
          <w:bCs/>
          <w:sz w:val="28"/>
          <w:szCs w:val="28"/>
        </w:rPr>
        <w:t>Основы телекоммуникации</w:t>
      </w:r>
      <w:r w:rsidR="00B604C8">
        <w:rPr>
          <w:bCs/>
          <w:sz w:val="28"/>
          <w:szCs w:val="28"/>
        </w:rPr>
        <w:t>»</w:t>
      </w:r>
      <w:r w:rsidR="00B604C8" w:rsidRPr="00A20A8B">
        <w:rPr>
          <w:bCs/>
          <w:sz w:val="28"/>
          <w:szCs w:val="28"/>
        </w:rPr>
        <w:t>.</w:t>
      </w:r>
    </w:p>
    <w:p w:rsidR="00B604C8" w:rsidRPr="00A20A8B" w:rsidRDefault="00B604C8" w:rsidP="00B6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B604C8" w:rsidRPr="00A20A8B" w:rsidRDefault="00B604C8" w:rsidP="00B604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6"/>
          <w:szCs w:val="16"/>
        </w:rPr>
      </w:pPr>
    </w:p>
    <w:p w:rsidR="00CD2FF4" w:rsidRPr="00CD2FF4" w:rsidRDefault="00B604C8" w:rsidP="00CD2FF4">
      <w:pPr>
        <w:ind w:firstLine="567"/>
        <w:rPr>
          <w:b/>
          <w:i/>
          <w:sz w:val="28"/>
          <w:szCs w:val="28"/>
        </w:rPr>
      </w:pPr>
      <w:r w:rsidRPr="00CD2FF4">
        <w:rPr>
          <w:bCs/>
          <w:sz w:val="28"/>
          <w:szCs w:val="28"/>
        </w:rPr>
        <w:t xml:space="preserve">Оборудование </w:t>
      </w:r>
      <w:r w:rsidRPr="00CD2FF4">
        <w:rPr>
          <w:sz w:val="28"/>
          <w:szCs w:val="28"/>
        </w:rPr>
        <w:t>лаборатории</w:t>
      </w:r>
      <w:r w:rsidR="00CD2FF4" w:rsidRPr="00CD2FF4">
        <w:rPr>
          <w:b/>
          <w:i/>
          <w:sz w:val="28"/>
          <w:szCs w:val="28"/>
        </w:rPr>
        <w:t xml:space="preserve">  «Основы телекоммуникаций»: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компьютеры в комплекте (системный блок, монитор, клавиатура, манипулятор «мышь») или ноутбуки (моноблоки),</w:t>
      </w:r>
      <w:r w:rsidRPr="00CD2FF4">
        <w:rPr>
          <w:sz w:val="28"/>
          <w:szCs w:val="28"/>
        </w:rPr>
        <w:tab/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локальная сеть с выходом в Интернет,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управляемый коммутатор L2;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управляемый межсетевой экран-маршрутизатор L3;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устройства преобразования оптических-, электро- и радиосигналов (конвертеры, точки доступа WLAN, мультиплексоры)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комплекты пассивных элементов (расходных материалов) для подключения абонентских терминалов и выполнения кроссировки.</w:t>
      </w:r>
    </w:p>
    <w:p w:rsidR="00CD2FF4" w:rsidRPr="00CD2FF4" w:rsidRDefault="00CD2FF4" w:rsidP="00CD2FF4">
      <w:pPr>
        <w:ind w:firstLine="567"/>
        <w:jc w:val="both"/>
        <w:rPr>
          <w:sz w:val="28"/>
          <w:szCs w:val="28"/>
        </w:rPr>
      </w:pPr>
      <w:r w:rsidRPr="00CD2FF4">
        <w:rPr>
          <w:sz w:val="28"/>
          <w:szCs w:val="28"/>
        </w:rPr>
        <w:t>•</w:t>
      </w:r>
      <w:r w:rsidRPr="00CD2FF4">
        <w:rPr>
          <w:sz w:val="28"/>
          <w:szCs w:val="28"/>
        </w:rPr>
        <w:tab/>
        <w:t>набор инструментов для выполнения кроссировочных работ.</w:t>
      </w:r>
    </w:p>
    <w:p w:rsidR="00530081" w:rsidRPr="00414C20" w:rsidRDefault="00530081" w:rsidP="00F87416">
      <w:pPr>
        <w:suppressAutoHyphens/>
        <w:ind w:firstLine="709"/>
        <w:jc w:val="both"/>
        <w:rPr>
          <w:bCs/>
        </w:rPr>
      </w:pPr>
    </w:p>
    <w:p w:rsidR="00F87416" w:rsidRPr="008355B3" w:rsidRDefault="00F87416" w:rsidP="008E6196">
      <w:pPr>
        <w:suppressAutoHyphens/>
        <w:ind w:firstLine="709"/>
        <w:jc w:val="both"/>
        <w:rPr>
          <w:b/>
          <w:bCs/>
          <w:sz w:val="28"/>
          <w:szCs w:val="28"/>
        </w:rPr>
      </w:pPr>
      <w:r w:rsidRPr="008355B3">
        <w:rPr>
          <w:b/>
          <w:bCs/>
          <w:sz w:val="28"/>
          <w:szCs w:val="28"/>
        </w:rPr>
        <w:t>3.2. Информационное обеспечение реализации программы</w:t>
      </w:r>
    </w:p>
    <w:p w:rsidR="005E57F2" w:rsidRPr="008355B3" w:rsidRDefault="005E57F2" w:rsidP="008E6196">
      <w:pPr>
        <w:jc w:val="both"/>
        <w:rPr>
          <w:b/>
          <w:bCs/>
          <w:sz w:val="28"/>
          <w:szCs w:val="28"/>
        </w:rPr>
      </w:pPr>
      <w:r w:rsidRPr="008355B3">
        <w:rPr>
          <w:b/>
          <w:bCs/>
          <w:sz w:val="28"/>
          <w:szCs w:val="28"/>
        </w:rPr>
        <w:t xml:space="preserve">Перечень используемых учебных изданий, </w:t>
      </w:r>
      <w:r w:rsidR="003034F8">
        <w:rPr>
          <w:b/>
          <w:bCs/>
          <w:sz w:val="28"/>
          <w:szCs w:val="28"/>
        </w:rPr>
        <w:t xml:space="preserve">электронных </w:t>
      </w:r>
      <w:r w:rsidRPr="008355B3">
        <w:rPr>
          <w:b/>
          <w:bCs/>
          <w:sz w:val="28"/>
          <w:szCs w:val="28"/>
        </w:rPr>
        <w:t>ресурсов, дополнительной литературы</w:t>
      </w:r>
    </w:p>
    <w:p w:rsidR="005E57F2" w:rsidRPr="008355B3" w:rsidRDefault="005E57F2" w:rsidP="005E57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8355B3">
        <w:rPr>
          <w:bCs/>
          <w:sz w:val="28"/>
          <w:szCs w:val="28"/>
          <w:u w:val="single"/>
        </w:rPr>
        <w:t xml:space="preserve">Основные источники: </w:t>
      </w:r>
    </w:p>
    <w:p w:rsidR="003034F8" w:rsidRPr="00377EC4" w:rsidRDefault="00C67ABF" w:rsidP="00377EC4">
      <w:pPr>
        <w:numPr>
          <w:ilvl w:val="0"/>
          <w:numId w:val="8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Крухмалев, В. В., </w:t>
      </w:r>
      <w:r w:rsidRPr="00C67ABF">
        <w:rPr>
          <w:sz w:val="28"/>
          <w:szCs w:val="28"/>
        </w:rPr>
        <w:t>Гордиенко В.Н.</w:t>
      </w:r>
      <w:r>
        <w:rPr>
          <w:sz w:val="28"/>
          <w:szCs w:val="28"/>
        </w:rPr>
        <w:t xml:space="preserve"> Основы построения телекоммуникационных систем и сетей: – М.: Горячая линия – Телеком, 2016. </w:t>
      </w:r>
    </w:p>
    <w:p w:rsidR="00B030E4" w:rsidRDefault="00B030E4" w:rsidP="00B03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030E4">
        <w:rPr>
          <w:bCs/>
          <w:sz w:val="28"/>
          <w:szCs w:val="28"/>
          <w:u w:val="single"/>
        </w:rPr>
        <w:t xml:space="preserve">Дополнительные источники: </w:t>
      </w:r>
    </w:p>
    <w:p w:rsidR="00C67ABF" w:rsidRPr="00377EC4" w:rsidRDefault="001F60EB" w:rsidP="00377EC4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line="360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hyperlink r:id="rId16" w:tooltip="Найти книги автора Величко В.В." w:history="1">
        <w:r w:rsidR="00C67ABF" w:rsidRPr="00377EC4">
          <w:rPr>
            <w:rStyle w:val="a6"/>
            <w:color w:val="auto"/>
            <w:sz w:val="28"/>
            <w:szCs w:val="28"/>
            <w:u w:val="none"/>
          </w:rPr>
          <w:t>Величко В.В.,</w:t>
        </w:r>
      </w:hyperlink>
      <w:r w:rsidR="00C67ABF" w:rsidRPr="00377EC4">
        <w:rPr>
          <w:sz w:val="28"/>
          <w:szCs w:val="28"/>
        </w:rPr>
        <w:t> </w:t>
      </w:r>
      <w:hyperlink r:id="rId17" w:tooltip="Найти книги автора Катунин Г.П." w:history="1">
        <w:r w:rsidR="00C67ABF" w:rsidRPr="00377EC4">
          <w:rPr>
            <w:rStyle w:val="a6"/>
            <w:color w:val="auto"/>
            <w:sz w:val="28"/>
            <w:szCs w:val="28"/>
            <w:u w:val="none"/>
          </w:rPr>
          <w:t>Катунин Г.П.,</w:t>
        </w:r>
      </w:hyperlink>
      <w:r w:rsidR="00C67ABF" w:rsidRPr="00377EC4">
        <w:rPr>
          <w:sz w:val="28"/>
          <w:szCs w:val="28"/>
        </w:rPr>
        <w:t> </w:t>
      </w:r>
      <w:hyperlink r:id="rId18" w:tooltip="Найти книги автора Шувалов В.П." w:history="1">
        <w:r w:rsidR="00C67ABF" w:rsidRPr="00377EC4">
          <w:rPr>
            <w:rStyle w:val="a6"/>
            <w:color w:val="auto"/>
            <w:sz w:val="28"/>
            <w:szCs w:val="28"/>
            <w:u w:val="none"/>
          </w:rPr>
          <w:t>Шувалов В.П.</w:t>
        </w:r>
      </w:hyperlink>
      <w:r w:rsidR="00377EC4" w:rsidRPr="00377EC4">
        <w:rPr>
          <w:sz w:val="28"/>
          <w:szCs w:val="28"/>
        </w:rPr>
        <w:t>,</w:t>
      </w:r>
      <w:r w:rsidR="00377EC4">
        <w:rPr>
          <w:color w:val="000000"/>
          <w:sz w:val="28"/>
          <w:szCs w:val="28"/>
        </w:rPr>
        <w:t xml:space="preserve"> </w:t>
      </w:r>
      <w:r w:rsidR="00C67ABF" w:rsidRPr="00377EC4">
        <w:rPr>
          <w:sz w:val="28"/>
          <w:szCs w:val="28"/>
        </w:rPr>
        <w:t xml:space="preserve">Основы инфокоммуникационных технологий: – М.: Горячая линия – Телеком, 2016. </w:t>
      </w:r>
    </w:p>
    <w:p w:rsidR="00C67ABF" w:rsidRPr="00377EC4" w:rsidRDefault="00C67ABF" w:rsidP="00377EC4">
      <w:pPr>
        <w:numPr>
          <w:ilvl w:val="0"/>
          <w:numId w:val="8"/>
        </w:numPr>
        <w:shd w:val="clear" w:color="auto" w:fill="FFFFFF"/>
        <w:tabs>
          <w:tab w:val="clear" w:pos="720"/>
          <w:tab w:val="num" w:pos="142"/>
        </w:tabs>
        <w:spacing w:line="360" w:lineRule="auto"/>
        <w:ind w:left="0" w:firstLine="0"/>
        <w:jc w:val="both"/>
        <w:textAlignment w:val="baseline"/>
        <w:rPr>
          <w:color w:val="000000"/>
          <w:sz w:val="28"/>
          <w:szCs w:val="28"/>
        </w:rPr>
      </w:pPr>
      <w:r w:rsidRPr="00377EC4">
        <w:rPr>
          <w:color w:val="000000"/>
          <w:sz w:val="28"/>
          <w:szCs w:val="28"/>
        </w:rPr>
        <w:t>Гре</w:t>
      </w:r>
      <w:r w:rsidR="00377EC4" w:rsidRPr="00377EC4">
        <w:rPr>
          <w:color w:val="000000"/>
          <w:sz w:val="28"/>
          <w:szCs w:val="28"/>
        </w:rPr>
        <w:t xml:space="preserve">бешков А.Ю., </w:t>
      </w:r>
      <w:r w:rsidRPr="00377EC4">
        <w:rPr>
          <w:color w:val="000000"/>
          <w:sz w:val="28"/>
          <w:szCs w:val="28"/>
        </w:rPr>
        <w:t>Вычислительная техника, сети и телекоммуникации</w:t>
      </w:r>
      <w:r w:rsidR="00377EC4" w:rsidRPr="00377EC4">
        <w:rPr>
          <w:sz w:val="28"/>
          <w:szCs w:val="28"/>
        </w:rPr>
        <w:t>: – М.: Горячая линия – Телеком, 2017.</w:t>
      </w:r>
    </w:p>
    <w:p w:rsidR="00C3579F" w:rsidRPr="00377EC4" w:rsidRDefault="00C73EE9" w:rsidP="00377EC4">
      <w:pPr>
        <w:numPr>
          <w:ilvl w:val="0"/>
          <w:numId w:val="8"/>
        </w:numPr>
        <w:tabs>
          <w:tab w:val="clear" w:pos="720"/>
          <w:tab w:val="num" w:pos="0"/>
          <w:tab w:val="num" w:pos="142"/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77EC4">
        <w:rPr>
          <w:sz w:val="28"/>
          <w:szCs w:val="28"/>
        </w:rPr>
        <w:t>Михайленко Ю.Н.</w:t>
      </w:r>
      <w:r w:rsidR="00C3579F" w:rsidRPr="00377EC4">
        <w:rPr>
          <w:sz w:val="28"/>
          <w:szCs w:val="28"/>
        </w:rPr>
        <w:t xml:space="preserve"> Методические рекомендации к выполнению практических работ по дисциплине «</w:t>
      </w:r>
      <w:r w:rsidRPr="00377EC4">
        <w:rPr>
          <w:sz w:val="28"/>
          <w:szCs w:val="28"/>
        </w:rPr>
        <w:t>Основы телекоммуникаций</w:t>
      </w:r>
      <w:r w:rsidR="00C3579F" w:rsidRPr="00377EC4">
        <w:rPr>
          <w:sz w:val="28"/>
          <w:szCs w:val="28"/>
        </w:rPr>
        <w:t>». – ЮУрГТК, 2018.</w:t>
      </w:r>
    </w:p>
    <w:p w:rsidR="00070634" w:rsidRPr="00070634" w:rsidRDefault="00070634" w:rsidP="00070634">
      <w:pPr>
        <w:pStyle w:val="a7"/>
        <w:ind w:left="284"/>
        <w:jc w:val="both"/>
        <w:rPr>
          <w:rFonts w:ascii="Times New Roman" w:hAnsi="Times New Roman"/>
          <w:b/>
          <w:sz w:val="28"/>
          <w:szCs w:val="28"/>
        </w:rPr>
      </w:pPr>
      <w:r w:rsidRPr="00070634">
        <w:rPr>
          <w:rFonts w:ascii="Times New Roman" w:hAnsi="Times New Roman"/>
          <w:b/>
          <w:sz w:val="28"/>
          <w:szCs w:val="28"/>
        </w:rPr>
        <w:t>4. КОНТРОЛЬ И ОЦЕНКА РЕЗУЛЬТАТОВ ОСВОЕНИЯ УЧЕБНОЙ ДИСЦИПЛИНЫ</w:t>
      </w:r>
    </w:p>
    <w:tbl>
      <w:tblPr>
        <w:tblW w:w="4743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3"/>
        <w:gridCol w:w="4254"/>
        <w:gridCol w:w="2401"/>
      </w:tblGrid>
      <w:tr w:rsidR="00070634" w:rsidRPr="00B31554" w:rsidTr="00AC777D">
        <w:tc>
          <w:tcPr>
            <w:tcW w:w="1440" w:type="pct"/>
            <w:shd w:val="clear" w:color="auto" w:fill="auto"/>
          </w:tcPr>
          <w:p w:rsidR="00070634" w:rsidRPr="00070634" w:rsidRDefault="00070634" w:rsidP="00CE1596">
            <w:pPr>
              <w:rPr>
                <w:b/>
                <w:bCs/>
              </w:rPr>
            </w:pPr>
            <w:r w:rsidRPr="00070634">
              <w:rPr>
                <w:b/>
                <w:bCs/>
              </w:rPr>
              <w:t>Результаты обучения</w:t>
            </w:r>
          </w:p>
        </w:tc>
        <w:tc>
          <w:tcPr>
            <w:tcW w:w="2275" w:type="pct"/>
            <w:shd w:val="clear" w:color="auto" w:fill="auto"/>
          </w:tcPr>
          <w:p w:rsidR="00070634" w:rsidRPr="00070634" w:rsidRDefault="00070634" w:rsidP="00CE1596">
            <w:pPr>
              <w:rPr>
                <w:b/>
                <w:bCs/>
              </w:rPr>
            </w:pPr>
            <w:r w:rsidRPr="00070634">
              <w:rPr>
                <w:b/>
                <w:bCs/>
              </w:rPr>
              <w:t>Критерии оценки</w:t>
            </w:r>
          </w:p>
        </w:tc>
        <w:tc>
          <w:tcPr>
            <w:tcW w:w="1284" w:type="pct"/>
            <w:shd w:val="clear" w:color="auto" w:fill="auto"/>
          </w:tcPr>
          <w:p w:rsidR="00070634" w:rsidRPr="00070634" w:rsidRDefault="00070634" w:rsidP="00CE1596">
            <w:pPr>
              <w:rPr>
                <w:b/>
                <w:bCs/>
              </w:rPr>
            </w:pPr>
            <w:r w:rsidRPr="00070634">
              <w:rPr>
                <w:b/>
                <w:bCs/>
              </w:rPr>
              <w:t>Формы и методы оценки</w:t>
            </w:r>
          </w:p>
        </w:tc>
      </w:tr>
      <w:tr w:rsidR="00070634" w:rsidRPr="00070634" w:rsidTr="00AC777D">
        <w:tc>
          <w:tcPr>
            <w:tcW w:w="1440" w:type="pct"/>
            <w:shd w:val="clear" w:color="auto" w:fill="auto"/>
          </w:tcPr>
          <w:p w:rsidR="00070634" w:rsidRPr="00070634" w:rsidRDefault="00070634" w:rsidP="00CE1596">
            <w:pPr>
              <w:rPr>
                <w:bCs/>
              </w:rPr>
            </w:pPr>
            <w:r w:rsidRPr="00070634">
              <w:rPr>
                <w:bCs/>
              </w:rPr>
              <w:t>Перечень знаний, осваиваемых в рамках дисциплины: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 xml:space="preserve">классификацию и состав Единой сети электросвязи Российской </w:t>
            </w:r>
            <w:r w:rsidRPr="00A81FCD">
              <w:rPr>
                <w:sz w:val="22"/>
                <w:szCs w:val="22"/>
              </w:rPr>
              <w:lastRenderedPageBreak/>
              <w:t>Федерации;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теорию графов и сетей;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задачи и типы коммутации;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 xml:space="preserve">сущность модели взаимодействия открытых систем </w:t>
            </w:r>
            <w:r w:rsidRPr="00A81FCD">
              <w:rPr>
                <w:sz w:val="22"/>
                <w:szCs w:val="22"/>
                <w:lang w:val="en-US"/>
              </w:rPr>
              <w:t>BOC</w:t>
            </w:r>
            <w:r w:rsidRPr="00A81FCD">
              <w:rPr>
                <w:sz w:val="22"/>
                <w:szCs w:val="22"/>
              </w:rPr>
              <w:t>/</w:t>
            </w:r>
            <w:r w:rsidRPr="00A81FCD">
              <w:rPr>
                <w:sz w:val="22"/>
                <w:szCs w:val="22"/>
                <w:lang w:val="en-US"/>
              </w:rPr>
              <w:t>OSI</w:t>
            </w:r>
            <w:r w:rsidRPr="00A81FCD">
              <w:rPr>
                <w:sz w:val="22"/>
                <w:szCs w:val="22"/>
              </w:rPr>
              <w:t>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методы формирования таблиц маршрутизации;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системы сигнализации в инфокоммуникационных системах с коммутацией каналов, коммутацией сообщений, коммутацией пакетов;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структурные схемы систем передачи с временным разделением каналов и спектральным уплотнением;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принципы осуществления нелинейного кодирования и декодирования;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tabs>
                <w:tab w:val="left" w:pos="4853"/>
              </w:tabs>
              <w:autoSpaceDE w:val="0"/>
              <w:autoSpaceDN w:val="0"/>
              <w:adjustRightInd w:val="0"/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алгоритмы формирования линейных кодов цифровых систем передачи;</w:t>
            </w:r>
          </w:p>
          <w:p w:rsidR="00F50B2A" w:rsidRPr="00A81FCD" w:rsidRDefault="00F50B2A" w:rsidP="00F50B2A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виды синхронизации в цифровых системах передачи и их назначение</w:t>
            </w:r>
            <w:r w:rsidRPr="00A81FCD">
              <w:rPr>
                <w:sz w:val="22"/>
                <w:szCs w:val="22"/>
                <w:u w:val="single"/>
              </w:rPr>
              <w:t>;</w:t>
            </w:r>
            <w:r w:rsidRPr="00A81FCD">
              <w:rPr>
                <w:sz w:val="22"/>
                <w:szCs w:val="22"/>
              </w:rPr>
              <w:t xml:space="preserve"> </w:t>
            </w:r>
          </w:p>
          <w:p w:rsidR="00070634" w:rsidRPr="00070634" w:rsidRDefault="00F50B2A" w:rsidP="00F50B2A">
            <w:pPr>
              <w:spacing w:line="276" w:lineRule="auto"/>
              <w:ind w:left="284"/>
              <w:contextualSpacing/>
            </w:pPr>
            <w:r w:rsidRPr="00A81FCD">
              <w:rPr>
                <w:sz w:val="22"/>
                <w:szCs w:val="22"/>
              </w:rPr>
              <w:t>назначение, принципы действия регенераторов.</w:t>
            </w:r>
          </w:p>
        </w:tc>
        <w:tc>
          <w:tcPr>
            <w:tcW w:w="2275" w:type="pct"/>
            <w:shd w:val="clear" w:color="auto" w:fill="auto"/>
          </w:tcPr>
          <w:p w:rsidR="00070634" w:rsidRPr="00070634" w:rsidRDefault="00070634" w:rsidP="00CE1596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Тестирование </w:t>
            </w:r>
            <w:r w:rsidR="00031AE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070634" w:rsidRPr="00070634" w:rsidRDefault="00070634" w:rsidP="00CE1596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070634" w:rsidRPr="00070634" w:rsidRDefault="00070634" w:rsidP="00CE15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070634" w:rsidRPr="00070634" w:rsidRDefault="00070634" w:rsidP="00CE15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</w:rPr>
              <w:t>Устный опрос:</w:t>
            </w:r>
          </w:p>
          <w:p w:rsidR="00070634" w:rsidRPr="00070634" w:rsidRDefault="00070634" w:rsidP="00CE1596">
            <w:pPr>
              <w:pStyle w:val="a9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070634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070634" w:rsidRPr="00070634" w:rsidRDefault="00070634" w:rsidP="00CE1596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70634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070634" w:rsidRPr="00070634" w:rsidRDefault="00070634" w:rsidP="00CE1596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070634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070634" w:rsidRPr="00070634" w:rsidRDefault="00070634" w:rsidP="00CE15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070634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1284" w:type="pct"/>
            <w:vMerge w:val="restart"/>
            <w:shd w:val="clear" w:color="auto" w:fill="auto"/>
          </w:tcPr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AC777D" w:rsidRDefault="00070634" w:rsidP="00CE1596">
            <w:pPr>
              <w:rPr>
                <w:bCs/>
              </w:rPr>
            </w:pPr>
            <w:r w:rsidRPr="00AC777D">
              <w:rPr>
                <w:bCs/>
              </w:rPr>
              <w:t>Тесты</w:t>
            </w:r>
          </w:p>
          <w:p w:rsidR="00AE07E7" w:rsidRPr="00AC777D" w:rsidRDefault="00AE07E7" w:rsidP="00CE1596">
            <w:pPr>
              <w:rPr>
                <w:bCs/>
              </w:rPr>
            </w:pPr>
            <w:r w:rsidRPr="00AC777D">
              <w:rPr>
                <w:bCs/>
              </w:rPr>
              <w:t>Экзамен</w:t>
            </w:r>
          </w:p>
          <w:p w:rsidR="00070634" w:rsidRPr="00AC777D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  <w:r w:rsidRPr="00070634">
              <w:rPr>
                <w:bCs/>
              </w:rPr>
              <w:t>Опросы</w:t>
            </w: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F50B2A" w:rsidRDefault="00F50B2A" w:rsidP="00CE1596">
            <w:pPr>
              <w:rPr>
                <w:bCs/>
              </w:rPr>
            </w:pPr>
          </w:p>
          <w:p w:rsidR="000F0AF6" w:rsidRDefault="000F0AF6" w:rsidP="00CE1596">
            <w:pPr>
              <w:rPr>
                <w:bCs/>
              </w:rPr>
            </w:pPr>
          </w:p>
          <w:p w:rsidR="00F0650E" w:rsidRDefault="00F0650E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  <w:r w:rsidRPr="00070634">
              <w:rPr>
                <w:bCs/>
              </w:rPr>
              <w:t>Практические занятия</w:t>
            </w: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</w:tc>
      </w:tr>
      <w:tr w:rsidR="00070634" w:rsidRPr="00070634" w:rsidTr="00AC777D">
        <w:tc>
          <w:tcPr>
            <w:tcW w:w="1440" w:type="pct"/>
            <w:shd w:val="clear" w:color="auto" w:fill="auto"/>
          </w:tcPr>
          <w:p w:rsidR="00070634" w:rsidRPr="00070634" w:rsidRDefault="00070634" w:rsidP="00CE1596">
            <w:pPr>
              <w:rPr>
                <w:bCs/>
              </w:rPr>
            </w:pPr>
            <w:r w:rsidRPr="00070634">
              <w:rPr>
                <w:bCs/>
              </w:rPr>
              <w:lastRenderedPageBreak/>
              <w:t>Перечень умений, осваиваемых в рамках дисциплины:</w:t>
            </w:r>
          </w:p>
          <w:p w:rsidR="00F50B2A" w:rsidRPr="00A81FCD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b/>
                <w:sz w:val="22"/>
                <w:szCs w:val="22"/>
              </w:rPr>
              <w:tab/>
            </w:r>
            <w:r w:rsidRPr="00A81FCD">
              <w:rPr>
                <w:sz w:val="22"/>
                <w:szCs w:val="22"/>
              </w:rPr>
              <w:t>анализировать граф сети; составлять матрицу связности для составлять фазы коммутации при коммутации каналов, сообщений, пакетов;</w:t>
            </w:r>
          </w:p>
          <w:p w:rsidR="00F50B2A" w:rsidRPr="00A81FCD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составлять матрицы маршрутов для каждого узла коммутации сети;</w:t>
            </w:r>
          </w:p>
          <w:p w:rsidR="00F50B2A" w:rsidRPr="00A81FCD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сравнивать различные виды сигнализации;</w:t>
            </w:r>
          </w:p>
          <w:p w:rsidR="00F50B2A" w:rsidRPr="00A81FCD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 xml:space="preserve">составлять структурные схемы систем передачи для </w:t>
            </w:r>
            <w:r w:rsidRPr="00A81FCD">
              <w:rPr>
                <w:sz w:val="22"/>
                <w:szCs w:val="22"/>
              </w:rPr>
              <w:lastRenderedPageBreak/>
              <w:t>различных направляющих сред;</w:t>
            </w:r>
          </w:p>
          <w:p w:rsidR="00F50B2A" w:rsidRPr="00A81FCD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осуществлять процесс нелинейного кодирования и декодирования;</w:t>
            </w:r>
          </w:p>
          <w:p w:rsidR="00F50B2A" w:rsidRPr="00A81FCD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2"/>
                <w:szCs w:val="22"/>
              </w:rPr>
            </w:pPr>
            <w:r w:rsidRPr="00A81FCD">
              <w:rPr>
                <w:sz w:val="22"/>
                <w:szCs w:val="22"/>
              </w:rPr>
              <w:t>формировать линейные коды цифровых систем передачи;</w:t>
            </w:r>
          </w:p>
          <w:p w:rsidR="00F50B2A" w:rsidRPr="006C7D06" w:rsidRDefault="00F50B2A" w:rsidP="00F50B2A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sz w:val="28"/>
                <w:szCs w:val="28"/>
              </w:rPr>
            </w:pPr>
            <w:r w:rsidRPr="00A81FCD">
              <w:rPr>
                <w:sz w:val="22"/>
                <w:szCs w:val="22"/>
              </w:rPr>
              <w:t>определять качество работы регенераторов.</w:t>
            </w:r>
          </w:p>
          <w:p w:rsidR="00070634" w:rsidRPr="00070634" w:rsidRDefault="00070634" w:rsidP="00CE1596">
            <w:pPr>
              <w:rPr>
                <w:bCs/>
              </w:rPr>
            </w:pPr>
          </w:p>
          <w:p w:rsidR="00070634" w:rsidRPr="00070634" w:rsidRDefault="00070634" w:rsidP="00CE1596">
            <w:pPr>
              <w:rPr>
                <w:bCs/>
              </w:rPr>
            </w:pPr>
          </w:p>
        </w:tc>
        <w:tc>
          <w:tcPr>
            <w:tcW w:w="2275" w:type="pct"/>
            <w:shd w:val="clear" w:color="auto" w:fill="auto"/>
          </w:tcPr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lastRenderedPageBreak/>
              <w:t>Практические работы:</w:t>
            </w:r>
          </w:p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070634" w:rsidRPr="00070634" w:rsidRDefault="00070634" w:rsidP="00CE1596">
            <w:pPr>
              <w:widowControl w:val="0"/>
              <w:tabs>
                <w:tab w:val="left" w:pos="3270"/>
              </w:tabs>
              <w:suppressAutoHyphens/>
            </w:pPr>
            <w:r w:rsidRPr="00070634">
              <w:t>«3» - выполнение практически всей работы (не менее 70%)</w:t>
            </w:r>
          </w:p>
          <w:p w:rsidR="00070634" w:rsidRPr="00070634" w:rsidRDefault="00070634" w:rsidP="00CE159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070634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</w:tc>
        <w:tc>
          <w:tcPr>
            <w:tcW w:w="1284" w:type="pct"/>
            <w:vMerge/>
            <w:shd w:val="clear" w:color="auto" w:fill="auto"/>
          </w:tcPr>
          <w:p w:rsidR="00070634" w:rsidRPr="00070634" w:rsidRDefault="00070634" w:rsidP="00CE1596">
            <w:pPr>
              <w:rPr>
                <w:bCs/>
              </w:rPr>
            </w:pPr>
          </w:p>
        </w:tc>
      </w:tr>
    </w:tbl>
    <w:p w:rsidR="00070634" w:rsidRPr="00070634" w:rsidRDefault="00070634" w:rsidP="00070634">
      <w:r w:rsidRPr="00070634">
        <w:lastRenderedPageBreak/>
        <w:t xml:space="preserve"> </w:t>
      </w:r>
    </w:p>
    <w:p w:rsidR="00070634" w:rsidRPr="00070634" w:rsidRDefault="00070634" w:rsidP="00F87416">
      <w:pPr>
        <w:ind w:left="360"/>
        <w:contextualSpacing/>
        <w:rPr>
          <w:b/>
        </w:rPr>
      </w:pPr>
    </w:p>
    <w:sectPr w:rsidR="00070634" w:rsidRPr="00070634" w:rsidSect="003368A3">
      <w:footerReference w:type="even" r:id="rId19"/>
      <w:footerReference w:type="default" r:id="rId2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2CD" w:rsidRDefault="009912CD">
      <w:r>
        <w:separator/>
      </w:r>
    </w:p>
  </w:endnote>
  <w:endnote w:type="continuationSeparator" w:id="0">
    <w:p w:rsidR="009912CD" w:rsidRDefault="00991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416" w:rsidRDefault="001F60EB" w:rsidP="0012259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874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7416" w:rsidRDefault="00F87416" w:rsidP="0012259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416" w:rsidRDefault="001F60EB">
    <w:pPr>
      <w:pStyle w:val="a3"/>
      <w:jc w:val="right"/>
    </w:pPr>
    <w:fldSimple w:instr="PAGE   \* MERGEFORMAT">
      <w:r w:rsidR="00177DBC">
        <w:rPr>
          <w:noProof/>
        </w:rPr>
        <w:t>16</w:t>
      </w:r>
    </w:fldSimple>
  </w:p>
  <w:p w:rsidR="00F87416" w:rsidRDefault="00F87416" w:rsidP="0012259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577" w:rsidRDefault="001F60EB" w:rsidP="0099157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9157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91577" w:rsidRDefault="00991577" w:rsidP="00991577">
    <w:pPr>
      <w:pStyle w:val="a3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577" w:rsidRDefault="001F60EB">
    <w:pPr>
      <w:pStyle w:val="a3"/>
      <w:jc w:val="center"/>
    </w:pPr>
    <w:fldSimple w:instr=" PAGE   \* MERGEFORMAT ">
      <w:r w:rsidR="00177DBC">
        <w:rPr>
          <w:noProof/>
        </w:rPr>
        <w:t>17</w:t>
      </w:r>
    </w:fldSimple>
  </w:p>
  <w:p w:rsidR="00991577" w:rsidRDefault="00991577" w:rsidP="0099157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2CD" w:rsidRDefault="009912CD">
      <w:r>
        <w:separator/>
      </w:r>
    </w:p>
  </w:footnote>
  <w:footnote w:type="continuationSeparator" w:id="0">
    <w:p w:rsidR="009912CD" w:rsidRDefault="009912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A5A3E"/>
    <w:multiLevelType w:val="hybridMultilevel"/>
    <w:tmpl w:val="A9C45DF8"/>
    <w:lvl w:ilvl="0" w:tplc="6D1AD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3622D8"/>
    <w:multiLevelType w:val="hybridMultilevel"/>
    <w:tmpl w:val="ECBA5ED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0A65C9"/>
    <w:multiLevelType w:val="hybridMultilevel"/>
    <w:tmpl w:val="98322C14"/>
    <w:lvl w:ilvl="0" w:tplc="CB08AD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00D1CCF"/>
    <w:multiLevelType w:val="hybridMultilevel"/>
    <w:tmpl w:val="E70A1E46"/>
    <w:lvl w:ilvl="0" w:tplc="20722A50">
      <w:start w:val="1"/>
      <w:numFmt w:val="bullet"/>
      <w:lvlText w:val="-"/>
      <w:lvlJc w:val="left"/>
      <w:pPr>
        <w:tabs>
          <w:tab w:val="num" w:pos="482"/>
        </w:tabs>
        <w:ind w:left="25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3F04EE"/>
    <w:multiLevelType w:val="hybridMultilevel"/>
    <w:tmpl w:val="98A44CC4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 w:firstLine="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DC23CB"/>
    <w:multiLevelType w:val="hybridMultilevel"/>
    <w:tmpl w:val="A9C45DF8"/>
    <w:lvl w:ilvl="0" w:tplc="6D1AD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9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1ED6"/>
    <w:rsid w:val="00010B24"/>
    <w:rsid w:val="00031AEB"/>
    <w:rsid w:val="0003731C"/>
    <w:rsid w:val="00037706"/>
    <w:rsid w:val="000378ED"/>
    <w:rsid w:val="00053481"/>
    <w:rsid w:val="00060D88"/>
    <w:rsid w:val="00061390"/>
    <w:rsid w:val="000634BD"/>
    <w:rsid w:val="00065737"/>
    <w:rsid w:val="00070634"/>
    <w:rsid w:val="00072C27"/>
    <w:rsid w:val="00077DCC"/>
    <w:rsid w:val="00082DA1"/>
    <w:rsid w:val="000840ED"/>
    <w:rsid w:val="00084DB7"/>
    <w:rsid w:val="00097F62"/>
    <w:rsid w:val="000B1584"/>
    <w:rsid w:val="000B2A2E"/>
    <w:rsid w:val="000C07E9"/>
    <w:rsid w:val="000C13B6"/>
    <w:rsid w:val="000C1CBE"/>
    <w:rsid w:val="000C4C4E"/>
    <w:rsid w:val="000D1206"/>
    <w:rsid w:val="000D4341"/>
    <w:rsid w:val="000D4688"/>
    <w:rsid w:val="000D74C7"/>
    <w:rsid w:val="000D77CA"/>
    <w:rsid w:val="000F0AF6"/>
    <w:rsid w:val="000F7075"/>
    <w:rsid w:val="00101A65"/>
    <w:rsid w:val="00103656"/>
    <w:rsid w:val="00110064"/>
    <w:rsid w:val="0011024A"/>
    <w:rsid w:val="0011495C"/>
    <w:rsid w:val="0012259A"/>
    <w:rsid w:val="00133E0F"/>
    <w:rsid w:val="0013421C"/>
    <w:rsid w:val="00136010"/>
    <w:rsid w:val="00137BE4"/>
    <w:rsid w:val="00147A68"/>
    <w:rsid w:val="00156099"/>
    <w:rsid w:val="00162288"/>
    <w:rsid w:val="001658A7"/>
    <w:rsid w:val="00172CB4"/>
    <w:rsid w:val="00177DBC"/>
    <w:rsid w:val="00185BE2"/>
    <w:rsid w:val="001A4FA3"/>
    <w:rsid w:val="001B0885"/>
    <w:rsid w:val="001C2BE2"/>
    <w:rsid w:val="001C4ECC"/>
    <w:rsid w:val="001D44B5"/>
    <w:rsid w:val="001E087A"/>
    <w:rsid w:val="001E3334"/>
    <w:rsid w:val="001E7BBE"/>
    <w:rsid w:val="001F60EB"/>
    <w:rsid w:val="001F7040"/>
    <w:rsid w:val="0020145E"/>
    <w:rsid w:val="00201C08"/>
    <w:rsid w:val="0020589B"/>
    <w:rsid w:val="00207249"/>
    <w:rsid w:val="00210BBE"/>
    <w:rsid w:val="0021765B"/>
    <w:rsid w:val="00224A89"/>
    <w:rsid w:val="00224FA3"/>
    <w:rsid w:val="00240A60"/>
    <w:rsid w:val="00251CA4"/>
    <w:rsid w:val="00253109"/>
    <w:rsid w:val="00255574"/>
    <w:rsid w:val="00271E3E"/>
    <w:rsid w:val="00276811"/>
    <w:rsid w:val="00277E8B"/>
    <w:rsid w:val="00280518"/>
    <w:rsid w:val="002813D0"/>
    <w:rsid w:val="0028404D"/>
    <w:rsid w:val="00285F82"/>
    <w:rsid w:val="00295E10"/>
    <w:rsid w:val="002A21AC"/>
    <w:rsid w:val="002A4635"/>
    <w:rsid w:val="002C1875"/>
    <w:rsid w:val="002D3876"/>
    <w:rsid w:val="002D6645"/>
    <w:rsid w:val="002E3774"/>
    <w:rsid w:val="002F21DA"/>
    <w:rsid w:val="002F45AD"/>
    <w:rsid w:val="003029DB"/>
    <w:rsid w:val="003034F8"/>
    <w:rsid w:val="003058C0"/>
    <w:rsid w:val="00323117"/>
    <w:rsid w:val="003240ED"/>
    <w:rsid w:val="00334E2E"/>
    <w:rsid w:val="003368A3"/>
    <w:rsid w:val="00345779"/>
    <w:rsid w:val="00361A53"/>
    <w:rsid w:val="00363CAA"/>
    <w:rsid w:val="00377EC4"/>
    <w:rsid w:val="003824BE"/>
    <w:rsid w:val="00383070"/>
    <w:rsid w:val="00390D8B"/>
    <w:rsid w:val="00393C21"/>
    <w:rsid w:val="00394219"/>
    <w:rsid w:val="003A2E0C"/>
    <w:rsid w:val="003A3859"/>
    <w:rsid w:val="003A7524"/>
    <w:rsid w:val="003D2B29"/>
    <w:rsid w:val="003D41A4"/>
    <w:rsid w:val="003D741A"/>
    <w:rsid w:val="003E1A1F"/>
    <w:rsid w:val="003E59CB"/>
    <w:rsid w:val="003F4426"/>
    <w:rsid w:val="003F5670"/>
    <w:rsid w:val="003F6D71"/>
    <w:rsid w:val="004069BF"/>
    <w:rsid w:val="00407F24"/>
    <w:rsid w:val="00410DF2"/>
    <w:rsid w:val="00422EC4"/>
    <w:rsid w:val="00423083"/>
    <w:rsid w:val="0042461F"/>
    <w:rsid w:val="004317A5"/>
    <w:rsid w:val="004355C7"/>
    <w:rsid w:val="00437074"/>
    <w:rsid w:val="004430CA"/>
    <w:rsid w:val="00462FD8"/>
    <w:rsid w:val="00463B6F"/>
    <w:rsid w:val="00465395"/>
    <w:rsid w:val="00467585"/>
    <w:rsid w:val="0046791D"/>
    <w:rsid w:val="004728AD"/>
    <w:rsid w:val="00476084"/>
    <w:rsid w:val="00492C8B"/>
    <w:rsid w:val="00495827"/>
    <w:rsid w:val="004A4E43"/>
    <w:rsid w:val="004B3DDB"/>
    <w:rsid w:val="004C26FB"/>
    <w:rsid w:val="004C46D1"/>
    <w:rsid w:val="004D2F9E"/>
    <w:rsid w:val="004D5365"/>
    <w:rsid w:val="004E0678"/>
    <w:rsid w:val="004F14A0"/>
    <w:rsid w:val="004F1F4C"/>
    <w:rsid w:val="004F266D"/>
    <w:rsid w:val="004F46E3"/>
    <w:rsid w:val="004F682C"/>
    <w:rsid w:val="004F708E"/>
    <w:rsid w:val="00500AF0"/>
    <w:rsid w:val="00512A78"/>
    <w:rsid w:val="005157CE"/>
    <w:rsid w:val="0051676C"/>
    <w:rsid w:val="00517EDE"/>
    <w:rsid w:val="0052071B"/>
    <w:rsid w:val="00522002"/>
    <w:rsid w:val="00530081"/>
    <w:rsid w:val="00557F73"/>
    <w:rsid w:val="00565E68"/>
    <w:rsid w:val="005663E9"/>
    <w:rsid w:val="005674A2"/>
    <w:rsid w:val="0057328B"/>
    <w:rsid w:val="00574D5E"/>
    <w:rsid w:val="00581ED6"/>
    <w:rsid w:val="00591F30"/>
    <w:rsid w:val="005979DC"/>
    <w:rsid w:val="005A3714"/>
    <w:rsid w:val="005A7026"/>
    <w:rsid w:val="005C17CB"/>
    <w:rsid w:val="005D6323"/>
    <w:rsid w:val="005D7DEF"/>
    <w:rsid w:val="005E57F2"/>
    <w:rsid w:val="005E75BD"/>
    <w:rsid w:val="005F05F5"/>
    <w:rsid w:val="005F39C7"/>
    <w:rsid w:val="00600E71"/>
    <w:rsid w:val="00604131"/>
    <w:rsid w:val="00604B5B"/>
    <w:rsid w:val="00605AFC"/>
    <w:rsid w:val="006116C9"/>
    <w:rsid w:val="006120E5"/>
    <w:rsid w:val="006153D3"/>
    <w:rsid w:val="00626D7A"/>
    <w:rsid w:val="00630C71"/>
    <w:rsid w:val="00630D66"/>
    <w:rsid w:val="00642B83"/>
    <w:rsid w:val="006467B8"/>
    <w:rsid w:val="00651E9F"/>
    <w:rsid w:val="00652BEC"/>
    <w:rsid w:val="00653A0A"/>
    <w:rsid w:val="0067425F"/>
    <w:rsid w:val="00687781"/>
    <w:rsid w:val="00687811"/>
    <w:rsid w:val="00697D20"/>
    <w:rsid w:val="006A51C5"/>
    <w:rsid w:val="006C1278"/>
    <w:rsid w:val="006C2854"/>
    <w:rsid w:val="006C41A6"/>
    <w:rsid w:val="006C7D06"/>
    <w:rsid w:val="006D55A3"/>
    <w:rsid w:val="006E29BF"/>
    <w:rsid w:val="006E4E6E"/>
    <w:rsid w:val="006E57A3"/>
    <w:rsid w:val="006F1D62"/>
    <w:rsid w:val="006F5031"/>
    <w:rsid w:val="006F590C"/>
    <w:rsid w:val="0072079B"/>
    <w:rsid w:val="00721689"/>
    <w:rsid w:val="007274F3"/>
    <w:rsid w:val="0073232E"/>
    <w:rsid w:val="007417E7"/>
    <w:rsid w:val="00743B14"/>
    <w:rsid w:val="00753A15"/>
    <w:rsid w:val="00763854"/>
    <w:rsid w:val="007653AE"/>
    <w:rsid w:val="007726EF"/>
    <w:rsid w:val="007732C6"/>
    <w:rsid w:val="00775B6A"/>
    <w:rsid w:val="007808EC"/>
    <w:rsid w:val="00792635"/>
    <w:rsid w:val="007975DB"/>
    <w:rsid w:val="007B0E17"/>
    <w:rsid w:val="007C4C5D"/>
    <w:rsid w:val="007C4E02"/>
    <w:rsid w:val="007C59AB"/>
    <w:rsid w:val="007D3922"/>
    <w:rsid w:val="007D7FA1"/>
    <w:rsid w:val="007E21C8"/>
    <w:rsid w:val="007E4697"/>
    <w:rsid w:val="007E5DA1"/>
    <w:rsid w:val="007F38BF"/>
    <w:rsid w:val="00803F3C"/>
    <w:rsid w:val="00815F23"/>
    <w:rsid w:val="0081693F"/>
    <w:rsid w:val="008225B4"/>
    <w:rsid w:val="00822899"/>
    <w:rsid w:val="00832EAD"/>
    <w:rsid w:val="00833497"/>
    <w:rsid w:val="00833A84"/>
    <w:rsid w:val="008355B3"/>
    <w:rsid w:val="00841E50"/>
    <w:rsid w:val="0084337D"/>
    <w:rsid w:val="008453A8"/>
    <w:rsid w:val="00850F5A"/>
    <w:rsid w:val="00855803"/>
    <w:rsid w:val="0086214E"/>
    <w:rsid w:val="00872CE7"/>
    <w:rsid w:val="008771E0"/>
    <w:rsid w:val="008802E2"/>
    <w:rsid w:val="00881E1D"/>
    <w:rsid w:val="0088475D"/>
    <w:rsid w:val="00887F44"/>
    <w:rsid w:val="00897B7C"/>
    <w:rsid w:val="008A2423"/>
    <w:rsid w:val="008A4B76"/>
    <w:rsid w:val="008A587C"/>
    <w:rsid w:val="008C1E04"/>
    <w:rsid w:val="008D1018"/>
    <w:rsid w:val="008D22C7"/>
    <w:rsid w:val="008D6B83"/>
    <w:rsid w:val="008D6BC9"/>
    <w:rsid w:val="008E1A44"/>
    <w:rsid w:val="008E6196"/>
    <w:rsid w:val="008E6F22"/>
    <w:rsid w:val="008F0F59"/>
    <w:rsid w:val="00903E4B"/>
    <w:rsid w:val="00922727"/>
    <w:rsid w:val="00927DA0"/>
    <w:rsid w:val="00933180"/>
    <w:rsid w:val="0093516C"/>
    <w:rsid w:val="00935F5D"/>
    <w:rsid w:val="0094681B"/>
    <w:rsid w:val="00950DC1"/>
    <w:rsid w:val="009538F7"/>
    <w:rsid w:val="0095790F"/>
    <w:rsid w:val="00973DD5"/>
    <w:rsid w:val="009744CD"/>
    <w:rsid w:val="009854B2"/>
    <w:rsid w:val="009864E3"/>
    <w:rsid w:val="009910AF"/>
    <w:rsid w:val="009912CD"/>
    <w:rsid w:val="00991577"/>
    <w:rsid w:val="009A391B"/>
    <w:rsid w:val="009C22A2"/>
    <w:rsid w:val="009C59A8"/>
    <w:rsid w:val="009C6C3A"/>
    <w:rsid w:val="009D3F72"/>
    <w:rsid w:val="009D6983"/>
    <w:rsid w:val="009E46BB"/>
    <w:rsid w:val="009E4DD7"/>
    <w:rsid w:val="009E5764"/>
    <w:rsid w:val="009E6C2B"/>
    <w:rsid w:val="009F7DE1"/>
    <w:rsid w:val="00A0013F"/>
    <w:rsid w:val="00A0051A"/>
    <w:rsid w:val="00A0187E"/>
    <w:rsid w:val="00A02EB3"/>
    <w:rsid w:val="00A043C5"/>
    <w:rsid w:val="00A06C03"/>
    <w:rsid w:val="00A167EF"/>
    <w:rsid w:val="00A36098"/>
    <w:rsid w:val="00A36915"/>
    <w:rsid w:val="00A36A52"/>
    <w:rsid w:val="00A64FA8"/>
    <w:rsid w:val="00A65208"/>
    <w:rsid w:val="00A70DEF"/>
    <w:rsid w:val="00A81A48"/>
    <w:rsid w:val="00A81FCD"/>
    <w:rsid w:val="00A86742"/>
    <w:rsid w:val="00A92D36"/>
    <w:rsid w:val="00A93E41"/>
    <w:rsid w:val="00A9412A"/>
    <w:rsid w:val="00AA4571"/>
    <w:rsid w:val="00AA66D4"/>
    <w:rsid w:val="00AB165F"/>
    <w:rsid w:val="00AB5B3F"/>
    <w:rsid w:val="00AC3864"/>
    <w:rsid w:val="00AC777D"/>
    <w:rsid w:val="00AD7F16"/>
    <w:rsid w:val="00AE0104"/>
    <w:rsid w:val="00AE07E7"/>
    <w:rsid w:val="00AE75CB"/>
    <w:rsid w:val="00AF0B11"/>
    <w:rsid w:val="00B0176E"/>
    <w:rsid w:val="00B03002"/>
    <w:rsid w:val="00B030E4"/>
    <w:rsid w:val="00B06E9D"/>
    <w:rsid w:val="00B16DD8"/>
    <w:rsid w:val="00B17FBD"/>
    <w:rsid w:val="00B4185B"/>
    <w:rsid w:val="00B42796"/>
    <w:rsid w:val="00B43AF3"/>
    <w:rsid w:val="00B465AD"/>
    <w:rsid w:val="00B604C8"/>
    <w:rsid w:val="00B616DD"/>
    <w:rsid w:val="00B6579B"/>
    <w:rsid w:val="00B67A17"/>
    <w:rsid w:val="00B71135"/>
    <w:rsid w:val="00B7220F"/>
    <w:rsid w:val="00B836C8"/>
    <w:rsid w:val="00B866E3"/>
    <w:rsid w:val="00B87792"/>
    <w:rsid w:val="00B93D8D"/>
    <w:rsid w:val="00BB022B"/>
    <w:rsid w:val="00BC25D9"/>
    <w:rsid w:val="00BF0B9D"/>
    <w:rsid w:val="00C051DE"/>
    <w:rsid w:val="00C20DEE"/>
    <w:rsid w:val="00C21422"/>
    <w:rsid w:val="00C3579F"/>
    <w:rsid w:val="00C455C7"/>
    <w:rsid w:val="00C4705F"/>
    <w:rsid w:val="00C56C81"/>
    <w:rsid w:val="00C603B9"/>
    <w:rsid w:val="00C67ABF"/>
    <w:rsid w:val="00C720CE"/>
    <w:rsid w:val="00C73EE9"/>
    <w:rsid w:val="00C80787"/>
    <w:rsid w:val="00C84A95"/>
    <w:rsid w:val="00C877AE"/>
    <w:rsid w:val="00C93316"/>
    <w:rsid w:val="00C95A3E"/>
    <w:rsid w:val="00CA566C"/>
    <w:rsid w:val="00CA5C53"/>
    <w:rsid w:val="00CC1B6F"/>
    <w:rsid w:val="00CC7623"/>
    <w:rsid w:val="00CD13EB"/>
    <w:rsid w:val="00CD1E00"/>
    <w:rsid w:val="00CD2FF4"/>
    <w:rsid w:val="00CE1596"/>
    <w:rsid w:val="00CE476C"/>
    <w:rsid w:val="00D112AD"/>
    <w:rsid w:val="00D115D7"/>
    <w:rsid w:val="00D166CF"/>
    <w:rsid w:val="00D21EBB"/>
    <w:rsid w:val="00D26DD5"/>
    <w:rsid w:val="00D344C9"/>
    <w:rsid w:val="00D37846"/>
    <w:rsid w:val="00D54B0A"/>
    <w:rsid w:val="00D60EB3"/>
    <w:rsid w:val="00D62F99"/>
    <w:rsid w:val="00D63B76"/>
    <w:rsid w:val="00D70927"/>
    <w:rsid w:val="00D86653"/>
    <w:rsid w:val="00D915A1"/>
    <w:rsid w:val="00DA12D9"/>
    <w:rsid w:val="00DA13A5"/>
    <w:rsid w:val="00DA1855"/>
    <w:rsid w:val="00DB0807"/>
    <w:rsid w:val="00DB4568"/>
    <w:rsid w:val="00DC4621"/>
    <w:rsid w:val="00DC4CFB"/>
    <w:rsid w:val="00DC5FEA"/>
    <w:rsid w:val="00DD219A"/>
    <w:rsid w:val="00DD7C9A"/>
    <w:rsid w:val="00DE2A0D"/>
    <w:rsid w:val="00DE6DAB"/>
    <w:rsid w:val="00DF5770"/>
    <w:rsid w:val="00DF5DD2"/>
    <w:rsid w:val="00E05763"/>
    <w:rsid w:val="00E13680"/>
    <w:rsid w:val="00E16D89"/>
    <w:rsid w:val="00E23A3B"/>
    <w:rsid w:val="00E3507E"/>
    <w:rsid w:val="00E36A42"/>
    <w:rsid w:val="00E54251"/>
    <w:rsid w:val="00E63D02"/>
    <w:rsid w:val="00E72927"/>
    <w:rsid w:val="00E8020F"/>
    <w:rsid w:val="00E829AA"/>
    <w:rsid w:val="00E930D7"/>
    <w:rsid w:val="00E937B7"/>
    <w:rsid w:val="00E96760"/>
    <w:rsid w:val="00EB41FC"/>
    <w:rsid w:val="00EC1194"/>
    <w:rsid w:val="00EE2E18"/>
    <w:rsid w:val="00EF471E"/>
    <w:rsid w:val="00F0045F"/>
    <w:rsid w:val="00F01401"/>
    <w:rsid w:val="00F02F4B"/>
    <w:rsid w:val="00F0650E"/>
    <w:rsid w:val="00F07134"/>
    <w:rsid w:val="00F079BA"/>
    <w:rsid w:val="00F10710"/>
    <w:rsid w:val="00F112FA"/>
    <w:rsid w:val="00F1228B"/>
    <w:rsid w:val="00F13CF2"/>
    <w:rsid w:val="00F453CC"/>
    <w:rsid w:val="00F476BE"/>
    <w:rsid w:val="00F50B2A"/>
    <w:rsid w:val="00F627E2"/>
    <w:rsid w:val="00F67AAB"/>
    <w:rsid w:val="00F71E13"/>
    <w:rsid w:val="00F83BFF"/>
    <w:rsid w:val="00F857F7"/>
    <w:rsid w:val="00F86D1F"/>
    <w:rsid w:val="00F87416"/>
    <w:rsid w:val="00F94F74"/>
    <w:rsid w:val="00F971A5"/>
    <w:rsid w:val="00FA41B2"/>
    <w:rsid w:val="00FA438A"/>
    <w:rsid w:val="00FD0997"/>
    <w:rsid w:val="00FD48CA"/>
    <w:rsid w:val="00FE3129"/>
    <w:rsid w:val="00FE394C"/>
    <w:rsid w:val="00FF0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ED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81ED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B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B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581E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581E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581ED6"/>
  </w:style>
  <w:style w:type="character" w:styleId="a6">
    <w:name w:val="Hyperlink"/>
    <w:uiPriority w:val="99"/>
    <w:unhideWhenUsed/>
    <w:rsid w:val="00E1368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E136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1368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E13680"/>
  </w:style>
  <w:style w:type="paragraph" w:styleId="a8">
    <w:name w:val="No Spacing"/>
    <w:uiPriority w:val="1"/>
    <w:qFormat/>
    <w:rsid w:val="00991577"/>
    <w:rPr>
      <w:sz w:val="22"/>
      <w:szCs w:val="22"/>
      <w:lang w:eastAsia="en-US"/>
    </w:rPr>
  </w:style>
  <w:style w:type="paragraph" w:styleId="a9">
    <w:name w:val="Normal (Web)"/>
    <w:aliases w:val="Обычный (Web),Обычный (веб)1"/>
    <w:basedOn w:val="a"/>
    <w:uiPriority w:val="39"/>
    <w:qFormat/>
    <w:rsid w:val="00991577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a">
    <w:name w:val="footnote text"/>
    <w:basedOn w:val="a"/>
    <w:link w:val="ab"/>
    <w:uiPriority w:val="99"/>
    <w:rsid w:val="00F87416"/>
    <w:rPr>
      <w:sz w:val="20"/>
      <w:szCs w:val="20"/>
      <w:lang w:val="en-US"/>
    </w:rPr>
  </w:style>
  <w:style w:type="character" w:customStyle="1" w:styleId="ab">
    <w:name w:val="Текст сноски Знак"/>
    <w:basedOn w:val="a0"/>
    <w:link w:val="aa"/>
    <w:uiPriority w:val="99"/>
    <w:rsid w:val="00F87416"/>
    <w:rPr>
      <w:rFonts w:ascii="Times New Roman" w:eastAsia="Times New Roman" w:hAnsi="Times New Roman"/>
      <w:lang w:val="en-US"/>
    </w:rPr>
  </w:style>
  <w:style w:type="character" w:styleId="ac">
    <w:name w:val="footnote reference"/>
    <w:basedOn w:val="a0"/>
    <w:uiPriority w:val="99"/>
    <w:rsid w:val="00F87416"/>
    <w:rPr>
      <w:vertAlign w:val="superscript"/>
    </w:rPr>
  </w:style>
  <w:style w:type="paragraph" w:customStyle="1" w:styleId="ConsPlusNormal">
    <w:name w:val="ConsPlusNormal"/>
    <w:rsid w:val="00F874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d">
    <w:name w:val="Body Text Indent"/>
    <w:basedOn w:val="a"/>
    <w:link w:val="ae"/>
    <w:unhideWhenUsed/>
    <w:rsid w:val="000634BD"/>
    <w:pPr>
      <w:ind w:firstLine="720"/>
    </w:pPr>
    <w:rPr>
      <w:szCs w:val="20"/>
    </w:rPr>
  </w:style>
  <w:style w:type="character" w:customStyle="1" w:styleId="ae">
    <w:name w:val="Основной текст с отступом Знак"/>
    <w:basedOn w:val="a0"/>
    <w:link w:val="ad"/>
    <w:rsid w:val="000634BD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3B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90">
    <w:name w:val="Заголовок 9 Знак"/>
    <w:basedOn w:val="a0"/>
    <w:link w:val="9"/>
    <w:uiPriority w:val="9"/>
    <w:semiHidden/>
    <w:rsid w:val="00D63B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">
    <w:name w:val="header"/>
    <w:basedOn w:val="a"/>
    <w:link w:val="af0"/>
    <w:uiPriority w:val="99"/>
    <w:unhideWhenUsed/>
    <w:rsid w:val="00D63B7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D63B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7303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537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408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74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5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69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505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99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640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51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258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88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8829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35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063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571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414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82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675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42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933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50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434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4002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971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861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84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6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C:\Users\user2\Desktop\&#1060;&#1043;&#1054;&#1057;%20&#1089;&#1072;&#1084;&#1072;&#1103;%20&#1087;&#1086;&#1089;&#1083;&#1077;&#1076;&#1085;&#1103;&#1103;%20&#1074;&#1077;&#1088;&#1089;&#1080;&#1103;\&#1055;&#1088;&#1080;&#1084;&#1077;&#1088;&#1085;&#1099;&#1077;%20&#1087;&#1088;&#1086;&#1075;&#1088;&#1072;&#1084;&#1084;&#1099;%20&#1084;&#1072;&#1082;&#1077;&#1090;%20&#1084;&#1072;&#1088;&#1090;%202017\&#1050;&#1086;&#1087;&#1080;&#1103;%20COURSE161\lec9.htm" TargetMode="External"/><Relationship Id="rId18" Type="http://schemas.openxmlformats.org/officeDocument/2006/relationships/hyperlink" Target="http://www.techbook.ru/book_list.php?str_author=%D0%A8%D1%83%D0%B2%D0%B0%D0%BB%D0%BE%D0%B2%20%D0%92.%D0%9F.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C:\Users\user2\Desktop\&#1060;&#1043;&#1054;&#1057;%20&#1089;&#1072;&#1084;&#1072;&#1103;%20&#1087;&#1086;&#1089;&#1083;&#1077;&#1076;&#1085;&#1103;&#1103;%20&#1074;&#1077;&#1088;&#1089;&#1080;&#1103;\&#1055;&#1088;&#1080;&#1084;&#1077;&#1088;&#1085;&#1099;&#1077;%20&#1087;&#1088;&#1086;&#1075;&#1088;&#1072;&#1084;&#1084;&#1099;%20&#1084;&#1072;&#1082;&#1077;&#1090;%20&#1084;&#1072;&#1088;&#1090;%202017\&#1050;&#1086;&#1087;&#1080;&#1103;%20COURSE161\lec9.htm" TargetMode="External"/><Relationship Id="rId17" Type="http://schemas.openxmlformats.org/officeDocument/2006/relationships/hyperlink" Target="http://www.techbook.ru/book_list.php?str_author=%D0%9A%D0%B0%D1%82%D1%83%D0%BD%D0%B8%D0%BD%20%D0%93.%D0%9F.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echbook.ru/book_list.php?str_author=%D0%92%D0%B5%D0%BB%D0%B8%D1%87%D0%BA%D0%BE%20%D0%92.%D0%92.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2\Desktop\&#1060;&#1043;&#1054;&#1057;%20&#1089;&#1072;&#1084;&#1072;&#1103;%20&#1087;&#1086;&#1089;&#1083;&#1077;&#1076;&#1085;&#1103;&#1103;%20&#1074;&#1077;&#1088;&#1089;&#1080;&#1103;\&#1055;&#1088;&#1080;&#1084;&#1077;&#1088;&#1085;&#1099;&#1077;%20&#1087;&#1088;&#1086;&#1075;&#1088;&#1072;&#1084;&#1084;&#1099;%20&#1084;&#1072;&#1082;&#1077;&#1090;%20&#1084;&#1072;&#1088;&#1090;%202017\&#1050;&#1086;&#1087;&#1080;&#1103;%20COURSE161\lec6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user2\Desktop\&#1060;&#1043;&#1054;&#1057;%20&#1089;&#1072;&#1084;&#1072;&#1103;%20&#1087;&#1086;&#1089;&#1083;&#1077;&#1076;&#1085;&#1103;&#1103;%20&#1074;&#1077;&#1088;&#1089;&#1080;&#1103;\&#1055;&#1088;&#1080;&#1084;&#1077;&#1088;&#1085;&#1099;&#1077;%20&#1087;&#1088;&#1086;&#1075;&#1088;&#1072;&#1084;&#1084;&#1099;%20&#1084;&#1072;&#1082;&#1077;&#1090;%20&#1084;&#1072;&#1088;&#1090;%202017\&#1050;&#1086;&#1087;&#1080;&#1103;%20COURSE161\lec9.htm" TargetMode="External"/><Relationship Id="rId10" Type="http://schemas.openxmlformats.org/officeDocument/2006/relationships/hyperlink" Target="file:///C:\Users\user2\Desktop\&#1060;&#1043;&#1054;&#1057;%20&#1089;&#1072;&#1084;&#1072;&#1103;%20&#1087;&#1086;&#1089;&#1083;&#1077;&#1076;&#1085;&#1103;&#1103;%20&#1074;&#1077;&#1088;&#1089;&#1080;&#1103;\&#1055;&#1088;&#1080;&#1084;&#1077;&#1088;&#1085;&#1099;&#1077;%20&#1087;&#1088;&#1086;&#1075;&#1088;&#1072;&#1084;&#1084;&#1099;%20&#1084;&#1072;&#1082;&#1077;&#1090;%20&#1084;&#1072;&#1088;&#1090;%202017\&#1050;&#1086;&#1087;&#1080;&#1103;%20COURSE161\lec1.ht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file:///C:\Users\user2\Desktop\&#1060;&#1043;&#1054;&#1057;%20&#1089;&#1072;&#1084;&#1072;&#1103;%20&#1087;&#1086;&#1089;&#1083;&#1077;&#1076;&#1085;&#1103;&#1103;%20&#1074;&#1077;&#1088;&#1089;&#1080;&#1103;\&#1055;&#1088;&#1080;&#1084;&#1077;&#1088;&#1085;&#1099;&#1077;%20&#1087;&#1088;&#1086;&#1075;&#1088;&#1072;&#1084;&#1084;&#1099;%20&#1084;&#1072;&#1082;&#1077;&#1090;%20&#1084;&#1072;&#1088;&#1090;%202017\&#1050;&#1086;&#1087;&#1080;&#1103;%20COURSE161\lec9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B4E22-CA7D-4D8E-A267-10421AEED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</TotalTime>
  <Pages>19</Pages>
  <Words>4223</Words>
  <Characters>24075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28242</CharactersWithSpaces>
  <SharedDoc>false</SharedDoc>
  <HLinks>
    <vt:vector size="54" baseType="variant">
      <vt:variant>
        <vt:i4>589895</vt:i4>
      </vt:variant>
      <vt:variant>
        <vt:i4>24</vt:i4>
      </vt:variant>
      <vt:variant>
        <vt:i4>0</vt:i4>
      </vt:variant>
      <vt:variant>
        <vt:i4>5</vt:i4>
      </vt:variant>
      <vt:variant>
        <vt:lpwstr>http://www.techbook.ru/book_list.php?str_author=%D0%A8%D1%83%D0%B2%D0%B0%D0%BB%D0%BE%D0%B2%20%D0%92.%D0%9F.</vt:lpwstr>
      </vt:variant>
      <vt:variant>
        <vt:lpwstr/>
      </vt:variant>
      <vt:variant>
        <vt:i4>6094917</vt:i4>
      </vt:variant>
      <vt:variant>
        <vt:i4>21</vt:i4>
      </vt:variant>
      <vt:variant>
        <vt:i4>0</vt:i4>
      </vt:variant>
      <vt:variant>
        <vt:i4>5</vt:i4>
      </vt:variant>
      <vt:variant>
        <vt:lpwstr>http://www.techbook.ru/book_list.php?str_author=%D0%9A%D0%B0%D1%82%D1%83%D0%BD%D0%B8%D0%BD%20%D0%93.%D0%9F.</vt:lpwstr>
      </vt:variant>
      <vt:variant>
        <vt:lpwstr/>
      </vt:variant>
      <vt:variant>
        <vt:i4>983071</vt:i4>
      </vt:variant>
      <vt:variant>
        <vt:i4>18</vt:i4>
      </vt:variant>
      <vt:variant>
        <vt:i4>0</vt:i4>
      </vt:variant>
      <vt:variant>
        <vt:i4>5</vt:i4>
      </vt:variant>
      <vt:variant>
        <vt:lpwstr>http://www.techbook.ru/book_list.php?str_author=%D0%92%D0%B5%D0%BB%D0%B8%D1%87%D0%BA%D0%BE%20%D0%92.%D0%92.</vt:lpwstr>
      </vt:variant>
      <vt:variant>
        <vt:lpwstr/>
      </vt:variant>
      <vt:variant>
        <vt:i4>70255700</vt:i4>
      </vt:variant>
      <vt:variant>
        <vt:i4>15</vt:i4>
      </vt:variant>
      <vt:variant>
        <vt:i4>0</vt:i4>
      </vt:variant>
      <vt:variant>
        <vt:i4>5</vt:i4>
      </vt:variant>
      <vt:variant>
        <vt:lpwstr>C:\Users\user2\Desktop\ФГОС самая последняя версия\Примерные программы макет март 2017\Копия COURSE161\lec9.htm</vt:lpwstr>
      </vt:variant>
      <vt:variant>
        <vt:lpwstr>9.2</vt:lpwstr>
      </vt:variant>
      <vt:variant>
        <vt:i4>70255700</vt:i4>
      </vt:variant>
      <vt:variant>
        <vt:i4>12</vt:i4>
      </vt:variant>
      <vt:variant>
        <vt:i4>0</vt:i4>
      </vt:variant>
      <vt:variant>
        <vt:i4>5</vt:i4>
      </vt:variant>
      <vt:variant>
        <vt:lpwstr>C:\Users\user2\Desktop\ФГОС самая последняя версия\Примерные программы макет март 2017\Копия COURSE161\lec9.htm</vt:lpwstr>
      </vt:variant>
      <vt:variant>
        <vt:lpwstr>9.1</vt:lpwstr>
      </vt:variant>
      <vt:variant>
        <vt:i4>69076077</vt:i4>
      </vt:variant>
      <vt:variant>
        <vt:i4>8</vt:i4>
      </vt:variant>
      <vt:variant>
        <vt:i4>0</vt:i4>
      </vt:variant>
      <vt:variant>
        <vt:i4>5</vt:i4>
      </vt:variant>
      <vt:variant>
        <vt:lpwstr>C:\Users\user2\Desktop\ФГОС самая последняя версия\Примерные программы макет март 2017\Копия COURSE161\lec9.htm</vt:lpwstr>
      </vt:variant>
      <vt:variant>
        <vt:lpwstr/>
      </vt:variant>
      <vt:variant>
        <vt:i4>70255700</vt:i4>
      </vt:variant>
      <vt:variant>
        <vt:i4>6</vt:i4>
      </vt:variant>
      <vt:variant>
        <vt:i4>0</vt:i4>
      </vt:variant>
      <vt:variant>
        <vt:i4>5</vt:i4>
      </vt:variant>
      <vt:variant>
        <vt:lpwstr>C:\Users\user2\Desktop\ФГОС самая последняя версия\Примерные программы макет март 2017\Копия COURSE161\lec9.htm</vt:lpwstr>
      </vt:variant>
      <vt:variant>
        <vt:lpwstr>9.1</vt:lpwstr>
      </vt:variant>
      <vt:variant>
        <vt:i4>70255700</vt:i4>
      </vt:variant>
      <vt:variant>
        <vt:i4>3</vt:i4>
      </vt:variant>
      <vt:variant>
        <vt:i4>0</vt:i4>
      </vt:variant>
      <vt:variant>
        <vt:i4>5</vt:i4>
      </vt:variant>
      <vt:variant>
        <vt:lpwstr>C:\Users\user2\Desktop\ФГОС самая последняя версия\Примерные программы макет март 2017\Копия COURSE161\lec6.htm</vt:lpwstr>
      </vt:variant>
      <vt:variant>
        <vt:lpwstr>6.1</vt:lpwstr>
      </vt:variant>
      <vt:variant>
        <vt:i4>69076069</vt:i4>
      </vt:variant>
      <vt:variant>
        <vt:i4>0</vt:i4>
      </vt:variant>
      <vt:variant>
        <vt:i4>0</vt:i4>
      </vt:variant>
      <vt:variant>
        <vt:i4>5</vt:i4>
      </vt:variant>
      <vt:variant>
        <vt:lpwstr>C:\Users\user2\Desktop\ФГОС самая последняя версия\Примерные программы макет март 2017\Копия COURSE161\lec1.htm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voiteleva</dc:creator>
  <cp:keywords/>
  <dc:description/>
  <cp:lastModifiedBy>starova</cp:lastModifiedBy>
  <cp:revision>3</cp:revision>
  <cp:lastPrinted>2021-06-15T09:23:00Z</cp:lastPrinted>
  <dcterms:created xsi:type="dcterms:W3CDTF">2018-03-17T06:17:00Z</dcterms:created>
  <dcterms:modified xsi:type="dcterms:W3CDTF">2022-03-05T10:50:00Z</dcterms:modified>
</cp:coreProperties>
</file>