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7C9" w:rsidRPr="00922697" w:rsidRDefault="003457C9" w:rsidP="00C54573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3457C9" w:rsidRPr="00922697" w:rsidRDefault="003457C9" w:rsidP="00C54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3457C9" w:rsidRPr="00922697" w:rsidRDefault="003457C9" w:rsidP="00C54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«</w:t>
      </w:r>
      <w:r w:rsidRPr="00922697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922697">
        <w:rPr>
          <w:rFonts w:ascii="Times New Roman" w:hAnsi="Times New Roman"/>
          <w:sz w:val="28"/>
          <w:szCs w:val="28"/>
        </w:rPr>
        <w:t>»</w:t>
      </w:r>
    </w:p>
    <w:p w:rsidR="003457C9" w:rsidRPr="00922697" w:rsidRDefault="003457C9" w:rsidP="00C5457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02398F" w:rsidRDefault="003457C9" w:rsidP="003457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398F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3457C9" w:rsidRPr="0002398F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2398F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3457C9" w:rsidRPr="0002398F" w:rsidRDefault="003457C9" w:rsidP="003457C9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2398F">
        <w:rPr>
          <w:rFonts w:ascii="Times New Roman" w:hAnsi="Times New Roman"/>
          <w:b/>
          <w:caps/>
          <w:sz w:val="28"/>
          <w:szCs w:val="28"/>
        </w:rPr>
        <w:t>Строительные материалы и изделия</w:t>
      </w:r>
    </w:p>
    <w:p w:rsidR="003457C9" w:rsidRPr="0002398F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2398F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C54573" w:rsidRPr="0002398F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2398F">
        <w:rPr>
          <w:rFonts w:ascii="Times New Roman" w:hAnsi="Times New Roman"/>
          <w:sz w:val="28"/>
          <w:szCs w:val="28"/>
        </w:rPr>
        <w:t>08.02.04 Водоснабжение и водоотведение</w:t>
      </w:r>
    </w:p>
    <w:p w:rsidR="003457C9" w:rsidRPr="0002398F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02398F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Челябинск, 201</w:t>
      </w:r>
      <w:r w:rsidR="0034175D">
        <w:rPr>
          <w:rFonts w:ascii="Times New Roman" w:hAnsi="Times New Roman"/>
          <w:sz w:val="28"/>
          <w:szCs w:val="28"/>
        </w:rPr>
        <w:t>9</w:t>
      </w:r>
    </w:p>
    <w:p w:rsidR="003457C9" w:rsidRPr="00922697" w:rsidRDefault="003457C9" w:rsidP="003457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3457C9" w:rsidRPr="00F73981" w:rsidTr="00FB4DBD">
        <w:tc>
          <w:tcPr>
            <w:tcW w:w="3325" w:type="dxa"/>
          </w:tcPr>
          <w:p w:rsidR="003457C9" w:rsidRPr="00F73981" w:rsidRDefault="003457C9" w:rsidP="00FB4D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F73981">
              <w:rPr>
                <w:rFonts w:ascii="Times New Roman" w:hAnsi="Times New Roman"/>
                <w:sz w:val="24"/>
                <w:szCs w:val="24"/>
              </w:rPr>
              <w:br w:type="page"/>
              <w:t>Программа составлена на основе Федерального государственного образовательного стандарта СПО по специальности 08</w:t>
            </w:r>
            <w:r w:rsidR="0002398F" w:rsidRPr="00F73981">
              <w:rPr>
                <w:rFonts w:ascii="Times New Roman" w:hAnsi="Times New Roman"/>
                <w:sz w:val="24"/>
                <w:szCs w:val="24"/>
              </w:rPr>
              <w:t>.02.04 Водоснабжение и водоотве</w:t>
            </w:r>
            <w:r w:rsidR="00F73981">
              <w:rPr>
                <w:rFonts w:ascii="Times New Roman" w:hAnsi="Times New Roman"/>
                <w:sz w:val="24"/>
                <w:szCs w:val="24"/>
              </w:rPr>
              <w:t xml:space="preserve">дение </w:t>
            </w:r>
            <w:r w:rsidRPr="00F73981">
              <w:rPr>
                <w:rFonts w:ascii="Times New Roman" w:hAnsi="Times New Roman"/>
                <w:sz w:val="24"/>
                <w:szCs w:val="24"/>
              </w:rPr>
              <w:t>, а</w:t>
            </w:r>
          </w:p>
          <w:p w:rsidR="003457C9" w:rsidRPr="00F73981" w:rsidRDefault="003457C9" w:rsidP="00FB4D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>также в соответствии с требованиями работодателей</w:t>
            </w:r>
          </w:p>
          <w:p w:rsidR="003457C9" w:rsidRPr="00F73981" w:rsidRDefault="003457C9" w:rsidP="00FB4DBD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57C9" w:rsidRPr="00F73981" w:rsidRDefault="003457C9" w:rsidP="00FB4D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3457C9" w:rsidRPr="00F73981" w:rsidRDefault="003457C9" w:rsidP="00FB4D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3457C9" w:rsidRPr="00F73981" w:rsidRDefault="003457C9" w:rsidP="00FB4D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3457C9" w:rsidRPr="00F73981" w:rsidRDefault="003457C9" w:rsidP="00FB4D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3457C9" w:rsidRPr="00F73981" w:rsidRDefault="003457C9" w:rsidP="005F0173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5F0173" w:rsidRPr="00F7398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457C9" w:rsidRPr="00F73981" w:rsidRDefault="003457C9" w:rsidP="00FB4DB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2674BC" w:rsidRPr="00F73981">
              <w:rPr>
                <w:rFonts w:ascii="Times New Roman" w:hAnsi="Times New Roman"/>
                <w:sz w:val="24"/>
                <w:szCs w:val="24"/>
              </w:rPr>
              <w:t>__</w:t>
            </w:r>
            <w:r w:rsidRPr="00F73981">
              <w:rPr>
                <w:rFonts w:ascii="Times New Roman" w:hAnsi="Times New Roman"/>
                <w:sz w:val="24"/>
                <w:szCs w:val="24"/>
              </w:rPr>
              <w:t>»</w:t>
            </w:r>
            <w:r w:rsidR="002674BC" w:rsidRPr="00F73981"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F73981">
              <w:rPr>
                <w:rFonts w:ascii="Times New Roman" w:hAnsi="Times New Roman"/>
                <w:sz w:val="24"/>
                <w:szCs w:val="24"/>
              </w:rPr>
              <w:t>201</w:t>
            </w:r>
            <w:r w:rsidR="002674BC" w:rsidRPr="00F73981">
              <w:rPr>
                <w:rFonts w:ascii="Times New Roman" w:hAnsi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Pr="00F7398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457C9" w:rsidRPr="00F73981" w:rsidRDefault="003457C9" w:rsidP="00FB4DB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3457C9" w:rsidRPr="00F73981" w:rsidRDefault="003457C9" w:rsidP="00FB4D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 xml:space="preserve">___________А.А. Хидиятуллина </w:t>
            </w:r>
          </w:p>
        </w:tc>
        <w:tc>
          <w:tcPr>
            <w:tcW w:w="2880" w:type="dxa"/>
          </w:tcPr>
          <w:p w:rsidR="003457C9" w:rsidRPr="00F73981" w:rsidRDefault="003457C9" w:rsidP="00FB4DBD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3457C9" w:rsidRPr="00F73981" w:rsidRDefault="003457C9" w:rsidP="00FB4D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3457C9" w:rsidRPr="00F73981" w:rsidRDefault="003457C9" w:rsidP="00FB4D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3457C9" w:rsidRPr="00F73981" w:rsidRDefault="003457C9" w:rsidP="00FB4D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3457C9" w:rsidRPr="00F73981" w:rsidRDefault="003457C9" w:rsidP="00FB4DBD">
            <w:pPr>
              <w:spacing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981">
              <w:rPr>
                <w:rFonts w:ascii="Times New Roman" w:hAnsi="Times New Roman"/>
                <w:sz w:val="24"/>
                <w:szCs w:val="24"/>
              </w:rPr>
              <w:t>«___»__________20___ г.</w:t>
            </w:r>
          </w:p>
        </w:tc>
      </w:tr>
    </w:tbl>
    <w:p w:rsidR="003457C9" w:rsidRPr="00922697" w:rsidRDefault="003457C9" w:rsidP="003457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3457C9">
      <w:pPr>
        <w:pStyle w:val="2"/>
        <w:ind w:left="1134" w:hanging="1134"/>
        <w:jc w:val="both"/>
        <w:rPr>
          <w:rFonts w:ascii="Times New Roman" w:hAnsi="Times New Roman"/>
          <w:i w:val="0"/>
        </w:rPr>
      </w:pPr>
    </w:p>
    <w:p w:rsidR="003457C9" w:rsidRPr="00922697" w:rsidRDefault="003457C9" w:rsidP="003457C9">
      <w:pPr>
        <w:pStyle w:val="2"/>
        <w:ind w:left="1134" w:hanging="1134"/>
        <w:jc w:val="both"/>
        <w:rPr>
          <w:rFonts w:ascii="Times New Roman" w:hAnsi="Times New Roman"/>
          <w:i w:val="0"/>
        </w:rPr>
      </w:pPr>
    </w:p>
    <w:p w:rsidR="003457C9" w:rsidRPr="00922697" w:rsidRDefault="003457C9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3457C9" w:rsidRPr="00922697" w:rsidRDefault="003457C9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3457C9" w:rsidRPr="00F73981" w:rsidRDefault="003457C9" w:rsidP="00F73981">
      <w:pPr>
        <w:jc w:val="both"/>
        <w:rPr>
          <w:rFonts w:ascii="Times New Roman" w:hAnsi="Times New Roman"/>
          <w:i/>
          <w:sz w:val="28"/>
          <w:szCs w:val="28"/>
        </w:rPr>
      </w:pPr>
      <w:r w:rsidRPr="00F73981">
        <w:rPr>
          <w:rFonts w:ascii="Times New Roman" w:hAnsi="Times New Roman"/>
          <w:i/>
          <w:sz w:val="28"/>
          <w:szCs w:val="28"/>
        </w:rPr>
        <w:t>Автор: Ершова Ираида Ивановна, преподаватель ГБПОУ «Южно-Уральский государственный технический колледж»</w:t>
      </w:r>
    </w:p>
    <w:p w:rsidR="00F73981" w:rsidRDefault="00F73981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F73981" w:rsidRDefault="00F73981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F73981" w:rsidRDefault="00F73981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F73981" w:rsidRDefault="00F73981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F73981" w:rsidRDefault="00F73981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F73981" w:rsidRDefault="00F73981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F73981" w:rsidRDefault="00F73981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F73981" w:rsidRDefault="00F73981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177533" w:rsidRPr="008C2BB1" w:rsidRDefault="00177533" w:rsidP="00177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8C2BB1">
        <w:rPr>
          <w:rFonts w:ascii="Times New Roman" w:eastAsia="Times New Roman" w:hAnsi="Times New Roman"/>
          <w:b/>
          <w:bCs/>
          <w:kern w:val="32"/>
          <w:sz w:val="28"/>
          <w:szCs w:val="28"/>
        </w:rPr>
        <w:lastRenderedPageBreak/>
        <w:t>АКТ СОГЛАСОВАНИЯ</w:t>
      </w:r>
    </w:p>
    <w:p w:rsidR="00177533" w:rsidRPr="008C2BB1" w:rsidRDefault="0002398F" w:rsidP="00177533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на программу </w:t>
      </w:r>
      <w:r w:rsidR="00177533" w:rsidRPr="008C2BB1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по </w:t>
      </w:r>
      <w:r w:rsidR="00177533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учебной дисциплине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</w:t>
      </w:r>
      <w:r w:rsidR="00177533">
        <w:rPr>
          <w:rFonts w:ascii="Times New Roman" w:eastAsia="Times New Roman" w:hAnsi="Times New Roman"/>
          <w:b/>
          <w:bCs/>
          <w:kern w:val="32"/>
          <w:sz w:val="28"/>
          <w:szCs w:val="28"/>
        </w:rPr>
        <w:t>«Строительные материалы и изделия</w:t>
      </w:r>
      <w:r w:rsidR="00177533" w:rsidRPr="008C2BB1">
        <w:rPr>
          <w:rFonts w:ascii="Times New Roman" w:eastAsia="Times New Roman" w:hAnsi="Times New Roman"/>
          <w:b/>
          <w:bCs/>
          <w:kern w:val="32"/>
          <w:sz w:val="28"/>
          <w:szCs w:val="28"/>
        </w:rPr>
        <w:t>»,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разработанную</w:t>
      </w:r>
      <w:r w:rsidR="00177533">
        <w:rPr>
          <w:rFonts w:ascii="Times New Roman" w:eastAsia="Times New Roman" w:hAnsi="Times New Roman"/>
          <w:b/>
          <w:bCs/>
          <w:kern w:val="32"/>
          <w:sz w:val="28"/>
          <w:szCs w:val="28"/>
        </w:rPr>
        <w:tab/>
      </w:r>
      <w:r w:rsidR="00177533" w:rsidRPr="008C2BB1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преподавателем</w:t>
      </w:r>
      <w:r w:rsidR="00491BF4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</w:t>
      </w:r>
      <w:r w:rsidR="00177533" w:rsidRPr="008C2BB1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ГБПОУ Южно-Уральского государственного технического колледжа Ершовой И.И.</w:t>
      </w:r>
    </w:p>
    <w:p w:rsidR="00177533" w:rsidRPr="008C2BB1" w:rsidRDefault="00177533" w:rsidP="00177533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177533" w:rsidRPr="008B4001" w:rsidRDefault="00177533" w:rsidP="00491BF4">
      <w:pPr>
        <w:pStyle w:val="3"/>
        <w:spacing w:after="0" w:line="360" w:lineRule="auto"/>
        <w:ind w:firstLine="567"/>
        <w:jc w:val="both"/>
        <w:rPr>
          <w:sz w:val="28"/>
          <w:szCs w:val="28"/>
        </w:rPr>
      </w:pPr>
      <w:r w:rsidRPr="008B4001">
        <w:rPr>
          <w:sz w:val="28"/>
          <w:szCs w:val="28"/>
        </w:rPr>
        <w:t>Программа учебной дисциплины «Строительные материалы и изделия» для студентов очной формы обучения составлена в соответствии с ФГОС по специальности СПО 08.02.04 Водоснабжение и водоотведение.</w:t>
      </w:r>
    </w:p>
    <w:p w:rsidR="00177533" w:rsidRPr="008B4001" w:rsidRDefault="00177533" w:rsidP="00491BF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B4001">
        <w:rPr>
          <w:rFonts w:ascii="Times New Roman" w:eastAsia="Times New Roman" w:hAnsi="Times New Roman"/>
          <w:spacing w:val="3"/>
          <w:sz w:val="28"/>
          <w:szCs w:val="28"/>
        </w:rPr>
        <w:t xml:space="preserve">Программа учебной дисциплины рассчитана на </w:t>
      </w:r>
      <w:r w:rsidRPr="008B4001">
        <w:rPr>
          <w:rFonts w:ascii="Times New Roman" w:hAnsi="Times New Roman"/>
          <w:spacing w:val="3"/>
          <w:sz w:val="28"/>
          <w:szCs w:val="28"/>
        </w:rPr>
        <w:t>48</w:t>
      </w:r>
      <w:r w:rsidRPr="008B4001">
        <w:rPr>
          <w:rFonts w:ascii="Times New Roman" w:eastAsia="Times New Roman" w:hAnsi="Times New Roman"/>
          <w:spacing w:val="3"/>
          <w:sz w:val="28"/>
          <w:szCs w:val="28"/>
        </w:rPr>
        <w:t xml:space="preserve"> часов, из них количество аудиторных занятий для студентов очной формы обучения составляет </w:t>
      </w:r>
      <w:r w:rsidRPr="008B4001">
        <w:rPr>
          <w:rFonts w:ascii="Times New Roman" w:hAnsi="Times New Roman"/>
          <w:spacing w:val="3"/>
          <w:sz w:val="28"/>
          <w:szCs w:val="28"/>
        </w:rPr>
        <w:t>48</w:t>
      </w:r>
      <w:r w:rsidRPr="008B4001">
        <w:rPr>
          <w:rFonts w:ascii="Times New Roman" w:eastAsia="Times New Roman" w:hAnsi="Times New Roman"/>
          <w:spacing w:val="3"/>
          <w:sz w:val="28"/>
          <w:szCs w:val="28"/>
        </w:rPr>
        <w:t xml:space="preserve"> часов. Программа</w:t>
      </w:r>
      <w:r w:rsidRPr="008B4001">
        <w:rPr>
          <w:rFonts w:ascii="Times New Roman" w:eastAsia="Times New Roman" w:hAnsi="Times New Roman"/>
          <w:sz w:val="28"/>
          <w:szCs w:val="28"/>
        </w:rPr>
        <w:t xml:space="preserve"> включает в себя </w:t>
      </w:r>
      <w:r>
        <w:rPr>
          <w:rFonts w:ascii="Times New Roman" w:eastAsia="Times New Roman" w:hAnsi="Times New Roman"/>
          <w:sz w:val="28"/>
          <w:szCs w:val="28"/>
        </w:rPr>
        <w:t>шесть основных разделов</w:t>
      </w:r>
      <w:r w:rsidRPr="008B4001">
        <w:rPr>
          <w:rFonts w:ascii="Times New Roman" w:eastAsia="Times New Roman" w:hAnsi="Times New Roman"/>
          <w:sz w:val="28"/>
          <w:szCs w:val="28"/>
        </w:rPr>
        <w:t xml:space="preserve">, обеспечивающих подготовку квалифицированных специалистов среднего звена по профессиям технического профиля. </w:t>
      </w:r>
    </w:p>
    <w:p w:rsidR="00177533" w:rsidRPr="008B4001" w:rsidRDefault="00177533" w:rsidP="00491BF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B4001">
        <w:rPr>
          <w:rFonts w:ascii="Times New Roman" w:eastAsia="Times New Roman" w:hAnsi="Times New Roman"/>
          <w:sz w:val="28"/>
          <w:szCs w:val="28"/>
        </w:rPr>
        <w:t xml:space="preserve">Автором разработана структура  программы, последовательность изучения учебного материала, отражены межпредметные связи с различными науками, представлены  требования к </w:t>
      </w:r>
      <w:r>
        <w:rPr>
          <w:rFonts w:ascii="Times New Roman" w:hAnsi="Times New Roman"/>
          <w:sz w:val="28"/>
          <w:szCs w:val="28"/>
        </w:rPr>
        <w:t>результатам освоения дисциплины</w:t>
      </w:r>
      <w:r w:rsidRPr="008B4001">
        <w:rPr>
          <w:rFonts w:ascii="Times New Roman" w:eastAsia="Times New Roman" w:hAnsi="Times New Roman"/>
          <w:sz w:val="28"/>
          <w:szCs w:val="28"/>
        </w:rPr>
        <w:t>.</w:t>
      </w:r>
    </w:p>
    <w:p w:rsidR="00177533" w:rsidRPr="008B4001" w:rsidRDefault="00177533" w:rsidP="00491BF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8B4001">
        <w:rPr>
          <w:rFonts w:ascii="Times New Roman" w:eastAsia="Times New Roman" w:hAnsi="Times New Roman"/>
          <w:spacing w:val="3"/>
          <w:sz w:val="28"/>
          <w:szCs w:val="28"/>
        </w:rPr>
        <w:t xml:space="preserve">Тематический план раскрывает содержание учебного материала, </w:t>
      </w:r>
      <w:r>
        <w:rPr>
          <w:rFonts w:ascii="Times New Roman" w:hAnsi="Times New Roman"/>
          <w:spacing w:val="3"/>
          <w:sz w:val="28"/>
          <w:szCs w:val="28"/>
        </w:rPr>
        <w:t>практических</w:t>
      </w:r>
      <w:r w:rsidRPr="008B4001">
        <w:rPr>
          <w:rFonts w:ascii="Times New Roman" w:eastAsia="Times New Roman" w:hAnsi="Times New Roman"/>
          <w:spacing w:val="3"/>
          <w:sz w:val="28"/>
          <w:szCs w:val="28"/>
        </w:rPr>
        <w:t xml:space="preserve"> работ и время, отведенное на каждый вид работы.</w:t>
      </w:r>
    </w:p>
    <w:p w:rsidR="00177533" w:rsidRPr="008B4001" w:rsidRDefault="00177533" w:rsidP="00491BF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B4001">
        <w:rPr>
          <w:rFonts w:ascii="Times New Roman" w:eastAsia="Times New Roman" w:hAnsi="Times New Roman"/>
          <w:sz w:val="28"/>
          <w:szCs w:val="28"/>
        </w:rPr>
        <w:t>Контроль и оценка результатов освоения дисциплиной «</w:t>
      </w:r>
      <w:r>
        <w:rPr>
          <w:rFonts w:ascii="Times New Roman" w:hAnsi="Times New Roman"/>
          <w:sz w:val="28"/>
          <w:szCs w:val="28"/>
        </w:rPr>
        <w:t>Строительные материалы и изделия</w:t>
      </w:r>
      <w:r w:rsidRPr="008B4001">
        <w:rPr>
          <w:rFonts w:ascii="Times New Roman" w:eastAsia="Times New Roman" w:hAnsi="Times New Roman"/>
          <w:sz w:val="28"/>
          <w:szCs w:val="28"/>
        </w:rPr>
        <w:t>» осуществляется различными формами и методами.</w:t>
      </w:r>
    </w:p>
    <w:p w:rsidR="00177533" w:rsidRDefault="00177533" w:rsidP="00491BF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4001">
        <w:rPr>
          <w:rFonts w:ascii="Times New Roman" w:eastAsia="Times New Roman" w:hAnsi="Times New Roman"/>
          <w:sz w:val="28"/>
          <w:szCs w:val="28"/>
        </w:rPr>
        <w:t xml:space="preserve">        Программа учебной дисциплины «</w:t>
      </w:r>
      <w:r>
        <w:rPr>
          <w:rFonts w:ascii="Times New Roman" w:hAnsi="Times New Roman"/>
          <w:sz w:val="28"/>
          <w:szCs w:val="28"/>
        </w:rPr>
        <w:t>Строительные материалы и изделия</w:t>
      </w:r>
      <w:r w:rsidRPr="008B4001">
        <w:rPr>
          <w:rFonts w:ascii="Times New Roman" w:eastAsia="Times New Roman" w:hAnsi="Times New Roman"/>
          <w:sz w:val="28"/>
          <w:szCs w:val="28"/>
        </w:rPr>
        <w:t>» соответствует установленным требованиям и может быть рекомендована для использования в учебном процессе.</w:t>
      </w:r>
    </w:p>
    <w:p w:rsidR="00177533" w:rsidRDefault="00177533" w:rsidP="00177533">
      <w:pPr>
        <w:ind w:firstLine="14"/>
        <w:jc w:val="both"/>
        <w:rPr>
          <w:rFonts w:ascii="Times New Roman" w:hAnsi="Times New Roman"/>
          <w:sz w:val="28"/>
          <w:szCs w:val="28"/>
        </w:rPr>
      </w:pPr>
    </w:p>
    <w:p w:rsidR="00177533" w:rsidRDefault="00177533" w:rsidP="003457C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177533"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6111489" cy="1620078"/>
            <wp:effectExtent l="19050" t="0" r="3561" b="0"/>
            <wp:docPr id="16" name="Рисунок 150" descr="D:\загруженные\Маркштетер под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 descr="D:\загруженные\Маркштетер подп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623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533" w:rsidRDefault="00177533" w:rsidP="003457C9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457C9" w:rsidRPr="00922697" w:rsidRDefault="003457C9" w:rsidP="003457C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922697">
        <w:rPr>
          <w:rFonts w:ascii="Times New Roman" w:hAnsi="Times New Roman"/>
          <w:b/>
          <w:i/>
          <w:sz w:val="28"/>
          <w:szCs w:val="28"/>
        </w:rPr>
        <w:t>СОДЕРЖАНИЕ</w:t>
      </w:r>
    </w:p>
    <w:p w:rsidR="003457C9" w:rsidRPr="00922697" w:rsidRDefault="003457C9" w:rsidP="003457C9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Look w:val="01E0"/>
      </w:tblPr>
      <w:tblGrid>
        <w:gridCol w:w="8188"/>
        <w:gridCol w:w="1383"/>
      </w:tblGrid>
      <w:tr w:rsidR="003457C9" w:rsidRPr="00922697" w:rsidTr="00F73981">
        <w:tc>
          <w:tcPr>
            <w:tcW w:w="8188" w:type="dxa"/>
            <w:shd w:val="clear" w:color="auto" w:fill="auto"/>
          </w:tcPr>
          <w:p w:rsidR="003457C9" w:rsidRPr="00F73981" w:rsidRDefault="003457C9" w:rsidP="00FB4DBD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73981">
              <w:rPr>
                <w:rFonts w:ascii="Times New Roman" w:hAnsi="Times New Roman"/>
                <w:b/>
                <w:sz w:val="28"/>
                <w:szCs w:val="28"/>
              </w:rPr>
              <w:t>ПАСПОРТ ПРОГРАММЫ УЧЕБНОЙ ДИСЦИПЛИНЫ</w:t>
            </w:r>
          </w:p>
          <w:p w:rsidR="003457C9" w:rsidRPr="00F73981" w:rsidRDefault="003457C9" w:rsidP="00FB4DB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3457C9" w:rsidRPr="00F73981" w:rsidRDefault="00177533" w:rsidP="00FB4D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98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3457C9" w:rsidRPr="00922697" w:rsidTr="00F73981">
        <w:tc>
          <w:tcPr>
            <w:tcW w:w="8188" w:type="dxa"/>
            <w:shd w:val="clear" w:color="auto" w:fill="auto"/>
          </w:tcPr>
          <w:p w:rsidR="003457C9" w:rsidRPr="00F73981" w:rsidRDefault="003457C9" w:rsidP="00FB4DBD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F73981">
              <w:rPr>
                <w:rFonts w:ascii="Times New Roman" w:hAnsi="Times New Roman"/>
                <w:b/>
                <w:sz w:val="28"/>
                <w:szCs w:val="28"/>
              </w:rPr>
              <w:t>СТРУКТУРА УЧЕБНОЙ ДИСЦИПЛИНЫ</w:t>
            </w:r>
          </w:p>
          <w:p w:rsidR="003457C9" w:rsidRPr="00F73981" w:rsidRDefault="003457C9" w:rsidP="00FB4DB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3457C9" w:rsidRPr="00F73981" w:rsidRDefault="00646BA6" w:rsidP="00FB4D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98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3457C9" w:rsidRPr="00922697" w:rsidTr="00F73981">
        <w:trPr>
          <w:trHeight w:val="670"/>
        </w:trPr>
        <w:tc>
          <w:tcPr>
            <w:tcW w:w="8188" w:type="dxa"/>
            <w:shd w:val="clear" w:color="auto" w:fill="auto"/>
          </w:tcPr>
          <w:p w:rsidR="003457C9" w:rsidRPr="00F73981" w:rsidRDefault="003457C9" w:rsidP="00FB4DBD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F73981">
              <w:rPr>
                <w:rFonts w:ascii="Times New Roman" w:hAnsi="Times New Roman"/>
                <w:b/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1383" w:type="dxa"/>
            <w:shd w:val="clear" w:color="auto" w:fill="auto"/>
          </w:tcPr>
          <w:p w:rsidR="003457C9" w:rsidRPr="00F73981" w:rsidRDefault="00385697" w:rsidP="00646B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98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73981" w:rsidRPr="00F7398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3457C9" w:rsidRPr="00922697" w:rsidTr="00F73981">
        <w:tc>
          <w:tcPr>
            <w:tcW w:w="8188" w:type="dxa"/>
            <w:shd w:val="clear" w:color="auto" w:fill="auto"/>
          </w:tcPr>
          <w:p w:rsidR="003457C9" w:rsidRPr="00F73981" w:rsidRDefault="003457C9" w:rsidP="00FB4DBD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F73981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3457C9" w:rsidRPr="00F73981" w:rsidRDefault="003457C9" w:rsidP="00FB4DB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3457C9" w:rsidRPr="00F73981" w:rsidRDefault="003457C9" w:rsidP="00646B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398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73981" w:rsidRPr="00F7398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3457C9" w:rsidRPr="00922697" w:rsidTr="00F73981">
        <w:tc>
          <w:tcPr>
            <w:tcW w:w="8188" w:type="dxa"/>
            <w:shd w:val="clear" w:color="auto" w:fill="auto"/>
          </w:tcPr>
          <w:p w:rsidR="003457C9" w:rsidRPr="00922697" w:rsidRDefault="003457C9" w:rsidP="00FB4DBD">
            <w:pPr>
              <w:ind w:left="6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3457C9" w:rsidRPr="00922697" w:rsidRDefault="003457C9" w:rsidP="00FB4D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57C9" w:rsidRPr="00922697" w:rsidRDefault="003457C9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3457C9" w:rsidRPr="00922697" w:rsidRDefault="003457C9" w:rsidP="003457C9">
      <w:pPr>
        <w:rPr>
          <w:rFonts w:ascii="Times New Roman" w:hAnsi="Times New Roman"/>
          <w:b/>
          <w:bCs/>
          <w:i/>
          <w:sz w:val="28"/>
          <w:szCs w:val="28"/>
        </w:rPr>
      </w:pP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922697">
        <w:rPr>
          <w:rFonts w:ascii="Times New Roman" w:hAnsi="Times New Roman"/>
          <w:b/>
          <w:i/>
          <w:sz w:val="28"/>
          <w:szCs w:val="28"/>
          <w:u w:val="single"/>
        </w:rPr>
        <w:br w:type="page"/>
      </w:r>
      <w:r w:rsidRPr="00922697">
        <w:rPr>
          <w:rFonts w:ascii="Times New Roman" w:hAnsi="Times New Roman"/>
          <w:b/>
          <w:i/>
          <w:sz w:val="28"/>
          <w:szCs w:val="28"/>
        </w:rPr>
        <w:lastRenderedPageBreak/>
        <w:t>1. ПАСПОРТ  ПРОГРАММЫ УЧЕБНОЙ ДИСЦИПЛИНЫ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22697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08.02.04 Водоснабжение и вод</w:t>
      </w:r>
      <w:r w:rsidR="00491BF4">
        <w:rPr>
          <w:rFonts w:ascii="Times New Roman" w:hAnsi="Times New Roman"/>
          <w:sz w:val="28"/>
          <w:szCs w:val="28"/>
        </w:rPr>
        <w:t xml:space="preserve">оотведение 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22697">
        <w:rPr>
          <w:rFonts w:ascii="Times New Roman" w:hAnsi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922697">
        <w:rPr>
          <w:rFonts w:ascii="Times New Roman" w:hAnsi="Times New Roman"/>
          <w:sz w:val="28"/>
          <w:szCs w:val="28"/>
        </w:rPr>
        <w:t>общепрофессиональная дисциплина  профессионального цикла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22697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дисциплины: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922697">
        <w:rPr>
          <w:rFonts w:ascii="Times New Roman" w:hAnsi="Times New Roman"/>
          <w:i/>
          <w:sz w:val="28"/>
          <w:szCs w:val="28"/>
        </w:rPr>
        <w:t>уметь:</w:t>
      </w:r>
    </w:p>
    <w:p w:rsidR="003457C9" w:rsidRPr="00922697" w:rsidRDefault="003457C9" w:rsidP="00491BF4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922697">
        <w:rPr>
          <w:rFonts w:ascii="Times New Roman" w:hAnsi="Times New Roman"/>
          <w:i/>
          <w:sz w:val="28"/>
          <w:szCs w:val="28"/>
        </w:rPr>
        <w:t>Определять п</w:t>
      </w:r>
      <w:r w:rsidR="00F73981">
        <w:rPr>
          <w:rFonts w:ascii="Times New Roman" w:hAnsi="Times New Roman"/>
          <w:i/>
          <w:sz w:val="28"/>
          <w:szCs w:val="28"/>
        </w:rPr>
        <w:t>о внешним признакам и маркировке</w:t>
      </w:r>
      <w:r w:rsidRPr="00922697">
        <w:rPr>
          <w:rFonts w:ascii="Times New Roman" w:hAnsi="Times New Roman"/>
          <w:i/>
          <w:sz w:val="28"/>
          <w:szCs w:val="28"/>
        </w:rPr>
        <w:t xml:space="preserve"> вид и качество материалов и изделий; </w:t>
      </w:r>
    </w:p>
    <w:p w:rsidR="003457C9" w:rsidRPr="00922697" w:rsidRDefault="003457C9" w:rsidP="00491BF4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922697">
        <w:rPr>
          <w:rFonts w:ascii="Times New Roman" w:hAnsi="Times New Roman"/>
          <w:i/>
          <w:sz w:val="28"/>
          <w:szCs w:val="28"/>
        </w:rPr>
        <w:t xml:space="preserve">Производить технически и экономически обоснованный выбор материалов  и изделий для конкретных условий использования; 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922697">
        <w:rPr>
          <w:rFonts w:ascii="Times New Roman" w:hAnsi="Times New Roman"/>
          <w:i/>
          <w:sz w:val="28"/>
          <w:szCs w:val="28"/>
        </w:rPr>
        <w:t>знать:</w:t>
      </w:r>
    </w:p>
    <w:p w:rsidR="003457C9" w:rsidRPr="00922697" w:rsidRDefault="003457C9" w:rsidP="00491BF4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922697">
        <w:rPr>
          <w:rFonts w:ascii="Times New Roman" w:hAnsi="Times New Roman"/>
          <w:i/>
          <w:sz w:val="28"/>
          <w:szCs w:val="28"/>
        </w:rPr>
        <w:t xml:space="preserve">Классификацию, свойства и методы определения основных параметров материалов; </w:t>
      </w:r>
    </w:p>
    <w:p w:rsidR="003457C9" w:rsidRPr="00922697" w:rsidRDefault="003457C9" w:rsidP="00491BF4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922697">
        <w:rPr>
          <w:rFonts w:ascii="Times New Roman" w:hAnsi="Times New Roman"/>
          <w:i/>
          <w:sz w:val="28"/>
          <w:szCs w:val="28"/>
        </w:rPr>
        <w:t xml:space="preserve">Основные свойства и области применения строительных материалов и изделий; </w:t>
      </w:r>
    </w:p>
    <w:p w:rsidR="003457C9" w:rsidRPr="00922697" w:rsidRDefault="003457C9" w:rsidP="00491BF4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922697">
        <w:rPr>
          <w:rFonts w:ascii="Times New Roman" w:hAnsi="Times New Roman"/>
          <w:i/>
          <w:sz w:val="28"/>
          <w:szCs w:val="28"/>
        </w:rPr>
        <w:t xml:space="preserve">Виды природных материалов и изделий из них; </w:t>
      </w:r>
    </w:p>
    <w:p w:rsidR="003457C9" w:rsidRPr="00922697" w:rsidRDefault="003457C9" w:rsidP="00491BF4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922697">
        <w:rPr>
          <w:rFonts w:ascii="Times New Roman" w:hAnsi="Times New Roman"/>
          <w:i/>
          <w:sz w:val="28"/>
          <w:szCs w:val="28"/>
        </w:rPr>
        <w:t xml:space="preserve">Виды полимерных материалов и изделий из них; </w:t>
      </w:r>
    </w:p>
    <w:p w:rsidR="003457C9" w:rsidRPr="00922697" w:rsidRDefault="003457C9" w:rsidP="00491BF4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922697">
        <w:rPr>
          <w:rFonts w:ascii="Times New Roman" w:hAnsi="Times New Roman"/>
          <w:i/>
          <w:sz w:val="28"/>
          <w:szCs w:val="28"/>
        </w:rPr>
        <w:t>Виды отделочных материалов.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-ОК.01</w:t>
      </w:r>
      <w:r w:rsidR="00491BF4" w:rsidRPr="00922697">
        <w:rPr>
          <w:rFonts w:ascii="Times New Roman" w:hAnsi="Times New Roman"/>
          <w:sz w:val="28"/>
          <w:szCs w:val="28"/>
        </w:rPr>
        <w:t>. В</w:t>
      </w:r>
      <w:r w:rsidRPr="00922697">
        <w:rPr>
          <w:rFonts w:ascii="Times New Roman" w:hAnsi="Times New Roman"/>
          <w:sz w:val="28"/>
          <w:szCs w:val="28"/>
        </w:rPr>
        <w:t>ыбирать способы решения задач профессиональной деятельности, применительно к различным контекстам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-ОК.02</w:t>
      </w:r>
      <w:r w:rsidR="00491BF4" w:rsidRPr="00922697">
        <w:rPr>
          <w:rFonts w:ascii="Times New Roman" w:hAnsi="Times New Roman"/>
          <w:sz w:val="28"/>
          <w:szCs w:val="28"/>
        </w:rPr>
        <w:t>. О</w:t>
      </w:r>
      <w:r w:rsidRPr="00922697">
        <w:rPr>
          <w:rFonts w:ascii="Times New Roman" w:hAnsi="Times New Roman"/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-ОК.03</w:t>
      </w:r>
      <w:r w:rsidR="00491BF4" w:rsidRPr="00922697">
        <w:rPr>
          <w:rFonts w:ascii="Times New Roman" w:hAnsi="Times New Roman"/>
          <w:sz w:val="28"/>
          <w:szCs w:val="28"/>
        </w:rPr>
        <w:t>. П</w:t>
      </w:r>
      <w:r w:rsidRPr="00922697">
        <w:rPr>
          <w:rFonts w:ascii="Times New Roman" w:hAnsi="Times New Roman"/>
          <w:sz w:val="28"/>
          <w:szCs w:val="28"/>
        </w:rPr>
        <w:t>ланировать и реализовывать собственное профессиональное и личностное развитие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-ОК.04</w:t>
      </w:r>
      <w:r w:rsidR="00491BF4" w:rsidRPr="00922697">
        <w:rPr>
          <w:rFonts w:ascii="Times New Roman" w:hAnsi="Times New Roman"/>
          <w:sz w:val="28"/>
          <w:szCs w:val="28"/>
        </w:rPr>
        <w:t>. Р</w:t>
      </w:r>
      <w:r w:rsidRPr="00922697">
        <w:rPr>
          <w:rFonts w:ascii="Times New Roman" w:hAnsi="Times New Roman"/>
          <w:sz w:val="28"/>
          <w:szCs w:val="28"/>
        </w:rPr>
        <w:t>аботать в коллективе и команде, эффективно взаимодействовать с коллегами, руководством, клиентами</w:t>
      </w:r>
    </w:p>
    <w:p w:rsidR="003457C9" w:rsidRPr="00922697" w:rsidRDefault="003457C9" w:rsidP="00491BF4">
      <w:pPr>
        <w:tabs>
          <w:tab w:val="left" w:pos="851"/>
          <w:tab w:val="left" w:pos="1276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-ОК.07</w:t>
      </w:r>
      <w:r w:rsidR="00491BF4">
        <w:rPr>
          <w:rFonts w:ascii="Times New Roman" w:hAnsi="Times New Roman"/>
          <w:sz w:val="28"/>
          <w:szCs w:val="28"/>
        </w:rPr>
        <w:t>.</w:t>
      </w:r>
      <w:r w:rsidR="00491BF4" w:rsidRPr="00922697">
        <w:rPr>
          <w:rFonts w:ascii="Times New Roman" w:hAnsi="Times New Roman"/>
          <w:sz w:val="28"/>
          <w:szCs w:val="28"/>
        </w:rPr>
        <w:t>С</w:t>
      </w:r>
      <w:r w:rsidRPr="00922697">
        <w:rPr>
          <w:rFonts w:ascii="Times New Roman" w:hAnsi="Times New Roman"/>
          <w:sz w:val="28"/>
          <w:szCs w:val="28"/>
        </w:rPr>
        <w:t>одействовать сохранению окружающей среды, ресурсосбережению, эффективно действовать в чрезвычайных ситуациях</w:t>
      </w:r>
    </w:p>
    <w:p w:rsidR="003457C9" w:rsidRPr="00922697" w:rsidRDefault="003457C9" w:rsidP="00491BF4">
      <w:pPr>
        <w:tabs>
          <w:tab w:val="left" w:pos="851"/>
          <w:tab w:val="left" w:pos="1276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-ОК.09</w:t>
      </w:r>
      <w:r w:rsidR="00491BF4" w:rsidRPr="00922697">
        <w:rPr>
          <w:rFonts w:ascii="Times New Roman" w:hAnsi="Times New Roman"/>
          <w:sz w:val="28"/>
          <w:szCs w:val="28"/>
        </w:rPr>
        <w:t>. И</w:t>
      </w:r>
      <w:r w:rsidRPr="00922697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</w:t>
      </w:r>
    </w:p>
    <w:p w:rsidR="003457C9" w:rsidRPr="00922697" w:rsidRDefault="003457C9" w:rsidP="00491BF4">
      <w:pPr>
        <w:tabs>
          <w:tab w:val="left" w:pos="851"/>
          <w:tab w:val="left" w:pos="1276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 xml:space="preserve"> -ОК.10</w:t>
      </w:r>
      <w:r w:rsidR="00491BF4">
        <w:rPr>
          <w:rFonts w:ascii="Times New Roman" w:hAnsi="Times New Roman"/>
          <w:sz w:val="28"/>
          <w:szCs w:val="28"/>
        </w:rPr>
        <w:t>.</w:t>
      </w:r>
      <w:r w:rsidR="00491BF4" w:rsidRPr="00922697">
        <w:rPr>
          <w:rFonts w:ascii="Times New Roman" w:hAnsi="Times New Roman"/>
          <w:sz w:val="28"/>
          <w:szCs w:val="28"/>
        </w:rPr>
        <w:t>П</w:t>
      </w:r>
      <w:r w:rsidRPr="00922697">
        <w:rPr>
          <w:rFonts w:ascii="Times New Roman" w:hAnsi="Times New Roman"/>
          <w:sz w:val="28"/>
          <w:szCs w:val="28"/>
        </w:rPr>
        <w:t>ользоваться профессиональной документацией на государственном и иностранных языках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lastRenderedPageBreak/>
        <w:t xml:space="preserve">-ПК 1.6. Определять, анализировать и планировать технико-экономические показатели систем водоснабжения и </w:t>
      </w:r>
      <w:r w:rsidRPr="00922697">
        <w:rPr>
          <w:rFonts w:ascii="Times New Roman" w:hAnsi="Times New Roman"/>
          <w:spacing w:val="-1"/>
          <w:sz w:val="28"/>
          <w:szCs w:val="28"/>
        </w:rPr>
        <w:t>водоотведения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-ПК 1.7. Устанавливать соответствие проектных решений природоохранным требованиям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22697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объем образовательной нагрузки студента – 48 часов,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 xml:space="preserve"> нагрузки студента во взаимодействии с преподавателем - 48 часов, в том числе: 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теоретического обучения  – 4</w:t>
      </w:r>
      <w:r w:rsidR="00EC193F">
        <w:rPr>
          <w:rFonts w:ascii="Times New Roman" w:hAnsi="Times New Roman"/>
          <w:sz w:val="28"/>
          <w:szCs w:val="28"/>
        </w:rPr>
        <w:t>2</w:t>
      </w:r>
      <w:r w:rsidRPr="00922697">
        <w:rPr>
          <w:rFonts w:ascii="Times New Roman" w:hAnsi="Times New Roman"/>
          <w:sz w:val="28"/>
          <w:szCs w:val="28"/>
        </w:rPr>
        <w:t xml:space="preserve"> час,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 xml:space="preserve">лабораторно-практических работ – 6 часа; 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курсового проектирования – 0 часов,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зачет – 1 час;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697">
        <w:rPr>
          <w:rFonts w:ascii="Times New Roman" w:hAnsi="Times New Roman"/>
          <w:sz w:val="28"/>
          <w:szCs w:val="28"/>
        </w:rPr>
        <w:t>внеаудиторной самостоятельной работы – 0 часов.</w:t>
      </w:r>
    </w:p>
    <w:p w:rsidR="003457C9" w:rsidRPr="00922697" w:rsidRDefault="003457C9" w:rsidP="00491B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22697">
        <w:rPr>
          <w:rFonts w:ascii="Times New Roman" w:hAnsi="Times New Roman"/>
          <w:b/>
          <w:i/>
          <w:sz w:val="28"/>
          <w:szCs w:val="28"/>
        </w:rPr>
        <w:br w:type="page"/>
      </w:r>
      <w:r w:rsidRPr="00922697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3457C9" w:rsidRPr="00922697" w:rsidRDefault="003457C9" w:rsidP="003457C9">
      <w:pPr>
        <w:rPr>
          <w:rFonts w:ascii="Times New Roman" w:hAnsi="Times New Roman"/>
          <w:b/>
          <w:sz w:val="28"/>
          <w:szCs w:val="28"/>
        </w:rPr>
      </w:pPr>
      <w:r w:rsidRPr="00922697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391"/>
        <w:gridCol w:w="1836"/>
      </w:tblGrid>
      <w:tr w:rsidR="003457C9" w:rsidRPr="00922697" w:rsidTr="00F73981">
        <w:trPr>
          <w:trHeight w:val="490"/>
        </w:trPr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922697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3457C9" w:rsidRPr="00922697" w:rsidTr="00F73981">
        <w:trPr>
          <w:trHeight w:val="490"/>
        </w:trPr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922697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iCs/>
                <w:sz w:val="28"/>
                <w:szCs w:val="28"/>
              </w:rPr>
              <w:t>48</w:t>
            </w:r>
          </w:p>
        </w:tc>
      </w:tr>
      <w:tr w:rsidR="003457C9" w:rsidRPr="00922697" w:rsidTr="00F73981">
        <w:trPr>
          <w:trHeight w:val="490"/>
        </w:trPr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922697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3457C9" w:rsidRPr="00922697" w:rsidTr="00F73981">
        <w:trPr>
          <w:trHeight w:val="490"/>
        </w:trPr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922697">
              <w:rPr>
                <w:rFonts w:ascii="Times New Roman" w:hAnsi="Times New Roman"/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iCs/>
                <w:sz w:val="28"/>
                <w:szCs w:val="28"/>
              </w:rPr>
              <w:t>48</w:t>
            </w:r>
          </w:p>
        </w:tc>
      </w:tr>
      <w:tr w:rsidR="003457C9" w:rsidRPr="00922697" w:rsidTr="00F73981">
        <w:trPr>
          <w:trHeight w:val="490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3457C9" w:rsidRPr="00922697" w:rsidTr="00F73981">
        <w:trPr>
          <w:trHeight w:val="490"/>
        </w:trPr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22697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  <w:r w:rsidR="00EC193F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</w:tr>
      <w:tr w:rsidR="003457C9" w:rsidRPr="00922697" w:rsidTr="00F73981">
        <w:trPr>
          <w:trHeight w:val="490"/>
        </w:trPr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22697">
              <w:rPr>
                <w:rFonts w:ascii="Times New Roman" w:hAnsi="Times New Roman"/>
                <w:sz w:val="28"/>
                <w:szCs w:val="28"/>
              </w:rPr>
              <w:t>лабораторные занятия (если предусмотрено)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3457C9" w:rsidRPr="00922697" w:rsidTr="00F73981">
        <w:trPr>
          <w:trHeight w:val="490"/>
        </w:trPr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22697">
              <w:rPr>
                <w:rFonts w:ascii="Times New Roman" w:hAnsi="Times New Roman"/>
                <w:sz w:val="28"/>
                <w:szCs w:val="28"/>
              </w:rPr>
              <w:t>практические занятия (если предусмотрено)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</w:tr>
      <w:tr w:rsidR="003457C9" w:rsidRPr="00922697" w:rsidTr="00F73981">
        <w:trPr>
          <w:trHeight w:val="490"/>
        </w:trPr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22697">
              <w:rPr>
                <w:rFonts w:ascii="Times New Roman" w:hAnsi="Times New Roman"/>
                <w:sz w:val="28"/>
                <w:szCs w:val="28"/>
              </w:rPr>
              <w:t>курсовая работа (проект) (если предусмотрено)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3457C9" w:rsidRPr="00922697" w:rsidTr="00F73981">
        <w:trPr>
          <w:trHeight w:val="490"/>
        </w:trPr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22697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3457C9" w:rsidRPr="00922697" w:rsidTr="00F73981">
        <w:trPr>
          <w:trHeight w:val="490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3457C9" w:rsidRPr="00922697" w:rsidRDefault="003457C9" w:rsidP="00491BF4">
            <w:pPr>
              <w:spacing w:after="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2269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Промежуточная аттестация проводится в форме зачета  </w:t>
            </w:r>
          </w:p>
        </w:tc>
      </w:tr>
    </w:tbl>
    <w:p w:rsidR="003457C9" w:rsidRPr="00922697" w:rsidRDefault="003457C9" w:rsidP="003457C9">
      <w:pPr>
        <w:rPr>
          <w:rFonts w:ascii="Times New Roman" w:hAnsi="Times New Roman"/>
          <w:b/>
          <w:i/>
          <w:sz w:val="28"/>
          <w:szCs w:val="28"/>
        </w:rPr>
      </w:pPr>
    </w:p>
    <w:p w:rsidR="00D111DA" w:rsidRPr="00922697" w:rsidRDefault="00D111DA" w:rsidP="00D111DA">
      <w:pPr>
        <w:rPr>
          <w:rFonts w:ascii="Times New Roman" w:hAnsi="Times New Roman"/>
          <w:b/>
          <w:i/>
          <w:sz w:val="28"/>
          <w:szCs w:val="28"/>
        </w:rPr>
        <w:sectPr w:rsidR="00D111DA" w:rsidRPr="00922697" w:rsidSect="00922697">
          <w:footerReference w:type="default" r:id="rId9"/>
          <w:pgSz w:w="11906" w:h="16838"/>
          <w:pgMar w:top="1134" w:right="1134" w:bottom="1134" w:left="1134" w:header="708" w:footer="708" w:gutter="0"/>
          <w:pgNumType w:start="0"/>
          <w:cols w:space="720"/>
          <w:titlePg/>
          <w:docGrid w:linePitch="299"/>
        </w:sectPr>
      </w:pPr>
    </w:p>
    <w:p w:rsidR="00D111DA" w:rsidRPr="008A53BC" w:rsidRDefault="00D111DA" w:rsidP="008A53BC">
      <w:pPr>
        <w:keepNext/>
        <w:keepLines/>
        <w:spacing w:after="0"/>
        <w:rPr>
          <w:rFonts w:ascii="Times New Roman" w:hAnsi="Times New Roman"/>
          <w:b/>
          <w:bCs/>
          <w:i/>
        </w:rPr>
      </w:pPr>
      <w:r w:rsidRPr="008A53BC">
        <w:rPr>
          <w:rFonts w:ascii="Times New Roman" w:hAnsi="Times New Roman"/>
          <w:b/>
          <w:i/>
        </w:rPr>
        <w:lastRenderedPageBreak/>
        <w:t xml:space="preserve">2.2. Тематический план и содержание учебной дисциплины </w:t>
      </w:r>
    </w:p>
    <w:tbl>
      <w:tblPr>
        <w:tblStyle w:val="af1"/>
        <w:tblW w:w="4965" w:type="pct"/>
        <w:tblLayout w:type="fixed"/>
        <w:tblLook w:val="01E0"/>
      </w:tblPr>
      <w:tblGrid>
        <w:gridCol w:w="2904"/>
        <w:gridCol w:w="6805"/>
        <w:gridCol w:w="141"/>
        <w:gridCol w:w="1101"/>
        <w:gridCol w:w="41"/>
        <w:gridCol w:w="1128"/>
        <w:gridCol w:w="2564"/>
      </w:tblGrid>
      <w:tr w:rsidR="00B41B74" w:rsidRPr="008A53BC" w:rsidTr="00B41B74">
        <w:trPr>
          <w:cantSplit/>
          <w:trHeight w:val="20"/>
        </w:trPr>
        <w:tc>
          <w:tcPr>
            <w:tcW w:w="989" w:type="pct"/>
          </w:tcPr>
          <w:p w:rsidR="00D111DA" w:rsidRPr="008A53BC" w:rsidRDefault="00D111DA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2365" w:type="pct"/>
            <w:gridSpan w:val="2"/>
          </w:tcPr>
          <w:p w:rsidR="00D111DA" w:rsidRPr="008A53BC" w:rsidRDefault="00D111DA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5" w:type="pct"/>
          </w:tcPr>
          <w:p w:rsidR="00D111DA" w:rsidRPr="008A53BC" w:rsidRDefault="008574A1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98" w:type="pct"/>
            <w:gridSpan w:val="2"/>
          </w:tcPr>
          <w:p w:rsidR="00D111DA" w:rsidRPr="008A53BC" w:rsidRDefault="00D111DA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Объем часов</w:t>
            </w:r>
          </w:p>
        </w:tc>
        <w:tc>
          <w:tcPr>
            <w:tcW w:w="873" w:type="pct"/>
          </w:tcPr>
          <w:p w:rsidR="00D111DA" w:rsidRPr="008A53BC" w:rsidRDefault="00D111DA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8A53BC">
              <w:rPr>
                <w:rFonts w:ascii="Times New Roman" w:hAnsi="Times New Roman"/>
                <w:b/>
                <w:bCs/>
                <w:i/>
                <w:color w:val="000000"/>
              </w:rPr>
              <w:t>Осваиваемые элементы компетенций</w:t>
            </w:r>
          </w:p>
        </w:tc>
      </w:tr>
      <w:tr w:rsidR="00B41B74" w:rsidRPr="008A53BC" w:rsidTr="00B41B74">
        <w:trPr>
          <w:cantSplit/>
          <w:trHeight w:val="20"/>
        </w:trPr>
        <w:tc>
          <w:tcPr>
            <w:tcW w:w="989" w:type="pct"/>
          </w:tcPr>
          <w:p w:rsidR="008574A1" w:rsidRPr="008A53BC" w:rsidRDefault="008574A1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1</w:t>
            </w:r>
          </w:p>
        </w:tc>
        <w:tc>
          <w:tcPr>
            <w:tcW w:w="2365" w:type="pct"/>
            <w:gridSpan w:val="2"/>
          </w:tcPr>
          <w:p w:rsidR="008574A1" w:rsidRPr="008A53BC" w:rsidRDefault="008574A1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375" w:type="pct"/>
          </w:tcPr>
          <w:p w:rsidR="008574A1" w:rsidRPr="008A53BC" w:rsidRDefault="008574A1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398" w:type="pct"/>
            <w:gridSpan w:val="2"/>
          </w:tcPr>
          <w:p w:rsidR="008574A1" w:rsidRPr="008A53BC" w:rsidRDefault="008574A1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873" w:type="pct"/>
          </w:tcPr>
          <w:p w:rsidR="008574A1" w:rsidRPr="008A53BC" w:rsidRDefault="008574A1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8A53BC">
              <w:rPr>
                <w:rFonts w:ascii="Times New Roman" w:hAnsi="Times New Roman"/>
                <w:b/>
                <w:bCs/>
                <w:i/>
                <w:color w:val="000000"/>
              </w:rPr>
              <w:t>5</w:t>
            </w:r>
          </w:p>
        </w:tc>
      </w:tr>
      <w:tr w:rsidR="00B41B74" w:rsidRPr="008A53BC" w:rsidTr="00B41B74">
        <w:trPr>
          <w:cantSplit/>
          <w:trHeight w:val="113"/>
        </w:trPr>
        <w:tc>
          <w:tcPr>
            <w:tcW w:w="989" w:type="pct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8A53BC">
              <w:rPr>
                <w:rFonts w:ascii="Times New Roman" w:hAnsi="Times New Roman"/>
                <w:b/>
              </w:rPr>
              <w:t>Раздел 1.</w:t>
            </w:r>
            <w:r w:rsidRPr="008A53BC">
              <w:rPr>
                <w:rFonts w:ascii="Times New Roman" w:hAnsi="Times New Roman"/>
              </w:rPr>
              <w:t>Основные понятия строительного материаловедения</w:t>
            </w:r>
          </w:p>
        </w:tc>
        <w:tc>
          <w:tcPr>
            <w:tcW w:w="2365" w:type="pct"/>
            <w:gridSpan w:val="2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75" w:type="pct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98" w:type="pct"/>
            <w:gridSpan w:val="2"/>
          </w:tcPr>
          <w:p w:rsidR="00D65A5B" w:rsidRPr="008A53BC" w:rsidRDefault="000B1BE7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873" w:type="pct"/>
            <w:vMerge w:val="restart"/>
          </w:tcPr>
          <w:p w:rsidR="00BC78A0" w:rsidRPr="008A53BC" w:rsidRDefault="00BC78A0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8A53BC">
              <w:rPr>
                <w:rFonts w:ascii="Times New Roman" w:hAnsi="Times New Roman"/>
                <w:sz w:val="20"/>
                <w:szCs w:val="20"/>
              </w:rPr>
              <w:t xml:space="preserve">Классификацию, свойства и методы определения основных параметров материалов; </w:t>
            </w:r>
          </w:p>
          <w:p w:rsidR="00B607DB" w:rsidRPr="008A53BC" w:rsidRDefault="00B607DB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sz w:val="20"/>
                <w:szCs w:val="20"/>
              </w:rPr>
              <w:t xml:space="preserve">Основные свойства и области применения строительных материалов и изделий; </w:t>
            </w:r>
          </w:p>
          <w:p w:rsidR="00EF0CAA" w:rsidRPr="008A53BC" w:rsidRDefault="00EF0CAA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Уметь: </w:t>
            </w:r>
          </w:p>
          <w:p w:rsidR="00D65A5B" w:rsidRPr="008A53BC" w:rsidRDefault="00EF0CAA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sz w:val="20"/>
                <w:szCs w:val="20"/>
              </w:rPr>
              <w:t>Определять по внешним признакам и маркировки вид и качество материалов и изделий</w:t>
            </w:r>
          </w:p>
        </w:tc>
      </w:tr>
      <w:tr w:rsidR="00871D77" w:rsidRPr="008A53BC" w:rsidTr="00B41B74">
        <w:trPr>
          <w:cantSplit/>
          <w:trHeight w:val="113"/>
        </w:trPr>
        <w:tc>
          <w:tcPr>
            <w:tcW w:w="989" w:type="pct"/>
            <w:vMerge w:val="restart"/>
          </w:tcPr>
          <w:p w:rsidR="00B41B74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751368">
              <w:rPr>
                <w:rFonts w:ascii="Times New Roman" w:hAnsi="Times New Roman"/>
                <w:b/>
              </w:rPr>
              <w:t>Тема 1.1</w:t>
            </w:r>
            <w:r w:rsidRPr="008A53BC">
              <w:rPr>
                <w:rFonts w:ascii="Times New Roman" w:hAnsi="Times New Roman"/>
              </w:rPr>
              <w:t>.</w:t>
            </w:r>
          </w:p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</w:rPr>
            </w:pPr>
            <w:r w:rsidRPr="008A53BC">
              <w:rPr>
                <w:rFonts w:ascii="Times New Roman" w:hAnsi="Times New Roman"/>
              </w:rPr>
              <w:t>Основные свойства строительных материалов.</w:t>
            </w:r>
          </w:p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40" w:type="pct"/>
            <w:gridSpan w:val="3"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8A53BC">
              <w:rPr>
                <w:rFonts w:ascii="Times New Roman" w:hAnsi="Times New Roman"/>
                <w:b/>
                <w:bCs/>
                <w:i/>
                <w:color w:val="000000"/>
              </w:rPr>
              <w:t>Содержание учебного материала</w:t>
            </w:r>
          </w:p>
        </w:tc>
        <w:tc>
          <w:tcPr>
            <w:tcW w:w="398" w:type="pct"/>
            <w:gridSpan w:val="2"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</w:p>
        </w:tc>
        <w:tc>
          <w:tcPr>
            <w:tcW w:w="873" w:type="pct"/>
            <w:vMerge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</w:p>
        </w:tc>
      </w:tr>
      <w:tr w:rsidR="00B41B74" w:rsidRPr="008A53BC" w:rsidTr="00B41B74">
        <w:trPr>
          <w:cantSplit/>
          <w:trHeight w:hRule="exact" w:val="1814"/>
        </w:trPr>
        <w:tc>
          <w:tcPr>
            <w:tcW w:w="989" w:type="pct"/>
            <w:vMerge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65" w:type="pct"/>
            <w:gridSpan w:val="2"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</w:rPr>
              <w:t>Классификация строительных материалов. Материалы общего назначения. Классификация сырья по технологическому признаку. Характеристика эксплуатационных требований к материалам. Группы строительных материалов</w:t>
            </w:r>
          </w:p>
          <w:p w:rsidR="000B1BE7" w:rsidRPr="008A53BC" w:rsidRDefault="000B1BE7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</w:rPr>
              <w:t>Основные свойства строительных материалов. Физические, механические, химические, технологические свойства материалов. Конгломераты. Истираемость, твердость, морозостойкость.</w:t>
            </w:r>
          </w:p>
        </w:tc>
        <w:tc>
          <w:tcPr>
            <w:tcW w:w="375" w:type="pct"/>
          </w:tcPr>
          <w:p w:rsidR="000B1BE7" w:rsidRPr="0000341F" w:rsidRDefault="000B1BE7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00341F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398" w:type="pct"/>
            <w:gridSpan w:val="2"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A53BC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873" w:type="pct"/>
            <w:vMerge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i/>
                <w:color w:val="FF0000"/>
              </w:rPr>
            </w:pPr>
          </w:p>
        </w:tc>
      </w:tr>
      <w:tr w:rsidR="00871D77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40" w:type="pct"/>
            <w:gridSpan w:val="3"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98" w:type="pct"/>
            <w:gridSpan w:val="2"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A53BC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873" w:type="pct"/>
            <w:vMerge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871D77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40" w:type="pct"/>
            <w:gridSpan w:val="3"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 xml:space="preserve">Практические занятия </w:t>
            </w:r>
          </w:p>
        </w:tc>
        <w:tc>
          <w:tcPr>
            <w:tcW w:w="398" w:type="pct"/>
            <w:gridSpan w:val="2"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A53BC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873" w:type="pct"/>
            <w:vMerge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871D77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40" w:type="pct"/>
            <w:gridSpan w:val="3"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98" w:type="pct"/>
            <w:gridSpan w:val="2"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873" w:type="pct"/>
            <w:vMerge/>
          </w:tcPr>
          <w:p w:rsidR="000B1BE7" w:rsidRPr="008A53BC" w:rsidRDefault="000B1BE7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871D77" w:rsidRPr="008A53BC" w:rsidTr="00B41B74">
        <w:trPr>
          <w:cantSplit/>
          <w:trHeight w:val="20"/>
        </w:trPr>
        <w:tc>
          <w:tcPr>
            <w:tcW w:w="989" w:type="pct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Раздел 2. Природные материалы.</w:t>
            </w:r>
          </w:p>
        </w:tc>
        <w:tc>
          <w:tcPr>
            <w:tcW w:w="2740" w:type="pct"/>
            <w:gridSpan w:val="3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98" w:type="pct"/>
            <w:gridSpan w:val="2"/>
          </w:tcPr>
          <w:p w:rsidR="00D65A5B" w:rsidRPr="008A53BC" w:rsidRDefault="000B1BE7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  <w:tc>
          <w:tcPr>
            <w:tcW w:w="873" w:type="pct"/>
            <w:vMerge w:val="restart"/>
          </w:tcPr>
          <w:p w:rsidR="00FB1752" w:rsidRDefault="00FB1752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1752" w:rsidRDefault="00FB1752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1752" w:rsidRDefault="00FB1752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1752" w:rsidRDefault="00FB1752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F0CAA" w:rsidRPr="008A53BC" w:rsidRDefault="00EF0CAA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8A53BC">
              <w:rPr>
                <w:rFonts w:ascii="Times New Roman" w:hAnsi="Times New Roman"/>
                <w:sz w:val="20"/>
                <w:szCs w:val="20"/>
              </w:rPr>
              <w:t xml:space="preserve"> Основные свойства и области применения строительных материалов и изделий; </w:t>
            </w:r>
          </w:p>
          <w:p w:rsidR="0047509E" w:rsidRPr="008A53BC" w:rsidRDefault="0047509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Уметь: </w:t>
            </w:r>
          </w:p>
          <w:p w:rsidR="0047509E" w:rsidRPr="008A53BC" w:rsidRDefault="0047509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sz w:val="20"/>
                <w:szCs w:val="20"/>
              </w:rPr>
              <w:t xml:space="preserve">Определять по внешним признакам и маркировки вид и качество материалов и изделий; </w:t>
            </w:r>
          </w:p>
          <w:p w:rsidR="0047509E" w:rsidRDefault="0047509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8A53BC" w:rsidRDefault="008A53BC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8A53BC" w:rsidRDefault="008A53BC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8A53BC" w:rsidRDefault="008A53BC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8A53BC" w:rsidRDefault="008A53BC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8A53BC" w:rsidRDefault="008A53BC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8A53BC" w:rsidRDefault="008A53BC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8A53BC" w:rsidRDefault="008A53BC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8A53BC" w:rsidRDefault="008A53BC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8A53BC" w:rsidRDefault="008A53BC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8A53BC" w:rsidRPr="008A53BC" w:rsidRDefault="008A53BC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871D77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B41B74" w:rsidRPr="00751368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1368">
              <w:rPr>
                <w:rFonts w:ascii="Times New Roman" w:hAnsi="Times New Roman"/>
                <w:b/>
                <w:bCs/>
              </w:rPr>
              <w:t xml:space="preserve">Тема 2.1. </w:t>
            </w:r>
          </w:p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 xml:space="preserve">Лесные материалы </w:t>
            </w:r>
            <w:r w:rsidR="00751368" w:rsidRPr="008A53BC">
              <w:rPr>
                <w:rFonts w:ascii="Times New Roman" w:hAnsi="Times New Roman"/>
                <w:bCs/>
              </w:rPr>
              <w:t>изделия</w:t>
            </w:r>
            <w:r w:rsidRPr="008A53BC">
              <w:rPr>
                <w:rFonts w:ascii="Times New Roman" w:hAnsi="Times New Roman"/>
                <w:bCs/>
              </w:rPr>
              <w:t xml:space="preserve"> из древесины</w:t>
            </w:r>
            <w:r w:rsidR="000B1BE7" w:rsidRPr="008A53BC">
              <w:rPr>
                <w:rFonts w:ascii="Times New Roman" w:hAnsi="Times New Roman"/>
                <w:bCs/>
              </w:rPr>
              <w:t>.</w:t>
            </w:r>
          </w:p>
          <w:p w:rsidR="000B1BE7" w:rsidRPr="008A53BC" w:rsidRDefault="000B1BE7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Cs/>
              </w:rPr>
              <w:t>Природные каменные материалы.</w:t>
            </w:r>
          </w:p>
        </w:tc>
        <w:tc>
          <w:tcPr>
            <w:tcW w:w="2740" w:type="pct"/>
            <w:gridSpan w:val="3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8" w:type="pct"/>
            <w:gridSpan w:val="2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73" w:type="pct"/>
            <w:vMerge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B41B74" w:rsidRPr="008A53BC" w:rsidTr="00B41B74">
        <w:trPr>
          <w:cantSplit/>
          <w:trHeight w:hRule="exact" w:val="2041"/>
        </w:trPr>
        <w:tc>
          <w:tcPr>
            <w:tcW w:w="989" w:type="pct"/>
            <w:vMerge/>
          </w:tcPr>
          <w:p w:rsidR="00CF4B68" w:rsidRPr="008A53BC" w:rsidRDefault="00CF4B68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65" w:type="pct"/>
            <w:gridSpan w:val="2"/>
          </w:tcPr>
          <w:p w:rsidR="00CF4B68" w:rsidRPr="008A53BC" w:rsidRDefault="00CF4B68" w:rsidP="00B41B7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Лесные материалы и изделия древесины. Строение и состав древесины. Лесоматериалы и изделия из древесины. Виды древесины Макроструктура древесины. Выявление пороков древесины. Пиломатериалы. Столярные изделия. Строительные конструкции и детали из древесины. Защита древесины от гниения и возгорания.</w:t>
            </w:r>
          </w:p>
          <w:p w:rsidR="00CF4B68" w:rsidRPr="008A53BC" w:rsidRDefault="00CF4B68" w:rsidP="003A00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Природные каменные материалы. Горная порода. Руда. Минералы, свойства минералов. Применение природных каменных материалов. Классифицировать горные породы.</w:t>
            </w:r>
          </w:p>
        </w:tc>
        <w:tc>
          <w:tcPr>
            <w:tcW w:w="375" w:type="pct"/>
          </w:tcPr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00341F">
              <w:rPr>
                <w:rFonts w:ascii="Times New Roman" w:hAnsi="Times New Roman"/>
                <w:bCs/>
                <w:i/>
              </w:rPr>
              <w:t>2</w:t>
            </w:r>
          </w:p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F4B68" w:rsidRPr="0000341F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98" w:type="pct"/>
            <w:gridSpan w:val="2"/>
          </w:tcPr>
          <w:p w:rsidR="00CF4B68" w:rsidRPr="008A53BC" w:rsidRDefault="00CF4B68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A53BC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873" w:type="pct"/>
            <w:vMerge/>
          </w:tcPr>
          <w:p w:rsidR="00CF4B68" w:rsidRPr="008A53BC" w:rsidRDefault="00CF4B68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871D77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40" w:type="pct"/>
            <w:gridSpan w:val="3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Лабораторные работы</w:t>
            </w:r>
          </w:p>
        </w:tc>
        <w:tc>
          <w:tcPr>
            <w:tcW w:w="398" w:type="pct"/>
            <w:gridSpan w:val="2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A53BC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873" w:type="pct"/>
            <w:vMerge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871D77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40" w:type="pct"/>
            <w:gridSpan w:val="3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98" w:type="pct"/>
            <w:gridSpan w:val="2"/>
            <w:vMerge w:val="restart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A53BC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873" w:type="pct"/>
            <w:vMerge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871D77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40" w:type="pct"/>
            <w:gridSpan w:val="3"/>
          </w:tcPr>
          <w:p w:rsidR="00D65A5B" w:rsidRPr="00495FB6" w:rsidRDefault="00B41B74" w:rsidP="00495FB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95FB6">
              <w:rPr>
                <w:rFonts w:ascii="Times New Roman" w:hAnsi="Times New Roman"/>
                <w:b/>
                <w:bCs/>
              </w:rPr>
              <w:t>Практическая работа  №1</w:t>
            </w:r>
            <w:r w:rsidR="00C02DB5" w:rsidRPr="00495FB6">
              <w:rPr>
                <w:rFonts w:ascii="Times New Roman" w:hAnsi="Times New Roman"/>
                <w:bCs/>
              </w:rPr>
              <w:t xml:space="preserve">. </w:t>
            </w:r>
            <w:r w:rsidR="00495FB6" w:rsidRPr="00495FB6">
              <w:rPr>
                <w:rFonts w:ascii="Times New Roman" w:hAnsi="Times New Roman"/>
                <w:bCs/>
              </w:rPr>
              <w:t>Определение  по внешним признакам  вид</w:t>
            </w:r>
            <w:r w:rsidR="00495FB6">
              <w:rPr>
                <w:rFonts w:ascii="Times New Roman" w:hAnsi="Times New Roman"/>
                <w:bCs/>
              </w:rPr>
              <w:t>а и качества</w:t>
            </w:r>
            <w:r w:rsidR="00495FB6" w:rsidRPr="00495FB6">
              <w:rPr>
                <w:rFonts w:ascii="Times New Roman" w:hAnsi="Times New Roman"/>
                <w:bCs/>
              </w:rPr>
              <w:t xml:space="preserve"> </w:t>
            </w:r>
            <w:r w:rsidR="00D65A5B" w:rsidRPr="00495FB6">
              <w:rPr>
                <w:rFonts w:ascii="Times New Roman" w:hAnsi="Times New Roman"/>
                <w:bCs/>
              </w:rPr>
              <w:t>природных каменных материалов</w:t>
            </w:r>
          </w:p>
        </w:tc>
        <w:tc>
          <w:tcPr>
            <w:tcW w:w="398" w:type="pct"/>
            <w:gridSpan w:val="2"/>
            <w:vMerge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73" w:type="pct"/>
            <w:vMerge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871D77" w:rsidRPr="008A53BC" w:rsidTr="00B41B74">
        <w:trPr>
          <w:cantSplit/>
          <w:trHeight w:hRule="exact" w:val="283"/>
        </w:trPr>
        <w:tc>
          <w:tcPr>
            <w:tcW w:w="989" w:type="pct"/>
            <w:vMerge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40" w:type="pct"/>
            <w:gridSpan w:val="3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98" w:type="pct"/>
            <w:gridSpan w:val="2"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-</w:t>
            </w:r>
          </w:p>
        </w:tc>
        <w:tc>
          <w:tcPr>
            <w:tcW w:w="873" w:type="pct"/>
            <w:vMerge/>
          </w:tcPr>
          <w:p w:rsidR="00D65A5B" w:rsidRPr="008A53BC" w:rsidRDefault="00D65A5B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624"/>
        </w:trPr>
        <w:tc>
          <w:tcPr>
            <w:tcW w:w="989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lastRenderedPageBreak/>
              <w:t>Раздел 3. Материалы и изделия, получаемые спеканием и плавлением</w:t>
            </w:r>
          </w:p>
        </w:tc>
        <w:tc>
          <w:tcPr>
            <w:tcW w:w="2740" w:type="pct"/>
            <w:gridSpan w:val="3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98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6</w:t>
            </w:r>
          </w:p>
        </w:tc>
        <w:tc>
          <w:tcPr>
            <w:tcW w:w="873" w:type="pct"/>
            <w:vMerge w:val="restart"/>
          </w:tcPr>
          <w:p w:rsidR="0000341F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0341F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0341F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8A53BC">
              <w:rPr>
                <w:rFonts w:ascii="Times New Roman" w:hAnsi="Times New Roman"/>
                <w:sz w:val="20"/>
                <w:szCs w:val="20"/>
              </w:rPr>
              <w:t xml:space="preserve">Классификацию, свойства и методы определения основных параметров материалов; </w:t>
            </w:r>
          </w:p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sz w:val="20"/>
                <w:szCs w:val="20"/>
              </w:rPr>
              <w:t xml:space="preserve">Основные свойства и области применения строительных материалов и изделий; </w:t>
            </w:r>
          </w:p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Уметь: </w:t>
            </w:r>
          </w:p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A53BC">
              <w:rPr>
                <w:rFonts w:ascii="Times New Roman" w:hAnsi="Times New Roman"/>
                <w:sz w:val="20"/>
                <w:szCs w:val="20"/>
              </w:rPr>
              <w:t xml:space="preserve">Определять по внешним признакам и маркировки вид и качество материалов и изделий; </w:t>
            </w:r>
          </w:p>
          <w:p w:rsidR="0000341F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B41B74" w:rsidRPr="00751368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1368">
              <w:rPr>
                <w:rFonts w:ascii="Times New Roman" w:hAnsi="Times New Roman"/>
                <w:b/>
                <w:bCs/>
              </w:rPr>
              <w:t>Тема 3.1.</w:t>
            </w:r>
          </w:p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 xml:space="preserve"> Керамические материалы и изделия.</w:t>
            </w:r>
          </w:p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Производство керамическихматериалов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907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65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 xml:space="preserve">Керамические материалы и изделия. Классификация керамических материалов. Получение керамических материалов. Стеновые и кровельные керамические материалы. Производство керамических материалов. Основы технологии получения керамики. </w:t>
            </w:r>
          </w:p>
        </w:tc>
        <w:tc>
          <w:tcPr>
            <w:tcW w:w="375" w:type="pct"/>
          </w:tcPr>
          <w:p w:rsidR="0000341F" w:rsidRPr="0000341F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00341F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398" w:type="pct"/>
            <w:gridSpan w:val="2"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B1752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B41B74" w:rsidRPr="00751368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1368">
              <w:rPr>
                <w:rFonts w:ascii="Times New Roman" w:hAnsi="Times New Roman"/>
                <w:b/>
                <w:bCs/>
              </w:rPr>
              <w:t xml:space="preserve">Тема 3.2. </w:t>
            </w:r>
          </w:p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Металлы и металлические изделия</w:t>
            </w:r>
          </w:p>
        </w:tc>
        <w:tc>
          <w:tcPr>
            <w:tcW w:w="2740" w:type="pct"/>
            <w:gridSpan w:val="3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8" w:type="pct"/>
            <w:gridSpan w:val="2"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65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Металлы и металлические изделия. Черные и цветные металлы. Углеродистые стали. Легированные стали. Термическая обработка стали. Стальной прокат. Стальные конструкции по назначению. Определение сплавов цветных металлов</w:t>
            </w:r>
          </w:p>
        </w:tc>
        <w:tc>
          <w:tcPr>
            <w:tcW w:w="375" w:type="pct"/>
          </w:tcPr>
          <w:p w:rsidR="0000341F" w:rsidRPr="0000341F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00341F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398" w:type="pct"/>
            <w:gridSpan w:val="2"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B1752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B41B74" w:rsidRPr="00751368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1368">
              <w:rPr>
                <w:rFonts w:ascii="Times New Roman" w:hAnsi="Times New Roman"/>
                <w:b/>
                <w:bCs/>
              </w:rPr>
              <w:t>Тема 3.3.</w:t>
            </w:r>
          </w:p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Cs/>
              </w:rPr>
              <w:t xml:space="preserve"> Стекло и изделия из стекла</w:t>
            </w:r>
          </w:p>
        </w:tc>
        <w:tc>
          <w:tcPr>
            <w:tcW w:w="2740" w:type="pct"/>
            <w:gridSpan w:val="3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8" w:type="pct"/>
            <w:gridSpan w:val="2"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65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Стекло и изделия из стекла. Общие сведения. Получение стекла. Свойства стекла. Листовое стекло. Отделочное стекло. Изделия из стекла. Ситаллы и шлакосиликаты. Выявление связи и каменного и шлакового литья.</w:t>
            </w:r>
          </w:p>
        </w:tc>
        <w:tc>
          <w:tcPr>
            <w:tcW w:w="375" w:type="pct"/>
          </w:tcPr>
          <w:p w:rsidR="0000341F" w:rsidRPr="0000341F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00341F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398" w:type="pct"/>
            <w:gridSpan w:val="2"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B1752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40" w:type="pct"/>
            <w:gridSpan w:val="3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Лабораторные работы</w:t>
            </w:r>
          </w:p>
        </w:tc>
        <w:tc>
          <w:tcPr>
            <w:tcW w:w="398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40" w:type="pct"/>
            <w:gridSpan w:val="3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98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27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40" w:type="pct"/>
            <w:gridSpan w:val="3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98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Раздел 4.Вяжущие материалы</w:t>
            </w:r>
          </w:p>
        </w:tc>
        <w:tc>
          <w:tcPr>
            <w:tcW w:w="2740" w:type="pct"/>
            <w:gridSpan w:val="3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98" w:type="pct"/>
            <w:gridSpan w:val="2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41B74">
              <w:rPr>
                <w:rFonts w:ascii="Times New Roman" w:hAnsi="Times New Roman"/>
                <w:b/>
                <w:bCs/>
                <w:i/>
              </w:rPr>
              <w:t>16</w:t>
            </w:r>
          </w:p>
        </w:tc>
        <w:tc>
          <w:tcPr>
            <w:tcW w:w="873" w:type="pct"/>
            <w:vMerge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00341F" w:rsidRPr="008A53BC" w:rsidTr="00B41B74">
        <w:trPr>
          <w:cantSplit/>
          <w:trHeight w:val="300"/>
        </w:trPr>
        <w:tc>
          <w:tcPr>
            <w:tcW w:w="989" w:type="pct"/>
            <w:vMerge w:val="restart"/>
          </w:tcPr>
          <w:p w:rsidR="00751368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 w:rsidRPr="00751368">
              <w:rPr>
                <w:rFonts w:ascii="Times New Roman" w:hAnsi="Times New Roman"/>
                <w:b/>
                <w:bCs/>
              </w:rPr>
              <w:t>Тема 4.1</w:t>
            </w:r>
            <w:r w:rsidRPr="00FB1752">
              <w:rPr>
                <w:rFonts w:ascii="Times New Roman" w:hAnsi="Times New Roman"/>
                <w:bCs/>
              </w:rPr>
              <w:t xml:space="preserve">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 w:rsidRPr="00FB1752">
              <w:rPr>
                <w:rFonts w:ascii="Times New Roman" w:hAnsi="Times New Roman"/>
                <w:bCs/>
              </w:rPr>
              <w:t>Минеральные вяжущие вещества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 w:val="restart"/>
          </w:tcPr>
          <w:p w:rsidR="0000341F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FB1752">
              <w:rPr>
                <w:rFonts w:ascii="Times New Roman" w:hAnsi="Times New Roman"/>
                <w:sz w:val="20"/>
                <w:szCs w:val="20"/>
              </w:rPr>
              <w:t xml:space="preserve">Классификацию, свойства и методы определения основных параметров материалов;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sz w:val="20"/>
                <w:szCs w:val="20"/>
              </w:rPr>
              <w:t xml:space="preserve">Основные свойства и области применения строительных материалов и изделий;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Уметь: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sz w:val="20"/>
                <w:szCs w:val="20"/>
              </w:rPr>
              <w:t xml:space="preserve">Определять по внешним признакам и маркировки вид и качество материалов и изделий; </w:t>
            </w:r>
          </w:p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  <w:p w:rsidR="00F73981" w:rsidRPr="00F73981" w:rsidRDefault="003A0050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Знать:</w:t>
            </w:r>
            <w:r w:rsidRPr="00F73981">
              <w:rPr>
                <w:rFonts w:ascii="Times New Roman" w:hAnsi="Times New Roman"/>
                <w:sz w:val="20"/>
                <w:szCs w:val="20"/>
              </w:rPr>
              <w:t xml:space="preserve"> Виды</w:t>
            </w:r>
            <w:r w:rsidR="00F73981" w:rsidRPr="00F73981">
              <w:rPr>
                <w:rFonts w:ascii="Times New Roman" w:hAnsi="Times New Roman"/>
                <w:sz w:val="20"/>
                <w:szCs w:val="20"/>
              </w:rPr>
              <w:t xml:space="preserve"> природных материалов и изделий из них; </w:t>
            </w:r>
          </w:p>
          <w:p w:rsidR="00F73981" w:rsidRPr="00F73981" w:rsidRDefault="00F73981" w:rsidP="003A0050">
            <w:pPr>
              <w:tabs>
                <w:tab w:val="left" w:pos="315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73981">
              <w:rPr>
                <w:rFonts w:ascii="Times New Roman" w:hAnsi="Times New Roman"/>
                <w:sz w:val="20"/>
                <w:szCs w:val="20"/>
              </w:rPr>
              <w:t xml:space="preserve">Виды полимерных материалов и изделий из них; </w:t>
            </w:r>
          </w:p>
          <w:p w:rsidR="00F73981" w:rsidRDefault="00F73981" w:rsidP="003A0050">
            <w:pPr>
              <w:tabs>
                <w:tab w:val="left" w:pos="315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73981">
              <w:rPr>
                <w:rFonts w:ascii="Times New Roman" w:hAnsi="Times New Roman"/>
                <w:sz w:val="20"/>
                <w:szCs w:val="20"/>
              </w:rPr>
              <w:t>Виды отделочных материалов.</w:t>
            </w:r>
          </w:p>
          <w:p w:rsidR="003A0050" w:rsidRPr="00F73981" w:rsidRDefault="003A0050" w:rsidP="003A0050">
            <w:pPr>
              <w:tabs>
                <w:tab w:val="left" w:pos="315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73981" w:rsidRPr="00FB1752" w:rsidRDefault="00F73981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Уметь: </w:t>
            </w:r>
          </w:p>
          <w:p w:rsidR="00F73981" w:rsidRPr="00922697" w:rsidRDefault="00F73981" w:rsidP="003A0050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73981">
              <w:rPr>
                <w:rFonts w:ascii="Times New Roman" w:hAnsi="Times New Roman"/>
                <w:sz w:val="20"/>
                <w:szCs w:val="20"/>
              </w:rPr>
              <w:t>Производить технически и экономически обоснованный выбор материалов  и изделий для конкретных условий использования</w:t>
            </w:r>
          </w:p>
          <w:p w:rsidR="00F73981" w:rsidRPr="008A53BC" w:rsidRDefault="00F73981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330"/>
        </w:trPr>
        <w:tc>
          <w:tcPr>
            <w:tcW w:w="989" w:type="pct"/>
            <w:vMerge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17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Cs/>
              </w:rPr>
              <w:t>Минеральные вяжущие вещества. Органические, неорганические вяжущие вещества. Воздушные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A53BC">
              <w:rPr>
                <w:rFonts w:ascii="Times New Roman" w:hAnsi="Times New Roman"/>
                <w:bCs/>
              </w:rPr>
              <w:t>вяжущие вещества, гидравлические вяжущие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A53BC">
              <w:rPr>
                <w:rFonts w:ascii="Times New Roman" w:hAnsi="Times New Roman"/>
                <w:bCs/>
              </w:rPr>
              <w:t>вещества. Глина. Гипс. Растворимое стекло. Воздушная известь. Изделия на основе минеральных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A53BC">
              <w:rPr>
                <w:rFonts w:ascii="Times New Roman" w:hAnsi="Times New Roman"/>
                <w:bCs/>
              </w:rPr>
              <w:t>вяжущих веществ.</w:t>
            </w:r>
          </w:p>
        </w:tc>
        <w:tc>
          <w:tcPr>
            <w:tcW w:w="423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398" w:type="pct"/>
            <w:gridSpan w:val="2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41B74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343"/>
        </w:trPr>
        <w:tc>
          <w:tcPr>
            <w:tcW w:w="989" w:type="pct"/>
            <w:vMerge w:val="restart"/>
          </w:tcPr>
          <w:p w:rsidR="00751368" w:rsidRPr="00751368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1368">
              <w:rPr>
                <w:rFonts w:ascii="Times New Roman" w:hAnsi="Times New Roman"/>
                <w:b/>
                <w:bCs/>
              </w:rPr>
              <w:t xml:space="preserve">Тема 4.2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 w:rsidRPr="00FB1752">
              <w:rPr>
                <w:rFonts w:ascii="Times New Roman" w:hAnsi="Times New Roman"/>
                <w:bCs/>
              </w:rPr>
              <w:t>Портландцемент. Разновидности портландцемента</w:t>
            </w:r>
          </w:p>
        </w:tc>
        <w:tc>
          <w:tcPr>
            <w:tcW w:w="2740" w:type="pct"/>
            <w:gridSpan w:val="3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8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68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7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Портландцемент. Происхождение. Основные свойства. Минеральный состав цементного клинкера. Коррозия цементного камня. Марка портландцемента. Виды цементов. Производство. Твердение.</w:t>
            </w:r>
          </w:p>
        </w:tc>
        <w:tc>
          <w:tcPr>
            <w:tcW w:w="423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398" w:type="pct"/>
            <w:gridSpan w:val="2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41B74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00341F" w:rsidRPr="00751368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1368">
              <w:rPr>
                <w:rFonts w:ascii="Times New Roman" w:hAnsi="Times New Roman"/>
                <w:b/>
                <w:bCs/>
              </w:rPr>
              <w:t xml:space="preserve">Тема 4.3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 w:rsidRPr="00FB1752">
              <w:rPr>
                <w:rFonts w:ascii="Times New Roman" w:hAnsi="Times New Roman"/>
                <w:bCs/>
              </w:rPr>
              <w:t>Органические вяжущие вещества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tabs>
                <w:tab w:val="left" w:pos="510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17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Органические вяжущие вещества. Свойства органических вяжущих веществ. Происхождение. Применение.</w:t>
            </w:r>
          </w:p>
        </w:tc>
        <w:tc>
          <w:tcPr>
            <w:tcW w:w="423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398" w:type="pct"/>
            <w:gridSpan w:val="2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41B74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751368" w:rsidRPr="00751368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1368">
              <w:rPr>
                <w:rFonts w:ascii="Times New Roman" w:hAnsi="Times New Roman"/>
                <w:b/>
                <w:bCs/>
              </w:rPr>
              <w:t xml:space="preserve">Тема 4.4    </w:t>
            </w:r>
          </w:p>
          <w:p w:rsidR="0000341F" w:rsidRPr="00FB1752" w:rsidRDefault="00751368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 </w:t>
            </w:r>
            <w:r w:rsidR="0000341F" w:rsidRPr="00FB1752">
              <w:rPr>
                <w:rFonts w:ascii="Times New Roman" w:hAnsi="Times New Roman"/>
                <w:bCs/>
              </w:rPr>
              <w:t>Битумные и дегтевые вяжущие вещества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65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  <w:bCs/>
              </w:rPr>
              <w:t>Битумные вяжущие вещества. Битумы, их свойства. Битумы природные и искусственные. Применение битумов. Дегтевые вяжущие вещества. Деготь и его свойства. Применение дегтя. Выявление недостатков битума и дегтя.</w:t>
            </w:r>
          </w:p>
        </w:tc>
        <w:tc>
          <w:tcPr>
            <w:tcW w:w="375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398" w:type="pct"/>
            <w:gridSpan w:val="2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41B74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  <w:color w:val="FF0000"/>
              </w:rPr>
            </w:pPr>
          </w:p>
        </w:tc>
      </w:tr>
      <w:tr w:rsidR="0000341F" w:rsidRPr="008A53BC" w:rsidTr="00B41B74">
        <w:trPr>
          <w:cantSplit/>
          <w:trHeight w:val="270"/>
        </w:trPr>
        <w:tc>
          <w:tcPr>
            <w:tcW w:w="989" w:type="pct"/>
            <w:vMerge w:val="restart"/>
          </w:tcPr>
          <w:p w:rsidR="00B41B74" w:rsidRPr="00751368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lastRenderedPageBreak/>
              <w:t>Тема 4.5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 xml:space="preserve"> Строительные материалы и изделия на основе полимера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480"/>
        </w:trPr>
        <w:tc>
          <w:tcPr>
            <w:tcW w:w="989" w:type="pct"/>
            <w:vMerge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65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>Строительные материалы и изделия на основе полимера. Термопластичные полимеры. Полиэтилен. Физико-химические свойства полиэтилена. Полиэтилен, полизуботилен.</w:t>
            </w:r>
          </w:p>
        </w:tc>
        <w:tc>
          <w:tcPr>
            <w:tcW w:w="375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98" w:type="pct"/>
            <w:gridSpan w:val="2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70"/>
        </w:trPr>
        <w:tc>
          <w:tcPr>
            <w:tcW w:w="989" w:type="pct"/>
            <w:vMerge w:val="restart"/>
          </w:tcPr>
          <w:p w:rsidR="0000341F" w:rsidRPr="00751368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t xml:space="preserve">Тема 4.6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>Тема 4.5. Каучуки и каучукоподобные полимеры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480"/>
        </w:trPr>
        <w:tc>
          <w:tcPr>
            <w:tcW w:w="989" w:type="pct"/>
            <w:vMerge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65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 xml:space="preserve">Каучуки и каучукоподобные полимеры. Свойство каучукоподобных полимеров. Бутадиенстирольные каучуки. Полихлоропреновый каучук. Бутилкаучук. </w:t>
            </w:r>
            <w:r w:rsidR="00B41B74" w:rsidRPr="008A53BC">
              <w:rPr>
                <w:rFonts w:ascii="Times New Roman" w:hAnsi="Times New Roman"/>
              </w:rPr>
              <w:t>Полиизобутилен</w:t>
            </w:r>
            <w:r w:rsidRPr="008A53BC">
              <w:rPr>
                <w:rFonts w:ascii="Times New Roman" w:hAnsi="Times New Roman"/>
              </w:rPr>
              <w:t>. Полисульфидные каучуки. Хлорсульфированный полиэтилен.</w:t>
            </w:r>
          </w:p>
        </w:tc>
        <w:tc>
          <w:tcPr>
            <w:tcW w:w="389" w:type="pct"/>
            <w:gridSpan w:val="2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84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300"/>
        </w:trPr>
        <w:tc>
          <w:tcPr>
            <w:tcW w:w="989" w:type="pct"/>
            <w:vMerge w:val="restart"/>
          </w:tcPr>
          <w:p w:rsidR="0000341F" w:rsidRPr="00751368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t>Тема 4.</w:t>
            </w:r>
            <w:r w:rsidR="00B41B74" w:rsidRPr="00751368">
              <w:rPr>
                <w:rFonts w:ascii="Times New Roman" w:hAnsi="Times New Roman"/>
                <w:b/>
              </w:rPr>
              <w:t>7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>Природные полимерные продукты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45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365" w:type="pct"/>
            <w:gridSpan w:val="2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>Природные полимерные продукты. Природные смолы. Сосновая канифоль. Олифы, их применение. Целлюлоза. Белковые вещества: казеин, глютин. Карбоксиметилцеллюлоза.</w:t>
            </w:r>
          </w:p>
        </w:tc>
        <w:tc>
          <w:tcPr>
            <w:tcW w:w="389" w:type="pct"/>
            <w:gridSpan w:val="2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84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27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754" w:type="pct"/>
            <w:gridSpan w:val="4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i/>
              </w:rPr>
              <w:t>Лабораторные работы</w:t>
            </w:r>
          </w:p>
        </w:tc>
        <w:tc>
          <w:tcPr>
            <w:tcW w:w="384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27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754" w:type="pct"/>
            <w:gridSpan w:val="4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i/>
              </w:rPr>
              <w:t>Практические занятия</w:t>
            </w:r>
          </w:p>
        </w:tc>
        <w:tc>
          <w:tcPr>
            <w:tcW w:w="384" w:type="pct"/>
            <w:vMerge w:val="restar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27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754" w:type="pct"/>
            <w:gridSpan w:val="4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</w:rPr>
            </w:pPr>
            <w:r w:rsidRPr="0000341F">
              <w:rPr>
                <w:rFonts w:ascii="Times New Roman" w:hAnsi="Times New Roman"/>
                <w:b/>
              </w:rPr>
              <w:t>Практическая работа №</w:t>
            </w:r>
            <w:r w:rsidR="00C02DB5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8A53BC">
              <w:rPr>
                <w:rFonts w:ascii="Times New Roman" w:hAnsi="Times New Roman"/>
              </w:rPr>
              <w:t>Определение марки битума по физическим и механическим свойствам</w:t>
            </w:r>
          </w:p>
        </w:tc>
        <w:tc>
          <w:tcPr>
            <w:tcW w:w="384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27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754" w:type="pct"/>
            <w:gridSpan w:val="4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i/>
              </w:rPr>
              <w:t>Контрольные работы</w:t>
            </w:r>
          </w:p>
        </w:tc>
        <w:tc>
          <w:tcPr>
            <w:tcW w:w="384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450"/>
        </w:trPr>
        <w:tc>
          <w:tcPr>
            <w:tcW w:w="989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i/>
              </w:rPr>
              <w:t>Раздел 5. Материалы на основе вяжущих веществ</w:t>
            </w:r>
          </w:p>
        </w:tc>
        <w:tc>
          <w:tcPr>
            <w:tcW w:w="2754" w:type="pct"/>
            <w:gridSpan w:val="4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84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i/>
              </w:rPr>
              <w:t>14</w:t>
            </w:r>
          </w:p>
        </w:tc>
        <w:tc>
          <w:tcPr>
            <w:tcW w:w="873" w:type="pct"/>
            <w:vMerge w:val="restart"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FB1752">
              <w:rPr>
                <w:rFonts w:ascii="Times New Roman" w:hAnsi="Times New Roman"/>
                <w:sz w:val="20"/>
                <w:szCs w:val="20"/>
              </w:rPr>
              <w:t xml:space="preserve">Классификацию, свойства и методы определения основных параметров материалов;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sz w:val="20"/>
                <w:szCs w:val="20"/>
              </w:rPr>
              <w:t xml:space="preserve">Основные свойства и области применения строительных материалов и изделий;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Уметь: </w:t>
            </w:r>
          </w:p>
          <w:p w:rsidR="0000341F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sz w:val="20"/>
                <w:szCs w:val="20"/>
              </w:rPr>
              <w:t xml:space="preserve">Определять по внешним признакам и маркировки вид и качество материалов </w:t>
            </w:r>
            <w:r w:rsidRPr="00FB175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изделий; </w:t>
            </w:r>
          </w:p>
          <w:p w:rsidR="003A0050" w:rsidRDefault="003A0050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A0050" w:rsidRDefault="003A0050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Знать:</w:t>
            </w:r>
          </w:p>
          <w:p w:rsidR="003A0050" w:rsidRPr="00F73981" w:rsidRDefault="003A0050" w:rsidP="003A0050">
            <w:pPr>
              <w:tabs>
                <w:tab w:val="left" w:pos="315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73981">
              <w:rPr>
                <w:rFonts w:ascii="Times New Roman" w:hAnsi="Times New Roman"/>
                <w:sz w:val="20"/>
                <w:szCs w:val="20"/>
              </w:rPr>
              <w:t>Виды отделочных материалов.</w:t>
            </w:r>
          </w:p>
          <w:p w:rsidR="003A0050" w:rsidRPr="00FB1752" w:rsidRDefault="003A0050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Уметь: </w:t>
            </w:r>
          </w:p>
          <w:p w:rsidR="003A0050" w:rsidRDefault="003A0050" w:rsidP="003A0050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73981">
              <w:rPr>
                <w:rFonts w:ascii="Times New Roman" w:hAnsi="Times New Roman"/>
                <w:sz w:val="20"/>
                <w:szCs w:val="20"/>
              </w:rPr>
              <w:t>Производить технически и экономически обоснованный выбор материалов  и изделий для конкретных условий использования</w:t>
            </w:r>
          </w:p>
          <w:p w:rsidR="003A0050" w:rsidRDefault="003A0050" w:rsidP="003A0050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A0050" w:rsidRDefault="003A0050" w:rsidP="003A0050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3A0050" w:rsidRPr="00922697" w:rsidRDefault="003A0050" w:rsidP="003A0050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A0050" w:rsidRPr="00FB1752" w:rsidRDefault="003A0050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Знать: </w:t>
            </w:r>
            <w:r w:rsidRPr="00FB1752">
              <w:rPr>
                <w:rFonts w:ascii="Times New Roman" w:hAnsi="Times New Roman"/>
                <w:sz w:val="20"/>
                <w:szCs w:val="20"/>
              </w:rPr>
              <w:t xml:space="preserve">Классификацию, свойства и методы определения основных параметров материалов; </w:t>
            </w:r>
          </w:p>
          <w:p w:rsidR="003A0050" w:rsidRPr="00FB1752" w:rsidRDefault="003A0050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Уметь: </w:t>
            </w:r>
          </w:p>
          <w:p w:rsidR="0000341F" w:rsidRPr="00FB1752" w:rsidRDefault="003A0050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1752">
              <w:rPr>
                <w:rFonts w:ascii="Times New Roman" w:hAnsi="Times New Roman"/>
                <w:sz w:val="20"/>
                <w:szCs w:val="20"/>
              </w:rPr>
              <w:t>Определять по внешним признакам и маркировки вид и качество материалов</w:t>
            </w:r>
          </w:p>
        </w:tc>
      </w:tr>
      <w:tr w:rsidR="0000341F" w:rsidRPr="008A53BC" w:rsidTr="00B41B74">
        <w:trPr>
          <w:cantSplit/>
          <w:trHeight w:val="227"/>
        </w:trPr>
        <w:tc>
          <w:tcPr>
            <w:tcW w:w="989" w:type="pct"/>
            <w:vMerge w:val="restart"/>
          </w:tcPr>
          <w:p w:rsidR="0000341F" w:rsidRPr="00751368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t>Тема 5.1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>Заполнители для бетонов и растворов.</w:t>
            </w:r>
          </w:p>
        </w:tc>
        <w:tc>
          <w:tcPr>
            <w:tcW w:w="2754" w:type="pct"/>
            <w:gridSpan w:val="4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84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</w:rPr>
            </w:pPr>
          </w:p>
        </w:tc>
      </w:tr>
      <w:tr w:rsidR="0000341F" w:rsidRPr="008A53BC" w:rsidTr="00B41B74">
        <w:trPr>
          <w:cantSplit/>
          <w:trHeight w:val="450"/>
        </w:trPr>
        <w:tc>
          <w:tcPr>
            <w:tcW w:w="989" w:type="pct"/>
            <w:vMerge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17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>Заполнители для бетонов и растворов. Песок . Оценка качества песка. Крупные заполнители. Зерновой состав. Пористые заполнители. Фракции щебня.</w:t>
            </w:r>
          </w:p>
        </w:tc>
        <w:tc>
          <w:tcPr>
            <w:tcW w:w="437" w:type="pct"/>
            <w:gridSpan w:val="3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84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00341F" w:rsidRPr="00751368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t>Тема 5.2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>Строительные растворы</w:t>
            </w:r>
          </w:p>
        </w:tc>
        <w:tc>
          <w:tcPr>
            <w:tcW w:w="2754" w:type="pct"/>
            <w:gridSpan w:val="4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84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17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 xml:space="preserve">Строительные растворы. Общие сведенья. Свойства растворных смесей и затвердевших растворов. Подбор состава и транспортировка раствора.  </w:t>
            </w:r>
          </w:p>
        </w:tc>
        <w:tc>
          <w:tcPr>
            <w:tcW w:w="437" w:type="pct"/>
            <w:gridSpan w:val="3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84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00341F" w:rsidRPr="00751368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t>Тема 5.3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lastRenderedPageBreak/>
              <w:t>Сухие строительные смеси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317" w:type="pct"/>
          </w:tcPr>
          <w:p w:rsidR="0000341F" w:rsidRPr="008A53BC" w:rsidRDefault="0000341F" w:rsidP="00B41B74">
            <w:pPr>
              <w:keepNext/>
              <w:keepLines/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>Сухие строительные смеси. Основные виды сухих смесей. Классификация сухих смесей массового применение. Эффективности современных технологий сухих смесей</w:t>
            </w:r>
          </w:p>
        </w:tc>
        <w:tc>
          <w:tcPr>
            <w:tcW w:w="437" w:type="pct"/>
            <w:gridSpan w:val="3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84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00341F" w:rsidRPr="00751368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lastRenderedPageBreak/>
              <w:t xml:space="preserve">Тема 5.4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>Бетоны. Тяжелые и легкие бетоны.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17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>Бетоны. Общие сведенья. Свойства бетонной смеси. Основной закон прочности бетона. Подбор состава бетона. Прочность, марка и класс бетона. Тяжелые и легкие бетоны. Свойства и структура. Ползучесть, усадка.</w:t>
            </w:r>
          </w:p>
        </w:tc>
        <w:tc>
          <w:tcPr>
            <w:tcW w:w="437" w:type="pct"/>
            <w:gridSpan w:val="3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84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00341F" w:rsidRPr="00751368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t>Тема 5 .5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>Железобетон и железобетонные изделия.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17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>Железобетон и железобетонные изделия. Монолитный железобетон. Виды арматуры. Сборный  железобетон. Виды сборных железобетонных изделий. Стеновые бетонные блоки.</w:t>
            </w:r>
          </w:p>
        </w:tc>
        <w:tc>
          <w:tcPr>
            <w:tcW w:w="437" w:type="pct"/>
            <w:gridSpan w:val="3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84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00341F" w:rsidRPr="00751368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t>Тема 5.6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>Искусственные каменные материалы на основе вяжущих веществ</w:t>
            </w: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17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>Искусственные каменные материалы на основе вяжущих веществ. Гипсовые и гипсобетонные изделия. Газобетонные перегородки.  Силикатный кирпич . Бетонные камни и мелкие блоки. Асбест и асбестоцементные материалы.</w:t>
            </w:r>
          </w:p>
        </w:tc>
        <w:tc>
          <w:tcPr>
            <w:tcW w:w="437" w:type="pct"/>
            <w:gridSpan w:val="3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84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 w:val="restart"/>
          </w:tcPr>
          <w:p w:rsidR="0000341F" w:rsidRPr="00751368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t>Тема 5.7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 xml:space="preserve">Строительные пластмассы </w:t>
            </w: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00341F" w:rsidRPr="00FB1752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38" w:type="pct"/>
            <w:gridSpan w:val="5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  <w:tc>
          <w:tcPr>
            <w:tcW w:w="2317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</w:rPr>
              <w:t>Строительные пластмассы</w:t>
            </w:r>
            <w:r w:rsidR="003A0050" w:rsidRPr="008A53BC">
              <w:rPr>
                <w:rFonts w:ascii="Times New Roman" w:hAnsi="Times New Roman"/>
                <w:i/>
              </w:rPr>
              <w:t>.</w:t>
            </w:r>
            <w:r w:rsidR="003A0050" w:rsidRPr="008A53BC">
              <w:rPr>
                <w:rFonts w:ascii="Times New Roman" w:hAnsi="Times New Roman"/>
              </w:rPr>
              <w:t xml:space="preserve"> С</w:t>
            </w:r>
            <w:r w:rsidRPr="008A53BC">
              <w:rPr>
                <w:rFonts w:ascii="Times New Roman" w:hAnsi="Times New Roman"/>
              </w:rPr>
              <w:t>войства пластмасс, их состав и применение. Пластификаторы, Пластмассы и экология.  Основы технологии пластмасс. Формование изделий. Основные виды строительных пластмасс. Сайдинги, погонажные изделия, декоративные пленочные материалы, Стеклопластики.</w:t>
            </w:r>
          </w:p>
        </w:tc>
        <w:tc>
          <w:tcPr>
            <w:tcW w:w="437" w:type="pct"/>
            <w:gridSpan w:val="3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84" w:type="pct"/>
          </w:tcPr>
          <w:p w:rsidR="0000341F" w:rsidRPr="00B41B74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4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  <w:tc>
          <w:tcPr>
            <w:tcW w:w="2754" w:type="pct"/>
            <w:gridSpan w:val="4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Лабораторные работы</w:t>
            </w:r>
          </w:p>
        </w:tc>
        <w:tc>
          <w:tcPr>
            <w:tcW w:w="384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4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  <w:tc>
          <w:tcPr>
            <w:tcW w:w="2754" w:type="pct"/>
            <w:gridSpan w:val="4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84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40"/>
        </w:trPr>
        <w:tc>
          <w:tcPr>
            <w:tcW w:w="989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  <w:tc>
          <w:tcPr>
            <w:tcW w:w="2754" w:type="pct"/>
            <w:gridSpan w:val="4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84" w:type="pct"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873" w:type="pct"/>
            <w:vMerge/>
          </w:tcPr>
          <w:p w:rsidR="0000341F" w:rsidRPr="008A53BC" w:rsidRDefault="0000341F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40"/>
        </w:trPr>
        <w:tc>
          <w:tcPr>
            <w:tcW w:w="989" w:type="pct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i/>
              </w:rPr>
              <w:t>Раздел 6. Материалы специального назначения</w:t>
            </w:r>
          </w:p>
        </w:tc>
        <w:tc>
          <w:tcPr>
            <w:tcW w:w="2754" w:type="pct"/>
            <w:gridSpan w:val="4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84" w:type="pct"/>
          </w:tcPr>
          <w:p w:rsidR="001A1DBE" w:rsidRPr="008A53BC" w:rsidRDefault="00F73981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873" w:type="pct"/>
            <w:vMerge w:val="restart"/>
          </w:tcPr>
          <w:p w:rsidR="003A0050" w:rsidRDefault="003A0050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3A0050" w:rsidRDefault="003A0050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3A0050" w:rsidRDefault="003A0050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3A0050" w:rsidRDefault="001A1DBE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A005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Знать:</w:t>
            </w:r>
          </w:p>
          <w:p w:rsidR="001A1DBE" w:rsidRPr="003A0050" w:rsidRDefault="001A1DBE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A005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A0050">
              <w:rPr>
                <w:rFonts w:ascii="Times New Roman" w:hAnsi="Times New Roman"/>
                <w:sz w:val="20"/>
                <w:szCs w:val="20"/>
              </w:rPr>
              <w:t xml:space="preserve">Классификацию, свойства и методы определения основных параметров материалов; </w:t>
            </w:r>
          </w:p>
          <w:p w:rsidR="001A1DBE" w:rsidRPr="003A0050" w:rsidRDefault="001A1DBE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A0050">
              <w:rPr>
                <w:rFonts w:ascii="Times New Roman" w:hAnsi="Times New Roman"/>
                <w:sz w:val="20"/>
                <w:szCs w:val="20"/>
              </w:rPr>
              <w:t xml:space="preserve">Основные свойства и области применения строительных материалов </w:t>
            </w:r>
            <w:r w:rsidRPr="003A005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изделий; </w:t>
            </w:r>
          </w:p>
          <w:p w:rsidR="001A1DBE" w:rsidRPr="003A0050" w:rsidRDefault="001A1DBE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A005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Уметь: </w:t>
            </w:r>
          </w:p>
          <w:p w:rsidR="001A1DBE" w:rsidRPr="003A0050" w:rsidRDefault="001A1DBE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A0050">
              <w:rPr>
                <w:rFonts w:ascii="Times New Roman" w:hAnsi="Times New Roman"/>
                <w:sz w:val="20"/>
                <w:szCs w:val="20"/>
              </w:rPr>
              <w:t xml:space="preserve">Определять по внешним признакам и маркировки вид и качество материалов и изделий; </w:t>
            </w:r>
          </w:p>
          <w:p w:rsidR="001A1DBE" w:rsidRPr="003A0050" w:rsidRDefault="001A1DBE" w:rsidP="003A0050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DBE" w:rsidRPr="008A53BC" w:rsidTr="00B41B74">
        <w:trPr>
          <w:cantSplit/>
          <w:trHeight w:val="240"/>
        </w:trPr>
        <w:tc>
          <w:tcPr>
            <w:tcW w:w="989" w:type="pct"/>
            <w:vMerge w:val="restart"/>
          </w:tcPr>
          <w:p w:rsidR="001A1DBE" w:rsidRPr="00751368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t>Тема 6.1</w:t>
            </w:r>
          </w:p>
          <w:p w:rsidR="001A1DBE" w:rsidRPr="0000341F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0341F">
              <w:rPr>
                <w:rFonts w:ascii="Times New Roman" w:hAnsi="Times New Roman"/>
              </w:rPr>
              <w:t>Гидроизоляционные и теплоизоляционные материалы</w:t>
            </w:r>
          </w:p>
        </w:tc>
        <w:tc>
          <w:tcPr>
            <w:tcW w:w="3138" w:type="pct"/>
            <w:gridSpan w:val="5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40"/>
        </w:trPr>
        <w:tc>
          <w:tcPr>
            <w:tcW w:w="989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  <w:tc>
          <w:tcPr>
            <w:tcW w:w="2317" w:type="pct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>Гидроизоляционные материалы и их классификация. Общие сведения. Виды кровельных материалов. Технические характеристики материалов. Жидкие, пастообразные и упругопластичные материалы. Выявление особенностей герметизирующих материалов. Теплоизоляционные материалы их классификация, строение и свойства. Зависимость теплопроводности материалов от его средней плотности.</w:t>
            </w:r>
          </w:p>
        </w:tc>
        <w:tc>
          <w:tcPr>
            <w:tcW w:w="437" w:type="pct"/>
            <w:gridSpan w:val="3"/>
          </w:tcPr>
          <w:p w:rsidR="001A1DBE" w:rsidRPr="00B41B74" w:rsidRDefault="001A1DBE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</w:rPr>
            </w:pPr>
            <w:r w:rsidRPr="00B41B74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384" w:type="pct"/>
          </w:tcPr>
          <w:p w:rsidR="001A1DBE" w:rsidRPr="00B41B74" w:rsidRDefault="00F73981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873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B41B74" w:rsidRPr="008A53BC" w:rsidTr="00B41B74">
        <w:trPr>
          <w:cantSplit/>
          <w:trHeight w:val="170"/>
        </w:trPr>
        <w:tc>
          <w:tcPr>
            <w:tcW w:w="989" w:type="pct"/>
            <w:vMerge w:val="restart"/>
          </w:tcPr>
          <w:p w:rsidR="001A1DBE" w:rsidRPr="00751368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lastRenderedPageBreak/>
              <w:t>Тема 6.2</w:t>
            </w:r>
          </w:p>
          <w:p w:rsidR="001A1DBE" w:rsidRPr="00FB1752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>Акустические материалы. Лакокрасочные материалы.</w:t>
            </w:r>
          </w:p>
        </w:tc>
        <w:tc>
          <w:tcPr>
            <w:tcW w:w="3138" w:type="pct"/>
            <w:gridSpan w:val="5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1A1DBE" w:rsidRPr="008A53BC" w:rsidRDefault="001A1DBE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40"/>
        </w:trPr>
        <w:tc>
          <w:tcPr>
            <w:tcW w:w="989" w:type="pct"/>
            <w:vMerge/>
          </w:tcPr>
          <w:p w:rsidR="001A1DBE" w:rsidRPr="00FB1752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17" w:type="pct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8A53BC">
              <w:rPr>
                <w:rFonts w:ascii="Times New Roman" w:hAnsi="Times New Roman"/>
              </w:rPr>
              <w:t>Акустические материалы. Общие сведения. Звукопоглощающие и звукоизоляционные материалы. Схема применения звукоизоляционных материалов в междуэтажных перекрытиях.</w:t>
            </w:r>
          </w:p>
        </w:tc>
        <w:tc>
          <w:tcPr>
            <w:tcW w:w="437" w:type="pct"/>
            <w:gridSpan w:val="3"/>
          </w:tcPr>
          <w:p w:rsidR="001A1DBE" w:rsidRPr="00B41B74" w:rsidRDefault="001A1DBE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</w:rPr>
            </w:pPr>
            <w:r w:rsidRPr="00B41B74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384" w:type="pct"/>
          </w:tcPr>
          <w:p w:rsidR="001A1DBE" w:rsidRPr="00B41B74" w:rsidRDefault="00F73981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873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1A1DBE" w:rsidRPr="008A53BC" w:rsidTr="00B41B74">
        <w:trPr>
          <w:cantSplit/>
          <w:trHeight w:val="240"/>
        </w:trPr>
        <w:tc>
          <w:tcPr>
            <w:tcW w:w="989" w:type="pct"/>
            <w:vMerge w:val="restart"/>
          </w:tcPr>
          <w:p w:rsidR="00751368" w:rsidRPr="00751368" w:rsidRDefault="00FB1752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751368">
              <w:rPr>
                <w:rFonts w:ascii="Times New Roman" w:hAnsi="Times New Roman"/>
                <w:b/>
              </w:rPr>
              <w:t>Те</w:t>
            </w:r>
            <w:r w:rsidR="001A1DBE" w:rsidRPr="00751368">
              <w:rPr>
                <w:rFonts w:ascii="Times New Roman" w:hAnsi="Times New Roman"/>
                <w:b/>
              </w:rPr>
              <w:t xml:space="preserve">ма 6.3 </w:t>
            </w:r>
          </w:p>
          <w:p w:rsidR="001A1DBE" w:rsidRPr="00FB1752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1752">
              <w:rPr>
                <w:rFonts w:ascii="Times New Roman" w:hAnsi="Times New Roman"/>
              </w:rPr>
              <w:t>Лакокрасочные материалы.</w:t>
            </w:r>
          </w:p>
        </w:tc>
        <w:tc>
          <w:tcPr>
            <w:tcW w:w="3138" w:type="pct"/>
            <w:gridSpan w:val="5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73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40"/>
        </w:trPr>
        <w:tc>
          <w:tcPr>
            <w:tcW w:w="989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317" w:type="pct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53BC">
              <w:rPr>
                <w:rFonts w:ascii="Times New Roman" w:hAnsi="Times New Roman"/>
              </w:rPr>
              <w:t>Лакокрасочные материалы</w:t>
            </w:r>
            <w:r w:rsidRPr="008A53BC">
              <w:rPr>
                <w:rFonts w:ascii="Times New Roman" w:hAnsi="Times New Roman"/>
                <w:b/>
                <w:i/>
              </w:rPr>
              <w:t xml:space="preserve">. </w:t>
            </w:r>
            <w:r w:rsidRPr="008A53BC">
              <w:rPr>
                <w:rFonts w:ascii="Times New Roman" w:hAnsi="Times New Roman"/>
              </w:rPr>
              <w:t xml:space="preserve">Общие сведения. Вододисперсные и </w:t>
            </w:r>
            <w:r w:rsidR="0000341F" w:rsidRPr="008A53BC">
              <w:rPr>
                <w:rFonts w:ascii="Times New Roman" w:hAnsi="Times New Roman"/>
              </w:rPr>
              <w:t>порошковые</w:t>
            </w:r>
            <w:r w:rsidRPr="008A53BC">
              <w:rPr>
                <w:rFonts w:ascii="Times New Roman" w:hAnsi="Times New Roman"/>
              </w:rPr>
              <w:t xml:space="preserve"> краски. Пленкообразующие вещества. Водорастворимые эфиры целлюлозы. Синтетические полимерные связующие. Растворители и разбавители. Пигменты и наполнители. Виды лаков и их применение.</w:t>
            </w:r>
          </w:p>
        </w:tc>
        <w:tc>
          <w:tcPr>
            <w:tcW w:w="437" w:type="pct"/>
            <w:gridSpan w:val="3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384" w:type="pct"/>
          </w:tcPr>
          <w:p w:rsidR="001A1DBE" w:rsidRPr="00B41B74" w:rsidRDefault="001A1DBE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873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240"/>
        </w:trPr>
        <w:tc>
          <w:tcPr>
            <w:tcW w:w="989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754" w:type="pct"/>
            <w:gridSpan w:val="4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Лабораторные работы</w:t>
            </w:r>
          </w:p>
        </w:tc>
        <w:tc>
          <w:tcPr>
            <w:tcW w:w="384" w:type="pct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i/>
              </w:rPr>
              <w:t>-</w:t>
            </w:r>
          </w:p>
        </w:tc>
        <w:tc>
          <w:tcPr>
            <w:tcW w:w="873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C02DB5" w:rsidRPr="008A53BC" w:rsidTr="00B41B74">
        <w:trPr>
          <w:cantSplit/>
          <w:trHeight w:val="240"/>
        </w:trPr>
        <w:tc>
          <w:tcPr>
            <w:tcW w:w="989" w:type="pct"/>
            <w:vMerge/>
          </w:tcPr>
          <w:p w:rsidR="00C02DB5" w:rsidRPr="008A53BC" w:rsidRDefault="00C02DB5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754" w:type="pct"/>
            <w:gridSpan w:val="4"/>
          </w:tcPr>
          <w:p w:rsidR="00C02DB5" w:rsidRPr="008A53BC" w:rsidRDefault="00C02DB5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84" w:type="pct"/>
            <w:vMerge w:val="restart"/>
          </w:tcPr>
          <w:p w:rsidR="00C02DB5" w:rsidRPr="00B41B74" w:rsidRDefault="00C02DB5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73" w:type="pct"/>
            <w:vMerge/>
          </w:tcPr>
          <w:p w:rsidR="00C02DB5" w:rsidRPr="008A53BC" w:rsidRDefault="00C02DB5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C02DB5" w:rsidRPr="008A53BC" w:rsidTr="00B41B74">
        <w:trPr>
          <w:cantSplit/>
          <w:trHeight w:val="240"/>
        </w:trPr>
        <w:tc>
          <w:tcPr>
            <w:tcW w:w="989" w:type="pct"/>
            <w:vMerge/>
          </w:tcPr>
          <w:p w:rsidR="00C02DB5" w:rsidRPr="008A53BC" w:rsidRDefault="00C02DB5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754" w:type="pct"/>
            <w:gridSpan w:val="4"/>
          </w:tcPr>
          <w:p w:rsidR="00C02DB5" w:rsidRPr="008A53BC" w:rsidRDefault="00C02DB5" w:rsidP="00C02DB5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C02DB5">
              <w:rPr>
                <w:rFonts w:ascii="Times New Roman" w:hAnsi="Times New Roman"/>
                <w:b/>
              </w:rPr>
              <w:t>Практическая работа №3</w:t>
            </w:r>
            <w:r w:rsidR="00495FB6">
              <w:rPr>
                <w:rFonts w:ascii="Times New Roman" w:hAnsi="Times New Roman"/>
              </w:rPr>
              <w:t>. К</w:t>
            </w:r>
            <w:r w:rsidRPr="008A53BC">
              <w:rPr>
                <w:rFonts w:ascii="Times New Roman" w:hAnsi="Times New Roman"/>
              </w:rPr>
              <w:t>лассифицировать основные виды полимерных строительных материалов и изделий</w:t>
            </w:r>
          </w:p>
        </w:tc>
        <w:tc>
          <w:tcPr>
            <w:tcW w:w="384" w:type="pct"/>
            <w:vMerge/>
          </w:tcPr>
          <w:p w:rsidR="00C02DB5" w:rsidRPr="00B41B74" w:rsidRDefault="00C02DB5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73" w:type="pct"/>
            <w:vMerge/>
          </w:tcPr>
          <w:p w:rsidR="00C02DB5" w:rsidRPr="008A53BC" w:rsidRDefault="00C02DB5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hRule="exact" w:val="397"/>
        </w:trPr>
        <w:tc>
          <w:tcPr>
            <w:tcW w:w="989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754" w:type="pct"/>
            <w:gridSpan w:val="4"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Контрольные работы</w:t>
            </w:r>
          </w:p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84" w:type="pct"/>
          </w:tcPr>
          <w:p w:rsidR="001A1DBE" w:rsidRPr="00B41B74" w:rsidRDefault="001A1DBE" w:rsidP="00B41B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</w:rPr>
            </w:pPr>
            <w:r w:rsidRPr="00B41B74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873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  <w:trHeight w:val="567"/>
        </w:trPr>
        <w:tc>
          <w:tcPr>
            <w:tcW w:w="989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754" w:type="pct"/>
            <w:gridSpan w:val="4"/>
          </w:tcPr>
          <w:p w:rsidR="001A1DBE" w:rsidRPr="008A53BC" w:rsidRDefault="001A1DBE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Зачет</w:t>
            </w:r>
          </w:p>
          <w:p w:rsidR="001A1DBE" w:rsidRPr="008A53BC" w:rsidRDefault="001A1DBE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384" w:type="pct"/>
          </w:tcPr>
          <w:p w:rsidR="001A1DBE" w:rsidRPr="00F73981" w:rsidRDefault="001A1DBE" w:rsidP="00B41B7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  <w:r w:rsidRPr="00F73981">
              <w:rPr>
                <w:rFonts w:ascii="Times New Roman" w:hAnsi="Times New Roman"/>
                <w:b/>
                <w:i/>
              </w:rPr>
              <w:t>1</w:t>
            </w:r>
          </w:p>
          <w:p w:rsidR="001A1DBE" w:rsidRPr="00B41B74" w:rsidRDefault="001A1DBE" w:rsidP="00B41B7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73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00341F" w:rsidRPr="008A53BC" w:rsidTr="00B41B74">
        <w:trPr>
          <w:cantSplit/>
        </w:trPr>
        <w:tc>
          <w:tcPr>
            <w:tcW w:w="989" w:type="pct"/>
            <w:vMerge/>
          </w:tcPr>
          <w:p w:rsidR="001A1DBE" w:rsidRPr="008A53BC" w:rsidRDefault="001A1DBE" w:rsidP="00B41B74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754" w:type="pct"/>
            <w:gridSpan w:val="4"/>
          </w:tcPr>
          <w:p w:rsidR="001A1DBE" w:rsidRPr="008A53BC" w:rsidRDefault="00751368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b/>
                <w:bCs/>
                <w:i/>
              </w:rPr>
            </w:pPr>
            <w:r w:rsidRPr="008A53BC">
              <w:rPr>
                <w:rFonts w:ascii="Times New Roman" w:hAnsi="Times New Roman"/>
                <w:b/>
                <w:bCs/>
                <w:i/>
              </w:rPr>
              <w:t>Итого</w:t>
            </w:r>
          </w:p>
        </w:tc>
        <w:tc>
          <w:tcPr>
            <w:tcW w:w="384" w:type="pct"/>
          </w:tcPr>
          <w:p w:rsidR="001A1DBE" w:rsidRPr="008A53BC" w:rsidRDefault="00751368" w:rsidP="00B41B74">
            <w:pPr>
              <w:keepNext/>
              <w:keepLines/>
              <w:spacing w:after="0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  <w:r w:rsidRPr="00F73981">
              <w:rPr>
                <w:rFonts w:ascii="Times New Roman" w:hAnsi="Times New Roman"/>
                <w:b/>
                <w:i/>
              </w:rPr>
              <w:t>48</w:t>
            </w:r>
          </w:p>
        </w:tc>
        <w:tc>
          <w:tcPr>
            <w:tcW w:w="873" w:type="pct"/>
          </w:tcPr>
          <w:p w:rsidR="001A1DBE" w:rsidRPr="008A53BC" w:rsidRDefault="001A1DBE" w:rsidP="00B41B74">
            <w:pPr>
              <w:keepNext/>
              <w:keepLines/>
              <w:spacing w:after="0"/>
              <w:contextualSpacing/>
              <w:rPr>
                <w:rFonts w:ascii="Times New Roman" w:hAnsi="Times New Roman"/>
                <w:i/>
              </w:rPr>
            </w:pPr>
          </w:p>
        </w:tc>
      </w:tr>
    </w:tbl>
    <w:p w:rsidR="00D111DA" w:rsidRPr="008A53BC" w:rsidRDefault="00D111DA" w:rsidP="008A53BC">
      <w:pPr>
        <w:keepNext/>
        <w:keepLines/>
        <w:spacing w:after="0" w:line="240" w:lineRule="auto"/>
        <w:contextualSpacing/>
        <w:rPr>
          <w:rFonts w:ascii="Times New Roman" w:hAnsi="Times New Roman"/>
          <w:i/>
        </w:rPr>
        <w:sectPr w:rsidR="00D111DA" w:rsidRPr="008A53BC" w:rsidSect="00922697">
          <w:pgSz w:w="16840" w:h="11907" w:orient="landscape"/>
          <w:pgMar w:top="851" w:right="1134" w:bottom="1134" w:left="1134" w:header="709" w:footer="709" w:gutter="0"/>
          <w:cols w:space="720"/>
        </w:sectPr>
      </w:pPr>
    </w:p>
    <w:p w:rsidR="00D111DA" w:rsidRPr="00C02DB5" w:rsidRDefault="00D111DA" w:rsidP="00C02DB5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C02DB5">
        <w:rPr>
          <w:rFonts w:ascii="Times New Roman" w:hAnsi="Times New Roman"/>
          <w:b/>
          <w:i/>
          <w:sz w:val="24"/>
          <w:szCs w:val="24"/>
        </w:rPr>
        <w:lastRenderedPageBreak/>
        <w:t xml:space="preserve">3. УСЛОВИЯ РЕАЛИЗАЦИИ ПРОГРАММЫ </w:t>
      </w:r>
    </w:p>
    <w:p w:rsidR="00D111DA" w:rsidRPr="00C02DB5" w:rsidRDefault="00D111DA" w:rsidP="00C02DB5">
      <w:pPr>
        <w:spacing w:after="0" w:line="240" w:lineRule="auto"/>
        <w:ind w:firstLine="567"/>
        <w:rPr>
          <w:rFonts w:ascii="Times New Roman" w:hAnsi="Times New Roman"/>
          <w:b/>
          <w:bCs/>
          <w:i/>
          <w:sz w:val="24"/>
          <w:szCs w:val="24"/>
        </w:rPr>
      </w:pPr>
      <w:r w:rsidRPr="00C02DB5">
        <w:rPr>
          <w:rFonts w:ascii="Times New Roman" w:hAnsi="Times New Roman"/>
          <w:b/>
          <w:bCs/>
          <w:i/>
          <w:sz w:val="24"/>
          <w:szCs w:val="24"/>
        </w:rPr>
        <w:t>3.1. Материально-техническое обеспечение</w:t>
      </w:r>
    </w:p>
    <w:p w:rsidR="001213EB" w:rsidRPr="00C02DB5" w:rsidRDefault="001213EB" w:rsidP="00C02DB5">
      <w:pPr>
        <w:pStyle w:val="Default"/>
        <w:ind w:firstLine="567"/>
        <w:rPr>
          <w:i/>
        </w:rPr>
      </w:pPr>
      <w:r w:rsidRPr="00C02DB5">
        <w:rPr>
          <w:bCs/>
          <w:i/>
        </w:rPr>
        <w:t>Реализация программы</w:t>
      </w:r>
      <w:r w:rsidR="00433305" w:rsidRPr="00C02DB5">
        <w:rPr>
          <w:bCs/>
          <w:i/>
        </w:rPr>
        <w:t xml:space="preserve"> учебной дисциплины</w:t>
      </w:r>
      <w:r w:rsidR="00EF7C5B" w:rsidRPr="00C02DB5">
        <w:rPr>
          <w:i/>
        </w:rPr>
        <w:t xml:space="preserve">осуществляется в </w:t>
      </w:r>
      <w:r w:rsidR="00433305" w:rsidRPr="00C02DB5">
        <w:rPr>
          <w:i/>
        </w:rPr>
        <w:t>кабинете «Технология и проектирование элементов систем водоснабжения и водоотведения»</w:t>
      </w:r>
    </w:p>
    <w:p w:rsidR="001213EB" w:rsidRPr="00C02DB5" w:rsidRDefault="001213EB" w:rsidP="00C02DB5">
      <w:pPr>
        <w:pStyle w:val="Default"/>
        <w:ind w:firstLine="567"/>
        <w:rPr>
          <w:i/>
        </w:rPr>
      </w:pPr>
    </w:p>
    <w:p w:rsidR="001213EB" w:rsidRPr="00C02DB5" w:rsidRDefault="00433305" w:rsidP="00C02DB5">
      <w:pPr>
        <w:spacing w:after="0" w:line="240" w:lineRule="auto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C02DB5">
        <w:rPr>
          <w:rFonts w:ascii="Times New Roman" w:hAnsi="Times New Roman"/>
          <w:bCs/>
          <w:i/>
          <w:sz w:val="24"/>
          <w:szCs w:val="24"/>
        </w:rPr>
        <w:t>Кабинет о</w:t>
      </w:r>
      <w:r w:rsidR="001213EB" w:rsidRPr="00C02DB5">
        <w:rPr>
          <w:rFonts w:ascii="Times New Roman" w:hAnsi="Times New Roman"/>
          <w:bCs/>
          <w:i/>
          <w:sz w:val="24"/>
          <w:szCs w:val="24"/>
        </w:rPr>
        <w:t xml:space="preserve">борудован: </w:t>
      </w:r>
    </w:p>
    <w:p w:rsidR="001213EB" w:rsidRPr="00C02DB5" w:rsidRDefault="00433305" w:rsidP="00C02DB5">
      <w:pPr>
        <w:numPr>
          <w:ilvl w:val="0"/>
          <w:numId w:val="14"/>
        </w:numPr>
        <w:spacing w:after="0" w:line="240" w:lineRule="auto"/>
        <w:ind w:left="0" w:firstLine="567"/>
        <w:rPr>
          <w:rFonts w:ascii="Times New Roman" w:hAnsi="Times New Roman"/>
          <w:bCs/>
          <w:i/>
          <w:sz w:val="24"/>
          <w:szCs w:val="24"/>
        </w:rPr>
      </w:pPr>
      <w:r w:rsidRPr="00C02DB5">
        <w:rPr>
          <w:rFonts w:ascii="Times New Roman" w:hAnsi="Times New Roman"/>
          <w:bCs/>
          <w:i/>
          <w:sz w:val="24"/>
          <w:szCs w:val="24"/>
        </w:rPr>
        <w:t>Рабочие места для преподавателей и обучающихся</w:t>
      </w:r>
      <w:r w:rsidR="001213EB" w:rsidRPr="00C02DB5">
        <w:rPr>
          <w:rFonts w:ascii="Times New Roman" w:hAnsi="Times New Roman"/>
          <w:bCs/>
          <w:i/>
          <w:sz w:val="24"/>
          <w:szCs w:val="24"/>
        </w:rPr>
        <w:t>;</w:t>
      </w:r>
    </w:p>
    <w:p w:rsidR="00433305" w:rsidRPr="00C02DB5" w:rsidRDefault="00433305" w:rsidP="00C02DB5">
      <w:pPr>
        <w:numPr>
          <w:ilvl w:val="0"/>
          <w:numId w:val="14"/>
        </w:numPr>
        <w:spacing w:after="0" w:line="240" w:lineRule="auto"/>
        <w:ind w:left="0" w:firstLine="567"/>
        <w:rPr>
          <w:rFonts w:ascii="Times New Roman" w:hAnsi="Times New Roman"/>
          <w:bCs/>
          <w:i/>
          <w:sz w:val="24"/>
          <w:szCs w:val="24"/>
        </w:rPr>
      </w:pPr>
      <w:r w:rsidRPr="00C02DB5">
        <w:rPr>
          <w:rFonts w:ascii="Times New Roman" w:hAnsi="Times New Roman"/>
          <w:bCs/>
          <w:i/>
          <w:sz w:val="24"/>
          <w:szCs w:val="24"/>
        </w:rPr>
        <w:t xml:space="preserve">Комплект демонстрационных материалов по курсу «Строительные материалы и изделия». </w:t>
      </w:r>
    </w:p>
    <w:p w:rsidR="00433305" w:rsidRPr="00C02DB5" w:rsidRDefault="00433305" w:rsidP="00C02DB5">
      <w:pPr>
        <w:spacing w:after="0" w:line="240" w:lineRule="auto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C02DB5">
        <w:rPr>
          <w:rFonts w:ascii="Times New Roman" w:hAnsi="Times New Roman"/>
          <w:bCs/>
          <w:i/>
          <w:sz w:val="24"/>
          <w:szCs w:val="24"/>
        </w:rPr>
        <w:t>Технические средства обучения:</w:t>
      </w:r>
    </w:p>
    <w:p w:rsidR="001213EB" w:rsidRPr="00C02DB5" w:rsidRDefault="00433305" w:rsidP="00C02DB5">
      <w:pPr>
        <w:numPr>
          <w:ilvl w:val="0"/>
          <w:numId w:val="14"/>
        </w:numPr>
        <w:spacing w:after="0" w:line="240" w:lineRule="auto"/>
        <w:ind w:left="0" w:firstLine="567"/>
        <w:rPr>
          <w:rFonts w:ascii="Times New Roman" w:hAnsi="Times New Roman"/>
          <w:bCs/>
          <w:i/>
          <w:sz w:val="24"/>
          <w:szCs w:val="24"/>
        </w:rPr>
      </w:pPr>
      <w:r w:rsidRPr="00C02DB5">
        <w:rPr>
          <w:rFonts w:ascii="Times New Roman" w:hAnsi="Times New Roman"/>
          <w:bCs/>
          <w:i/>
          <w:sz w:val="24"/>
          <w:szCs w:val="24"/>
        </w:rPr>
        <w:t xml:space="preserve">Мультимедийный </w:t>
      </w:r>
      <w:r w:rsidR="001213EB" w:rsidRPr="00C02DB5">
        <w:rPr>
          <w:rFonts w:ascii="Times New Roman" w:hAnsi="Times New Roman"/>
          <w:bCs/>
          <w:i/>
          <w:sz w:val="24"/>
          <w:szCs w:val="24"/>
        </w:rPr>
        <w:t>проектор и экран;</w:t>
      </w:r>
    </w:p>
    <w:p w:rsidR="001213EB" w:rsidRPr="00C02DB5" w:rsidRDefault="00433305" w:rsidP="00C02DB5">
      <w:pPr>
        <w:numPr>
          <w:ilvl w:val="0"/>
          <w:numId w:val="14"/>
        </w:numPr>
        <w:spacing w:after="0" w:line="240" w:lineRule="auto"/>
        <w:ind w:left="0" w:firstLine="567"/>
        <w:rPr>
          <w:rFonts w:ascii="Times New Roman" w:hAnsi="Times New Roman"/>
          <w:bCs/>
          <w:i/>
          <w:sz w:val="24"/>
          <w:szCs w:val="24"/>
        </w:rPr>
      </w:pPr>
      <w:r w:rsidRPr="00C02DB5">
        <w:rPr>
          <w:rFonts w:ascii="Times New Roman" w:hAnsi="Times New Roman"/>
          <w:bCs/>
          <w:i/>
          <w:sz w:val="24"/>
          <w:szCs w:val="24"/>
        </w:rPr>
        <w:t>кодоскоп</w:t>
      </w:r>
      <w:r w:rsidR="001213EB" w:rsidRPr="00C02DB5">
        <w:rPr>
          <w:rFonts w:ascii="Times New Roman" w:hAnsi="Times New Roman"/>
          <w:bCs/>
          <w:i/>
          <w:sz w:val="24"/>
          <w:szCs w:val="24"/>
        </w:rPr>
        <w:t>;</w:t>
      </w:r>
    </w:p>
    <w:p w:rsidR="001213EB" w:rsidRPr="00C02DB5" w:rsidRDefault="001213EB" w:rsidP="00C02DB5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</w:p>
    <w:p w:rsidR="00D111DA" w:rsidRPr="00FD1965" w:rsidRDefault="00D111DA" w:rsidP="00FD1965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FD1965">
        <w:rPr>
          <w:rFonts w:ascii="Times New Roman" w:hAnsi="Times New Roman"/>
          <w:b/>
          <w:i/>
          <w:sz w:val="24"/>
          <w:szCs w:val="24"/>
        </w:rPr>
        <w:t>3.2. Информационное обеспечение обучения</w:t>
      </w:r>
    </w:p>
    <w:p w:rsidR="00D111DA" w:rsidRPr="00FD1965" w:rsidRDefault="00D111DA" w:rsidP="00FD1965">
      <w:pPr>
        <w:spacing w:after="0" w:line="240" w:lineRule="auto"/>
        <w:ind w:firstLine="567"/>
        <w:rPr>
          <w:rFonts w:ascii="Times New Roman" w:hAnsi="Times New Roman"/>
          <w:b/>
          <w:bCs/>
          <w:i/>
          <w:sz w:val="24"/>
          <w:szCs w:val="24"/>
        </w:rPr>
      </w:pPr>
      <w:r w:rsidRPr="00FD1965">
        <w:rPr>
          <w:rFonts w:ascii="Times New Roman" w:hAnsi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FD1965" w:rsidRPr="00FD1965" w:rsidRDefault="00FD1965" w:rsidP="00FD1965">
      <w:pPr>
        <w:tabs>
          <w:tab w:val="left" w:pos="5747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FD1965">
        <w:rPr>
          <w:rFonts w:ascii="Times New Roman" w:hAnsi="Times New Roman"/>
          <w:i/>
          <w:sz w:val="24"/>
          <w:szCs w:val="24"/>
          <w:u w:val="single"/>
        </w:rPr>
        <w:t>Основная литература</w:t>
      </w:r>
    </w:p>
    <w:p w:rsidR="00FD1965" w:rsidRPr="00FD1965" w:rsidRDefault="00FD1965" w:rsidP="00FD1965">
      <w:pPr>
        <w:pStyle w:val="af0"/>
        <w:spacing w:before="0" w:beforeAutospacing="0" w:after="0" w:afterAutospacing="0"/>
        <w:ind w:firstLine="567"/>
        <w:rPr>
          <w:rFonts w:ascii="Times New Roman" w:eastAsia="Times New Roman" w:hAnsi="Times New Roman" w:cs="Times New Roman"/>
        </w:rPr>
      </w:pPr>
      <w:r w:rsidRPr="00FD1965">
        <w:rPr>
          <w:rFonts w:ascii="Times New Roman" w:eastAsia="Times New Roman" w:hAnsi="Times New Roman" w:cs="Times New Roman"/>
        </w:rPr>
        <w:t xml:space="preserve">1. </w:t>
      </w:r>
      <w:r w:rsidRPr="00FD1965">
        <w:rPr>
          <w:rFonts w:ascii="Times New Roman" w:eastAsia="Times New Roman" w:hAnsi="Times New Roman" w:cs="Times New Roman"/>
          <w:bCs/>
        </w:rPr>
        <w:t xml:space="preserve">Барабанщиков, Ю. Г. </w:t>
      </w:r>
      <w:r w:rsidRPr="00FD1965">
        <w:rPr>
          <w:rFonts w:ascii="Times New Roman" w:eastAsia="Times New Roman" w:hAnsi="Times New Roman" w:cs="Times New Roman"/>
        </w:rPr>
        <w:t xml:space="preserve">Строительные материалы и изделия [Текст] : учебник / Ю. Г. Барабанщиков. – 8-е изд., стер. – М. : Академия, 2018. – 416 с. – (Профессиональное образование). </w:t>
      </w:r>
    </w:p>
    <w:p w:rsidR="00FD1965" w:rsidRPr="00FD1965" w:rsidRDefault="00FD1965" w:rsidP="00FD1965">
      <w:pPr>
        <w:tabs>
          <w:tab w:val="left" w:pos="284"/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4"/>
          <w:szCs w:val="24"/>
          <w:u w:val="single"/>
          <w:shd w:val="clear" w:color="auto" w:fill="FFFFFF"/>
        </w:rPr>
      </w:pPr>
      <w:r w:rsidRPr="00FD1965">
        <w:rPr>
          <w:rFonts w:ascii="Times New Roman" w:hAnsi="Times New Roman"/>
          <w:i/>
          <w:sz w:val="24"/>
          <w:szCs w:val="24"/>
          <w:u w:val="single"/>
          <w:shd w:val="clear" w:color="auto" w:fill="FFFFFF"/>
        </w:rPr>
        <w:t>Дополнительная литература</w:t>
      </w:r>
    </w:p>
    <w:p w:rsidR="00FD1965" w:rsidRPr="0003475C" w:rsidRDefault="00FD1965" w:rsidP="00FD1965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D1965">
        <w:rPr>
          <w:rFonts w:ascii="Times New Roman" w:hAnsi="Times New Roman"/>
          <w:sz w:val="24"/>
          <w:szCs w:val="24"/>
        </w:rPr>
        <w:t xml:space="preserve">2. </w:t>
      </w:r>
      <w:hyperlink r:id="rId10" w:history="1">
        <w:r w:rsidRPr="00FD1965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Красовский, П. С.</w:t>
        </w:r>
      </w:hyperlink>
      <w:r w:rsidRPr="00FD1965">
        <w:rPr>
          <w:rFonts w:ascii="Times New Roman" w:hAnsi="Times New Roman"/>
          <w:sz w:val="24"/>
          <w:szCs w:val="24"/>
        </w:rPr>
        <w:t xml:space="preserve"> </w:t>
      </w:r>
      <w:r w:rsidRPr="00FD1965">
        <w:rPr>
          <w:rFonts w:ascii="Times New Roman" w:hAnsi="Times New Roman"/>
          <w:bCs/>
          <w:sz w:val="24"/>
          <w:szCs w:val="24"/>
        </w:rPr>
        <w:t>Строительные материалы</w:t>
      </w:r>
      <w:r w:rsidRPr="00FD1965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FD1965">
        <w:rPr>
          <w:rFonts w:ascii="Times New Roman" w:eastAsia="Times New Roman" w:hAnsi="Times New Roman"/>
          <w:sz w:val="24"/>
          <w:szCs w:val="24"/>
          <w:lang w:eastAsia="ru-RU"/>
        </w:rPr>
        <w:t xml:space="preserve">[Электронный ресурс] </w:t>
      </w:r>
      <w:r w:rsidRPr="00FD1965">
        <w:rPr>
          <w:rFonts w:ascii="Times New Roman" w:hAnsi="Times New Roman"/>
          <w:sz w:val="24"/>
          <w:szCs w:val="24"/>
        </w:rPr>
        <w:t xml:space="preserve">: учеб. пособие / П. С. Красовский. </w:t>
      </w:r>
      <w:r w:rsidRPr="00FD1965">
        <w:rPr>
          <w:rFonts w:ascii="Times New Roman" w:eastAsia="Times New Roman" w:hAnsi="Times New Roman"/>
          <w:sz w:val="24"/>
          <w:szCs w:val="24"/>
        </w:rPr>
        <w:t>–</w:t>
      </w:r>
      <w:r w:rsidRPr="00FD1965">
        <w:rPr>
          <w:rFonts w:ascii="Times New Roman" w:hAnsi="Times New Roman"/>
          <w:sz w:val="24"/>
          <w:szCs w:val="24"/>
        </w:rPr>
        <w:t xml:space="preserve"> М. : ФОРУМ : ИНФРА-М, 2019. </w:t>
      </w:r>
      <w:r w:rsidRPr="00FD1965">
        <w:rPr>
          <w:rFonts w:ascii="Times New Roman" w:eastAsia="Times New Roman" w:hAnsi="Times New Roman"/>
          <w:sz w:val="24"/>
          <w:szCs w:val="24"/>
        </w:rPr>
        <w:t>–</w:t>
      </w:r>
      <w:r w:rsidRPr="00FD1965">
        <w:rPr>
          <w:rFonts w:ascii="Times New Roman" w:hAnsi="Times New Roman"/>
          <w:sz w:val="24"/>
          <w:szCs w:val="24"/>
        </w:rPr>
        <w:t xml:space="preserve"> 256 с. </w:t>
      </w:r>
      <w:r w:rsidRPr="00FD1965">
        <w:rPr>
          <w:rFonts w:ascii="Times New Roman" w:eastAsia="Times New Roman" w:hAnsi="Times New Roman"/>
          <w:sz w:val="24"/>
          <w:szCs w:val="24"/>
        </w:rPr>
        <w:t>–</w:t>
      </w:r>
      <w:r w:rsidRPr="00FD1965">
        <w:rPr>
          <w:rFonts w:ascii="Times New Roman" w:hAnsi="Times New Roman"/>
          <w:sz w:val="24"/>
          <w:szCs w:val="24"/>
        </w:rPr>
        <w:t xml:space="preserve"> (Высшее образование). </w:t>
      </w:r>
      <w:r w:rsidRPr="00FD1965">
        <w:rPr>
          <w:rFonts w:ascii="Times New Roman" w:eastAsia="Times New Roman" w:hAnsi="Times New Roman"/>
          <w:sz w:val="24"/>
          <w:szCs w:val="24"/>
        </w:rPr>
        <w:t>–</w:t>
      </w:r>
      <w:r w:rsidRPr="00FD1965">
        <w:rPr>
          <w:rFonts w:ascii="Times New Roman" w:hAnsi="Times New Roman"/>
          <w:sz w:val="24"/>
          <w:szCs w:val="24"/>
        </w:rPr>
        <w:t xml:space="preserve"> Режим доступа: </w:t>
      </w:r>
      <w:hyperlink r:id="rId11" w:history="1">
        <w:r w:rsidRPr="00FD1965">
          <w:rPr>
            <w:rStyle w:val="ab"/>
            <w:rFonts w:ascii="Times New Roman" w:hAnsi="Times New Roman"/>
            <w:color w:val="auto"/>
            <w:sz w:val="24"/>
            <w:szCs w:val="24"/>
          </w:rPr>
          <w:t>http://znanium.com/catalog/product/1009463</w:t>
        </w:r>
      </w:hyperlink>
      <w:r w:rsidRPr="00FD1965">
        <w:rPr>
          <w:rFonts w:ascii="Times New Roman" w:hAnsi="Times New Roman"/>
          <w:sz w:val="24"/>
          <w:szCs w:val="24"/>
        </w:rPr>
        <w:t xml:space="preserve"> </w:t>
      </w:r>
    </w:p>
    <w:p w:rsidR="00FD1965" w:rsidRPr="00FD1965" w:rsidRDefault="00FD1965" w:rsidP="00FD1965">
      <w:pPr>
        <w:tabs>
          <w:tab w:val="left" w:pos="284"/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D1965">
        <w:rPr>
          <w:rFonts w:ascii="Times New Roman" w:hAnsi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FD1965">
        <w:rPr>
          <w:rFonts w:ascii="Times New Roman" w:hAnsi="Times New Roman"/>
          <w:sz w:val="24"/>
          <w:szCs w:val="24"/>
          <w:shd w:val="clear" w:color="auto" w:fill="FFFFFF"/>
        </w:rPr>
        <w:t>Ершова И.И. Конспект лекций  по учебной дисциплине «Строительные материалы и изделия» ГБПОУ «ЮУрГТК» 2018 г</w:t>
      </w:r>
    </w:p>
    <w:p w:rsidR="00FD1965" w:rsidRPr="00FD1965" w:rsidRDefault="00FD1965" w:rsidP="00FD1965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D1965" w:rsidRPr="00FD1965" w:rsidRDefault="00FD1965" w:rsidP="00FD1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FD1965">
        <w:rPr>
          <w:rFonts w:ascii="Times New Roman" w:hAnsi="Times New Roman"/>
          <w:bCs/>
          <w:i/>
          <w:sz w:val="24"/>
          <w:szCs w:val="24"/>
        </w:rPr>
        <w:t>Интернет-ресурсы</w:t>
      </w:r>
    </w:p>
    <w:p w:rsidR="00FD1965" w:rsidRPr="00FD1965" w:rsidRDefault="00FD1965" w:rsidP="00FD1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FD1965">
        <w:rPr>
          <w:rFonts w:ascii="Times New Roman" w:hAnsi="Times New Roman"/>
          <w:bCs/>
          <w:sz w:val="24"/>
          <w:szCs w:val="24"/>
        </w:rPr>
        <w:t xml:space="preserve">1. </w:t>
      </w:r>
      <w:r w:rsidRPr="00FD1965">
        <w:rPr>
          <w:rFonts w:ascii="Times New Roman" w:hAnsi="Times New Roman"/>
          <w:bCs/>
          <w:sz w:val="24"/>
          <w:szCs w:val="24"/>
          <w:lang w:val="en-US"/>
        </w:rPr>
        <w:t>R</w:t>
      </w:r>
      <w:r w:rsidRPr="00FD1965">
        <w:rPr>
          <w:rFonts w:ascii="Times New Roman" w:hAnsi="Times New Roman"/>
          <w:bCs/>
          <w:sz w:val="24"/>
          <w:szCs w:val="24"/>
        </w:rPr>
        <w:t>azym.ru</w:t>
      </w:r>
      <w:r w:rsidRPr="00FD1965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FD1965">
        <w:rPr>
          <w:rFonts w:ascii="Times New Roman" w:eastAsia="Times New Roman" w:hAnsi="Times New Roman"/>
          <w:sz w:val="24"/>
          <w:szCs w:val="24"/>
          <w:lang w:eastAsia="ru-RU"/>
        </w:rPr>
        <w:t xml:space="preserve">[Электронный ресурс] : портал : электронная библиотека. – Режим доступа: </w:t>
      </w:r>
      <w:hyperlink r:id="rId12" w:history="1">
        <w:r w:rsidRPr="00FD1965">
          <w:rPr>
            <w:rStyle w:val="ab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https://www.razym.ru</w:t>
        </w:r>
      </w:hyperlink>
      <w:r w:rsidRPr="00FD1965">
        <w:rPr>
          <w:rFonts w:ascii="Times New Roman" w:eastAsia="Times New Roman" w:hAnsi="Times New Roman"/>
          <w:sz w:val="24"/>
          <w:szCs w:val="24"/>
          <w:lang w:eastAsia="ru-RU"/>
        </w:rPr>
        <w:t>. – 25.04.2019.</w:t>
      </w:r>
    </w:p>
    <w:p w:rsidR="00FD1965" w:rsidRPr="00FD1965" w:rsidRDefault="00FD1965" w:rsidP="00FD1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FD1965">
        <w:rPr>
          <w:rFonts w:ascii="Times New Roman" w:eastAsia="Times New Roman" w:hAnsi="Times New Roman"/>
          <w:sz w:val="24"/>
          <w:szCs w:val="24"/>
        </w:rPr>
        <w:t xml:space="preserve">2. Бесплатная библиотека стандартов и нормативов </w:t>
      </w:r>
      <w:r w:rsidRPr="00FD1965">
        <w:rPr>
          <w:rFonts w:ascii="Times New Roman" w:eastAsia="Times New Roman" w:hAnsi="Times New Roman"/>
          <w:sz w:val="24"/>
          <w:szCs w:val="24"/>
          <w:lang w:eastAsia="ru-RU"/>
        </w:rPr>
        <w:t>[Электронный ресурс]</w:t>
      </w:r>
      <w:r w:rsidRPr="00FD1965">
        <w:rPr>
          <w:rFonts w:ascii="Times New Roman" w:eastAsia="Times New Roman" w:hAnsi="Times New Roman"/>
          <w:sz w:val="24"/>
          <w:szCs w:val="24"/>
        </w:rPr>
        <w:t xml:space="preserve"> : сайт. </w:t>
      </w:r>
      <w:r w:rsidRPr="00FD1965">
        <w:rPr>
          <w:rFonts w:ascii="Times New Roman" w:eastAsia="Times New Roman" w:hAnsi="Times New Roman"/>
          <w:sz w:val="24"/>
          <w:szCs w:val="24"/>
          <w:lang w:eastAsia="ru-RU"/>
        </w:rPr>
        <w:t xml:space="preserve">– Режим доступа: </w:t>
      </w:r>
      <w:hyperlink r:id="rId13" w:history="1">
        <w:r w:rsidRPr="00FD1965">
          <w:rPr>
            <w:rStyle w:val="ab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http://www.docload.ru</w:t>
        </w:r>
      </w:hyperlink>
      <w:r w:rsidRPr="00FD1965">
        <w:rPr>
          <w:rFonts w:ascii="Times New Roman" w:eastAsia="Times New Roman" w:hAnsi="Times New Roman"/>
          <w:sz w:val="24"/>
          <w:szCs w:val="24"/>
          <w:lang w:eastAsia="ru-RU"/>
        </w:rPr>
        <w:t>. – 25.04.2019.</w:t>
      </w:r>
    </w:p>
    <w:p w:rsidR="00FD1965" w:rsidRPr="00FD1965" w:rsidRDefault="00FD1965" w:rsidP="00FD1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FD1965">
        <w:rPr>
          <w:rFonts w:ascii="Times New Roman" w:eastAsia="Times New Roman" w:hAnsi="Times New Roman"/>
          <w:sz w:val="24"/>
          <w:szCs w:val="24"/>
        </w:rPr>
        <w:t xml:space="preserve">3. Библиофонд </w:t>
      </w:r>
      <w:r w:rsidRPr="00FD1965">
        <w:rPr>
          <w:rFonts w:ascii="Times New Roman" w:eastAsia="Times New Roman" w:hAnsi="Times New Roman"/>
          <w:sz w:val="24"/>
          <w:szCs w:val="24"/>
          <w:lang w:eastAsia="ru-RU"/>
        </w:rPr>
        <w:t>[Электронный ресурс]</w:t>
      </w:r>
      <w:r w:rsidRPr="00FD1965">
        <w:rPr>
          <w:rFonts w:ascii="Times New Roman" w:eastAsia="Times New Roman" w:hAnsi="Times New Roman"/>
          <w:sz w:val="24"/>
          <w:szCs w:val="24"/>
        </w:rPr>
        <w:t xml:space="preserve"> : электронная библиотека студента. </w:t>
      </w:r>
      <w:r w:rsidRPr="00FD1965">
        <w:rPr>
          <w:rFonts w:ascii="Times New Roman" w:eastAsia="Times New Roman" w:hAnsi="Times New Roman"/>
          <w:sz w:val="24"/>
          <w:szCs w:val="24"/>
          <w:lang w:eastAsia="ru-RU"/>
        </w:rPr>
        <w:t xml:space="preserve">– Режим доступа: </w:t>
      </w:r>
      <w:hyperlink r:id="rId14" w:history="1">
        <w:r w:rsidRPr="00FD1965">
          <w:rPr>
            <w:rStyle w:val="ab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https://www.bibliofond.ru</w:t>
        </w:r>
      </w:hyperlink>
      <w:r w:rsidRPr="00FD1965">
        <w:rPr>
          <w:rFonts w:ascii="Times New Roman" w:eastAsia="Times New Roman" w:hAnsi="Times New Roman"/>
          <w:sz w:val="24"/>
          <w:szCs w:val="24"/>
          <w:lang w:eastAsia="ru-RU"/>
        </w:rPr>
        <w:t>. – 25.04.2019.</w:t>
      </w:r>
    </w:p>
    <w:p w:rsidR="00FD1965" w:rsidRPr="00FD1965" w:rsidRDefault="00FD1965" w:rsidP="00FD1965">
      <w:pPr>
        <w:pStyle w:val="af0"/>
        <w:spacing w:before="0" w:beforeAutospacing="0" w:after="0" w:afterAutospacing="0"/>
        <w:ind w:firstLine="567"/>
        <w:rPr>
          <w:rFonts w:ascii="Times New Roman" w:eastAsia="Times New Roman" w:hAnsi="Times New Roman" w:cs="Times New Roman"/>
        </w:rPr>
      </w:pPr>
    </w:p>
    <w:p w:rsidR="00EF7C5B" w:rsidRPr="00C02DB5" w:rsidRDefault="00EF7C5B" w:rsidP="00C02DB5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</w:p>
    <w:p w:rsidR="00D111DA" w:rsidRPr="00C02DB5" w:rsidRDefault="00D111DA" w:rsidP="00C02DB5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C02DB5">
        <w:rPr>
          <w:rFonts w:ascii="Times New Roman" w:hAnsi="Times New Roman"/>
          <w:b/>
          <w:i/>
          <w:sz w:val="24"/>
          <w:szCs w:val="24"/>
        </w:rPr>
        <w:t>3.3. Организация образовательного процесса</w:t>
      </w:r>
    </w:p>
    <w:p w:rsidR="00D111DA" w:rsidRPr="00C02DB5" w:rsidRDefault="00EC04CE" w:rsidP="00C02DB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02DB5">
        <w:rPr>
          <w:rFonts w:ascii="Times New Roman" w:hAnsi="Times New Roman"/>
          <w:bCs/>
          <w:sz w:val="24"/>
          <w:szCs w:val="24"/>
        </w:rPr>
        <w:t xml:space="preserve">Изучение учебной дисциплины </w:t>
      </w:r>
      <w:r w:rsidR="00EF7C5B" w:rsidRPr="00C02DB5">
        <w:rPr>
          <w:rFonts w:ascii="Times New Roman" w:hAnsi="Times New Roman"/>
          <w:bCs/>
          <w:sz w:val="24"/>
          <w:szCs w:val="24"/>
        </w:rPr>
        <w:t>проводится</w:t>
      </w:r>
      <w:r w:rsidRPr="00C02DB5">
        <w:rPr>
          <w:rFonts w:ascii="Times New Roman" w:hAnsi="Times New Roman"/>
          <w:bCs/>
          <w:sz w:val="24"/>
          <w:szCs w:val="24"/>
        </w:rPr>
        <w:t xml:space="preserve"> на </w:t>
      </w:r>
      <w:r w:rsidR="001213EB" w:rsidRPr="00C02DB5">
        <w:rPr>
          <w:rFonts w:ascii="Times New Roman" w:hAnsi="Times New Roman"/>
          <w:bCs/>
          <w:sz w:val="24"/>
          <w:szCs w:val="24"/>
        </w:rPr>
        <w:t>втором курсе</w:t>
      </w:r>
      <w:r w:rsidRPr="00C02DB5">
        <w:rPr>
          <w:rFonts w:ascii="Times New Roman" w:hAnsi="Times New Roman"/>
          <w:bCs/>
          <w:sz w:val="24"/>
          <w:szCs w:val="24"/>
        </w:rPr>
        <w:t>.</w:t>
      </w:r>
    </w:p>
    <w:p w:rsidR="00EC04CE" w:rsidRPr="00C02DB5" w:rsidRDefault="00EF7C5B" w:rsidP="00C02DB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02DB5">
        <w:rPr>
          <w:rFonts w:ascii="Times New Roman" w:hAnsi="Times New Roman"/>
          <w:bCs/>
          <w:sz w:val="24"/>
          <w:szCs w:val="24"/>
        </w:rPr>
        <w:t xml:space="preserve">Основными </w:t>
      </w:r>
      <w:r w:rsidR="00EC04CE" w:rsidRPr="00C02DB5">
        <w:rPr>
          <w:rFonts w:ascii="Times New Roman" w:hAnsi="Times New Roman"/>
          <w:bCs/>
          <w:sz w:val="24"/>
          <w:szCs w:val="24"/>
        </w:rPr>
        <w:t xml:space="preserve"> методами обучения являются </w:t>
      </w:r>
      <w:r w:rsidR="001213EB" w:rsidRPr="00C02DB5">
        <w:rPr>
          <w:rFonts w:ascii="Times New Roman" w:hAnsi="Times New Roman"/>
          <w:bCs/>
          <w:sz w:val="24"/>
          <w:szCs w:val="24"/>
        </w:rPr>
        <w:t xml:space="preserve">лекции, </w:t>
      </w:r>
      <w:r w:rsidR="00EC04CE" w:rsidRPr="00C02DB5">
        <w:rPr>
          <w:rFonts w:ascii="Times New Roman" w:hAnsi="Times New Roman"/>
          <w:bCs/>
          <w:sz w:val="24"/>
          <w:szCs w:val="24"/>
        </w:rPr>
        <w:t xml:space="preserve">ролевые игры, проблемные методы, </w:t>
      </w:r>
      <w:r w:rsidR="001213EB" w:rsidRPr="00C02DB5">
        <w:rPr>
          <w:rFonts w:ascii="Times New Roman" w:hAnsi="Times New Roman"/>
          <w:bCs/>
          <w:sz w:val="24"/>
          <w:szCs w:val="24"/>
        </w:rPr>
        <w:t>дистанционное обучение, тематические обсуждения</w:t>
      </w:r>
      <w:r w:rsidR="00EC04CE" w:rsidRPr="00C02DB5">
        <w:rPr>
          <w:rFonts w:ascii="Times New Roman" w:hAnsi="Times New Roman"/>
          <w:bCs/>
          <w:sz w:val="24"/>
          <w:szCs w:val="24"/>
        </w:rPr>
        <w:t>.</w:t>
      </w:r>
    </w:p>
    <w:p w:rsidR="00EF7C5B" w:rsidRPr="00C02DB5" w:rsidRDefault="00EF7C5B" w:rsidP="00C02DB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922697" w:rsidRPr="00C02DB5" w:rsidRDefault="00922697" w:rsidP="00C02DB5">
      <w:pPr>
        <w:pStyle w:val="ac"/>
        <w:spacing w:after="0" w:line="240" w:lineRule="auto"/>
        <w:ind w:left="0" w:firstLine="567"/>
        <w:rPr>
          <w:rFonts w:ascii="Times New Roman" w:hAnsi="Times New Roman"/>
          <w:b/>
          <w:i/>
          <w:sz w:val="24"/>
          <w:szCs w:val="24"/>
        </w:rPr>
      </w:pPr>
    </w:p>
    <w:p w:rsidR="00922697" w:rsidRPr="00C02DB5" w:rsidRDefault="00922697" w:rsidP="00C02DB5">
      <w:pPr>
        <w:pStyle w:val="ac"/>
        <w:spacing w:after="0" w:line="240" w:lineRule="auto"/>
        <w:ind w:left="0" w:firstLine="567"/>
        <w:rPr>
          <w:rFonts w:ascii="Times New Roman" w:hAnsi="Times New Roman"/>
          <w:b/>
          <w:i/>
          <w:sz w:val="24"/>
          <w:szCs w:val="24"/>
        </w:rPr>
      </w:pPr>
    </w:p>
    <w:p w:rsidR="00922697" w:rsidRPr="00C02DB5" w:rsidRDefault="00922697" w:rsidP="00C02DB5">
      <w:pPr>
        <w:pStyle w:val="ac"/>
        <w:spacing w:after="0" w:line="240" w:lineRule="auto"/>
        <w:ind w:left="0" w:firstLine="567"/>
        <w:rPr>
          <w:rFonts w:ascii="Times New Roman" w:hAnsi="Times New Roman"/>
          <w:b/>
          <w:i/>
          <w:sz w:val="24"/>
          <w:szCs w:val="24"/>
        </w:rPr>
      </w:pPr>
    </w:p>
    <w:p w:rsidR="00922697" w:rsidRPr="00C02DB5" w:rsidRDefault="00922697" w:rsidP="00C02DB5">
      <w:pPr>
        <w:pStyle w:val="ac"/>
        <w:spacing w:after="0" w:line="240" w:lineRule="auto"/>
        <w:ind w:left="0" w:firstLine="567"/>
        <w:rPr>
          <w:rFonts w:ascii="Times New Roman" w:hAnsi="Times New Roman"/>
          <w:b/>
          <w:i/>
          <w:sz w:val="24"/>
          <w:szCs w:val="24"/>
        </w:rPr>
      </w:pPr>
    </w:p>
    <w:p w:rsidR="00922697" w:rsidRPr="00C02DB5" w:rsidRDefault="00922697" w:rsidP="00C02DB5">
      <w:pPr>
        <w:pStyle w:val="ac"/>
        <w:spacing w:after="0" w:line="240" w:lineRule="auto"/>
        <w:ind w:left="0" w:firstLine="567"/>
        <w:rPr>
          <w:rFonts w:ascii="Times New Roman" w:hAnsi="Times New Roman"/>
          <w:b/>
          <w:i/>
          <w:sz w:val="24"/>
          <w:szCs w:val="24"/>
        </w:rPr>
      </w:pPr>
    </w:p>
    <w:p w:rsidR="00922697" w:rsidRDefault="00922697" w:rsidP="008C5249">
      <w:pPr>
        <w:pStyle w:val="ac"/>
        <w:ind w:left="284"/>
        <w:rPr>
          <w:rFonts w:ascii="Times New Roman" w:hAnsi="Times New Roman"/>
          <w:b/>
          <w:i/>
          <w:sz w:val="28"/>
          <w:szCs w:val="28"/>
        </w:rPr>
      </w:pPr>
    </w:p>
    <w:p w:rsidR="00922697" w:rsidRDefault="00922697" w:rsidP="008C5249">
      <w:pPr>
        <w:pStyle w:val="ac"/>
        <w:ind w:left="284"/>
        <w:rPr>
          <w:rFonts w:ascii="Times New Roman" w:hAnsi="Times New Roman"/>
          <w:b/>
          <w:i/>
          <w:sz w:val="28"/>
          <w:szCs w:val="28"/>
        </w:rPr>
      </w:pPr>
    </w:p>
    <w:p w:rsidR="00922697" w:rsidRDefault="00922697" w:rsidP="008C5249">
      <w:pPr>
        <w:pStyle w:val="ac"/>
        <w:ind w:left="284"/>
        <w:rPr>
          <w:rFonts w:ascii="Times New Roman" w:hAnsi="Times New Roman"/>
          <w:b/>
          <w:i/>
          <w:sz w:val="28"/>
          <w:szCs w:val="28"/>
        </w:rPr>
      </w:pPr>
    </w:p>
    <w:p w:rsidR="00922697" w:rsidRDefault="00922697" w:rsidP="008C5249">
      <w:pPr>
        <w:pStyle w:val="ac"/>
        <w:ind w:left="284"/>
        <w:rPr>
          <w:rFonts w:ascii="Times New Roman" w:hAnsi="Times New Roman"/>
          <w:b/>
          <w:i/>
          <w:sz w:val="28"/>
          <w:szCs w:val="28"/>
        </w:rPr>
      </w:pPr>
    </w:p>
    <w:p w:rsidR="00922697" w:rsidRDefault="00922697" w:rsidP="008C5249">
      <w:pPr>
        <w:pStyle w:val="ac"/>
        <w:ind w:left="284"/>
        <w:rPr>
          <w:rFonts w:ascii="Times New Roman" w:hAnsi="Times New Roman"/>
          <w:b/>
          <w:i/>
          <w:sz w:val="28"/>
          <w:szCs w:val="28"/>
        </w:rPr>
      </w:pPr>
    </w:p>
    <w:p w:rsidR="00D111DA" w:rsidRPr="00751368" w:rsidRDefault="008C5249" w:rsidP="00751368">
      <w:pPr>
        <w:pStyle w:val="ac"/>
        <w:keepNext/>
        <w:keepLines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751368">
        <w:rPr>
          <w:rFonts w:ascii="Times New Roman" w:hAnsi="Times New Roman"/>
          <w:b/>
          <w:i/>
          <w:sz w:val="24"/>
          <w:szCs w:val="24"/>
        </w:rPr>
        <w:lastRenderedPageBreak/>
        <w:t xml:space="preserve">4. </w:t>
      </w:r>
      <w:r w:rsidR="00D111DA" w:rsidRPr="00751368">
        <w:rPr>
          <w:rFonts w:ascii="Times New Roman" w:hAnsi="Times New Roman"/>
          <w:b/>
          <w:i/>
          <w:sz w:val="24"/>
          <w:szCs w:val="24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8"/>
        <w:gridCol w:w="4537"/>
        <w:gridCol w:w="1949"/>
      </w:tblGrid>
      <w:tr w:rsidR="00D111DA" w:rsidRPr="00C02DB5" w:rsidTr="00751368">
        <w:tc>
          <w:tcPr>
            <w:tcW w:w="1709" w:type="pct"/>
            <w:shd w:val="clear" w:color="auto" w:fill="auto"/>
          </w:tcPr>
          <w:p w:rsidR="00D111DA" w:rsidRPr="00C02DB5" w:rsidRDefault="00D111DA" w:rsidP="00751368">
            <w:pPr>
              <w:keepNext/>
              <w:keepLines/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302" w:type="pct"/>
            <w:shd w:val="clear" w:color="auto" w:fill="auto"/>
          </w:tcPr>
          <w:p w:rsidR="00D111DA" w:rsidRPr="00C02DB5" w:rsidRDefault="00D111DA" w:rsidP="00751368">
            <w:pPr>
              <w:keepNext/>
              <w:keepLines/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89" w:type="pct"/>
            <w:shd w:val="clear" w:color="auto" w:fill="auto"/>
          </w:tcPr>
          <w:p w:rsidR="00D111DA" w:rsidRPr="00C02DB5" w:rsidRDefault="00D111DA" w:rsidP="00751368">
            <w:pPr>
              <w:keepNext/>
              <w:keepLines/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E59F1" w:rsidRPr="00C02DB5" w:rsidTr="00751368">
        <w:trPr>
          <w:trHeight w:val="5443"/>
        </w:trPr>
        <w:tc>
          <w:tcPr>
            <w:tcW w:w="1709" w:type="pct"/>
            <w:shd w:val="clear" w:color="auto" w:fill="auto"/>
          </w:tcPr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812D79" w:rsidRPr="00C02DB5" w:rsidRDefault="00812D79" w:rsidP="00751368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i/>
                <w:sz w:val="24"/>
                <w:szCs w:val="24"/>
              </w:rPr>
              <w:t xml:space="preserve">- Классификацию, свойства и методы определения основных параметров материалов; </w:t>
            </w:r>
          </w:p>
          <w:p w:rsidR="00812D79" w:rsidRPr="00C02DB5" w:rsidRDefault="00812D79" w:rsidP="00751368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i/>
                <w:sz w:val="24"/>
                <w:szCs w:val="24"/>
              </w:rPr>
              <w:t xml:space="preserve">- Основные свойства и области применения строительных материалов и изделий; </w:t>
            </w:r>
          </w:p>
          <w:p w:rsidR="00812D79" w:rsidRPr="00C02DB5" w:rsidRDefault="00812D79" w:rsidP="00751368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i/>
                <w:sz w:val="24"/>
                <w:szCs w:val="24"/>
              </w:rPr>
              <w:t xml:space="preserve">- Виды природных материалов и изделий из них; </w:t>
            </w:r>
          </w:p>
          <w:p w:rsidR="00812D79" w:rsidRPr="00C02DB5" w:rsidRDefault="00812D79" w:rsidP="00751368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i/>
                <w:sz w:val="24"/>
                <w:szCs w:val="24"/>
              </w:rPr>
              <w:t xml:space="preserve">- Виды полимерных материалов и изделий из них; </w:t>
            </w:r>
          </w:p>
          <w:p w:rsidR="00812D79" w:rsidRPr="00C02DB5" w:rsidRDefault="00812D79" w:rsidP="00751368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i/>
                <w:sz w:val="24"/>
                <w:szCs w:val="24"/>
              </w:rPr>
              <w:t>- Виды отделочных материалов.</w:t>
            </w: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02" w:type="pct"/>
            <w:shd w:val="clear" w:color="auto" w:fill="auto"/>
          </w:tcPr>
          <w:p w:rsidR="009E59F1" w:rsidRPr="00C02DB5" w:rsidRDefault="009E59F1" w:rsidP="00751368">
            <w:pPr>
              <w:pStyle w:val="af"/>
              <w:keepNext/>
              <w:keepLines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дифференцированный зачет:</w:t>
            </w:r>
          </w:p>
          <w:p w:rsidR="009E59F1" w:rsidRPr="00C02DB5" w:rsidRDefault="009E59F1" w:rsidP="00751368">
            <w:pPr>
              <w:pStyle w:val="af0"/>
              <w:keepNext/>
              <w:keepLines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02DB5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9E59F1" w:rsidRPr="00C02DB5" w:rsidRDefault="009E59F1" w:rsidP="00751368">
            <w:pPr>
              <w:pStyle w:val="af0"/>
              <w:keepNext/>
              <w:keepLines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02DB5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9E59F1" w:rsidRPr="00C02DB5" w:rsidRDefault="009E59F1" w:rsidP="00751368">
            <w:pPr>
              <w:pStyle w:val="af0"/>
              <w:keepNext/>
              <w:keepLines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02DB5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9E59F1" w:rsidRPr="00C02DB5" w:rsidRDefault="009E59F1" w:rsidP="00751368">
            <w:pPr>
              <w:pStyle w:val="af"/>
              <w:keepNext/>
              <w:keepLines/>
              <w:rPr>
                <w:rFonts w:ascii="Times New Roman" w:hAnsi="Times New Roman"/>
                <w:bCs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9E59F1" w:rsidRPr="00C02DB5" w:rsidRDefault="009E59F1" w:rsidP="00751368">
            <w:pPr>
              <w:pStyle w:val="af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9E59F1" w:rsidRPr="00C02DB5" w:rsidRDefault="009E59F1" w:rsidP="00751368">
            <w:pPr>
              <w:pStyle w:val="af"/>
              <w:keepNext/>
              <w:keepLines/>
              <w:rPr>
                <w:rFonts w:ascii="Times New Roman" w:hAnsi="Times New Roman"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9E59F1" w:rsidRPr="00C02DB5" w:rsidRDefault="009E59F1" w:rsidP="00751368">
            <w:pPr>
              <w:pStyle w:val="af0"/>
              <w:keepNext/>
              <w:keepLines/>
              <w:tabs>
                <w:tab w:val="left" w:pos="1055"/>
              </w:tabs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C02DB5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9E59F1" w:rsidRPr="00C02DB5" w:rsidRDefault="009E59F1" w:rsidP="00751368">
            <w:pPr>
              <w:pStyle w:val="af0"/>
              <w:keepNext/>
              <w:keepLines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C02DB5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9E59F1" w:rsidRPr="00C02DB5" w:rsidRDefault="009E59F1" w:rsidP="00751368">
            <w:pPr>
              <w:pStyle w:val="af0"/>
              <w:keepNext/>
              <w:keepLines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C02DB5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9E59F1" w:rsidRPr="00C02DB5" w:rsidRDefault="009E59F1" w:rsidP="00751368">
            <w:pPr>
              <w:pStyle w:val="af"/>
              <w:keepNext/>
              <w:keepLines/>
              <w:rPr>
                <w:rFonts w:ascii="Times New Roman" w:hAnsi="Times New Roman"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989" w:type="pct"/>
            <w:vMerge w:val="restart"/>
            <w:shd w:val="clear" w:color="auto" w:fill="auto"/>
          </w:tcPr>
          <w:p w:rsidR="00295BAC" w:rsidRPr="00C02DB5" w:rsidRDefault="00295BAC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295BAC" w:rsidRPr="00C02DB5" w:rsidRDefault="00295BAC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i/>
                <w:sz w:val="24"/>
                <w:szCs w:val="24"/>
              </w:rPr>
              <w:t>Тесты</w:t>
            </w:r>
          </w:p>
          <w:p w:rsidR="0048779D" w:rsidRPr="00C02DB5" w:rsidRDefault="0048779D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4D4C4A" w:rsidRPr="00C02DB5" w:rsidRDefault="004D4C4A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i/>
                <w:sz w:val="24"/>
                <w:szCs w:val="24"/>
              </w:rPr>
              <w:t>Опросы</w:t>
            </w: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51368" w:rsidRPr="00C02DB5" w:rsidRDefault="0075136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C02DB5" w:rsidRDefault="00E903F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Оценивание практических работ </w:t>
            </w:r>
          </w:p>
          <w:p w:rsidR="009E59F1" w:rsidRPr="00C02DB5" w:rsidRDefault="00E903F8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59F1" w:rsidRPr="00C02DB5" w:rsidTr="00751368">
        <w:trPr>
          <w:trHeight w:val="5443"/>
        </w:trPr>
        <w:tc>
          <w:tcPr>
            <w:tcW w:w="1709" w:type="pct"/>
            <w:shd w:val="clear" w:color="auto" w:fill="auto"/>
          </w:tcPr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812D79" w:rsidRPr="00C02DB5" w:rsidRDefault="00812D79" w:rsidP="00751368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i/>
                <w:sz w:val="24"/>
                <w:szCs w:val="24"/>
              </w:rPr>
              <w:t xml:space="preserve">- Определять по внешним признакам и маркировки вид и качество материалов и изделий; </w:t>
            </w:r>
          </w:p>
          <w:p w:rsidR="00812D79" w:rsidRPr="00C02DB5" w:rsidRDefault="00812D79" w:rsidP="00751368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02DB5">
              <w:rPr>
                <w:rFonts w:ascii="Times New Roman" w:hAnsi="Times New Roman"/>
                <w:i/>
                <w:sz w:val="24"/>
                <w:szCs w:val="24"/>
              </w:rPr>
              <w:t xml:space="preserve">- Производить технически и экономически обоснованный выбор материалов  и изделий для конкретных условий использования; </w:t>
            </w: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302" w:type="pct"/>
            <w:shd w:val="clear" w:color="auto" w:fill="auto"/>
          </w:tcPr>
          <w:p w:rsidR="009E59F1" w:rsidRPr="00C02DB5" w:rsidRDefault="009E59F1" w:rsidP="00751368">
            <w:pPr>
              <w:pStyle w:val="af0"/>
              <w:keepNext/>
              <w:keepLines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C02DB5">
              <w:rPr>
                <w:rFonts w:ascii="Times New Roman" w:hAnsi="Times New Roman" w:cs="Times New Roman"/>
                <w:bCs/>
                <w:i/>
              </w:rPr>
              <w:t>Практические и</w:t>
            </w:r>
            <w:r w:rsidR="0034175D" w:rsidRPr="00C02DB5">
              <w:rPr>
                <w:rFonts w:ascii="Times New Roman" w:hAnsi="Times New Roman" w:cs="Times New Roman"/>
                <w:bCs/>
                <w:i/>
              </w:rPr>
              <w:t xml:space="preserve"> аудиторные</w:t>
            </w:r>
            <w:r w:rsidRPr="00C02DB5">
              <w:rPr>
                <w:rFonts w:ascii="Times New Roman" w:hAnsi="Times New Roman" w:cs="Times New Roman"/>
                <w:bCs/>
                <w:i/>
              </w:rPr>
              <w:t xml:space="preserve"> самостоятельные работы:</w:t>
            </w:r>
          </w:p>
          <w:p w:rsidR="009E59F1" w:rsidRPr="00C02DB5" w:rsidRDefault="009E59F1" w:rsidP="00751368">
            <w:pPr>
              <w:pStyle w:val="af0"/>
              <w:keepNext/>
              <w:keepLines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02DB5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9E59F1" w:rsidRPr="00C02DB5" w:rsidRDefault="009E59F1" w:rsidP="00751368">
            <w:pPr>
              <w:pStyle w:val="af0"/>
              <w:keepNext/>
              <w:keepLines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02DB5">
              <w:rPr>
                <w:rFonts w:ascii="Times New Roman" w:hAnsi="Times New Roman" w:cs="Times New Roman"/>
                <w:bCs/>
              </w:rPr>
              <w:t>«4» -80-89% правильно выполненного задания;</w:t>
            </w:r>
          </w:p>
          <w:p w:rsidR="009E59F1" w:rsidRPr="00C02DB5" w:rsidRDefault="009E59F1" w:rsidP="00751368">
            <w:pPr>
              <w:keepNext/>
              <w:keepLines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2DB5">
              <w:rPr>
                <w:rFonts w:ascii="Times New Roman" w:hAnsi="Times New Roman"/>
                <w:sz w:val="24"/>
                <w:szCs w:val="24"/>
              </w:rPr>
              <w:t>«3»-выполнение практически всей работы (не менее 70%)</w:t>
            </w:r>
          </w:p>
          <w:p w:rsidR="009E59F1" w:rsidRPr="00C02DB5" w:rsidRDefault="009E59F1" w:rsidP="00751368">
            <w:pPr>
              <w:pStyle w:val="af0"/>
              <w:keepNext/>
              <w:keepLines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02DB5">
              <w:rPr>
                <w:rFonts w:ascii="Times New Roman" w:hAnsi="Times New Roman" w:cs="Times New Roman"/>
                <w:bCs/>
              </w:rPr>
              <w:t>«2»- выполнение менее 70% всей работы.</w:t>
            </w:r>
          </w:p>
        </w:tc>
        <w:tc>
          <w:tcPr>
            <w:tcW w:w="989" w:type="pct"/>
            <w:vMerge/>
            <w:shd w:val="clear" w:color="auto" w:fill="auto"/>
          </w:tcPr>
          <w:p w:rsidR="009E59F1" w:rsidRPr="00C02DB5" w:rsidRDefault="009E59F1" w:rsidP="00751368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FB2BB7" w:rsidRPr="00C02DB5" w:rsidRDefault="00FB2BB7" w:rsidP="00751368">
      <w:pPr>
        <w:keepNext/>
        <w:keepLines/>
        <w:spacing w:after="0"/>
        <w:rPr>
          <w:rFonts w:ascii="Times New Roman" w:hAnsi="Times New Roman"/>
          <w:sz w:val="24"/>
          <w:szCs w:val="24"/>
        </w:rPr>
      </w:pPr>
    </w:p>
    <w:sectPr w:rsidR="00FB2BB7" w:rsidRPr="00C02DB5" w:rsidSect="00234C8F">
      <w:footerReference w:type="even" r:id="rId15"/>
      <w:footerReference w:type="default" r:id="rId1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E45" w:rsidRDefault="000C2E45" w:rsidP="00D111DA">
      <w:pPr>
        <w:spacing w:after="0" w:line="240" w:lineRule="auto"/>
      </w:pPr>
      <w:r>
        <w:separator/>
      </w:r>
    </w:p>
  </w:endnote>
  <w:endnote w:type="continuationSeparator" w:id="1">
    <w:p w:rsidR="000C2E45" w:rsidRDefault="000C2E45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8F" w:rsidRDefault="0026584E">
    <w:pPr>
      <w:pStyle w:val="a3"/>
      <w:jc w:val="right"/>
    </w:pPr>
    <w:fldSimple w:instr=" PAGE   \* MERGEFORMAT ">
      <w:r w:rsidR="00EC193F">
        <w:rPr>
          <w:noProof/>
        </w:rPr>
        <w:t>6</w:t>
      </w:r>
    </w:fldSimple>
  </w:p>
  <w:p w:rsidR="0002398F" w:rsidRDefault="0002398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8F" w:rsidRDefault="0026584E" w:rsidP="005D0E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239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398F" w:rsidRDefault="0002398F" w:rsidP="005D0E1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8F" w:rsidRDefault="0026584E">
    <w:pPr>
      <w:pStyle w:val="a3"/>
      <w:jc w:val="right"/>
    </w:pPr>
    <w:fldSimple w:instr="PAGE   \* MERGEFORMAT">
      <w:r w:rsidR="00EC193F">
        <w:rPr>
          <w:noProof/>
        </w:rPr>
        <w:t>14</w:t>
      </w:r>
    </w:fldSimple>
  </w:p>
  <w:p w:rsidR="0002398F" w:rsidRDefault="0002398F" w:rsidP="005D0E1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E45" w:rsidRDefault="000C2E45" w:rsidP="00D111DA">
      <w:pPr>
        <w:spacing w:after="0" w:line="240" w:lineRule="auto"/>
      </w:pPr>
      <w:r>
        <w:separator/>
      </w:r>
    </w:p>
  </w:footnote>
  <w:footnote w:type="continuationSeparator" w:id="1">
    <w:p w:rsidR="000C2E45" w:rsidRDefault="000C2E45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49666A3"/>
    <w:multiLevelType w:val="hybridMultilevel"/>
    <w:tmpl w:val="F3BAD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C7249"/>
    <w:multiLevelType w:val="hybridMultilevel"/>
    <w:tmpl w:val="0A026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285617"/>
    <w:multiLevelType w:val="hybridMultilevel"/>
    <w:tmpl w:val="CF601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FC942D8"/>
    <w:multiLevelType w:val="hybridMultilevel"/>
    <w:tmpl w:val="25B866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382C24"/>
    <w:multiLevelType w:val="hybridMultilevel"/>
    <w:tmpl w:val="CF601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5"/>
  </w:num>
  <w:num w:numId="3">
    <w:abstractNumId w:val="7"/>
  </w:num>
  <w:num w:numId="4">
    <w:abstractNumId w:val="11"/>
  </w:num>
  <w:num w:numId="5">
    <w:abstractNumId w:val="5"/>
  </w:num>
  <w:num w:numId="6">
    <w:abstractNumId w:val="19"/>
  </w:num>
  <w:num w:numId="7">
    <w:abstractNumId w:val="0"/>
  </w:num>
  <w:num w:numId="8">
    <w:abstractNumId w:val="20"/>
  </w:num>
  <w:num w:numId="9">
    <w:abstractNumId w:val="9"/>
  </w:num>
  <w:num w:numId="10">
    <w:abstractNumId w:val="18"/>
  </w:num>
  <w:num w:numId="11">
    <w:abstractNumId w:val="12"/>
  </w:num>
  <w:num w:numId="12">
    <w:abstractNumId w:val="10"/>
  </w:num>
  <w:num w:numId="13">
    <w:abstractNumId w:val="17"/>
  </w:num>
  <w:num w:numId="14">
    <w:abstractNumId w:val="3"/>
  </w:num>
  <w:num w:numId="15">
    <w:abstractNumId w:val="13"/>
  </w:num>
  <w:num w:numId="16">
    <w:abstractNumId w:val="14"/>
  </w:num>
  <w:num w:numId="17">
    <w:abstractNumId w:val="8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1DA"/>
    <w:rsid w:val="0000341F"/>
    <w:rsid w:val="00004195"/>
    <w:rsid w:val="0002398F"/>
    <w:rsid w:val="0003475C"/>
    <w:rsid w:val="00042719"/>
    <w:rsid w:val="00061EBA"/>
    <w:rsid w:val="00070324"/>
    <w:rsid w:val="00072DA9"/>
    <w:rsid w:val="000A67F2"/>
    <w:rsid w:val="000B051F"/>
    <w:rsid w:val="000B12A3"/>
    <w:rsid w:val="000B1BE7"/>
    <w:rsid w:val="000C2E45"/>
    <w:rsid w:val="000C3150"/>
    <w:rsid w:val="000D48B4"/>
    <w:rsid w:val="000E35E2"/>
    <w:rsid w:val="000E49DA"/>
    <w:rsid w:val="00100E57"/>
    <w:rsid w:val="001152F0"/>
    <w:rsid w:val="00120E4C"/>
    <w:rsid w:val="001213EB"/>
    <w:rsid w:val="00125FA2"/>
    <w:rsid w:val="001333F3"/>
    <w:rsid w:val="00177533"/>
    <w:rsid w:val="001940E7"/>
    <w:rsid w:val="001A0131"/>
    <w:rsid w:val="001A1DBE"/>
    <w:rsid w:val="001A3BF6"/>
    <w:rsid w:val="001A4DE5"/>
    <w:rsid w:val="001B1FCA"/>
    <w:rsid w:val="001B49A2"/>
    <w:rsid w:val="001D7A2D"/>
    <w:rsid w:val="001E3F0D"/>
    <w:rsid w:val="002010F1"/>
    <w:rsid w:val="00202E95"/>
    <w:rsid w:val="00205602"/>
    <w:rsid w:val="00205F2E"/>
    <w:rsid w:val="00221288"/>
    <w:rsid w:val="0023039C"/>
    <w:rsid w:val="00234C8F"/>
    <w:rsid w:val="00256B67"/>
    <w:rsid w:val="0026584E"/>
    <w:rsid w:val="002674BC"/>
    <w:rsid w:val="00280E5B"/>
    <w:rsid w:val="00295BAC"/>
    <w:rsid w:val="002B273D"/>
    <w:rsid w:val="002C6B7A"/>
    <w:rsid w:val="002E783E"/>
    <w:rsid w:val="00301DEE"/>
    <w:rsid w:val="0031320C"/>
    <w:rsid w:val="00337FB9"/>
    <w:rsid w:val="00340670"/>
    <w:rsid w:val="0034175D"/>
    <w:rsid w:val="003457C9"/>
    <w:rsid w:val="003618F5"/>
    <w:rsid w:val="00380950"/>
    <w:rsid w:val="00380AC4"/>
    <w:rsid w:val="00385697"/>
    <w:rsid w:val="00385B19"/>
    <w:rsid w:val="00386D4F"/>
    <w:rsid w:val="00387D99"/>
    <w:rsid w:val="003A0050"/>
    <w:rsid w:val="003A047B"/>
    <w:rsid w:val="003A3657"/>
    <w:rsid w:val="003B100E"/>
    <w:rsid w:val="003D1661"/>
    <w:rsid w:val="003E530A"/>
    <w:rsid w:val="00401B8E"/>
    <w:rsid w:val="00402119"/>
    <w:rsid w:val="0040451D"/>
    <w:rsid w:val="00433305"/>
    <w:rsid w:val="004526F4"/>
    <w:rsid w:val="0047509E"/>
    <w:rsid w:val="0048779D"/>
    <w:rsid w:val="00491BF4"/>
    <w:rsid w:val="00495FB6"/>
    <w:rsid w:val="004C64DB"/>
    <w:rsid w:val="004C788E"/>
    <w:rsid w:val="004D015E"/>
    <w:rsid w:val="004D4C4A"/>
    <w:rsid w:val="0050393B"/>
    <w:rsid w:val="00504D29"/>
    <w:rsid w:val="00514EAC"/>
    <w:rsid w:val="005270B5"/>
    <w:rsid w:val="0053748F"/>
    <w:rsid w:val="00540B81"/>
    <w:rsid w:val="005469A3"/>
    <w:rsid w:val="00551BBD"/>
    <w:rsid w:val="0057324D"/>
    <w:rsid w:val="00581FE5"/>
    <w:rsid w:val="005840D1"/>
    <w:rsid w:val="005846DC"/>
    <w:rsid w:val="005A1E2C"/>
    <w:rsid w:val="005D0E1A"/>
    <w:rsid w:val="005D67F5"/>
    <w:rsid w:val="005D6CF2"/>
    <w:rsid w:val="005F0173"/>
    <w:rsid w:val="006111B9"/>
    <w:rsid w:val="00615FE9"/>
    <w:rsid w:val="006277E4"/>
    <w:rsid w:val="00646BA6"/>
    <w:rsid w:val="00674772"/>
    <w:rsid w:val="00677F69"/>
    <w:rsid w:val="006A0D44"/>
    <w:rsid w:val="006B507E"/>
    <w:rsid w:val="006E3706"/>
    <w:rsid w:val="00725243"/>
    <w:rsid w:val="007456F8"/>
    <w:rsid w:val="00751368"/>
    <w:rsid w:val="00757507"/>
    <w:rsid w:val="00762F70"/>
    <w:rsid w:val="00765E46"/>
    <w:rsid w:val="007702F3"/>
    <w:rsid w:val="00775107"/>
    <w:rsid w:val="00783702"/>
    <w:rsid w:val="00783E4A"/>
    <w:rsid w:val="00784494"/>
    <w:rsid w:val="00785674"/>
    <w:rsid w:val="0078644F"/>
    <w:rsid w:val="00792758"/>
    <w:rsid w:val="00797EE8"/>
    <w:rsid w:val="007B6441"/>
    <w:rsid w:val="007C325C"/>
    <w:rsid w:val="007D2255"/>
    <w:rsid w:val="00802EFF"/>
    <w:rsid w:val="00812D79"/>
    <w:rsid w:val="008310E9"/>
    <w:rsid w:val="00842B05"/>
    <w:rsid w:val="008437F6"/>
    <w:rsid w:val="00855DFA"/>
    <w:rsid w:val="00856983"/>
    <w:rsid w:val="008574A1"/>
    <w:rsid w:val="00867EF9"/>
    <w:rsid w:val="00871D77"/>
    <w:rsid w:val="008778DF"/>
    <w:rsid w:val="00883E89"/>
    <w:rsid w:val="00897232"/>
    <w:rsid w:val="008A0F53"/>
    <w:rsid w:val="008A2DF3"/>
    <w:rsid w:val="008A53BC"/>
    <w:rsid w:val="008B2795"/>
    <w:rsid w:val="008C3A6C"/>
    <w:rsid w:val="008C5249"/>
    <w:rsid w:val="008F1C03"/>
    <w:rsid w:val="00901104"/>
    <w:rsid w:val="009139DB"/>
    <w:rsid w:val="00917C45"/>
    <w:rsid w:val="00920B9B"/>
    <w:rsid w:val="00922697"/>
    <w:rsid w:val="00922843"/>
    <w:rsid w:val="0093046A"/>
    <w:rsid w:val="00956C92"/>
    <w:rsid w:val="00963287"/>
    <w:rsid w:val="00972A22"/>
    <w:rsid w:val="00977915"/>
    <w:rsid w:val="00982590"/>
    <w:rsid w:val="0099185F"/>
    <w:rsid w:val="009E59F1"/>
    <w:rsid w:val="009E5BC4"/>
    <w:rsid w:val="009F3ED4"/>
    <w:rsid w:val="009F4F76"/>
    <w:rsid w:val="009F7AAD"/>
    <w:rsid w:val="00A03619"/>
    <w:rsid w:val="00A10699"/>
    <w:rsid w:val="00A2594E"/>
    <w:rsid w:val="00A27B4B"/>
    <w:rsid w:val="00A33317"/>
    <w:rsid w:val="00A36222"/>
    <w:rsid w:val="00A45C7F"/>
    <w:rsid w:val="00A56E22"/>
    <w:rsid w:val="00A6715E"/>
    <w:rsid w:val="00A70487"/>
    <w:rsid w:val="00A76011"/>
    <w:rsid w:val="00A858CF"/>
    <w:rsid w:val="00A94753"/>
    <w:rsid w:val="00A9498C"/>
    <w:rsid w:val="00A94DE5"/>
    <w:rsid w:val="00AA66C4"/>
    <w:rsid w:val="00AD0E84"/>
    <w:rsid w:val="00AE6DFF"/>
    <w:rsid w:val="00AF27A2"/>
    <w:rsid w:val="00B01217"/>
    <w:rsid w:val="00B13BC1"/>
    <w:rsid w:val="00B26BFC"/>
    <w:rsid w:val="00B31554"/>
    <w:rsid w:val="00B3526D"/>
    <w:rsid w:val="00B41B74"/>
    <w:rsid w:val="00B4514E"/>
    <w:rsid w:val="00B47B44"/>
    <w:rsid w:val="00B51B0B"/>
    <w:rsid w:val="00B607DB"/>
    <w:rsid w:val="00B663ED"/>
    <w:rsid w:val="00B70FC1"/>
    <w:rsid w:val="00B83C49"/>
    <w:rsid w:val="00BB12C2"/>
    <w:rsid w:val="00BB62DB"/>
    <w:rsid w:val="00BC78A0"/>
    <w:rsid w:val="00BE4090"/>
    <w:rsid w:val="00BE5C28"/>
    <w:rsid w:val="00BF63C6"/>
    <w:rsid w:val="00C00C6D"/>
    <w:rsid w:val="00C02DB5"/>
    <w:rsid w:val="00C319B2"/>
    <w:rsid w:val="00C31CA9"/>
    <w:rsid w:val="00C46980"/>
    <w:rsid w:val="00C54573"/>
    <w:rsid w:val="00C77D53"/>
    <w:rsid w:val="00C85F99"/>
    <w:rsid w:val="00C910DC"/>
    <w:rsid w:val="00C95F57"/>
    <w:rsid w:val="00C9611A"/>
    <w:rsid w:val="00CA2133"/>
    <w:rsid w:val="00CC523F"/>
    <w:rsid w:val="00CD4D3C"/>
    <w:rsid w:val="00CE5B31"/>
    <w:rsid w:val="00CF4B68"/>
    <w:rsid w:val="00D03983"/>
    <w:rsid w:val="00D111DA"/>
    <w:rsid w:val="00D2597C"/>
    <w:rsid w:val="00D51D07"/>
    <w:rsid w:val="00D65947"/>
    <w:rsid w:val="00D65A5B"/>
    <w:rsid w:val="00D95A65"/>
    <w:rsid w:val="00DA2E71"/>
    <w:rsid w:val="00DC0783"/>
    <w:rsid w:val="00DD3DDF"/>
    <w:rsid w:val="00DE469E"/>
    <w:rsid w:val="00E13F5D"/>
    <w:rsid w:val="00E308DD"/>
    <w:rsid w:val="00E40F31"/>
    <w:rsid w:val="00E4603C"/>
    <w:rsid w:val="00E540AB"/>
    <w:rsid w:val="00E661C2"/>
    <w:rsid w:val="00E81E2A"/>
    <w:rsid w:val="00E903F8"/>
    <w:rsid w:val="00EA2EC7"/>
    <w:rsid w:val="00EB6A23"/>
    <w:rsid w:val="00EC04CE"/>
    <w:rsid w:val="00EC193F"/>
    <w:rsid w:val="00ED4A5D"/>
    <w:rsid w:val="00EE089A"/>
    <w:rsid w:val="00EF0CAA"/>
    <w:rsid w:val="00EF7C5B"/>
    <w:rsid w:val="00F04568"/>
    <w:rsid w:val="00F2244A"/>
    <w:rsid w:val="00F51572"/>
    <w:rsid w:val="00F73981"/>
    <w:rsid w:val="00F74987"/>
    <w:rsid w:val="00F757C3"/>
    <w:rsid w:val="00FB1752"/>
    <w:rsid w:val="00FB2BB7"/>
    <w:rsid w:val="00FB4DBD"/>
    <w:rsid w:val="00FD1965"/>
    <w:rsid w:val="00FD2C8C"/>
    <w:rsid w:val="00FE2262"/>
    <w:rsid w:val="00FF6AC6"/>
    <w:rsid w:val="00FF7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9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2F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2F0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67477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85F99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6594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65947"/>
    <w:rPr>
      <w:sz w:val="22"/>
      <w:szCs w:val="22"/>
      <w:lang w:eastAsia="en-US"/>
    </w:rPr>
  </w:style>
  <w:style w:type="paragraph" w:styleId="af">
    <w:name w:val="No Spacing"/>
    <w:uiPriority w:val="1"/>
    <w:qFormat/>
    <w:rsid w:val="00EE089A"/>
    <w:rPr>
      <w:sz w:val="22"/>
      <w:szCs w:val="22"/>
      <w:lang w:eastAsia="en-US"/>
    </w:rPr>
  </w:style>
  <w:style w:type="paragraph" w:customStyle="1" w:styleId="Default">
    <w:name w:val="Default"/>
    <w:rsid w:val="00CD4D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Normal (Web)"/>
    <w:aliases w:val="Обычный (Web),Обычный (веб)1"/>
    <w:basedOn w:val="a"/>
    <w:uiPriority w:val="99"/>
    <w:qFormat/>
    <w:rsid w:val="009E59F1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1152F0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90">
    <w:name w:val="Заголовок 9 Знак"/>
    <w:link w:val="9"/>
    <w:uiPriority w:val="9"/>
    <w:semiHidden/>
    <w:rsid w:val="001152F0"/>
    <w:rPr>
      <w:rFonts w:ascii="Calibri Light" w:eastAsia="Times New Roman" w:hAnsi="Calibri Light"/>
      <w:sz w:val="22"/>
      <w:szCs w:val="22"/>
      <w:lang w:eastAsia="en-US"/>
    </w:rPr>
  </w:style>
  <w:style w:type="paragraph" w:styleId="3">
    <w:name w:val="Body Text 3"/>
    <w:basedOn w:val="a"/>
    <w:link w:val="30"/>
    <w:rsid w:val="0017753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177533"/>
    <w:rPr>
      <w:rFonts w:ascii="Times New Roman" w:eastAsia="Times New Roman" w:hAnsi="Times New Roman"/>
      <w:sz w:val="16"/>
      <w:szCs w:val="16"/>
    </w:rPr>
  </w:style>
  <w:style w:type="table" w:styleId="af1">
    <w:name w:val="Table Grid"/>
    <w:basedOn w:val="a1"/>
    <w:uiPriority w:val="59"/>
    <w:rsid w:val="00B41B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D19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docload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azym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100946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znanium.com/catalog/author/00d847e8-f7c2-11e3-9766-90b11c31de4c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bibliofo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DB8EF-D774-4EF9-ABCC-1FC5CEBE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Links>
    <vt:vector size="12" baseType="variant">
      <vt:variant>
        <vt:i4>1179665</vt:i4>
      </vt:variant>
      <vt:variant>
        <vt:i4>3</vt:i4>
      </vt:variant>
      <vt:variant>
        <vt:i4>0</vt:i4>
      </vt:variant>
      <vt:variant>
        <vt:i4>5</vt:i4>
      </vt:variant>
      <vt:variant>
        <vt:lpwstr>http://www.intuit.ru/departament</vt:lpwstr>
      </vt:variant>
      <vt:variant>
        <vt:lpwstr/>
      </vt:variant>
      <vt:variant>
        <vt:i4>1310796</vt:i4>
      </vt:variant>
      <vt:variant>
        <vt:i4>0</vt:i4>
      </vt:variant>
      <vt:variant>
        <vt:i4>0</vt:i4>
      </vt:variant>
      <vt:variant>
        <vt:i4>5</vt:i4>
      </vt:variant>
      <vt:variant>
        <vt:lpwstr>http://www.ict.equ.ru/catalog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lada</cp:lastModifiedBy>
  <cp:revision>4</cp:revision>
  <cp:lastPrinted>2019-04-25T06:49:00Z</cp:lastPrinted>
  <dcterms:created xsi:type="dcterms:W3CDTF">2020-12-28T10:51:00Z</dcterms:created>
  <dcterms:modified xsi:type="dcterms:W3CDTF">2020-12-28T10:52:00Z</dcterms:modified>
</cp:coreProperties>
</file>