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AF" w:rsidRPr="00044D17" w:rsidRDefault="00DF24AF" w:rsidP="00DF24AF">
      <w:pPr>
        <w:jc w:val="center"/>
      </w:pPr>
      <w:r w:rsidRPr="00044D17">
        <w:t>Министерство образования и науки Челябинской области</w:t>
      </w:r>
    </w:p>
    <w:p w:rsidR="00DF24AF" w:rsidRPr="00481DD5" w:rsidRDefault="00DF24AF" w:rsidP="00DF24AF">
      <w:pPr>
        <w:jc w:val="center"/>
      </w:pPr>
      <w:r w:rsidRPr="00044D17">
        <w:t xml:space="preserve">Государственное бюджетное </w:t>
      </w:r>
      <w:r w:rsidR="007819B9" w:rsidRPr="00044D17">
        <w:t>профессиона</w:t>
      </w:r>
      <w:r w:rsidRPr="00044D17">
        <w:t xml:space="preserve">льное </w:t>
      </w:r>
      <w:r w:rsidR="0067098C" w:rsidRPr="0067098C">
        <w:t xml:space="preserve"> </w:t>
      </w:r>
      <w:r w:rsidR="00CF776C">
        <w:t xml:space="preserve">образовательное </w:t>
      </w:r>
      <w:r w:rsidRPr="00044D17">
        <w:t xml:space="preserve">учреждение </w:t>
      </w:r>
    </w:p>
    <w:p w:rsidR="00DF24AF" w:rsidRPr="00044D17" w:rsidRDefault="007819B9" w:rsidP="00DF24AF">
      <w:pPr>
        <w:jc w:val="center"/>
        <w:rPr>
          <w:b/>
        </w:rPr>
      </w:pPr>
      <w:r w:rsidRPr="00044D17">
        <w:rPr>
          <w:b/>
        </w:rPr>
        <w:t xml:space="preserve"> </w:t>
      </w:r>
      <w:r w:rsidR="00DF24AF" w:rsidRPr="00044D17">
        <w:rPr>
          <w:b/>
        </w:rPr>
        <w:t>«Южно-Уральский государственный технический колледж»</w:t>
      </w:r>
    </w:p>
    <w:p w:rsidR="00DF24AF" w:rsidRPr="00597345" w:rsidRDefault="00DF24AF" w:rsidP="00DF24AF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A20A8B" w:rsidRDefault="00DF24AF" w:rsidP="00DF2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DF24AF" w:rsidRDefault="00DF24AF" w:rsidP="00DF2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F24AF" w:rsidRDefault="00DF24AF" w:rsidP="00DF2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МАТЕМАТИКА</w:t>
      </w:r>
    </w:p>
    <w:p w:rsidR="00DF24AF" w:rsidRPr="00AE0285" w:rsidRDefault="00DF24AF" w:rsidP="00DF2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F24AF" w:rsidRPr="00977AA4" w:rsidRDefault="00AF27AB" w:rsidP="00AF27AB">
      <w:pPr>
        <w:pStyle w:val="a3"/>
        <w:tabs>
          <w:tab w:val="left" w:pos="708"/>
        </w:tabs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F24AF" w:rsidRPr="00977AA4">
        <w:rPr>
          <w:sz w:val="28"/>
          <w:szCs w:val="28"/>
        </w:rPr>
        <w:t>для специальност</w:t>
      </w:r>
      <w:r w:rsidR="00DF24AF">
        <w:rPr>
          <w:sz w:val="28"/>
          <w:szCs w:val="28"/>
        </w:rPr>
        <w:t>и:</w:t>
      </w:r>
      <w:r w:rsidR="00DF24AF" w:rsidRPr="00977AA4">
        <w:rPr>
          <w:sz w:val="28"/>
          <w:szCs w:val="28"/>
        </w:rPr>
        <w:t xml:space="preserve"> </w:t>
      </w:r>
      <w:r w:rsidRPr="00AF27AB">
        <w:rPr>
          <w:sz w:val="24"/>
          <w:szCs w:val="24"/>
        </w:rPr>
        <w:t>21.02.05</w:t>
      </w:r>
      <w:r>
        <w:rPr>
          <w:b/>
          <w:sz w:val="24"/>
          <w:szCs w:val="24"/>
        </w:rPr>
        <w:t xml:space="preserve">  </w:t>
      </w:r>
      <w:r w:rsidR="00DF24AF">
        <w:rPr>
          <w:sz w:val="28"/>
          <w:szCs w:val="28"/>
        </w:rPr>
        <w:t>Земельно-имущественные отношения</w:t>
      </w:r>
    </w:p>
    <w:p w:rsidR="00DF24AF" w:rsidRPr="00977AA4" w:rsidRDefault="00DF24AF" w:rsidP="00DF24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DF24AF" w:rsidRPr="00977AA4" w:rsidRDefault="00DF24AF" w:rsidP="00DF24AF">
      <w:pPr>
        <w:spacing w:line="360" w:lineRule="auto"/>
        <w:jc w:val="center"/>
        <w:rPr>
          <w:sz w:val="28"/>
          <w:szCs w:val="28"/>
        </w:rPr>
      </w:pPr>
    </w:p>
    <w:p w:rsidR="00DF24AF" w:rsidRPr="00977AA4" w:rsidRDefault="00DF24AF" w:rsidP="00DF24AF">
      <w:pPr>
        <w:spacing w:line="360" w:lineRule="auto"/>
        <w:jc w:val="center"/>
        <w:rPr>
          <w:sz w:val="28"/>
          <w:szCs w:val="28"/>
        </w:rPr>
      </w:pPr>
    </w:p>
    <w:p w:rsidR="00DF24AF" w:rsidRPr="002A2187" w:rsidRDefault="00DF24AF" w:rsidP="00DF24AF">
      <w:pPr>
        <w:spacing w:line="276" w:lineRule="auto"/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</w:p>
    <w:p w:rsidR="00DF24AF" w:rsidRDefault="00DF24AF" w:rsidP="00DF24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Челябинск,201</w:t>
      </w:r>
      <w:r w:rsidR="00AF27AB">
        <w:rPr>
          <w:sz w:val="28"/>
          <w:szCs w:val="28"/>
        </w:rPr>
        <w:t>7</w:t>
      </w:r>
    </w:p>
    <w:tbl>
      <w:tblPr>
        <w:tblW w:w="9748" w:type="dxa"/>
        <w:jc w:val="right"/>
        <w:tblInd w:w="-54" w:type="dxa"/>
        <w:tblLayout w:type="fixed"/>
        <w:tblLook w:val="0000"/>
      </w:tblPr>
      <w:tblGrid>
        <w:gridCol w:w="3405"/>
        <w:gridCol w:w="2976"/>
        <w:gridCol w:w="3367"/>
      </w:tblGrid>
      <w:tr w:rsidR="00DF24AF" w:rsidRPr="005226D2" w:rsidTr="0067098C">
        <w:trPr>
          <w:jc w:val="right"/>
        </w:trPr>
        <w:tc>
          <w:tcPr>
            <w:tcW w:w="3405" w:type="dxa"/>
          </w:tcPr>
          <w:p w:rsidR="00DF24AF" w:rsidRPr="00044D17" w:rsidRDefault="00DF24AF" w:rsidP="00450F91">
            <w:pPr>
              <w:pStyle w:val="4"/>
              <w:rPr>
                <w:rStyle w:val="ad"/>
              </w:rPr>
            </w:pPr>
            <w:r w:rsidRPr="005226D2">
              <w:rPr>
                <w:b/>
                <w:i/>
                <w:sz w:val="24"/>
              </w:rPr>
              <w:lastRenderedPageBreak/>
              <w:br w:type="page"/>
            </w:r>
            <w:r w:rsidRPr="005226D2">
              <w:rPr>
                <w:bCs/>
                <w:i/>
                <w:sz w:val="24"/>
              </w:rPr>
              <w:br w:type="page"/>
            </w:r>
            <w:r w:rsidRPr="005226D2">
              <w:rPr>
                <w:sz w:val="24"/>
              </w:rPr>
              <w:br w:type="page"/>
            </w:r>
            <w:r w:rsidR="00827D6D" w:rsidRPr="00044D17">
              <w:rPr>
                <w:sz w:val="24"/>
              </w:rPr>
              <w:fldChar w:fldCharType="begin"/>
            </w:r>
            <w:r w:rsidRPr="00044D17">
              <w:rPr>
                <w:sz w:val="24"/>
              </w:rPr>
              <w:instrText xml:space="preserve"> HYPERLINK "1_РП Математика_МЭ.doc" \l "_Hlk336785734" \s "1,440,823,0,,</w:instrText>
            </w:r>
            <w:r w:rsidRPr="00044D17">
              <w:rPr>
                <w:sz w:val="24"/>
              </w:rPr>
              <w:br w:type="page"/>
              <w:instrText xml:space="preserve">Программа составлена в соответс" </w:instrText>
            </w:r>
            <w:r w:rsidR="00D30755" w:rsidRPr="00044D17">
              <w:rPr>
                <w:sz w:val="24"/>
              </w:rPr>
            </w:r>
            <w:r w:rsidR="00827D6D" w:rsidRPr="00044D17">
              <w:rPr>
                <w:sz w:val="24"/>
              </w:rPr>
              <w:fldChar w:fldCharType="separate"/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3159"/>
            </w:tblGrid>
            <w:tr w:rsidR="00DF24AF" w:rsidRPr="00044D17" w:rsidTr="00450F91">
              <w:tc>
                <w:tcPr>
                  <w:tcW w:w="3159" w:type="dxa"/>
                </w:tcPr>
                <w:p w:rsidR="00DF24AF" w:rsidRPr="00DF24AF" w:rsidRDefault="00DF24AF" w:rsidP="00DF24AF">
                  <w:pPr>
                    <w:pStyle w:val="4"/>
                    <w:rPr>
                      <w:rStyle w:val="ad"/>
                      <w:sz w:val="24"/>
                      <w:u w:val="none"/>
                    </w:rPr>
                  </w:pPr>
                  <w:r w:rsidRPr="00044D17">
                    <w:rPr>
                      <w:rStyle w:val="ad"/>
                      <w:bCs/>
                      <w:sz w:val="24"/>
                    </w:rPr>
                    <w:br w:type="page"/>
                  </w:r>
                  <w:r w:rsidRPr="00DF24AF">
                    <w:rPr>
                      <w:rStyle w:val="ad"/>
                      <w:color w:val="auto"/>
                      <w:sz w:val="24"/>
                      <w:u w:val="none"/>
                    </w:rPr>
                    <w:t xml:space="preserve">Программа составлена в соответствии с ФГОС СПО для специальности </w:t>
                  </w:r>
                  <w:r w:rsidR="00AF27AB" w:rsidRPr="00AF27AB">
                    <w:rPr>
                      <w:sz w:val="24"/>
                    </w:rPr>
                    <w:t>21.02.05</w:t>
                  </w:r>
                  <w:r w:rsidRPr="00DF24AF">
                    <w:rPr>
                      <w:rStyle w:val="ad"/>
                      <w:color w:val="auto"/>
                      <w:sz w:val="24"/>
                      <w:u w:val="none"/>
                    </w:rPr>
                    <w:t xml:space="preserve"> </w:t>
                  </w:r>
                  <w:r>
                    <w:rPr>
                      <w:rStyle w:val="ad"/>
                      <w:color w:val="auto"/>
                      <w:sz w:val="24"/>
                      <w:u w:val="none"/>
                    </w:rPr>
                    <w:t>Земельно-имущественные отношения</w:t>
                  </w:r>
                  <w:r w:rsidRPr="00DF24AF">
                    <w:rPr>
                      <w:rStyle w:val="ad"/>
                      <w:color w:val="auto"/>
                      <w:sz w:val="24"/>
                      <w:u w:val="none"/>
                    </w:rPr>
                    <w:t xml:space="preserve"> </w:t>
                  </w:r>
                </w:p>
              </w:tc>
            </w:tr>
          </w:tbl>
          <w:p w:rsidR="00DF24AF" w:rsidRPr="005226D2" w:rsidRDefault="00827D6D" w:rsidP="00450F91">
            <w:pPr>
              <w:pStyle w:val="4"/>
              <w:rPr>
                <w:sz w:val="24"/>
              </w:rPr>
            </w:pPr>
            <w:r w:rsidRPr="00044D17">
              <w:rPr>
                <w:sz w:val="24"/>
              </w:rPr>
              <w:fldChar w:fldCharType="end"/>
            </w:r>
            <w:r w:rsidR="00DF24AF" w:rsidRPr="00044D17">
              <w:rPr>
                <w:sz w:val="24"/>
              </w:rPr>
              <w:t xml:space="preserve"> Дата</w:t>
            </w:r>
            <w:r w:rsidR="00DF24AF">
              <w:rPr>
                <w:sz w:val="24"/>
              </w:rPr>
              <w:t xml:space="preserve">  </w:t>
            </w:r>
            <w:r w:rsidR="007819B9">
              <w:rPr>
                <w:sz w:val="24"/>
              </w:rPr>
              <w:t>12.05.2014</w:t>
            </w:r>
            <w:r w:rsidR="00DF24AF">
              <w:rPr>
                <w:sz w:val="24"/>
              </w:rPr>
              <w:t xml:space="preserve">      </w:t>
            </w:r>
            <w:r w:rsidR="00DF24AF" w:rsidRPr="00044D17">
              <w:rPr>
                <w:sz w:val="24"/>
              </w:rPr>
              <w:t xml:space="preserve">Рег№ </w:t>
            </w:r>
            <w:r w:rsidR="007819B9">
              <w:rPr>
                <w:sz w:val="24"/>
              </w:rPr>
              <w:t>486</w:t>
            </w:r>
            <w:r w:rsidR="00DF24AF" w:rsidRPr="00044D17">
              <w:rPr>
                <w:sz w:val="24"/>
              </w:rPr>
              <w:t xml:space="preserve">      </w:t>
            </w:r>
          </w:p>
        </w:tc>
        <w:tc>
          <w:tcPr>
            <w:tcW w:w="2976" w:type="dxa"/>
          </w:tcPr>
          <w:p w:rsidR="00DF24AF" w:rsidRDefault="00DF24AF" w:rsidP="00450F91">
            <w:pPr>
              <w:pStyle w:val="4"/>
              <w:rPr>
                <w:sz w:val="24"/>
              </w:rPr>
            </w:pP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>ОДОБРЕНО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 xml:space="preserve">Предметной (цикловой) 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>комиссией</w:t>
            </w:r>
          </w:p>
          <w:p w:rsidR="00DF24AF" w:rsidRPr="005226D2" w:rsidRDefault="0067098C" w:rsidP="00450F91">
            <w:pPr>
              <w:pStyle w:val="4"/>
              <w:rPr>
                <w:sz w:val="24"/>
              </w:rPr>
            </w:pPr>
            <w:r>
              <w:rPr>
                <w:sz w:val="24"/>
              </w:rPr>
              <w:t>протокол № 5</w:t>
            </w:r>
          </w:p>
          <w:p w:rsidR="00DF24AF" w:rsidRPr="005226D2" w:rsidRDefault="0067098C" w:rsidP="00450F91">
            <w:pPr>
              <w:pStyle w:val="4"/>
              <w:rPr>
                <w:sz w:val="24"/>
              </w:rPr>
            </w:pPr>
            <w:r>
              <w:rPr>
                <w:sz w:val="24"/>
              </w:rPr>
              <w:t xml:space="preserve">от «19 »января </w:t>
            </w:r>
            <w:r w:rsidR="00DF24AF" w:rsidRPr="005226D2">
              <w:rPr>
                <w:sz w:val="24"/>
              </w:rPr>
              <w:t>201</w:t>
            </w:r>
            <w:r w:rsidR="00240BCE">
              <w:rPr>
                <w:sz w:val="24"/>
              </w:rPr>
              <w:t>7</w:t>
            </w:r>
            <w:r w:rsidR="00DF24AF" w:rsidRPr="005226D2">
              <w:rPr>
                <w:sz w:val="24"/>
              </w:rPr>
              <w:t>г.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>Председатель ПЦК</w:t>
            </w:r>
          </w:p>
          <w:p w:rsidR="00DF24AF" w:rsidRPr="0067098C" w:rsidRDefault="0067098C" w:rsidP="00450F91">
            <w:pPr>
              <w:pStyle w:val="4"/>
              <w:rPr>
                <w:sz w:val="24"/>
              </w:rPr>
            </w:pPr>
            <w:r>
              <w:rPr>
                <w:sz w:val="24"/>
              </w:rPr>
              <w:t>Шафигина Р.И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</w:p>
        </w:tc>
        <w:tc>
          <w:tcPr>
            <w:tcW w:w="3367" w:type="dxa"/>
          </w:tcPr>
          <w:p w:rsidR="00DF24AF" w:rsidRDefault="00DF24AF" w:rsidP="00450F91">
            <w:pPr>
              <w:pStyle w:val="4"/>
              <w:rPr>
                <w:sz w:val="24"/>
              </w:rPr>
            </w:pP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>УТВЕРЖДАЮ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 w:rsidRPr="005226D2">
              <w:rPr>
                <w:sz w:val="24"/>
              </w:rPr>
              <w:t xml:space="preserve">Заместитель директора 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>
              <w:rPr>
                <w:sz w:val="24"/>
              </w:rPr>
              <w:t>по НМР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  <w:r>
              <w:rPr>
                <w:sz w:val="24"/>
              </w:rPr>
              <w:t>Т.Ю.Крашакова</w:t>
            </w:r>
          </w:p>
          <w:p w:rsidR="00DF24AF" w:rsidRPr="005226D2" w:rsidRDefault="00DF24AF" w:rsidP="00450F91">
            <w:pPr>
              <w:pStyle w:val="4"/>
              <w:rPr>
                <w:sz w:val="24"/>
              </w:rPr>
            </w:pPr>
          </w:p>
          <w:p w:rsidR="00DF24AF" w:rsidRPr="005226D2" w:rsidRDefault="0067098C" w:rsidP="00240BCE">
            <w:pPr>
              <w:pStyle w:val="4"/>
              <w:rPr>
                <w:sz w:val="24"/>
              </w:rPr>
            </w:pPr>
            <w:r>
              <w:rPr>
                <w:sz w:val="24"/>
              </w:rPr>
              <w:t xml:space="preserve">«20 »апреля </w:t>
            </w:r>
            <w:r w:rsidR="00DF24AF" w:rsidRPr="005226D2">
              <w:rPr>
                <w:sz w:val="24"/>
              </w:rPr>
              <w:t>201</w:t>
            </w:r>
            <w:r w:rsidR="00240BCE">
              <w:rPr>
                <w:sz w:val="24"/>
              </w:rPr>
              <w:t>7</w:t>
            </w:r>
            <w:r w:rsidR="00DF24AF" w:rsidRPr="005226D2">
              <w:rPr>
                <w:sz w:val="24"/>
              </w:rPr>
              <w:t xml:space="preserve"> г.</w:t>
            </w:r>
          </w:p>
        </w:tc>
      </w:tr>
    </w:tbl>
    <w:p w:rsidR="00DF24AF" w:rsidRDefault="00DF24AF" w:rsidP="00DF24AF">
      <w:pPr>
        <w:rPr>
          <w:sz w:val="28"/>
          <w:szCs w:val="28"/>
        </w:rPr>
      </w:pPr>
    </w:p>
    <w:p w:rsidR="00DF24AF" w:rsidRPr="00B313FA" w:rsidRDefault="00DF24AF" w:rsidP="00DF24AF">
      <w:pPr>
        <w:rPr>
          <w:sz w:val="16"/>
          <w:szCs w:val="16"/>
        </w:rPr>
      </w:pPr>
    </w:p>
    <w:p w:rsidR="00DF24AF" w:rsidRPr="002A2187" w:rsidRDefault="00DF24AF" w:rsidP="00DF24AF">
      <w:pPr>
        <w:pStyle w:val="a6"/>
        <w:jc w:val="center"/>
        <w:rPr>
          <w:sz w:val="28"/>
          <w:szCs w:val="28"/>
        </w:rPr>
      </w:pPr>
    </w:p>
    <w:p w:rsidR="00DF24AF" w:rsidRPr="002A2187" w:rsidRDefault="00DF24AF" w:rsidP="00DF24AF">
      <w:pPr>
        <w:pStyle w:val="a6"/>
        <w:jc w:val="center"/>
        <w:rPr>
          <w:sz w:val="28"/>
          <w:szCs w:val="28"/>
        </w:rPr>
      </w:pPr>
    </w:p>
    <w:p w:rsidR="00DF24AF" w:rsidRPr="002A2187" w:rsidRDefault="00DF24AF" w:rsidP="00DF24AF">
      <w:pPr>
        <w:pStyle w:val="a6"/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jc w:val="center"/>
        <w:rPr>
          <w:sz w:val="28"/>
          <w:szCs w:val="28"/>
        </w:rPr>
      </w:pPr>
    </w:p>
    <w:p w:rsidR="00DF24AF" w:rsidRPr="002A2187" w:rsidRDefault="00DF24AF" w:rsidP="00DF24AF">
      <w:pPr>
        <w:pStyle w:val="2"/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Default="00DF24AF" w:rsidP="00DF24AF">
      <w:pPr>
        <w:rPr>
          <w:sz w:val="28"/>
          <w:szCs w:val="28"/>
        </w:rPr>
      </w:pPr>
    </w:p>
    <w:p w:rsidR="00DF24AF" w:rsidRPr="005226D2" w:rsidRDefault="00DF24AF" w:rsidP="00DF24AF">
      <w:pPr>
        <w:pStyle w:val="2"/>
        <w:ind w:left="1701" w:hanging="1701"/>
        <w:jc w:val="both"/>
        <w:rPr>
          <w:b w:val="0"/>
          <w:sz w:val="28"/>
          <w:szCs w:val="28"/>
        </w:rPr>
      </w:pPr>
      <w:r w:rsidRPr="005226D2">
        <w:rPr>
          <w:sz w:val="28"/>
          <w:szCs w:val="28"/>
        </w:rPr>
        <w:t xml:space="preserve">Автор: </w:t>
      </w:r>
      <w:r>
        <w:rPr>
          <w:sz w:val="28"/>
          <w:szCs w:val="28"/>
        </w:rPr>
        <w:t>Панова Е. Н.</w:t>
      </w:r>
      <w:r w:rsidRPr="005226D2">
        <w:rPr>
          <w:sz w:val="28"/>
          <w:szCs w:val="28"/>
        </w:rPr>
        <w:t xml:space="preserve">, </w:t>
      </w:r>
      <w:r w:rsidRPr="005226D2">
        <w:rPr>
          <w:b w:val="0"/>
          <w:sz w:val="28"/>
          <w:szCs w:val="28"/>
        </w:rPr>
        <w:t>преподаватель Южно-Уральского государственного технического колледжа</w:t>
      </w:r>
    </w:p>
    <w:p w:rsidR="00DF24AF" w:rsidRPr="005226D2" w:rsidRDefault="00DF24AF" w:rsidP="00DF24AF">
      <w:pPr>
        <w:rPr>
          <w:b/>
          <w:sz w:val="28"/>
          <w:szCs w:val="28"/>
        </w:rPr>
      </w:pPr>
    </w:p>
    <w:p w:rsidR="00DF24AF" w:rsidRPr="002A2187" w:rsidRDefault="00DF24AF" w:rsidP="00DF24AF">
      <w:pPr>
        <w:rPr>
          <w:sz w:val="28"/>
          <w:szCs w:val="28"/>
        </w:rPr>
      </w:pPr>
    </w:p>
    <w:p w:rsidR="00DF24AF" w:rsidRPr="002A2187" w:rsidRDefault="00DF24AF" w:rsidP="00DF24AF">
      <w:pPr>
        <w:spacing w:line="360" w:lineRule="auto"/>
        <w:rPr>
          <w:sz w:val="28"/>
          <w:szCs w:val="28"/>
        </w:rPr>
      </w:pPr>
    </w:p>
    <w:p w:rsidR="00D30755" w:rsidRDefault="00D30755" w:rsidP="0067098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30755" w:rsidRDefault="00D30755" w:rsidP="0067098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F65D46" w:rsidRPr="00A769A9" w:rsidRDefault="0067098C" w:rsidP="0067098C">
      <w:pPr>
        <w:tabs>
          <w:tab w:val="left" w:pos="1498"/>
        </w:tabs>
        <w:jc w:val="center"/>
        <w:rPr>
          <w:b/>
          <w:sz w:val="28"/>
          <w:szCs w:val="28"/>
        </w:rPr>
      </w:pPr>
      <w:r w:rsidRPr="00A769A9">
        <w:rPr>
          <w:b/>
          <w:sz w:val="28"/>
          <w:szCs w:val="28"/>
        </w:rPr>
        <w:t>АКТ СОГЛАСОВАНИЯ</w:t>
      </w:r>
    </w:p>
    <w:p w:rsidR="00F65D46" w:rsidRPr="00A769A9" w:rsidRDefault="00F65D46" w:rsidP="0067098C">
      <w:pPr>
        <w:tabs>
          <w:tab w:val="left" w:pos="1498"/>
        </w:tabs>
        <w:jc w:val="both"/>
        <w:rPr>
          <w:b/>
          <w:sz w:val="28"/>
          <w:szCs w:val="28"/>
        </w:rPr>
      </w:pPr>
      <w:r w:rsidRPr="00A769A9">
        <w:rPr>
          <w:b/>
          <w:sz w:val="28"/>
          <w:szCs w:val="28"/>
        </w:rPr>
        <w:t xml:space="preserve">На программу </w:t>
      </w:r>
      <w:r>
        <w:rPr>
          <w:b/>
          <w:sz w:val="28"/>
          <w:szCs w:val="28"/>
        </w:rPr>
        <w:t>по учебной</w:t>
      </w:r>
      <w:r w:rsidRPr="00A769A9">
        <w:rPr>
          <w:b/>
          <w:sz w:val="28"/>
          <w:szCs w:val="28"/>
        </w:rPr>
        <w:t xml:space="preserve"> дисциплин</w:t>
      </w:r>
      <w:r>
        <w:rPr>
          <w:b/>
          <w:sz w:val="28"/>
          <w:szCs w:val="28"/>
        </w:rPr>
        <w:t>е</w:t>
      </w:r>
      <w:r w:rsidRPr="00A769A9">
        <w:rPr>
          <w:b/>
          <w:sz w:val="28"/>
          <w:szCs w:val="28"/>
        </w:rPr>
        <w:t xml:space="preserve"> «Математика», подготовленную преподавателем </w:t>
      </w:r>
      <w:r>
        <w:rPr>
          <w:b/>
          <w:sz w:val="28"/>
          <w:szCs w:val="28"/>
        </w:rPr>
        <w:t>Панов</w:t>
      </w:r>
      <w:r w:rsidRPr="00A769A9">
        <w:rPr>
          <w:b/>
          <w:sz w:val="28"/>
          <w:szCs w:val="28"/>
        </w:rPr>
        <w:t>ой Е.</w:t>
      </w:r>
      <w:r>
        <w:rPr>
          <w:b/>
          <w:sz w:val="28"/>
          <w:szCs w:val="28"/>
        </w:rPr>
        <w:t>Н</w:t>
      </w:r>
      <w:r w:rsidRPr="00A769A9">
        <w:rPr>
          <w:b/>
          <w:sz w:val="28"/>
          <w:szCs w:val="28"/>
        </w:rPr>
        <w:t xml:space="preserve">. для студентов второго </w:t>
      </w:r>
      <w:r w:rsidRPr="00CF776C">
        <w:rPr>
          <w:b/>
          <w:sz w:val="28"/>
          <w:szCs w:val="28"/>
        </w:rPr>
        <w:t>курса ГБПОУ</w:t>
      </w:r>
      <w:r>
        <w:rPr>
          <w:b/>
          <w:sz w:val="28"/>
          <w:szCs w:val="28"/>
        </w:rPr>
        <w:t xml:space="preserve"> </w:t>
      </w:r>
      <w:r w:rsidRPr="00A769A9">
        <w:rPr>
          <w:b/>
          <w:sz w:val="28"/>
          <w:szCs w:val="28"/>
        </w:rPr>
        <w:t>Южно-Уральского государственного технического колледжа</w:t>
      </w:r>
    </w:p>
    <w:p w:rsidR="00F65D46" w:rsidRDefault="00F65D46" w:rsidP="0067098C">
      <w:pPr>
        <w:tabs>
          <w:tab w:val="left" w:pos="1498"/>
        </w:tabs>
        <w:jc w:val="both"/>
        <w:rPr>
          <w:sz w:val="28"/>
          <w:szCs w:val="28"/>
        </w:rPr>
      </w:pPr>
    </w:p>
    <w:p w:rsidR="00F65D46" w:rsidRDefault="00F65D46" w:rsidP="0067098C">
      <w:pPr>
        <w:tabs>
          <w:tab w:val="left" w:pos="1498"/>
        </w:tabs>
        <w:jc w:val="both"/>
        <w:rPr>
          <w:sz w:val="28"/>
          <w:szCs w:val="28"/>
        </w:rPr>
      </w:pPr>
    </w:p>
    <w:p w:rsidR="00F65D46" w:rsidRDefault="00F65D46" w:rsidP="0067098C">
      <w:pPr>
        <w:tabs>
          <w:tab w:val="left" w:pos="1498"/>
        </w:tabs>
        <w:jc w:val="both"/>
        <w:rPr>
          <w:sz w:val="28"/>
          <w:szCs w:val="28"/>
        </w:rPr>
      </w:pPr>
    </w:p>
    <w:p w:rsidR="00F65D46" w:rsidRDefault="00CF776C" w:rsidP="0067098C">
      <w:pPr>
        <w:tabs>
          <w:tab w:val="left" w:pos="1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65D46">
        <w:rPr>
          <w:sz w:val="28"/>
          <w:szCs w:val="28"/>
        </w:rPr>
        <w:t>Программа по учебной дисциплине «Математика» составлена на основе Федерального государственного образовательного стандарта СПО по специальности 21</w:t>
      </w:r>
      <w:r w:rsidR="00F65D46" w:rsidRPr="0092401E">
        <w:rPr>
          <w:sz w:val="28"/>
          <w:szCs w:val="28"/>
        </w:rPr>
        <w:t>.02.</w:t>
      </w:r>
      <w:r w:rsidR="00F65D46">
        <w:rPr>
          <w:sz w:val="28"/>
          <w:szCs w:val="28"/>
        </w:rPr>
        <w:t>05 Земельно-имущественные отношения</w:t>
      </w:r>
      <w:bookmarkStart w:id="0" w:name="_GoBack"/>
      <w:bookmarkEnd w:id="0"/>
      <w:r>
        <w:rPr>
          <w:sz w:val="28"/>
          <w:szCs w:val="28"/>
        </w:rPr>
        <w:t xml:space="preserve"> и с учетом требований работодателей</w:t>
      </w:r>
      <w:r w:rsidR="00F65D46">
        <w:rPr>
          <w:sz w:val="28"/>
          <w:szCs w:val="28"/>
        </w:rPr>
        <w:t>.</w:t>
      </w:r>
    </w:p>
    <w:p w:rsidR="00CF776C" w:rsidRPr="0035543B" w:rsidRDefault="00CF776C" w:rsidP="0067098C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Автором разработана структура программы, последовательность изучения материала. Программой определены требования к знаниям и умениям студента по дисциплине необходимые для формирования общих и профессиональных компетенций обучающихся. Программой определен объем часов на различные виды учебных занятий: теоретические и практические занятия, а также на самостоятельную работу студентов.</w:t>
      </w:r>
    </w:p>
    <w:p w:rsidR="00F65D46" w:rsidRDefault="00CF776C" w:rsidP="0067098C">
      <w:pPr>
        <w:tabs>
          <w:tab w:val="left" w:pos="1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65D46">
        <w:rPr>
          <w:sz w:val="28"/>
          <w:szCs w:val="28"/>
        </w:rPr>
        <w:t>В программу включены вопросы, понимание и знание которых очень важны для овладения будущей специальностью, а умение применять полученные знания на практике является гарантией высокой профессиональной подготовленности специалиста.</w:t>
      </w:r>
    </w:p>
    <w:p w:rsidR="00F65D46" w:rsidRDefault="00CF776C" w:rsidP="0067098C">
      <w:pPr>
        <w:tabs>
          <w:tab w:val="left" w:pos="1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65D46">
        <w:rPr>
          <w:sz w:val="28"/>
          <w:szCs w:val="28"/>
        </w:rPr>
        <w:t>Большое внимание уделяется практическому применению дидактических единиц (решению прикладных задач), что особенно важно для понимания роли математики и ее методов в решении разного рода практических задач.</w:t>
      </w:r>
    </w:p>
    <w:p w:rsidR="00F65D46" w:rsidRPr="00CF776C" w:rsidRDefault="00CF776C" w:rsidP="0067098C">
      <w:pPr>
        <w:tabs>
          <w:tab w:val="left" w:pos="1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65D46">
        <w:rPr>
          <w:sz w:val="28"/>
          <w:szCs w:val="28"/>
        </w:rPr>
        <w:t>Программа, составленная Пановой  Е.Н., разработана на должном научно-методическом уровне и может использоват</w:t>
      </w:r>
      <w:r>
        <w:rPr>
          <w:sz w:val="28"/>
          <w:szCs w:val="28"/>
        </w:rPr>
        <w:t>ься для преподавания в колледже</w:t>
      </w:r>
    </w:p>
    <w:p w:rsidR="00F65D46" w:rsidRDefault="00F65D46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F65D46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F65D46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67098C" w:rsidP="0067098C">
      <w:pPr>
        <w:jc w:val="center"/>
        <w:rPr>
          <w:b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81750" cy="1914525"/>
            <wp:effectExtent l="19050" t="0" r="0" b="0"/>
            <wp:docPr id="7" name="Рисунок 7" descr="D:\Users\lada\Мои документы\Печати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lada\Мои документы\Печати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98C" w:rsidRDefault="0067098C" w:rsidP="0067098C">
      <w:pPr>
        <w:jc w:val="center"/>
        <w:rPr>
          <w:b/>
          <w:sz w:val="28"/>
          <w:szCs w:val="28"/>
          <w:highlight w:val="yellow"/>
        </w:rPr>
      </w:pPr>
    </w:p>
    <w:p w:rsidR="0067098C" w:rsidRDefault="0067098C" w:rsidP="0067098C">
      <w:pPr>
        <w:jc w:val="center"/>
        <w:rPr>
          <w:b/>
          <w:sz w:val="28"/>
          <w:szCs w:val="28"/>
          <w:highlight w:val="yellow"/>
        </w:rPr>
      </w:pPr>
    </w:p>
    <w:p w:rsidR="0067098C" w:rsidRDefault="0067098C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F65D46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F65D46" w:rsidP="0067098C">
      <w:pPr>
        <w:jc w:val="center"/>
        <w:rPr>
          <w:b/>
          <w:sz w:val="28"/>
          <w:szCs w:val="28"/>
          <w:highlight w:val="yellow"/>
        </w:rPr>
      </w:pPr>
    </w:p>
    <w:p w:rsidR="00F65D46" w:rsidRDefault="00F65D46" w:rsidP="00DF24AF">
      <w:pPr>
        <w:jc w:val="center"/>
        <w:rPr>
          <w:b/>
          <w:sz w:val="28"/>
          <w:szCs w:val="28"/>
          <w:highlight w:val="yellow"/>
        </w:rPr>
      </w:pPr>
    </w:p>
    <w:p w:rsidR="00CF776C" w:rsidRDefault="00CF776C" w:rsidP="00DF24AF">
      <w:pPr>
        <w:jc w:val="center"/>
        <w:rPr>
          <w:b/>
          <w:sz w:val="28"/>
          <w:szCs w:val="28"/>
          <w:highlight w:val="yellow"/>
        </w:rPr>
      </w:pPr>
    </w:p>
    <w:p w:rsidR="00DF24AF" w:rsidRPr="00B739B3" w:rsidRDefault="00DF24AF" w:rsidP="00DF24AF">
      <w:pPr>
        <w:jc w:val="center"/>
        <w:rPr>
          <w:b/>
          <w:sz w:val="28"/>
          <w:szCs w:val="28"/>
        </w:rPr>
      </w:pPr>
      <w:r w:rsidRPr="00B739B3">
        <w:rPr>
          <w:b/>
          <w:sz w:val="28"/>
          <w:szCs w:val="28"/>
        </w:rPr>
        <w:t>СОДЕРЖАНИЕ</w:t>
      </w:r>
    </w:p>
    <w:p w:rsidR="00DF24AF" w:rsidRPr="00B739B3" w:rsidRDefault="00DF24AF" w:rsidP="00DF24AF"/>
    <w:tbl>
      <w:tblPr>
        <w:tblW w:w="9712" w:type="dxa"/>
        <w:tblInd w:w="190" w:type="dxa"/>
        <w:tblLook w:val="0000"/>
      </w:tblPr>
      <w:tblGrid>
        <w:gridCol w:w="9182"/>
        <w:gridCol w:w="530"/>
      </w:tblGrid>
      <w:tr w:rsidR="00DF24AF" w:rsidRPr="00B739B3" w:rsidTr="00450F91">
        <w:trPr>
          <w:trHeight w:val="352"/>
        </w:trPr>
        <w:tc>
          <w:tcPr>
            <w:tcW w:w="9182" w:type="dxa"/>
          </w:tcPr>
          <w:p w:rsidR="00DF24AF" w:rsidRPr="00B739B3" w:rsidRDefault="00F345E4" w:rsidP="007819B9">
            <w:pPr>
              <w:jc w:val="right"/>
            </w:pPr>
            <w:r w:rsidRPr="00B739B3">
              <w:t xml:space="preserve"> </w:t>
            </w:r>
            <w:r w:rsidR="007819B9" w:rsidRPr="00B739B3">
              <w:t>Стр.</w:t>
            </w:r>
          </w:p>
        </w:tc>
        <w:tc>
          <w:tcPr>
            <w:tcW w:w="530" w:type="dxa"/>
            <w:vAlign w:val="center"/>
          </w:tcPr>
          <w:p w:rsidR="00DF24AF" w:rsidRPr="00B739B3" w:rsidRDefault="00DF24AF" w:rsidP="00450F91">
            <w:pPr>
              <w:ind w:left="-82"/>
              <w:jc w:val="both"/>
            </w:pPr>
          </w:p>
        </w:tc>
      </w:tr>
      <w:tr w:rsidR="00DF24AF" w:rsidRPr="00B739B3" w:rsidTr="00450F91">
        <w:trPr>
          <w:trHeight w:val="352"/>
        </w:trPr>
        <w:tc>
          <w:tcPr>
            <w:tcW w:w="9182" w:type="dxa"/>
          </w:tcPr>
          <w:p w:rsidR="007819B9" w:rsidRPr="00B739B3" w:rsidRDefault="007819B9"/>
          <w:p w:rsidR="007819B9" w:rsidRPr="00B739B3" w:rsidRDefault="007819B9"/>
          <w:tbl>
            <w:tblPr>
              <w:tblW w:w="0" w:type="auto"/>
              <w:tblLook w:val="01E0"/>
            </w:tblPr>
            <w:tblGrid>
              <w:gridCol w:w="7177"/>
              <w:gridCol w:w="1789"/>
            </w:tblGrid>
            <w:tr w:rsidR="00DF24AF" w:rsidRPr="00B739B3" w:rsidTr="00450F91">
              <w:tc>
                <w:tcPr>
                  <w:tcW w:w="7177" w:type="dxa"/>
                  <w:shd w:val="clear" w:color="auto" w:fill="auto"/>
                </w:tcPr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  <w:r w:rsidRPr="00B739B3">
                    <w:rPr>
                      <w:rFonts w:ascii="Times New Roman" w:hAnsi="Times New Roman" w:cs="Times New Roman"/>
                      <w:color w:val="auto"/>
                    </w:rPr>
                    <w:t>1.   ПАСПОРТ  ПРОГРАММЫ УЧЕБНОЙ ДИСЦИПЛИН</w:t>
                  </w:r>
                </w:p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89" w:type="dxa"/>
                  <w:shd w:val="clear" w:color="auto" w:fill="auto"/>
                </w:tcPr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  <w:r w:rsidRPr="00B739B3">
                    <w:rPr>
                      <w:b/>
                      <w:sz w:val="28"/>
                      <w:szCs w:val="28"/>
                    </w:rPr>
                    <w:t xml:space="preserve">                  </w:t>
                  </w:r>
                  <w:r w:rsidR="00F345E4" w:rsidRPr="00B739B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B739B3">
                    <w:rPr>
                      <w:b/>
                      <w:sz w:val="28"/>
                      <w:szCs w:val="28"/>
                    </w:rPr>
                    <w:t xml:space="preserve"> 4</w:t>
                  </w:r>
                </w:p>
              </w:tc>
            </w:tr>
            <w:tr w:rsidR="00DF24AF" w:rsidRPr="00B739B3" w:rsidTr="00450F91">
              <w:tc>
                <w:tcPr>
                  <w:tcW w:w="7177" w:type="dxa"/>
                  <w:shd w:val="clear" w:color="auto" w:fill="auto"/>
                </w:tcPr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  <w:r w:rsidRPr="00B739B3">
                    <w:rPr>
                      <w:rFonts w:ascii="Times New Roman" w:hAnsi="Times New Roman" w:cs="Times New Roman"/>
                      <w:color w:val="auto"/>
                    </w:rPr>
                    <w:t>2.   СТРУКТУРА И СОДЕРЖАНИЕ УЧЕБНОЙ</w:t>
                  </w:r>
                </w:p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  <w:r w:rsidRPr="00B739B3">
                    <w:rPr>
                      <w:rFonts w:ascii="Times New Roman" w:hAnsi="Times New Roman" w:cs="Times New Roman"/>
                      <w:color w:val="auto"/>
                    </w:rPr>
                    <w:t>ДИСЦИПЛИНЫ</w:t>
                  </w:r>
                </w:p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1789" w:type="dxa"/>
                  <w:shd w:val="clear" w:color="auto" w:fill="auto"/>
                </w:tcPr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  <w:r w:rsidRPr="00B739B3">
                    <w:rPr>
                      <w:b/>
                      <w:sz w:val="28"/>
                      <w:szCs w:val="28"/>
                      <w:lang w:val="en-US"/>
                    </w:rPr>
                    <w:t xml:space="preserve">                   </w:t>
                  </w:r>
                  <w:r w:rsidRPr="00B739B3">
                    <w:rPr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DF24AF" w:rsidRPr="0057345F" w:rsidTr="00450F91">
              <w:trPr>
                <w:trHeight w:val="1527"/>
              </w:trPr>
              <w:tc>
                <w:tcPr>
                  <w:tcW w:w="7177" w:type="dxa"/>
                  <w:tcBorders>
                    <w:bottom w:val="nil"/>
                  </w:tcBorders>
                  <w:shd w:val="clear" w:color="auto" w:fill="auto"/>
                </w:tcPr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  <w:r w:rsidRPr="00B739B3">
                    <w:rPr>
                      <w:rFonts w:ascii="Times New Roman" w:hAnsi="Times New Roman" w:cs="Times New Roman"/>
                      <w:color w:val="auto"/>
                    </w:rPr>
                    <w:t>3 УСЛОВИЯ РЕАЛИЗАЦИИ УЧЕБНОЙ ДИСЦИПЛИНЫ</w:t>
                  </w:r>
                </w:p>
                <w:p w:rsidR="00DF24AF" w:rsidRPr="00B739B3" w:rsidRDefault="00DF24AF" w:rsidP="00450F91">
                  <w:pPr>
                    <w:pStyle w:val="1"/>
                    <w:spacing w:before="0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  <w:r w:rsidRPr="00B739B3">
                    <w:rPr>
                      <w:b/>
                      <w:sz w:val="28"/>
                      <w:szCs w:val="28"/>
                    </w:rPr>
                    <w:t xml:space="preserve">4. КОНТРОЛЬ И ОЦЕНКА РЕЗУЛЬТАТОВ ОСВОЕНИЯ УЧЕБНОЙ ДИСЦИПЛИНЫ        </w:t>
                  </w:r>
                </w:p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89" w:type="dxa"/>
                  <w:tcBorders>
                    <w:bottom w:val="nil"/>
                  </w:tcBorders>
                  <w:shd w:val="clear" w:color="auto" w:fill="auto"/>
                </w:tcPr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  <w:r w:rsidRPr="00B739B3">
                    <w:rPr>
                      <w:b/>
                      <w:sz w:val="28"/>
                      <w:szCs w:val="28"/>
                    </w:rPr>
                    <w:t xml:space="preserve">                  </w:t>
                  </w:r>
                  <w:r w:rsidR="000348D8" w:rsidRPr="00B739B3">
                    <w:rPr>
                      <w:b/>
                      <w:sz w:val="28"/>
                      <w:szCs w:val="28"/>
                    </w:rPr>
                    <w:t>10</w:t>
                  </w:r>
                </w:p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F24AF" w:rsidRPr="00B739B3" w:rsidRDefault="00DF24AF" w:rsidP="00450F9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F24AF" w:rsidRPr="0057345F" w:rsidRDefault="00DF24AF" w:rsidP="000348D8">
                  <w:pPr>
                    <w:rPr>
                      <w:b/>
                      <w:sz w:val="28"/>
                      <w:szCs w:val="28"/>
                    </w:rPr>
                  </w:pPr>
                  <w:r w:rsidRPr="00B739B3">
                    <w:rPr>
                      <w:b/>
                      <w:sz w:val="28"/>
                      <w:szCs w:val="28"/>
                      <w:lang w:val="en-US"/>
                    </w:rPr>
                    <w:t xml:space="preserve">                  </w:t>
                  </w:r>
                  <w:r w:rsidRPr="00B739B3">
                    <w:rPr>
                      <w:b/>
                      <w:sz w:val="28"/>
                      <w:szCs w:val="28"/>
                    </w:rPr>
                    <w:t>1</w:t>
                  </w:r>
                  <w:r w:rsidR="000348D8" w:rsidRPr="00B739B3"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F24AF" w:rsidRDefault="00DF24AF" w:rsidP="00450F91"/>
        </w:tc>
        <w:tc>
          <w:tcPr>
            <w:tcW w:w="530" w:type="dxa"/>
            <w:vAlign w:val="center"/>
          </w:tcPr>
          <w:p w:rsidR="00DF24AF" w:rsidRDefault="00DF24AF" w:rsidP="00450F91">
            <w:pPr>
              <w:ind w:left="-82"/>
              <w:jc w:val="both"/>
            </w:pPr>
          </w:p>
        </w:tc>
      </w:tr>
      <w:tr w:rsidR="00DF24AF" w:rsidTr="00450F91">
        <w:trPr>
          <w:trHeight w:val="352"/>
        </w:trPr>
        <w:tc>
          <w:tcPr>
            <w:tcW w:w="9182" w:type="dxa"/>
          </w:tcPr>
          <w:p w:rsidR="00DF24AF" w:rsidRPr="000E505A" w:rsidRDefault="00DF24AF" w:rsidP="00450F91"/>
        </w:tc>
        <w:tc>
          <w:tcPr>
            <w:tcW w:w="530" w:type="dxa"/>
            <w:vAlign w:val="center"/>
          </w:tcPr>
          <w:p w:rsidR="00DF24AF" w:rsidRDefault="00DF24AF" w:rsidP="00450F91">
            <w:pPr>
              <w:ind w:left="-82"/>
              <w:jc w:val="both"/>
            </w:pPr>
          </w:p>
        </w:tc>
      </w:tr>
      <w:tr w:rsidR="00DF24AF" w:rsidTr="00450F91">
        <w:trPr>
          <w:trHeight w:val="352"/>
        </w:trPr>
        <w:tc>
          <w:tcPr>
            <w:tcW w:w="9182" w:type="dxa"/>
          </w:tcPr>
          <w:tbl>
            <w:tblPr>
              <w:tblW w:w="0" w:type="auto"/>
              <w:tblLook w:val="01E0"/>
            </w:tblPr>
            <w:tblGrid>
              <w:gridCol w:w="7175"/>
              <w:gridCol w:w="1791"/>
            </w:tblGrid>
            <w:tr w:rsidR="00DF24AF" w:rsidRPr="000E505A" w:rsidTr="00450F91">
              <w:tc>
                <w:tcPr>
                  <w:tcW w:w="7175" w:type="dxa"/>
                  <w:shd w:val="clear" w:color="auto" w:fill="auto"/>
                </w:tcPr>
                <w:p w:rsidR="00DF24AF" w:rsidRPr="000E505A" w:rsidRDefault="00DF24AF" w:rsidP="00450F91">
                  <w:pPr>
                    <w:pStyle w:val="1"/>
                    <w:rPr>
                      <w:b w:val="0"/>
                      <w:caps/>
                    </w:rPr>
                  </w:pPr>
                </w:p>
              </w:tc>
              <w:tc>
                <w:tcPr>
                  <w:tcW w:w="1791" w:type="dxa"/>
                  <w:shd w:val="clear" w:color="auto" w:fill="auto"/>
                </w:tcPr>
                <w:p w:rsidR="00DF24AF" w:rsidRPr="000E505A" w:rsidRDefault="00DF24AF" w:rsidP="00450F91"/>
              </w:tc>
            </w:tr>
            <w:tr w:rsidR="00DF24AF" w:rsidRPr="000E505A" w:rsidTr="00450F91">
              <w:tc>
                <w:tcPr>
                  <w:tcW w:w="7175" w:type="dxa"/>
                  <w:shd w:val="clear" w:color="auto" w:fill="auto"/>
                </w:tcPr>
                <w:p w:rsidR="00DF24AF" w:rsidRPr="000E505A" w:rsidRDefault="00DF24AF" w:rsidP="00450F91"/>
              </w:tc>
              <w:tc>
                <w:tcPr>
                  <w:tcW w:w="1791" w:type="dxa"/>
                  <w:shd w:val="clear" w:color="auto" w:fill="auto"/>
                </w:tcPr>
                <w:p w:rsidR="00DF24AF" w:rsidRPr="000E505A" w:rsidRDefault="00DF24AF" w:rsidP="00450F91"/>
              </w:tc>
            </w:tr>
            <w:tr w:rsidR="00DF24AF" w:rsidRPr="000E505A" w:rsidTr="00450F91">
              <w:tc>
                <w:tcPr>
                  <w:tcW w:w="7175" w:type="dxa"/>
                  <w:shd w:val="clear" w:color="auto" w:fill="auto"/>
                </w:tcPr>
                <w:p w:rsidR="00DF24AF" w:rsidRPr="000E505A" w:rsidRDefault="00DF24AF" w:rsidP="00450F91">
                  <w:pPr>
                    <w:pStyle w:val="1"/>
                  </w:pPr>
                </w:p>
              </w:tc>
              <w:tc>
                <w:tcPr>
                  <w:tcW w:w="1791" w:type="dxa"/>
                  <w:shd w:val="clear" w:color="auto" w:fill="auto"/>
                </w:tcPr>
                <w:p w:rsidR="00DF24AF" w:rsidRPr="000E505A" w:rsidRDefault="00DF24AF" w:rsidP="00450F91"/>
              </w:tc>
            </w:tr>
            <w:tr w:rsidR="00DF24AF" w:rsidRPr="000E505A" w:rsidTr="00450F91">
              <w:trPr>
                <w:trHeight w:val="670"/>
              </w:trPr>
              <w:tc>
                <w:tcPr>
                  <w:tcW w:w="7175" w:type="dxa"/>
                  <w:shd w:val="clear" w:color="auto" w:fill="auto"/>
                </w:tcPr>
                <w:p w:rsidR="00DF24AF" w:rsidRPr="000E505A" w:rsidRDefault="00DF24AF" w:rsidP="00450F91">
                  <w:pPr>
                    <w:pStyle w:val="1"/>
                  </w:pPr>
                </w:p>
              </w:tc>
              <w:tc>
                <w:tcPr>
                  <w:tcW w:w="1791" w:type="dxa"/>
                  <w:shd w:val="clear" w:color="auto" w:fill="auto"/>
                </w:tcPr>
                <w:p w:rsidR="00DF24AF" w:rsidRPr="000E505A" w:rsidRDefault="00DF24AF" w:rsidP="00450F91"/>
              </w:tc>
            </w:tr>
          </w:tbl>
          <w:p w:rsidR="00DF24AF" w:rsidRDefault="00DF24AF" w:rsidP="00450F91"/>
        </w:tc>
        <w:tc>
          <w:tcPr>
            <w:tcW w:w="530" w:type="dxa"/>
            <w:vAlign w:val="center"/>
          </w:tcPr>
          <w:p w:rsidR="00DF24AF" w:rsidRDefault="00DF24AF" w:rsidP="00450F91">
            <w:pPr>
              <w:jc w:val="both"/>
            </w:pPr>
          </w:p>
        </w:tc>
      </w:tr>
    </w:tbl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DF24AF" w:rsidRDefault="00DF24AF" w:rsidP="00DF24AF"/>
    <w:p w:rsidR="00CF776C" w:rsidRDefault="00CF776C" w:rsidP="00DF24AF"/>
    <w:p w:rsidR="00DF24AF" w:rsidRDefault="00DF24AF" w:rsidP="00DF24AF"/>
    <w:p w:rsidR="00DF24AF" w:rsidRDefault="00DF24AF" w:rsidP="00DF24AF"/>
    <w:p w:rsidR="00DF24AF" w:rsidRDefault="00DF24AF" w:rsidP="00DF0890">
      <w:pPr>
        <w:tabs>
          <w:tab w:val="left" w:pos="284"/>
        </w:tabs>
        <w:jc w:val="both"/>
      </w:pPr>
    </w:p>
    <w:p w:rsidR="00DF24AF" w:rsidRPr="002A2187" w:rsidRDefault="00DF24AF" w:rsidP="00DF0890">
      <w:pPr>
        <w:tabs>
          <w:tab w:val="left" w:pos="284"/>
        </w:tabs>
        <w:jc w:val="center"/>
        <w:rPr>
          <w:b/>
          <w:sz w:val="28"/>
          <w:szCs w:val="28"/>
        </w:rPr>
      </w:pPr>
      <w:r w:rsidRPr="002A2187">
        <w:rPr>
          <w:b/>
          <w:sz w:val="28"/>
          <w:szCs w:val="28"/>
        </w:rPr>
        <w:t>1. ПАСПОРТ ПРОГРАММЫ УЧЕБНОЙ ДИСЦИПЛИНЫ</w:t>
      </w:r>
    </w:p>
    <w:p w:rsidR="00DF24AF" w:rsidRPr="00977AA4" w:rsidRDefault="00DF24AF" w:rsidP="00DF0890">
      <w:pPr>
        <w:numPr>
          <w:ilvl w:val="1"/>
          <w:numId w:val="1"/>
        </w:numPr>
        <w:tabs>
          <w:tab w:val="left" w:pos="284"/>
        </w:tabs>
        <w:ind w:left="0" w:firstLine="0"/>
        <w:jc w:val="both"/>
        <w:rPr>
          <w:b/>
          <w:sz w:val="28"/>
          <w:szCs w:val="28"/>
        </w:rPr>
      </w:pPr>
      <w:r w:rsidRPr="00977AA4">
        <w:rPr>
          <w:b/>
          <w:sz w:val="28"/>
          <w:szCs w:val="28"/>
        </w:rPr>
        <w:t>Область применения программы</w:t>
      </w:r>
    </w:p>
    <w:p w:rsidR="00AF27AB" w:rsidRPr="00AF27AB" w:rsidRDefault="007819B9" w:rsidP="00DF0890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DF24AF" w:rsidRPr="00193912">
        <w:rPr>
          <w:sz w:val="28"/>
          <w:szCs w:val="28"/>
        </w:rPr>
        <w:t xml:space="preserve">рограмма учебной дисциплины </w:t>
      </w:r>
      <w:r w:rsidR="00DF24AF">
        <w:rPr>
          <w:sz w:val="28"/>
          <w:szCs w:val="28"/>
        </w:rPr>
        <w:t xml:space="preserve">является частью </w:t>
      </w:r>
      <w:r w:rsidR="00DF24AF" w:rsidRPr="00193912">
        <w:rPr>
          <w:sz w:val="28"/>
          <w:szCs w:val="28"/>
        </w:rPr>
        <w:t xml:space="preserve"> </w:t>
      </w:r>
      <w:r w:rsidR="00AF27AB">
        <w:rPr>
          <w:sz w:val="28"/>
          <w:szCs w:val="28"/>
        </w:rPr>
        <w:t>программы подготовки специалистов среднего звена</w:t>
      </w:r>
      <w:r w:rsidR="00DF24AF" w:rsidRPr="00193912">
        <w:rPr>
          <w:sz w:val="28"/>
          <w:szCs w:val="28"/>
        </w:rPr>
        <w:t xml:space="preserve"> в соответствии с ФГОС по специаль</w:t>
      </w:r>
      <w:r w:rsidR="00DF24AF">
        <w:rPr>
          <w:sz w:val="28"/>
          <w:szCs w:val="28"/>
        </w:rPr>
        <w:t>ност</w:t>
      </w:r>
      <w:r w:rsidR="00AF27AB">
        <w:rPr>
          <w:sz w:val="28"/>
          <w:szCs w:val="28"/>
        </w:rPr>
        <w:t>и</w:t>
      </w:r>
      <w:r w:rsidR="00DF24AF">
        <w:rPr>
          <w:sz w:val="28"/>
          <w:szCs w:val="28"/>
        </w:rPr>
        <w:t xml:space="preserve">  </w:t>
      </w:r>
      <w:r w:rsidR="00AF27AB" w:rsidRPr="00AF27AB">
        <w:rPr>
          <w:b/>
          <w:sz w:val="28"/>
          <w:szCs w:val="28"/>
        </w:rPr>
        <w:t>21.02.05 Земельно-имущественные отношения</w:t>
      </w:r>
      <w:r w:rsidR="00AF27AB">
        <w:rPr>
          <w:b/>
          <w:sz w:val="28"/>
          <w:szCs w:val="28"/>
        </w:rPr>
        <w:t xml:space="preserve"> </w:t>
      </w:r>
      <w:r w:rsidR="00AF27AB" w:rsidRPr="00AF27AB">
        <w:rPr>
          <w:sz w:val="28"/>
          <w:szCs w:val="28"/>
        </w:rPr>
        <w:t>(</w:t>
      </w:r>
      <w:r w:rsidR="00AF27AB">
        <w:rPr>
          <w:sz w:val="28"/>
          <w:szCs w:val="28"/>
        </w:rPr>
        <w:t>программа базовой подготовки</w:t>
      </w:r>
      <w:r w:rsidR="00AF27AB" w:rsidRPr="00AF27AB">
        <w:rPr>
          <w:sz w:val="28"/>
          <w:szCs w:val="28"/>
        </w:rPr>
        <w:t>)</w:t>
      </w:r>
    </w:p>
    <w:p w:rsidR="00DF24AF" w:rsidRPr="00E64FEE" w:rsidRDefault="00DF24AF" w:rsidP="00DF0890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1.2. </w:t>
      </w:r>
      <w:r w:rsidRPr="00F35363">
        <w:rPr>
          <w:b/>
          <w:sz w:val="28"/>
          <w:szCs w:val="28"/>
        </w:rPr>
        <w:t>Место дисциплины в структуре программы</w:t>
      </w:r>
      <w:r w:rsidR="007819B9">
        <w:rPr>
          <w:b/>
          <w:sz w:val="28"/>
          <w:szCs w:val="28"/>
        </w:rPr>
        <w:t xml:space="preserve"> подготовки специалистов среднего звена</w:t>
      </w:r>
      <w:r w:rsidRPr="00F35363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Математический и  общий естественнонаучный  цикл ЕН.01.</w:t>
      </w:r>
    </w:p>
    <w:p w:rsidR="00DF24AF" w:rsidRDefault="00DF24AF" w:rsidP="00DF089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Pr="00F35363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F0890" w:rsidRDefault="00DF0890" w:rsidP="00DF089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и профессиональные компетенции элементы которых формируются при изучении дисциплины</w:t>
      </w:r>
    </w:p>
    <w:p w:rsidR="00DF0890" w:rsidRPr="008842CD" w:rsidRDefault="00DF0890" w:rsidP="00DF0890">
      <w:pPr>
        <w:tabs>
          <w:tab w:val="left" w:pos="284"/>
        </w:tabs>
        <w:jc w:val="both"/>
        <w:rPr>
          <w:b/>
          <w:sz w:val="28"/>
          <w:szCs w:val="28"/>
        </w:rPr>
      </w:pPr>
      <w:r w:rsidRPr="008842CD">
        <w:rPr>
          <w:sz w:val="28"/>
          <w:szCs w:val="28"/>
        </w:rPr>
        <w:t>ОК 1.Понимать сущность и социальную значимость своей будущей профессии, проявлять к ней устойчивый интерес.</w:t>
      </w:r>
    </w:p>
    <w:p w:rsidR="00DF0890" w:rsidRPr="006548E1" w:rsidRDefault="00DF0890" w:rsidP="00DF0890">
      <w:pPr>
        <w:pStyle w:val="a5"/>
        <w:numPr>
          <w:ilvl w:val="0"/>
          <w:numId w:val="7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6548E1">
        <w:rPr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F0890" w:rsidRPr="006548E1" w:rsidRDefault="00DF0890" w:rsidP="00DF0890">
      <w:pPr>
        <w:pStyle w:val="a5"/>
        <w:numPr>
          <w:ilvl w:val="0"/>
          <w:numId w:val="7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6548E1">
        <w:rPr>
          <w:sz w:val="28"/>
          <w:szCs w:val="28"/>
        </w:rPr>
        <w:t>ОК 3. Принимать решения в стандартных и нестандартных ситуациях и нести за них ответственность.</w:t>
      </w:r>
    </w:p>
    <w:p w:rsidR="00DF0890" w:rsidRPr="006548E1" w:rsidRDefault="00DF0890" w:rsidP="00DF0890">
      <w:pPr>
        <w:pStyle w:val="a5"/>
        <w:numPr>
          <w:ilvl w:val="0"/>
          <w:numId w:val="7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6548E1">
        <w:rPr>
          <w:sz w:val="28"/>
          <w:szCs w:val="28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F0890" w:rsidRPr="006548E1" w:rsidRDefault="00DF0890" w:rsidP="00DF0890">
      <w:pPr>
        <w:pStyle w:val="a5"/>
        <w:numPr>
          <w:ilvl w:val="0"/>
          <w:numId w:val="7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6548E1">
        <w:rPr>
          <w:sz w:val="28"/>
          <w:szCs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   1.1. Составлять земельный баланс района.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1.3. Готовить предложения по определению экономической эффективности использования имеющегося недвижимого имущества.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2.1.  Выполнять комплекс кадастровых процедур.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2.2.  Определять кадастровую стоимость земель.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4.1. Осуществлять сбор и обработку необходимой и достаточной информации об объекте оценки и аналогичных объектах.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4.2. Производить расчеты по оценке объекта оценки на основе применимых подходов и методов оценки.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4.3.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t>ПК 4.4. Рассчитывать сметную стоимость зданий и сооружений в соответствии с действующими нормативами и применяемыми методиками.</w:t>
      </w:r>
    </w:p>
    <w:p w:rsidR="00DF0890" w:rsidRPr="00F8463C" w:rsidRDefault="00DF0890" w:rsidP="00DF0890">
      <w:pPr>
        <w:pStyle w:val="a5"/>
        <w:numPr>
          <w:ilvl w:val="0"/>
          <w:numId w:val="7"/>
        </w:numPr>
        <w:shd w:val="clear" w:color="auto" w:fill="FFFFFF"/>
        <w:tabs>
          <w:tab w:val="left" w:pos="284"/>
          <w:tab w:val="left" w:pos="851"/>
        </w:tabs>
        <w:ind w:left="0" w:firstLine="0"/>
        <w:jc w:val="both"/>
        <w:rPr>
          <w:color w:val="000000"/>
          <w:sz w:val="28"/>
          <w:szCs w:val="28"/>
        </w:rPr>
      </w:pPr>
      <w:r w:rsidRPr="00F8463C">
        <w:rPr>
          <w:color w:val="000000"/>
          <w:sz w:val="28"/>
          <w:szCs w:val="28"/>
        </w:rPr>
        <w:lastRenderedPageBreak/>
        <w:t>ПК 4.5. Классифицировать здания и сооружения в соответствии с принятой типологией.</w:t>
      </w:r>
    </w:p>
    <w:p w:rsidR="00DF0890" w:rsidRPr="00977AA4" w:rsidRDefault="00DF0890" w:rsidP="00DF089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F24AF" w:rsidRPr="00977AA4" w:rsidRDefault="00DF24AF" w:rsidP="00DF0890">
      <w:pPr>
        <w:tabs>
          <w:tab w:val="left" w:pos="284"/>
        </w:tabs>
        <w:jc w:val="both"/>
        <w:rPr>
          <w:b/>
          <w:i/>
          <w:sz w:val="28"/>
          <w:szCs w:val="28"/>
        </w:rPr>
      </w:pPr>
      <w:r w:rsidRPr="00977AA4">
        <w:rPr>
          <w:i/>
          <w:sz w:val="28"/>
          <w:szCs w:val="28"/>
        </w:rPr>
        <w:t xml:space="preserve">В результате освоения дисциплины обучающийся должен </w:t>
      </w:r>
      <w:r w:rsidRPr="00977AA4">
        <w:rPr>
          <w:b/>
          <w:i/>
          <w:sz w:val="28"/>
          <w:szCs w:val="28"/>
        </w:rPr>
        <w:t>уметь: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2A2187">
        <w:rPr>
          <w:sz w:val="28"/>
          <w:szCs w:val="28"/>
        </w:rPr>
        <w:t xml:space="preserve"> </w:t>
      </w:r>
      <w:r w:rsidRPr="006C64B3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2A2187">
        <w:rPr>
          <w:sz w:val="28"/>
          <w:szCs w:val="28"/>
        </w:rPr>
        <w:t xml:space="preserve">ешать прикладные задачи в </w:t>
      </w:r>
      <w:r>
        <w:rPr>
          <w:sz w:val="28"/>
          <w:szCs w:val="28"/>
        </w:rPr>
        <w:t xml:space="preserve">области </w:t>
      </w:r>
      <w:r w:rsidRPr="002A2187">
        <w:rPr>
          <w:sz w:val="28"/>
          <w:szCs w:val="28"/>
        </w:rPr>
        <w:t>профессиональной деятельности</w:t>
      </w:r>
      <w:r>
        <w:rPr>
          <w:sz w:val="28"/>
          <w:szCs w:val="28"/>
        </w:rPr>
        <w:t>;</w:t>
      </w:r>
    </w:p>
    <w:p w:rsidR="00DF24AF" w:rsidRPr="00977AA4" w:rsidRDefault="00DF24AF" w:rsidP="00DF089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977AA4">
        <w:rPr>
          <w:i/>
          <w:sz w:val="28"/>
          <w:szCs w:val="28"/>
        </w:rPr>
        <w:t xml:space="preserve">В результате освоения дисциплины обучающийся должен </w:t>
      </w:r>
      <w:r w:rsidRPr="00977AA4">
        <w:rPr>
          <w:b/>
          <w:i/>
          <w:sz w:val="28"/>
          <w:szCs w:val="28"/>
        </w:rPr>
        <w:t>знать</w:t>
      </w:r>
      <w:r w:rsidRPr="00977AA4">
        <w:rPr>
          <w:i/>
          <w:sz w:val="28"/>
          <w:szCs w:val="28"/>
        </w:rPr>
        <w:t>: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6C64B3">
        <w:rPr>
          <w:b/>
          <w:sz w:val="28"/>
          <w:szCs w:val="28"/>
        </w:rPr>
        <w:t xml:space="preserve">- </w:t>
      </w:r>
      <w:r w:rsidRPr="002A2187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6C64B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</w:t>
      </w:r>
      <w:r w:rsidRPr="002A2187">
        <w:rPr>
          <w:sz w:val="28"/>
          <w:szCs w:val="28"/>
        </w:rPr>
        <w:t xml:space="preserve">сновные математические методы решения прикладных задач в области профессиональной деятельности; 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6C64B3">
        <w:rPr>
          <w:b/>
          <w:sz w:val="28"/>
          <w:szCs w:val="28"/>
        </w:rPr>
        <w:t>-</w:t>
      </w:r>
      <w:r w:rsidRPr="002A2187">
        <w:rPr>
          <w:sz w:val="28"/>
          <w:szCs w:val="28"/>
        </w:rPr>
        <w:t xml:space="preserve"> основные понятия и методы математического анализа, дискретной математи</w:t>
      </w:r>
      <w:r>
        <w:rPr>
          <w:sz w:val="28"/>
          <w:szCs w:val="28"/>
        </w:rPr>
        <w:t>ки, линей</w:t>
      </w:r>
      <w:r w:rsidRPr="002A2187">
        <w:rPr>
          <w:sz w:val="28"/>
          <w:szCs w:val="28"/>
        </w:rPr>
        <w:t>ной алгебры, теории комплексных чисел, теории вероятностей и математической статистики;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6C64B3">
        <w:rPr>
          <w:b/>
          <w:sz w:val="28"/>
          <w:szCs w:val="28"/>
        </w:rPr>
        <w:t xml:space="preserve">- </w:t>
      </w:r>
      <w:r w:rsidRPr="002A2187">
        <w:rPr>
          <w:sz w:val="28"/>
          <w:szCs w:val="28"/>
        </w:rPr>
        <w:t>основы интегрального и дифференциального исчисления.</w:t>
      </w:r>
    </w:p>
    <w:p w:rsidR="00DF24AF" w:rsidRPr="00E64FEE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2A2187">
        <w:rPr>
          <w:b/>
          <w:sz w:val="28"/>
          <w:szCs w:val="28"/>
        </w:rPr>
        <w:t xml:space="preserve">1.4. </w:t>
      </w:r>
      <w:r w:rsidR="00F345E4">
        <w:rPr>
          <w:b/>
          <w:sz w:val="28"/>
          <w:szCs w:val="28"/>
        </w:rPr>
        <w:t>К</w:t>
      </w:r>
      <w:r w:rsidRPr="00977AA4">
        <w:rPr>
          <w:b/>
          <w:sz w:val="28"/>
          <w:szCs w:val="28"/>
        </w:rPr>
        <w:t>оличество часов на освоение программы дисциплины</w:t>
      </w:r>
      <w:r w:rsidRPr="00E64FEE">
        <w:rPr>
          <w:sz w:val="28"/>
          <w:szCs w:val="28"/>
        </w:rPr>
        <w:t>: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6C64B3">
        <w:rPr>
          <w:b/>
          <w:sz w:val="28"/>
          <w:szCs w:val="28"/>
        </w:rPr>
        <w:t xml:space="preserve">- </w:t>
      </w:r>
      <w:r w:rsidRPr="002A2187">
        <w:rPr>
          <w:sz w:val="28"/>
          <w:szCs w:val="28"/>
        </w:rPr>
        <w:t xml:space="preserve">максимальной учебной нагрузки обучающегося </w:t>
      </w:r>
      <w:r w:rsidRPr="006C64B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84</w:t>
      </w:r>
      <w:r w:rsidRPr="002A2187">
        <w:rPr>
          <w:sz w:val="28"/>
          <w:szCs w:val="28"/>
        </w:rPr>
        <w:t xml:space="preserve"> </w:t>
      </w:r>
      <w:r>
        <w:rPr>
          <w:sz w:val="28"/>
          <w:szCs w:val="28"/>
        </w:rPr>
        <w:t>ч, в том числе,</w:t>
      </w:r>
    </w:p>
    <w:p w:rsidR="00DF24AF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 w:rsidRPr="002A2187">
        <w:rPr>
          <w:sz w:val="28"/>
          <w:szCs w:val="28"/>
        </w:rPr>
        <w:t>обязательной аудиторной учеб</w:t>
      </w:r>
      <w:r>
        <w:rPr>
          <w:sz w:val="28"/>
          <w:szCs w:val="28"/>
        </w:rPr>
        <w:t>ной нагрузки обучающихся</w:t>
      </w:r>
      <w:r w:rsidRPr="002A21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C64B3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56</w:t>
      </w:r>
      <w:r w:rsidRPr="002A21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ч, 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2187">
        <w:rPr>
          <w:sz w:val="28"/>
          <w:szCs w:val="28"/>
        </w:rPr>
        <w:t>самостоя</w:t>
      </w:r>
      <w:r>
        <w:rPr>
          <w:sz w:val="28"/>
          <w:szCs w:val="28"/>
        </w:rPr>
        <w:t>тельной  работы обучающих</w:t>
      </w:r>
      <w:r w:rsidRPr="002A2187">
        <w:rPr>
          <w:sz w:val="28"/>
          <w:szCs w:val="28"/>
        </w:rPr>
        <w:t xml:space="preserve">ся </w:t>
      </w:r>
      <w:r>
        <w:rPr>
          <w:b/>
          <w:sz w:val="28"/>
          <w:szCs w:val="28"/>
        </w:rPr>
        <w:t>–</w:t>
      </w:r>
      <w:r w:rsidRPr="006C64B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28 </w:t>
      </w:r>
      <w:r w:rsidRPr="002A2187">
        <w:rPr>
          <w:sz w:val="28"/>
          <w:szCs w:val="28"/>
        </w:rPr>
        <w:t>ч.</w:t>
      </w:r>
    </w:p>
    <w:p w:rsidR="00DF24AF" w:rsidRPr="002A2187" w:rsidRDefault="00DF24AF" w:rsidP="00DF0890">
      <w:pPr>
        <w:tabs>
          <w:tab w:val="left" w:pos="284"/>
        </w:tabs>
        <w:jc w:val="both"/>
        <w:rPr>
          <w:sz w:val="28"/>
          <w:szCs w:val="28"/>
        </w:rPr>
      </w:pPr>
    </w:p>
    <w:p w:rsidR="00DF24AF" w:rsidRDefault="00DF24AF" w:rsidP="00DF24AF">
      <w:pPr>
        <w:jc w:val="center"/>
        <w:rPr>
          <w:b/>
          <w:sz w:val="28"/>
          <w:szCs w:val="28"/>
        </w:rPr>
      </w:pPr>
      <w:r w:rsidRPr="002A2187">
        <w:rPr>
          <w:b/>
          <w:sz w:val="28"/>
          <w:szCs w:val="28"/>
        </w:rPr>
        <w:t>2. СТРУКТУРА И СОДЕРЖАНИЕ УЧЕБНОЙ</w:t>
      </w:r>
      <w:r w:rsidR="00DF0890">
        <w:rPr>
          <w:b/>
          <w:sz w:val="28"/>
          <w:szCs w:val="28"/>
        </w:rPr>
        <w:t xml:space="preserve"> </w:t>
      </w:r>
      <w:r w:rsidRPr="002A2187">
        <w:rPr>
          <w:b/>
          <w:sz w:val="28"/>
          <w:szCs w:val="28"/>
        </w:rPr>
        <w:t xml:space="preserve">ДИСЦИПЛИНЫ </w:t>
      </w:r>
    </w:p>
    <w:p w:rsidR="00DF24AF" w:rsidRPr="00D642FB" w:rsidRDefault="00DF24AF" w:rsidP="00DF24AF">
      <w:pPr>
        <w:jc w:val="center"/>
        <w:rPr>
          <w:b/>
          <w:sz w:val="16"/>
          <w:szCs w:val="16"/>
        </w:rPr>
      </w:pPr>
    </w:p>
    <w:p w:rsidR="00DF24AF" w:rsidRPr="00D642FB" w:rsidRDefault="00DF24AF" w:rsidP="00DF24AF">
      <w:pPr>
        <w:rPr>
          <w:sz w:val="16"/>
          <w:szCs w:val="16"/>
        </w:rPr>
      </w:pPr>
    </w:p>
    <w:p w:rsidR="00DF24AF" w:rsidRPr="002A2187" w:rsidRDefault="00DF24AF" w:rsidP="00DF24AF">
      <w:pPr>
        <w:jc w:val="center"/>
        <w:rPr>
          <w:b/>
          <w:sz w:val="28"/>
          <w:szCs w:val="28"/>
          <w:u w:val="single"/>
        </w:rPr>
      </w:pPr>
      <w:r w:rsidRPr="002A2187">
        <w:rPr>
          <w:b/>
          <w:sz w:val="28"/>
          <w:szCs w:val="28"/>
        </w:rPr>
        <w:t>2.1. Объем учебной дисциплины и виды учебной работы</w:t>
      </w:r>
      <w:r>
        <w:rPr>
          <w:b/>
          <w:sz w:val="28"/>
          <w:szCs w:val="28"/>
        </w:rPr>
        <w:t xml:space="preserve"> для</w:t>
      </w:r>
    </w:p>
    <w:p w:rsidR="00DF24AF" w:rsidRPr="002A2187" w:rsidRDefault="007819B9" w:rsidP="00DF2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21.02.05</w:t>
      </w:r>
      <w:r w:rsidR="00F345E4">
        <w:rPr>
          <w:b/>
          <w:sz w:val="28"/>
          <w:szCs w:val="28"/>
        </w:rPr>
        <w:t xml:space="preserve"> </w:t>
      </w:r>
      <w:r w:rsidR="00DF24AF">
        <w:rPr>
          <w:b/>
          <w:sz w:val="28"/>
          <w:szCs w:val="28"/>
        </w:rPr>
        <w:t>Земельно-имущественные отношения</w:t>
      </w:r>
    </w:p>
    <w:p w:rsidR="00DF24AF" w:rsidRPr="002A2187" w:rsidRDefault="00DF24AF" w:rsidP="00DF24AF">
      <w:pPr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850"/>
        <w:gridCol w:w="1789"/>
      </w:tblGrid>
      <w:tr w:rsidR="00DF24AF" w:rsidRPr="002A2187" w:rsidTr="00450F91">
        <w:trPr>
          <w:trHeight w:val="460"/>
          <w:jc w:val="center"/>
        </w:trPr>
        <w:tc>
          <w:tcPr>
            <w:tcW w:w="7850" w:type="dxa"/>
            <w:shd w:val="clear" w:color="auto" w:fill="auto"/>
            <w:vAlign w:val="center"/>
          </w:tcPr>
          <w:p w:rsidR="00DF24AF" w:rsidRPr="002A2187" w:rsidRDefault="00DF24AF" w:rsidP="00450F91">
            <w:pPr>
              <w:jc w:val="center"/>
              <w:rPr>
                <w:b/>
                <w:sz w:val="28"/>
                <w:szCs w:val="28"/>
              </w:rPr>
            </w:pPr>
            <w:r w:rsidRPr="002A218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DF24AF" w:rsidRDefault="00DF24AF" w:rsidP="00450F91">
            <w:pPr>
              <w:jc w:val="center"/>
              <w:rPr>
                <w:b/>
                <w:sz w:val="28"/>
                <w:szCs w:val="28"/>
              </w:rPr>
            </w:pPr>
            <w:r w:rsidRPr="002A2187">
              <w:rPr>
                <w:b/>
                <w:sz w:val="28"/>
                <w:szCs w:val="28"/>
              </w:rPr>
              <w:t>Объем</w:t>
            </w:r>
          </w:p>
          <w:p w:rsidR="00DF24AF" w:rsidRPr="002A2187" w:rsidRDefault="00DF24AF" w:rsidP="00450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2A2187">
              <w:rPr>
                <w:b/>
                <w:sz w:val="28"/>
                <w:szCs w:val="28"/>
              </w:rPr>
              <w:t>ч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DF24AF" w:rsidRPr="002A2187" w:rsidTr="00450F91">
        <w:trPr>
          <w:trHeight w:val="452"/>
          <w:jc w:val="center"/>
        </w:trPr>
        <w:tc>
          <w:tcPr>
            <w:tcW w:w="7850" w:type="dxa"/>
            <w:shd w:val="clear" w:color="auto" w:fill="auto"/>
          </w:tcPr>
          <w:p w:rsidR="00DF24AF" w:rsidRPr="002A2187" w:rsidRDefault="00DF24AF" w:rsidP="00450F91">
            <w:pPr>
              <w:rPr>
                <w:b/>
                <w:sz w:val="28"/>
                <w:szCs w:val="28"/>
              </w:rPr>
            </w:pPr>
            <w:r w:rsidRPr="002A2187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tcBorders>
              <w:bottom w:val="single" w:sz="6" w:space="0" w:color="000000"/>
            </w:tcBorders>
            <w:shd w:val="clear" w:color="auto" w:fill="auto"/>
          </w:tcPr>
          <w:p w:rsidR="00DF24AF" w:rsidRPr="002A2187" w:rsidRDefault="00DF24AF" w:rsidP="00450F91">
            <w:pPr>
              <w:rPr>
                <w:b/>
                <w:sz w:val="28"/>
                <w:szCs w:val="28"/>
              </w:rPr>
            </w:pPr>
            <w:r w:rsidRPr="002A2187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tcBorders>
              <w:bottom w:val="nil"/>
            </w:tcBorders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-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tcBorders>
              <w:top w:val="nil"/>
            </w:tcBorders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-</w:t>
            </w:r>
            <w:r w:rsidRPr="002A2187">
              <w:rPr>
                <w:sz w:val="28"/>
                <w:szCs w:val="28"/>
              </w:rPr>
              <w:t xml:space="preserve"> лабораторны</w:t>
            </w:r>
            <w:r w:rsidR="00AF27AB" w:rsidRPr="002A2187">
              <w:rPr>
                <w:sz w:val="28"/>
                <w:szCs w:val="28"/>
              </w:rPr>
              <w:t>е занятия</w:t>
            </w:r>
          </w:p>
        </w:tc>
        <w:tc>
          <w:tcPr>
            <w:tcW w:w="1789" w:type="dxa"/>
            <w:vMerge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-</w:t>
            </w:r>
            <w:r w:rsidRPr="002A2187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20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-</w:t>
            </w:r>
            <w:r w:rsidRPr="002A2187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557E6E" w:rsidP="00450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-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tcBorders>
              <w:bottom w:val="single" w:sz="6" w:space="0" w:color="000000"/>
            </w:tcBorders>
            <w:shd w:val="clear" w:color="auto" w:fill="auto"/>
          </w:tcPr>
          <w:p w:rsidR="00DF24AF" w:rsidRPr="002A2187" w:rsidRDefault="00DF24AF" w:rsidP="00450F91">
            <w:pPr>
              <w:rPr>
                <w:b/>
                <w:sz w:val="28"/>
                <w:szCs w:val="28"/>
              </w:rPr>
            </w:pPr>
            <w:r w:rsidRPr="002A2187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89" w:type="dxa"/>
            <w:shd w:val="clear" w:color="auto" w:fill="auto"/>
          </w:tcPr>
          <w:p w:rsidR="00DF24AF" w:rsidRPr="002A2187" w:rsidRDefault="00DF24AF" w:rsidP="00450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DF24AF" w:rsidRPr="002A2187" w:rsidTr="00450F91">
        <w:trPr>
          <w:jc w:val="center"/>
        </w:trPr>
        <w:tc>
          <w:tcPr>
            <w:tcW w:w="7850" w:type="dxa"/>
            <w:tcBorders>
              <w:bottom w:val="nil"/>
            </w:tcBorders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</w:p>
          <w:p w:rsidR="00DF24AF" w:rsidRPr="007158B2" w:rsidRDefault="007158B2" w:rsidP="00450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158B2" w:rsidRDefault="007158B2" w:rsidP="007158B2">
            <w:pPr>
              <w:jc w:val="center"/>
              <w:rPr>
                <w:sz w:val="28"/>
                <w:szCs w:val="28"/>
              </w:rPr>
            </w:pPr>
          </w:p>
          <w:p w:rsidR="007158B2" w:rsidRDefault="007158B2" w:rsidP="007158B2">
            <w:pPr>
              <w:rPr>
                <w:sz w:val="28"/>
                <w:szCs w:val="28"/>
              </w:rPr>
            </w:pPr>
          </w:p>
          <w:p w:rsidR="00DF24AF" w:rsidRDefault="007158B2" w:rsidP="0071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158B2" w:rsidRDefault="007158B2" w:rsidP="0071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158B2" w:rsidRPr="007158B2" w:rsidRDefault="007158B2" w:rsidP="0071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F24AF" w:rsidRPr="002A2187" w:rsidTr="00450F91">
        <w:trPr>
          <w:trHeight w:val="1744"/>
          <w:jc w:val="center"/>
        </w:trPr>
        <w:tc>
          <w:tcPr>
            <w:tcW w:w="7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  <w:r w:rsidRPr="002A2187">
              <w:rPr>
                <w:sz w:val="28"/>
                <w:szCs w:val="28"/>
              </w:rPr>
              <w:t>- работа с различными источниками информации (в т.</w:t>
            </w:r>
            <w:r w:rsidR="00557E6E">
              <w:rPr>
                <w:sz w:val="28"/>
                <w:szCs w:val="28"/>
              </w:rPr>
              <w:t xml:space="preserve"> </w:t>
            </w:r>
            <w:r w:rsidRPr="002A2187">
              <w:rPr>
                <w:sz w:val="28"/>
                <w:szCs w:val="28"/>
              </w:rPr>
              <w:t>ч. с нормативно-справочной литературой и Интернет-ресурсами), подготовка докладов и сообщений;</w:t>
            </w:r>
          </w:p>
          <w:p w:rsidR="007158B2" w:rsidRDefault="00DF24AF" w:rsidP="00450F9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A2187">
              <w:rPr>
                <w:rFonts w:ascii="Times New Roman" w:hAnsi="Times New Roman"/>
                <w:sz w:val="28"/>
                <w:szCs w:val="28"/>
              </w:rPr>
              <w:t>- оформление отчетов по практическим занятиям</w:t>
            </w:r>
          </w:p>
          <w:p w:rsidR="00DF24AF" w:rsidRPr="002A2187" w:rsidRDefault="007158B2" w:rsidP="00450F9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A218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  <w:p w:rsidR="00DF24AF" w:rsidRPr="002A2187" w:rsidRDefault="00DF24AF" w:rsidP="007158B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A218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158B2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2A2187">
              <w:rPr>
                <w:rFonts w:ascii="Times New Roman" w:hAnsi="Times New Roman"/>
                <w:sz w:val="28"/>
                <w:szCs w:val="28"/>
              </w:rPr>
              <w:t>индивидуальны</w:t>
            </w:r>
            <w:r w:rsidR="007158B2">
              <w:rPr>
                <w:rFonts w:ascii="Times New Roman" w:hAnsi="Times New Roman"/>
                <w:sz w:val="28"/>
                <w:szCs w:val="28"/>
              </w:rPr>
              <w:t>х заданий</w:t>
            </w:r>
          </w:p>
        </w:tc>
        <w:tc>
          <w:tcPr>
            <w:tcW w:w="17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24AF" w:rsidRPr="002A2187" w:rsidRDefault="00DF24AF" w:rsidP="00450F91">
            <w:pPr>
              <w:rPr>
                <w:sz w:val="28"/>
                <w:szCs w:val="28"/>
              </w:rPr>
            </w:pPr>
          </w:p>
        </w:tc>
      </w:tr>
      <w:tr w:rsidR="00DF0890" w:rsidRPr="002A2187" w:rsidTr="0073115F">
        <w:trPr>
          <w:trHeight w:val="498"/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DF0890" w:rsidRPr="00DF24AF" w:rsidRDefault="00DF0890" w:rsidP="00DF24AF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Итоговая аттестация в форме  </w:t>
            </w:r>
            <w:r w:rsidRPr="007158B2">
              <w:rPr>
                <w:b/>
                <w:i/>
                <w:sz w:val="28"/>
                <w:szCs w:val="28"/>
              </w:rPr>
              <w:t xml:space="preserve">экзамена </w:t>
            </w:r>
          </w:p>
        </w:tc>
      </w:tr>
    </w:tbl>
    <w:p w:rsidR="00DF24AF" w:rsidRDefault="00DF24AF" w:rsidP="00DF24AF">
      <w:pPr>
        <w:rPr>
          <w:sz w:val="28"/>
          <w:szCs w:val="28"/>
        </w:rPr>
        <w:sectPr w:rsidR="00DF24AF" w:rsidSect="0067098C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326"/>
        </w:sectPr>
      </w:pPr>
    </w:p>
    <w:p w:rsidR="00DF24AF" w:rsidRPr="00371CF1" w:rsidRDefault="00DF24AF" w:rsidP="00DF2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371CF1">
        <w:rPr>
          <w:b/>
          <w:sz w:val="28"/>
          <w:szCs w:val="28"/>
        </w:rPr>
        <w:t>. Тематический план и содержание учебной дисциплины «Математика»</w:t>
      </w:r>
    </w:p>
    <w:tbl>
      <w:tblPr>
        <w:tblW w:w="50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/>
      </w:tblPr>
      <w:tblGrid>
        <w:gridCol w:w="2491"/>
        <w:gridCol w:w="338"/>
        <w:gridCol w:w="59"/>
        <w:gridCol w:w="9234"/>
        <w:gridCol w:w="18"/>
        <w:gridCol w:w="1367"/>
        <w:gridCol w:w="24"/>
        <w:gridCol w:w="1272"/>
        <w:gridCol w:w="24"/>
      </w:tblGrid>
      <w:tr w:rsidR="009E10B5" w:rsidRPr="00D74CD1" w:rsidTr="009E10B5">
        <w:trPr>
          <w:trHeight w:val="20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rPr>
                <w:b/>
              </w:rPr>
            </w:pPr>
            <w:r w:rsidRPr="00D74CD1">
              <w:rPr>
                <w:b/>
              </w:rPr>
              <w:t>Наименование</w:t>
            </w:r>
          </w:p>
          <w:p w:rsidR="00DF24AF" w:rsidRPr="00D74CD1" w:rsidRDefault="00DF24AF" w:rsidP="009E10B5">
            <w:pPr>
              <w:keepNext/>
              <w:keepLines/>
              <w:rPr>
                <w:b/>
              </w:rPr>
            </w:pPr>
            <w:r w:rsidRPr="00D74CD1">
              <w:rPr>
                <w:b/>
              </w:rPr>
              <w:t xml:space="preserve"> разделов и тем</w:t>
            </w: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rPr>
                <w:b/>
              </w:rPr>
            </w:pPr>
            <w:r w:rsidRPr="00D74CD1">
              <w:rPr>
                <w:b/>
              </w:rPr>
              <w:t xml:space="preserve">Содержание учебного материала, лабораторные работы и практические занятия, </w:t>
            </w:r>
          </w:p>
          <w:p w:rsidR="00DF24AF" w:rsidRPr="00D74CD1" w:rsidRDefault="00DF24AF" w:rsidP="009E10B5">
            <w:pPr>
              <w:keepNext/>
              <w:keepLines/>
              <w:rPr>
                <w:b/>
              </w:rPr>
            </w:pPr>
            <w:r w:rsidRPr="00D74CD1">
              <w:rPr>
                <w:b/>
              </w:rPr>
              <w:t>самостоятельная работа обучающихся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Объ</w:t>
            </w:r>
            <w:r>
              <w:rPr>
                <w:rFonts w:eastAsia="Calibri"/>
                <w:b/>
              </w:rPr>
              <w:t>ем (ч)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Уровень освоения</w:t>
            </w: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</w:pPr>
            <w:r w:rsidRPr="00D74CD1">
              <w:t>1</w:t>
            </w: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2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3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4</w:t>
            </w: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rPr>
                <w:b/>
              </w:rPr>
            </w:pPr>
            <w:r w:rsidRPr="00D74CD1">
              <w:rPr>
                <w:b/>
              </w:rPr>
              <w:t>Раздел 1 Дискретная математика</w:t>
            </w: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AE6660" w:rsidRDefault="00DF24AF" w:rsidP="009E10B5">
            <w:pPr>
              <w:pStyle w:val="a9"/>
              <w:keepNext/>
              <w:keepLines/>
              <w:spacing w:after="0"/>
              <w:jc w:val="left"/>
              <w:rPr>
                <w:rFonts w:ascii="Times New Roman" w:hAnsi="Times New Roman"/>
                <w:b/>
              </w:rPr>
            </w:pPr>
            <w:r w:rsidRPr="00AE6660">
              <w:rPr>
                <w:rFonts w:ascii="Times New Roman" w:hAnsi="Times New Roman"/>
                <w:b/>
              </w:rPr>
              <w:t xml:space="preserve">     </w:t>
            </w: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4AF" w:rsidRPr="00D74CD1" w:rsidRDefault="00DF24AF" w:rsidP="009E10B5">
            <w:pPr>
              <w:keepNext/>
              <w:keepLines/>
              <w:rPr>
                <w:bCs/>
              </w:rPr>
            </w:pPr>
            <w:r w:rsidRPr="00D74CD1">
              <w:t xml:space="preserve">Тема 1 .1Множества и отображения. </w:t>
            </w: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jc w:val="left"/>
              <w:rPr>
                <w:rFonts w:ascii="Times New Roman" w:hAnsi="Times New Roman"/>
                <w:b/>
              </w:rPr>
            </w:pPr>
            <w:r w:rsidRPr="00FE4A54">
              <w:rPr>
                <w:rFonts w:ascii="Times New Roman" w:eastAsia="Calibri" w:hAnsi="Times New Roman"/>
                <w:b/>
              </w:rPr>
              <w:t>Содержание</w:t>
            </w:r>
            <w:r w:rsidRPr="00FE4A54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  <w:jc w:val="center"/>
            </w:pPr>
            <w:r>
              <w:t>6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D74CD1" w:rsidRDefault="00DF24AF" w:rsidP="009E10B5">
            <w:pPr>
              <w:keepNext/>
              <w:keepLines/>
            </w:pPr>
            <w:r w:rsidRPr="00D74CD1">
              <w:t xml:space="preserve">Символы и обозначения. Множества и операции над ними.  </w:t>
            </w:r>
          </w:p>
        </w:tc>
        <w:tc>
          <w:tcPr>
            <w:tcW w:w="469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2.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jc w:val="left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Отображения, отношения, функции.</w:t>
            </w:r>
          </w:p>
        </w:tc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1</w:t>
            </w: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9E10B5">
            <w:pPr>
              <w:keepNext/>
              <w:keepLines/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3.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jc w:val="left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Элементы комбинаторики.</w:t>
            </w:r>
          </w:p>
        </w:tc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24AF" w:rsidRPr="00FE4A54" w:rsidRDefault="00DF24AF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D74CD1" w:rsidRDefault="009E10B5" w:rsidP="009E10B5">
            <w:pPr>
              <w:keepNext/>
              <w:keepLines/>
              <w:rPr>
                <w:rFonts w:eastAsia="Calibri"/>
              </w:rPr>
            </w:pP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B5" w:rsidRPr="0078443C" w:rsidRDefault="009E10B5" w:rsidP="009E10B5">
            <w:pPr>
              <w:keepNext/>
              <w:keepLines/>
              <w:rPr>
                <w:b/>
              </w:rPr>
            </w:pPr>
            <w:r w:rsidRPr="0078443C">
              <w:rPr>
                <w:b/>
              </w:rPr>
              <w:t>Практическое занятие</w:t>
            </w: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9E10B5">
            <w:pPr>
              <w:keepNext/>
              <w:keepLines/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2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9E10B5" w:rsidRPr="00D74CD1" w:rsidRDefault="009E10B5" w:rsidP="009E10B5">
            <w:pPr>
              <w:keepNext/>
              <w:keepLines/>
            </w:pP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D74CD1" w:rsidRDefault="009E10B5" w:rsidP="009E10B5">
            <w:pPr>
              <w:keepNext/>
              <w:keepLines/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B5" w:rsidRPr="00FE4A54" w:rsidRDefault="009E10B5" w:rsidP="009E10B5">
            <w:pPr>
              <w:pStyle w:val="a9"/>
              <w:keepNext/>
              <w:keepLines/>
              <w:spacing w:after="0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B5" w:rsidRPr="0078443C" w:rsidRDefault="009E10B5" w:rsidP="009E10B5">
            <w:pPr>
              <w:keepNext/>
              <w:keepLines/>
            </w:pPr>
            <w:r w:rsidRPr="0078443C">
              <w:t>Множества и операции над ними</w:t>
            </w:r>
            <w:r>
              <w:t>.</w:t>
            </w:r>
          </w:p>
        </w:tc>
        <w:tc>
          <w:tcPr>
            <w:tcW w:w="469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9E10B5">
            <w:pPr>
              <w:keepNext/>
              <w:keepLines/>
              <w:rPr>
                <w:rFonts w:eastAsia="Calibri"/>
              </w:rPr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9E10B5" w:rsidRPr="00D74CD1" w:rsidRDefault="009E10B5" w:rsidP="009E10B5">
            <w:pPr>
              <w:keepNext/>
              <w:keepLines/>
              <w:jc w:val="center"/>
            </w:pPr>
          </w:p>
        </w:tc>
      </w:tr>
      <w:tr w:rsidR="009E10B5" w:rsidRPr="00D74CD1" w:rsidTr="009E10B5">
        <w:trPr>
          <w:trHeight w:val="20"/>
          <w:jc w:val="center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D74CD1" w:rsidRDefault="009E10B5" w:rsidP="009E10B5">
            <w:pPr>
              <w:keepNext/>
              <w:keepLines/>
              <w:rPr>
                <w:rFonts w:eastAsia="Calibri"/>
              </w:rPr>
            </w:pPr>
          </w:p>
        </w:tc>
        <w:tc>
          <w:tcPr>
            <w:tcW w:w="32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B5" w:rsidRPr="00FE4A54" w:rsidRDefault="009E10B5" w:rsidP="009E10B5">
            <w:pPr>
              <w:pStyle w:val="a9"/>
              <w:keepNext/>
              <w:keepLines/>
              <w:spacing w:after="0"/>
              <w:jc w:val="left"/>
              <w:rPr>
                <w:rFonts w:ascii="Times New Roman" w:hAnsi="Times New Roman"/>
                <w:b/>
              </w:rPr>
            </w:pPr>
            <w:r w:rsidRPr="00FE4A54">
              <w:rPr>
                <w:rFonts w:ascii="Times New Roman" w:hAnsi="Times New Roman"/>
                <w:b/>
              </w:rPr>
              <w:t>Самостоятельная работа обучающихся по разделу «Дискретная математика»:</w:t>
            </w:r>
          </w:p>
          <w:p w:rsidR="009E10B5" w:rsidRPr="00CF776C" w:rsidRDefault="009E10B5" w:rsidP="009E10B5">
            <w:pPr>
              <w:keepNext/>
              <w:keepLines/>
            </w:pPr>
            <w:r>
              <w:t>Изучение</w:t>
            </w:r>
            <w:r w:rsidRPr="00D74CD1">
              <w:t xml:space="preserve"> конспектов занятий, учебной литературы</w:t>
            </w:r>
            <w:r>
              <w:t>, усвоение понятия множества, символики теории множеств, понятие комбинаторики.</w:t>
            </w:r>
            <w:r w:rsidRPr="00D74CD1">
              <w:t xml:space="preserve"> Подготовка к практическим занятиям с использованием рекомендаций препод</w:t>
            </w:r>
            <w:r>
              <w:t>авателя, подготовка рефератов, изучить теорию графов, повторить формулы, выучить символику, повторить э</w:t>
            </w:r>
            <w:r w:rsidRPr="00D74CD1">
              <w:t>лементы теории графов.</w:t>
            </w: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9E10B5">
            <w:pPr>
              <w:keepNext/>
              <w:keepLines/>
              <w:jc w:val="center"/>
              <w:rPr>
                <w:rFonts w:eastAsia="Calibri"/>
              </w:rPr>
            </w:pPr>
          </w:p>
          <w:p w:rsidR="009E10B5" w:rsidRPr="00D74CD1" w:rsidRDefault="009E10B5" w:rsidP="009E10B5">
            <w:pPr>
              <w:keepNext/>
              <w:keepLines/>
              <w:jc w:val="center"/>
              <w:rPr>
                <w:rFonts w:eastAsia="Calibri"/>
              </w:rPr>
            </w:pPr>
          </w:p>
          <w:p w:rsidR="009E10B5" w:rsidRPr="00D74CD1" w:rsidRDefault="009E10B5" w:rsidP="009E10B5">
            <w:pPr>
              <w:keepNext/>
              <w:keepLines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D74CD1" w:rsidRDefault="009E10B5" w:rsidP="009E10B5">
            <w:pPr>
              <w:keepNext/>
              <w:keepLines/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57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4AF" w:rsidRPr="00D74CD1" w:rsidRDefault="00DF24AF" w:rsidP="00450F91">
            <w:pPr>
              <w:rPr>
                <w:b/>
              </w:rPr>
            </w:pPr>
            <w:r w:rsidRPr="00D74CD1">
              <w:rPr>
                <w:b/>
              </w:rPr>
              <w:t>Раздел 2 Теория вероятностей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rPr>
                <w:rFonts w:eastAsia="Calibri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AE6660" w:rsidRDefault="00DF24AF" w:rsidP="00450F9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70"/>
        </w:trPr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4AF" w:rsidRDefault="00DF24AF" w:rsidP="00450F91">
            <w:r w:rsidRPr="00D74CD1">
              <w:t>Тема 2.1</w:t>
            </w:r>
          </w:p>
          <w:p w:rsidR="00DF24AF" w:rsidRPr="00D74CD1" w:rsidRDefault="00DF24AF" w:rsidP="00450F91">
            <w:pPr>
              <w:rPr>
                <w:rFonts w:eastAsia="Calibri"/>
                <w:bCs/>
              </w:rPr>
            </w:pPr>
            <w:r w:rsidRPr="00D74CD1">
              <w:t>Теория вероятностей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rPr>
                <w:b/>
              </w:rPr>
            </w:pPr>
            <w:r w:rsidRPr="00D74CD1">
              <w:rPr>
                <w:rFonts w:eastAsia="Calibri"/>
                <w:b/>
              </w:rPr>
              <w:t>Содержание</w:t>
            </w:r>
            <w:r w:rsidRPr="00D74CD1">
              <w:rPr>
                <w:b/>
              </w:rPr>
              <w:t xml:space="preserve"> учебного материала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</w:pPr>
          </w:p>
          <w:p w:rsidR="00DF24AF" w:rsidRPr="00D74CD1" w:rsidRDefault="00DF24AF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113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4AF" w:rsidRPr="00D74CD1" w:rsidRDefault="00DF24AF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4AF" w:rsidRPr="00D74CD1" w:rsidRDefault="00DF24AF" w:rsidP="00450F91">
            <w:pPr>
              <w:jc w:val="center"/>
            </w:pPr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4AF" w:rsidRPr="00D74CD1" w:rsidRDefault="00DF24AF" w:rsidP="00450F91">
            <w:r w:rsidRPr="00D74CD1">
              <w:t>Размещения, перестановки, сочетания.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76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4AF" w:rsidRPr="00D74CD1" w:rsidRDefault="00DF24AF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r w:rsidRPr="00D74CD1">
              <w:t>2</w:t>
            </w:r>
            <w:r>
              <w:t>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4AF" w:rsidRPr="00D74CD1" w:rsidRDefault="00DF24AF" w:rsidP="00450F91">
            <w:r w:rsidRPr="00D74CD1">
              <w:t xml:space="preserve">Случайные события. Определение вероятности 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88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27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  <w:r w:rsidRPr="00D74CD1">
              <w:t>1.</w:t>
            </w:r>
            <w:r w:rsidRPr="00D74CD1">
              <w:rPr>
                <w:rFonts w:eastAsia="Calibri"/>
              </w:rPr>
              <w:t xml:space="preserve"> 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AF" w:rsidRPr="00D74CD1" w:rsidRDefault="00DF24AF" w:rsidP="00450F91">
            <w:pPr>
              <w:rPr>
                <w:rFonts w:eastAsia="Calibri"/>
              </w:rPr>
            </w:pPr>
            <w:r w:rsidRPr="00D74CD1">
              <w:t>Решение задач, связанных с вычислением вероятности событий.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trHeight w:val="2041"/>
        </w:trPr>
        <w:tc>
          <w:tcPr>
            <w:tcW w:w="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481DD5" w:rsidRDefault="00DF24AF" w:rsidP="004D77D4">
            <w:pPr>
              <w:pStyle w:val="a9"/>
              <w:jc w:val="left"/>
              <w:rPr>
                <w:rFonts w:eastAsia="Calibri"/>
              </w:rPr>
            </w:pPr>
            <w:r w:rsidRPr="00FE4A54">
              <w:rPr>
                <w:rFonts w:ascii="Times New Roman" w:hAnsi="Times New Roman"/>
                <w:b/>
              </w:rPr>
              <w:t>Самостоятельная работа обучающихся по разделу «Теория вероятностей»: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4D77D4">
              <w:rPr>
                <w:rFonts w:ascii="Times New Roman" w:hAnsi="Times New Roman"/>
              </w:rPr>
              <w:t>И</w:t>
            </w:r>
            <w:r w:rsidRPr="005A25E2">
              <w:rPr>
                <w:rFonts w:ascii="Times New Roman" w:hAnsi="Times New Roman"/>
              </w:rPr>
              <w:t>зучение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E4A54">
              <w:rPr>
                <w:rFonts w:ascii="Times New Roman" w:hAnsi="Times New Roman"/>
              </w:rPr>
              <w:t xml:space="preserve">конспектов занятий, </w:t>
            </w:r>
            <w:r>
              <w:rPr>
                <w:rFonts w:ascii="Times New Roman" w:hAnsi="Times New Roman"/>
              </w:rPr>
              <w:t xml:space="preserve">повторить </w:t>
            </w:r>
            <w:r w:rsidRPr="00FE4A54">
              <w:rPr>
                <w:rFonts w:ascii="Times New Roman" w:hAnsi="Times New Roman"/>
              </w:rPr>
              <w:t xml:space="preserve"> формул</w:t>
            </w:r>
            <w:r w:rsidR="00762B73">
              <w:rPr>
                <w:rFonts w:ascii="Times New Roman" w:hAnsi="Times New Roman"/>
              </w:rPr>
              <w:t>ы</w:t>
            </w:r>
            <w:r w:rsidRPr="00FE4A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решение задач,</w:t>
            </w:r>
            <w:r w:rsidRPr="00FE4A54">
              <w:rPr>
                <w:rFonts w:ascii="Times New Roman" w:hAnsi="Times New Roman"/>
              </w:rPr>
              <w:t xml:space="preserve"> ответы на вопросы по элементам теории вероятностей (определение вероятности, случайные события, вероятность события, сложение и умножение вероятностей, формула Бернулли). Подготовка к практическим занятиям с использованием рекомендаций преподавателя, </w:t>
            </w:r>
            <w:r>
              <w:t>повторить</w:t>
            </w:r>
            <w:r>
              <w:rPr>
                <w:rFonts w:eastAsia="Calibri"/>
              </w:rPr>
              <w:t xml:space="preserve">: </w:t>
            </w:r>
            <w:r w:rsidRPr="00D74CD1">
              <w:rPr>
                <w:rFonts w:eastAsia="Calibri"/>
              </w:rPr>
              <w:t>теоремы сло</w:t>
            </w:r>
            <w:r>
              <w:rPr>
                <w:rFonts w:eastAsia="Calibri"/>
              </w:rPr>
              <w:t>жения и умножения  вероятностей; формула полной вероятности,</w:t>
            </w:r>
            <w:r w:rsidRPr="00D74CD1">
              <w:rPr>
                <w:rFonts w:eastAsia="Calibri"/>
              </w:rPr>
              <w:t xml:space="preserve"> Формула Байеса</w:t>
            </w:r>
            <w:r>
              <w:rPr>
                <w:rFonts w:eastAsia="Calibri"/>
              </w:rPr>
              <w:t>, решение задач по теме.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trHeight w:val="20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rPr>
                <w:b/>
              </w:rPr>
            </w:pPr>
            <w:r w:rsidRPr="00D74CD1">
              <w:rPr>
                <w:b/>
              </w:rPr>
              <w:lastRenderedPageBreak/>
              <w:t>Раздел</w:t>
            </w:r>
            <w:r w:rsidRPr="00D74CD1">
              <w:rPr>
                <w:b/>
                <w:noProof/>
              </w:rPr>
              <w:t xml:space="preserve"> 3.</w:t>
            </w:r>
            <w:r w:rsidRPr="00D74CD1">
              <w:rPr>
                <w:b/>
              </w:rPr>
              <w:t xml:space="preserve">  Математическая статистика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AF" w:rsidRPr="00D74CD1" w:rsidRDefault="00DF24AF" w:rsidP="00450F91">
            <w:pPr>
              <w:rPr>
                <w:rFonts w:eastAsia="Calibri"/>
              </w:rPr>
            </w:pPr>
          </w:p>
          <w:p w:rsidR="00DF24AF" w:rsidRPr="00D74CD1" w:rsidRDefault="00DF24AF" w:rsidP="00450F91">
            <w:pPr>
              <w:rPr>
                <w:rFonts w:eastAsia="Calibri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  <w:p w:rsidR="00DF24AF" w:rsidRPr="00AE6660" w:rsidRDefault="00DF24AF" w:rsidP="00450F9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F24AF" w:rsidRPr="00D74CD1" w:rsidRDefault="00DF24AF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E4" w:rsidRPr="00D74CD1" w:rsidRDefault="00F345E4" w:rsidP="00450F91">
            <w:r w:rsidRPr="00D74CD1">
              <w:t>Тема</w:t>
            </w:r>
            <w:r w:rsidRPr="00D74CD1">
              <w:rPr>
                <w:noProof/>
              </w:rPr>
              <w:t xml:space="preserve"> 3.1 Элементы математической статистики.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E4" w:rsidRPr="00FE4A54" w:rsidRDefault="00F345E4" w:rsidP="00450F91">
            <w:pPr>
              <w:pStyle w:val="a9"/>
              <w:jc w:val="left"/>
              <w:rPr>
                <w:rFonts w:ascii="Times New Roman" w:eastAsia="Calibri" w:hAnsi="Times New Roman"/>
                <w:b/>
              </w:rPr>
            </w:pPr>
            <w:r w:rsidRPr="00FE4A54">
              <w:rPr>
                <w:rFonts w:ascii="Times New Roman" w:eastAsia="Calibri" w:hAnsi="Times New Roman"/>
                <w:b/>
              </w:rPr>
              <w:t>Содержание</w:t>
            </w:r>
            <w:r w:rsidRPr="00FE4A54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E4" w:rsidRDefault="00F345E4" w:rsidP="00450F91">
            <w:pPr>
              <w:jc w:val="center"/>
            </w:pPr>
          </w:p>
          <w:p w:rsidR="00F345E4" w:rsidRDefault="000E7381" w:rsidP="00450F91">
            <w:pPr>
              <w:jc w:val="center"/>
            </w:pPr>
            <w:r>
              <w:t>2</w:t>
            </w:r>
          </w:p>
          <w:p w:rsidR="00F345E4" w:rsidRPr="00D74CD1" w:rsidRDefault="00F345E4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45E4" w:rsidRPr="00D74CD1" w:rsidRDefault="00F345E4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5E4" w:rsidRPr="00D74CD1" w:rsidRDefault="00F345E4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5E4" w:rsidRPr="00D74CD1" w:rsidRDefault="00F345E4" w:rsidP="00450F91">
            <w:pPr>
              <w:jc w:val="center"/>
            </w:pPr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E4" w:rsidRPr="00D74CD1" w:rsidRDefault="00F345E4" w:rsidP="00450F91">
            <w:r w:rsidRPr="00D74CD1">
              <w:t xml:space="preserve">Основные понятия и задачи. Статистическое распределение выборки. 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5E4" w:rsidRPr="00D74CD1" w:rsidRDefault="00F345E4" w:rsidP="00450F91">
            <w:pPr>
              <w:jc w:val="center"/>
            </w:pP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5E4" w:rsidRPr="00D74CD1" w:rsidRDefault="00F345E4" w:rsidP="00450F91">
            <w:pPr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5E4" w:rsidRPr="00D74CD1" w:rsidRDefault="00F345E4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E4" w:rsidRPr="00D74CD1" w:rsidRDefault="00F345E4" w:rsidP="00450F91">
            <w:pPr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46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45E4" w:rsidRPr="00D74CD1" w:rsidRDefault="000E7381" w:rsidP="00450F91">
            <w:pPr>
              <w:jc w:val="center"/>
            </w:pPr>
            <w:r>
              <w:t>2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F345E4" w:rsidRPr="00D74CD1" w:rsidRDefault="00F345E4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5E4" w:rsidRPr="00D74CD1" w:rsidRDefault="00F345E4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5E4" w:rsidRPr="00E36C58" w:rsidRDefault="00F345E4" w:rsidP="00450F91">
            <w:pPr>
              <w:jc w:val="center"/>
            </w:pPr>
            <w:r>
              <w:t>1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E4" w:rsidRPr="00D74CD1" w:rsidRDefault="00F345E4" w:rsidP="00450F91">
            <w:pPr>
              <w:ind w:left="27"/>
              <w:rPr>
                <w:b/>
              </w:rPr>
            </w:pPr>
            <w:r>
              <w:t>Решение задач, связанных со статистическим распределением выборки.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45E4" w:rsidRPr="00D74CD1" w:rsidRDefault="00F345E4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345E4" w:rsidRPr="00D74CD1" w:rsidRDefault="00F345E4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794"/>
        </w:trPr>
        <w:tc>
          <w:tcPr>
            <w:tcW w:w="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B2" w:rsidRPr="00FE4A54" w:rsidRDefault="007158B2" w:rsidP="00450F91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 w:rsidRPr="00FE4A54">
              <w:rPr>
                <w:rFonts w:ascii="Times New Roman" w:hAnsi="Times New Roman"/>
                <w:b/>
              </w:rPr>
              <w:t>Самостоятельная работа обучающихся по разделу «Математическая статистика»:</w:t>
            </w:r>
          </w:p>
          <w:p w:rsidR="007158B2" w:rsidRPr="00D74CD1" w:rsidRDefault="007158B2" w:rsidP="00450F91">
            <w:pPr>
              <w:jc w:val="both"/>
            </w:pPr>
            <w:r>
              <w:t>Изучение</w:t>
            </w:r>
            <w:r w:rsidRPr="00D74CD1">
              <w:t xml:space="preserve"> конспектов занятий, </w:t>
            </w:r>
            <w:r>
              <w:t>ответы на вопросы по теме «Математическая статистика,</w:t>
            </w:r>
            <w:r w:rsidRPr="00D74CD1">
              <w:t xml:space="preserve"> </w:t>
            </w:r>
            <w:r>
              <w:t>подготовка рефератов, найти понятие полигона и гистограммы.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30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Раздел 4.Линейная алгебра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AE6660" w:rsidRDefault="007158B2" w:rsidP="00450F9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74"/>
        </w:trPr>
        <w:tc>
          <w:tcPr>
            <w:tcW w:w="84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Default="007158B2" w:rsidP="00450F91">
            <w:pPr>
              <w:rPr>
                <w:rFonts w:eastAsia="Calibri"/>
              </w:rPr>
            </w:pPr>
            <w:r w:rsidRPr="00D74CD1">
              <w:rPr>
                <w:rFonts w:eastAsia="Calibri"/>
              </w:rPr>
              <w:t xml:space="preserve">Тема 4.1 Матрицы. </w:t>
            </w: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Default="007158B2" w:rsidP="00450F91">
            <w:pPr>
              <w:rPr>
                <w:rFonts w:eastAsia="Calibri"/>
              </w:rPr>
            </w:pPr>
          </w:p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Содержание учебного материала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B663CB" w:rsidRDefault="007158B2" w:rsidP="00450F91">
            <w:pPr>
              <w:jc w:val="center"/>
              <w:rPr>
                <w:rFonts w:eastAsia="Calibri"/>
                <w:highlight w:val="yellow"/>
              </w:rPr>
            </w:pPr>
          </w:p>
          <w:p w:rsidR="007158B2" w:rsidRPr="00B663CB" w:rsidRDefault="007158B2" w:rsidP="00450F91">
            <w:pPr>
              <w:jc w:val="center"/>
              <w:rPr>
                <w:rFonts w:eastAsia="Calibri"/>
                <w:highlight w:val="yellow"/>
              </w:rPr>
            </w:pPr>
          </w:p>
          <w:p w:rsidR="007158B2" w:rsidRPr="00B663CB" w:rsidRDefault="006B010D" w:rsidP="00450F91">
            <w:pPr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7158B2" w:rsidRPr="00FE4A54" w:rsidRDefault="007158B2" w:rsidP="00450F91">
            <w:pPr>
              <w:pStyle w:val="a9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r w:rsidRPr="00D74CD1">
              <w:t>1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8B2" w:rsidRPr="009E10B5" w:rsidRDefault="007158B2" w:rsidP="009E10B5">
            <w:pPr>
              <w:jc w:val="both"/>
            </w:pPr>
            <w:r w:rsidRPr="009E10B5">
              <w:t>Матрицы, основные понятия и действия над матрицами. Определители, основные понятия и свойства определителей.</w:t>
            </w: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B663CB" w:rsidRDefault="007158B2" w:rsidP="00450F91">
            <w:pPr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FE4A54" w:rsidRDefault="007158B2" w:rsidP="00450F91">
            <w:pPr>
              <w:pStyle w:val="a9"/>
              <w:rPr>
                <w:rFonts w:ascii="Times New Roman" w:hAnsi="Times New Roman"/>
              </w:rPr>
            </w:pPr>
            <w:r w:rsidRPr="00FE4A54">
              <w:rPr>
                <w:rFonts w:ascii="Times New Roman" w:hAnsi="Times New Roman"/>
              </w:rPr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663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30F11" w:rsidRDefault="007158B2" w:rsidP="00450F91">
            <w:pPr>
              <w:pStyle w:val="1"/>
              <w:spacing w:before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312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58B2" w:rsidRPr="009E10B5" w:rsidRDefault="007158B2" w:rsidP="009E10B5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10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Решение систем линейных уравнений по формулам Крамера. Решение систем линейных уравнений методом Гаусса.</w:t>
            </w: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B663CB" w:rsidRDefault="007158B2" w:rsidP="00450F91">
            <w:pPr>
              <w:pStyle w:val="1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FE4A54" w:rsidRDefault="007158B2" w:rsidP="00450F91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D74CD1" w:rsidRDefault="009E10B5" w:rsidP="00450F91">
            <w:pPr>
              <w:rPr>
                <w:rFonts w:eastAsia="Calibri"/>
              </w:rPr>
            </w:pPr>
          </w:p>
        </w:tc>
        <w:tc>
          <w:tcPr>
            <w:tcW w:w="3254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9E10B5" w:rsidRDefault="009E10B5" w:rsidP="009E10B5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10B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B663CB" w:rsidRDefault="009E10B5" w:rsidP="00450F91">
            <w:pPr>
              <w:jc w:val="center"/>
              <w:rPr>
                <w:rFonts w:eastAsia="Calibri"/>
                <w:highlight w:val="yellow"/>
              </w:rPr>
            </w:pPr>
          </w:p>
          <w:p w:rsidR="009E10B5" w:rsidRPr="00B663CB" w:rsidRDefault="009E10B5" w:rsidP="00450F91">
            <w:pPr>
              <w:jc w:val="center"/>
              <w:rPr>
                <w:rFonts w:eastAsia="Calibri"/>
                <w:highlight w:val="yellow"/>
              </w:rPr>
            </w:pPr>
            <w:r w:rsidRPr="006B010D">
              <w:rPr>
                <w:rFonts w:eastAsia="Calibri"/>
              </w:rPr>
              <w:t>2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FE4A54" w:rsidRDefault="009E10B5" w:rsidP="00450F91">
            <w:pPr>
              <w:pStyle w:val="a9"/>
              <w:rPr>
                <w:rFonts w:ascii="Times New Roman" w:hAnsi="Times New Roman"/>
              </w:rPr>
            </w:pPr>
          </w:p>
          <w:p w:rsidR="009E10B5" w:rsidRPr="00D74CD1" w:rsidRDefault="009E10B5" w:rsidP="00450F91">
            <w:pPr>
              <w:jc w:val="center"/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hRule="exact" w:val="34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D74CD1" w:rsidRDefault="009E10B5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800E23" w:rsidRDefault="009E10B5" w:rsidP="00450F91">
            <w:pPr>
              <w:pStyle w:val="1"/>
              <w:spacing w:befor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800E23">
              <w:rPr>
                <w:b w:val="0"/>
                <w:color w:val="auto"/>
                <w:sz w:val="24"/>
                <w:szCs w:val="24"/>
              </w:rPr>
              <w:t>1</w:t>
            </w:r>
          </w:p>
          <w:p w:rsidR="009E10B5" w:rsidRPr="00800E23" w:rsidRDefault="009E10B5" w:rsidP="00450F91">
            <w:pPr>
              <w:pStyle w:val="1"/>
              <w:spacing w:before="0"/>
              <w:jc w:val="center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1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10B5" w:rsidRPr="009E10B5" w:rsidRDefault="009E10B5" w:rsidP="009E10B5">
            <w:pPr>
              <w:pStyle w:val="1"/>
              <w:spacing w:before="0"/>
              <w:jc w:val="both"/>
              <w:rPr>
                <w:rFonts w:ascii="Times New Roman" w:hAnsi="Times New Roman" w:cs="Times New Roman"/>
              </w:rPr>
            </w:pPr>
            <w:r w:rsidRPr="009E10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Решение систем линейных уравнений методом Гаусса и по формулам Крамера.</w:t>
            </w: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FE4A54" w:rsidRDefault="009E10B5" w:rsidP="00450F91">
            <w:pPr>
              <w:pStyle w:val="1"/>
              <w:jc w:val="center"/>
              <w:rPr>
                <w:rFonts w:eastAsia="Calibri"/>
              </w:rPr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FE4A54" w:rsidRDefault="009E10B5" w:rsidP="00450F91">
            <w:pPr>
              <w:pStyle w:val="a9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1361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>
            <w:pPr>
              <w:rPr>
                <w:rFonts w:eastAsia="Calibri"/>
              </w:rPr>
            </w:pP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B5" w:rsidRPr="009E10B5" w:rsidRDefault="009E10B5" w:rsidP="009E10B5">
            <w:pPr>
              <w:jc w:val="both"/>
              <w:rPr>
                <w:b/>
              </w:rPr>
            </w:pPr>
            <w:r w:rsidRPr="009E10B5">
              <w:rPr>
                <w:b/>
              </w:rPr>
              <w:t>Самостоятельная работа обучающихся по разделу «Линейная алгебра»:</w:t>
            </w:r>
          </w:p>
          <w:p w:rsidR="009E10B5" w:rsidRPr="009E10B5" w:rsidRDefault="009E10B5" w:rsidP="009E10B5">
            <w:pPr>
              <w:jc w:val="both"/>
            </w:pPr>
            <w:r w:rsidRPr="009E10B5">
              <w:t>Изучение конспектов занятий, решение систем линейных уравнений разными способами, учить формулы Крамера, вычисление определителей. Подготовка к практическим занятиям с использованием рекомендаций преподавателя, подготовка рефератов, повторение темы «обратная  матрица», «ранг матрицы».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>
            <w:pPr>
              <w:pStyle w:val="a9"/>
              <w:rPr>
                <w:rFonts w:eastAsia="Calibri"/>
              </w:rPr>
            </w:pPr>
          </w:p>
          <w:p w:rsidR="009E10B5" w:rsidRPr="00D74CD1" w:rsidRDefault="009E10B5" w:rsidP="00450F91">
            <w:pPr>
              <w:jc w:val="center"/>
              <w:rPr>
                <w:rFonts w:eastAsia="Calibri"/>
              </w:rPr>
            </w:pPr>
          </w:p>
          <w:p w:rsidR="009E10B5" w:rsidRPr="00D74CD1" w:rsidRDefault="009E10B5" w:rsidP="00450F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FE4A54" w:rsidRDefault="009E10B5" w:rsidP="00450F91">
            <w:pPr>
              <w:pStyle w:val="a9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43"/>
        </w:trPr>
        <w:tc>
          <w:tcPr>
            <w:tcW w:w="84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>
            <w:pPr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>Раздел 5.</w:t>
            </w:r>
          </w:p>
          <w:p w:rsidR="009E10B5" w:rsidRDefault="009E10B5" w:rsidP="00450F91">
            <w:pPr>
              <w:rPr>
                <w:rFonts w:eastAsia="Calibri"/>
                <w:b/>
              </w:rPr>
            </w:pPr>
            <w:r w:rsidRPr="00D74CD1">
              <w:rPr>
                <w:rFonts w:eastAsia="Calibri"/>
                <w:b/>
              </w:rPr>
              <w:t xml:space="preserve">Комплексные </w:t>
            </w:r>
          </w:p>
          <w:p w:rsidR="009E10B5" w:rsidRPr="00D74CD1" w:rsidRDefault="009E10B5" w:rsidP="00450F91">
            <w:pPr>
              <w:rPr>
                <w:rFonts w:eastAsia="Calibri"/>
              </w:rPr>
            </w:pPr>
            <w:r w:rsidRPr="00D74CD1">
              <w:rPr>
                <w:rFonts w:eastAsia="Calibri"/>
                <w:b/>
              </w:rPr>
              <w:t>числа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/>
        </w:tc>
        <w:tc>
          <w:tcPr>
            <w:tcW w:w="46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10B5" w:rsidRPr="00AE6660" w:rsidRDefault="009E10B5" w:rsidP="00450F91">
            <w:pPr>
              <w:jc w:val="center"/>
              <w:rPr>
                <w:rFonts w:eastAsia="Calibri"/>
                <w:b/>
              </w:rPr>
            </w:pPr>
          </w:p>
          <w:p w:rsidR="009E10B5" w:rsidRPr="00AE6660" w:rsidRDefault="009E10B5" w:rsidP="00450F9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FE4A54" w:rsidRDefault="009E10B5" w:rsidP="00450F91">
            <w:pPr>
              <w:pStyle w:val="a9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27"/>
        </w:trPr>
        <w:tc>
          <w:tcPr>
            <w:tcW w:w="84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>
            <w:pPr>
              <w:rPr>
                <w:rFonts w:eastAsia="Calibri"/>
              </w:rPr>
            </w:pPr>
            <w:r w:rsidRPr="00D74CD1">
              <w:rPr>
                <w:rFonts w:eastAsia="Calibri"/>
              </w:rPr>
              <w:t>Тема 5.1 Комплексные числа и их геометрическая интерпретация.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B5" w:rsidRPr="000B3115" w:rsidRDefault="009E10B5" w:rsidP="00450F91">
            <w:pPr>
              <w:rPr>
                <w:b/>
              </w:rPr>
            </w:pPr>
            <w:r w:rsidRPr="000B3115">
              <w:rPr>
                <w:b/>
              </w:rPr>
              <w:t>Содержание учебного материала</w:t>
            </w:r>
          </w:p>
        </w:tc>
        <w:tc>
          <w:tcPr>
            <w:tcW w:w="46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B5" w:rsidRPr="00D74CD1" w:rsidRDefault="009E10B5" w:rsidP="00450F91">
            <w:pPr>
              <w:jc w:val="center"/>
              <w:rPr>
                <w:rFonts w:eastAsia="Calibri"/>
              </w:rPr>
            </w:pPr>
          </w:p>
          <w:p w:rsidR="009E10B5" w:rsidRPr="00D74CD1" w:rsidRDefault="009E10B5" w:rsidP="00450F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E10B5" w:rsidRPr="00FE4A54" w:rsidRDefault="009E10B5" w:rsidP="00450F91">
            <w:pPr>
              <w:pStyle w:val="a9"/>
              <w:rPr>
                <w:rFonts w:ascii="Times New Roman" w:hAnsi="Times New Roman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83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8B2" w:rsidRPr="00D74CD1" w:rsidRDefault="007158B2" w:rsidP="009E10B5">
            <w:pPr>
              <w:jc w:val="both"/>
            </w:pPr>
            <w:r w:rsidRPr="00D74CD1">
              <w:t>Понятие и представление комплексных чисел</w:t>
            </w:r>
            <w:r w:rsidRPr="00D74CD1">
              <w:rPr>
                <w:rFonts w:eastAsia="Calibri"/>
              </w:rPr>
              <w:t xml:space="preserve"> и их геометрическая интерпретация.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pPr>
              <w:jc w:val="center"/>
            </w:pPr>
            <w:r w:rsidRPr="00D74CD1"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57"/>
        </w:trPr>
        <w:tc>
          <w:tcPr>
            <w:tcW w:w="840" w:type="pct"/>
            <w:tcBorders>
              <w:left w:val="single" w:sz="4" w:space="0" w:color="auto"/>
              <w:right w:val="single" w:sz="4" w:space="0" w:color="auto"/>
            </w:tcBorders>
          </w:tcPr>
          <w:p w:rsidR="007158B2" w:rsidRPr="00D74CD1" w:rsidRDefault="007158B2" w:rsidP="009E10B5">
            <w:r w:rsidRPr="00D74CD1">
              <w:lastRenderedPageBreak/>
              <w:t xml:space="preserve">Тема 5.2 Действия над </w:t>
            </w:r>
            <w:r w:rsidR="009E10B5">
              <w:t xml:space="preserve"> </w:t>
            </w:r>
            <w:r w:rsidRPr="00D74CD1">
              <w:t>комплексными числами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r>
              <w:t>1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8B2" w:rsidRPr="00D74CD1" w:rsidRDefault="007158B2" w:rsidP="009E10B5">
            <w:pPr>
              <w:jc w:val="both"/>
            </w:pPr>
            <w:r w:rsidRPr="00D74CD1">
              <w:t>Действия над комплексными числами, заданными в алгебраической форме</w:t>
            </w:r>
            <w:r>
              <w:t xml:space="preserve"> и тригонометрической форме.</w:t>
            </w:r>
          </w:p>
        </w:tc>
        <w:tc>
          <w:tcPr>
            <w:tcW w:w="46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  <w:r>
              <w:t>2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pStyle w:val="a6"/>
              <w:jc w:val="center"/>
            </w:pPr>
            <w:r w:rsidRPr="00D74CD1"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77"/>
        </w:trPr>
        <w:tc>
          <w:tcPr>
            <w:tcW w:w="84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Практическое занятие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77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9E10B5">
            <w:pPr>
              <w:numPr>
                <w:ilvl w:val="0"/>
                <w:numId w:val="2"/>
              </w:numPr>
              <w:ind w:hanging="648"/>
              <w:rPr>
                <w:b/>
              </w:rPr>
            </w:pPr>
            <w:r w:rsidRPr="00D74CD1">
              <w:t>Де</w:t>
            </w:r>
            <w:r>
              <w:t>йствия над комплексными числами</w:t>
            </w:r>
            <w:r w:rsidRPr="00D74CD1">
              <w:tab/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77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3241D1">
            <w:pPr>
              <w:jc w:val="both"/>
              <w:rPr>
                <w:b/>
              </w:rPr>
            </w:pPr>
            <w:r w:rsidRPr="00D74CD1">
              <w:rPr>
                <w:b/>
              </w:rPr>
              <w:t>Самостоятельная работа обучающихся по разделу «Комплексные числа»</w:t>
            </w:r>
          </w:p>
          <w:p w:rsidR="007158B2" w:rsidRPr="00D74CD1" w:rsidRDefault="007158B2" w:rsidP="003241D1">
            <w:pPr>
              <w:jc w:val="both"/>
            </w:pPr>
            <w:r>
              <w:t>Изучение</w:t>
            </w:r>
            <w:r w:rsidRPr="00D74CD1">
              <w:t xml:space="preserve"> конспектов занятий,</w:t>
            </w:r>
            <w:r>
              <w:t xml:space="preserve"> повторить определения,</w:t>
            </w:r>
            <w:r w:rsidRPr="00D74CD1">
              <w:t xml:space="preserve"> </w:t>
            </w:r>
            <w:r>
              <w:t>запись комплексного числа, действия над комплексными числами.</w:t>
            </w:r>
            <w:r w:rsidRPr="00D74CD1">
              <w:t xml:space="preserve"> Подготовка к практическим занятиям с использованием рекомендаций преподавателя</w:t>
            </w:r>
            <w:r>
              <w:t>, выполнить д</w:t>
            </w:r>
            <w:r w:rsidRPr="00D74CD1">
              <w:t>ействия над комплексными числами, заданными в тригонометрической форме.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3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77"/>
        </w:trPr>
        <w:tc>
          <w:tcPr>
            <w:tcW w:w="84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Раздел 6.Предел функции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AE6660" w:rsidRDefault="007158B2" w:rsidP="00450F9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3241D1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r w:rsidRPr="00D74CD1">
              <w:t>Тема 6.1 Предел функции в точке и на промежутке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Содержание учебного материала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2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3241D1">
        <w:tblPrEx>
          <w:jc w:val="left"/>
        </w:tblPrEx>
        <w:trPr>
          <w:gridAfter w:val="1"/>
          <w:wAfter w:w="8" w:type="pct"/>
          <w:cantSplit/>
          <w:trHeight w:val="20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9E10B5"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B2" w:rsidRPr="00D74CD1" w:rsidRDefault="007158B2" w:rsidP="009E10B5">
            <w:r w:rsidRPr="00D74CD1">
              <w:t>Понятие функции, способы задания функции. Понятие бесконечно малых и бесконечно больших функций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316"/>
        </w:trPr>
        <w:tc>
          <w:tcPr>
            <w:tcW w:w="84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r w:rsidRPr="00D74CD1">
              <w:t>Тема 6.2 Основные теоремы о пределах.</w:t>
            </w:r>
          </w:p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Содержание учебного материала</w:t>
            </w:r>
          </w:p>
        </w:tc>
        <w:tc>
          <w:tcPr>
            <w:tcW w:w="46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  <w:r w:rsidRPr="00D74CD1">
              <w:rPr>
                <w:rFonts w:eastAsia="Calibri"/>
              </w:rPr>
              <w:t>1</w:t>
            </w: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198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B2" w:rsidRPr="00D74CD1" w:rsidRDefault="007158B2" w:rsidP="00450F91">
            <w:pPr>
              <w:jc w:val="center"/>
            </w:pPr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B2" w:rsidRPr="00D74CD1" w:rsidRDefault="007158B2" w:rsidP="00450F91">
            <w:r w:rsidRPr="00D74CD1">
              <w:t>Основные теоремы о пределах. Первый и второй замечательный пределы. Эквивалентные бесконечно малые функции и основные теоремы о них.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327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Практическое занятие</w:t>
            </w:r>
          </w:p>
        </w:tc>
        <w:tc>
          <w:tcPr>
            <w:tcW w:w="46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257"/>
        </w:trPr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  <w:r w:rsidRPr="00D74CD1">
              <w:t>1.</w:t>
            </w:r>
          </w:p>
        </w:tc>
        <w:tc>
          <w:tcPr>
            <w:tcW w:w="3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B2" w:rsidRPr="00D74CD1" w:rsidRDefault="007158B2" w:rsidP="00450F91">
            <w:r w:rsidRPr="00D74CD1">
              <w:t>Вычисление пределов</w:t>
            </w:r>
          </w:p>
        </w:tc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</w:tblPrEx>
        <w:trPr>
          <w:gridAfter w:val="1"/>
          <w:wAfter w:w="8" w:type="pct"/>
          <w:cantSplit/>
          <w:trHeight w:val="327"/>
        </w:trPr>
        <w:tc>
          <w:tcPr>
            <w:tcW w:w="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/>
        </w:tc>
        <w:tc>
          <w:tcPr>
            <w:tcW w:w="3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Самостоятельная работа обучающихся по разделу «Предел функции»</w:t>
            </w:r>
          </w:p>
          <w:p w:rsidR="007158B2" w:rsidRPr="00D74CD1" w:rsidRDefault="007158B2" w:rsidP="00450F91">
            <w:r>
              <w:t>Изучение конспектов занятий, повторить теоремы, нахождение пределов функций.</w:t>
            </w:r>
            <w:r w:rsidRPr="00D74CD1">
              <w:t xml:space="preserve"> Подготовка к практическим  занятиям с использованием  рекомендаций препода</w:t>
            </w:r>
            <w:r>
              <w:t>вателя, подготовка сообщений, вычисление пределов.</w:t>
            </w:r>
          </w:p>
          <w:p w:rsidR="007158B2" w:rsidRPr="00D74CD1" w:rsidRDefault="007158B2" w:rsidP="00450F91">
            <w:r w:rsidRPr="00D74CD1">
              <w:t>Нахождение асимптот различных кривых.</w:t>
            </w:r>
          </w:p>
        </w:tc>
        <w:tc>
          <w:tcPr>
            <w:tcW w:w="46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>
            <w:pPr>
              <w:jc w:val="center"/>
              <w:rPr>
                <w:rFonts w:eastAsia="Calibri"/>
              </w:rPr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608"/>
        </w:trPr>
        <w:tc>
          <w:tcPr>
            <w:tcW w:w="840" w:type="pct"/>
          </w:tcPr>
          <w:p w:rsidR="007158B2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D74CD1">
              <w:rPr>
                <w:b/>
              </w:rPr>
              <w:t>7</w:t>
            </w:r>
            <w:r>
              <w:rPr>
                <w:b/>
              </w:rPr>
              <w:t>.</w:t>
            </w:r>
          </w:p>
          <w:p w:rsidR="007158B2" w:rsidRPr="00D74CD1" w:rsidRDefault="007158B2" w:rsidP="00450F91">
            <w:pPr>
              <w:rPr>
                <w:b/>
                <w:lang w:val="en-US"/>
              </w:rPr>
            </w:pPr>
            <w:r w:rsidRPr="00D74CD1">
              <w:rPr>
                <w:b/>
              </w:rPr>
              <w:t>Дифференциальное исчисление</w:t>
            </w:r>
            <w:r w:rsidRPr="00D74CD1">
              <w:rPr>
                <w:b/>
                <w:i/>
              </w:rPr>
              <w:t xml:space="preserve"> </w:t>
            </w:r>
          </w:p>
        </w:tc>
        <w:tc>
          <w:tcPr>
            <w:tcW w:w="3254" w:type="pct"/>
            <w:gridSpan w:val="4"/>
          </w:tcPr>
          <w:p w:rsidR="007158B2" w:rsidRPr="00D74CD1" w:rsidRDefault="007158B2" w:rsidP="00450F91"/>
        </w:tc>
        <w:tc>
          <w:tcPr>
            <w:tcW w:w="46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58B2" w:rsidRPr="00AE6660" w:rsidRDefault="007158B2" w:rsidP="00450F91">
            <w:pPr>
              <w:jc w:val="center"/>
              <w:rPr>
                <w:b/>
              </w:rPr>
            </w:pPr>
          </w:p>
          <w:p w:rsidR="007158B2" w:rsidRPr="00AE6660" w:rsidRDefault="007158B2" w:rsidP="001154E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 w:val="restart"/>
            <w:vAlign w:val="center"/>
          </w:tcPr>
          <w:p w:rsidR="007158B2" w:rsidRPr="00D74CD1" w:rsidRDefault="007158B2" w:rsidP="00450F91">
            <w:r w:rsidRPr="00D74CD1">
              <w:t xml:space="preserve">Тема 7.1 Производная и дифференциал функции. Приложение </w:t>
            </w:r>
            <w:r w:rsidRPr="00D74CD1">
              <w:lastRenderedPageBreak/>
              <w:t>производной к решению задач</w:t>
            </w:r>
          </w:p>
        </w:tc>
        <w:tc>
          <w:tcPr>
            <w:tcW w:w="3254" w:type="pct"/>
            <w:gridSpan w:val="4"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46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  <w:p w:rsidR="007158B2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7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114" w:type="pct"/>
          </w:tcPr>
          <w:p w:rsidR="007158B2" w:rsidRPr="00D74CD1" w:rsidRDefault="007158B2" w:rsidP="00450F91">
            <w:r w:rsidRPr="00D74CD1">
              <w:t>1</w:t>
            </w:r>
          </w:p>
        </w:tc>
        <w:tc>
          <w:tcPr>
            <w:tcW w:w="3140" w:type="pct"/>
            <w:gridSpan w:val="3"/>
          </w:tcPr>
          <w:p w:rsidR="007158B2" w:rsidRPr="00D74CD1" w:rsidRDefault="007158B2" w:rsidP="009E10B5">
            <w:pPr>
              <w:jc w:val="both"/>
            </w:pPr>
            <w:r w:rsidRPr="00D74CD1">
              <w:t xml:space="preserve">Определение производной данной функции; правила и формулы дифференцирования; экстремум функции. Исследование функции на экстремум при решении задач прикладного характера. Понятие дифференциала функции, его геометрический смысл. </w:t>
            </w:r>
          </w:p>
        </w:tc>
        <w:tc>
          <w:tcPr>
            <w:tcW w:w="461" w:type="pct"/>
            <w:vMerge/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</w:tcPr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 w:rsidRPr="00D74CD1">
              <w:t>1</w:t>
            </w: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18664B">
            <w:r w:rsidRPr="00D74CD1">
              <w:rPr>
                <w:b/>
              </w:rPr>
              <w:t xml:space="preserve">Практическое занятие </w:t>
            </w:r>
            <w:r w:rsidRPr="00D74CD1">
              <w:t xml:space="preserve"> 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 w:val="restart"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0E7381" w:rsidRPr="00D74CD1" w:rsidRDefault="000E7381" w:rsidP="00450F91"/>
        </w:tc>
        <w:tc>
          <w:tcPr>
            <w:tcW w:w="114" w:type="pct"/>
          </w:tcPr>
          <w:p w:rsidR="000E7381" w:rsidRPr="00D74CD1" w:rsidRDefault="000E7381" w:rsidP="009E10B5">
            <w:pPr>
              <w:rPr>
                <w:b/>
              </w:rPr>
            </w:pPr>
            <w:r>
              <w:t xml:space="preserve">   </w:t>
            </w:r>
          </w:p>
        </w:tc>
        <w:tc>
          <w:tcPr>
            <w:tcW w:w="3140" w:type="pct"/>
            <w:gridSpan w:val="3"/>
          </w:tcPr>
          <w:p w:rsidR="000E7381" w:rsidRPr="00D74CD1" w:rsidRDefault="000E7381" w:rsidP="00450F91">
            <w:pPr>
              <w:rPr>
                <w:b/>
              </w:rPr>
            </w:pPr>
            <w:r w:rsidRPr="00D74CD1">
              <w:t>Определение непрерывности и точек разрыва функции</w:t>
            </w:r>
          </w:p>
        </w:tc>
        <w:tc>
          <w:tcPr>
            <w:tcW w:w="461" w:type="pct"/>
            <w:shd w:val="clear" w:color="auto" w:fill="auto"/>
          </w:tcPr>
          <w:p w:rsidR="000E7381" w:rsidRPr="00D74CD1" w:rsidRDefault="000E7381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0E7381" w:rsidRPr="00D74CD1" w:rsidRDefault="000E7381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A33A11">
            <w:pPr>
              <w:rPr>
                <w:b/>
              </w:rPr>
            </w:pPr>
            <w:r w:rsidRPr="00D74CD1">
              <w:rPr>
                <w:b/>
              </w:rPr>
              <w:t xml:space="preserve">Практическое занятие  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0E7381" w:rsidRPr="00D74CD1" w:rsidRDefault="000E7381" w:rsidP="00450F91"/>
        </w:tc>
        <w:tc>
          <w:tcPr>
            <w:tcW w:w="134" w:type="pct"/>
            <w:gridSpan w:val="2"/>
          </w:tcPr>
          <w:p w:rsidR="000E7381" w:rsidRPr="00D74CD1" w:rsidRDefault="000E7381" w:rsidP="00450F91">
            <w:pPr>
              <w:rPr>
                <w:b/>
              </w:rPr>
            </w:pPr>
            <w:r>
              <w:t xml:space="preserve"> 2</w:t>
            </w:r>
          </w:p>
        </w:tc>
        <w:tc>
          <w:tcPr>
            <w:tcW w:w="3120" w:type="pct"/>
            <w:gridSpan w:val="2"/>
          </w:tcPr>
          <w:p w:rsidR="000E7381" w:rsidRPr="00D74CD1" w:rsidRDefault="000E7381" w:rsidP="00450F91">
            <w:pPr>
              <w:rPr>
                <w:b/>
              </w:rPr>
            </w:pPr>
            <w:r w:rsidRPr="00D74CD1">
              <w:t>Решение задач прикладного характера</w:t>
            </w:r>
          </w:p>
        </w:tc>
        <w:tc>
          <w:tcPr>
            <w:tcW w:w="461" w:type="pct"/>
            <w:shd w:val="clear" w:color="auto" w:fill="auto"/>
          </w:tcPr>
          <w:p w:rsidR="000E7381" w:rsidRPr="00D74CD1" w:rsidRDefault="000E7381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0E7381" w:rsidRPr="00D74CD1" w:rsidRDefault="000E7381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1154EA">
            <w:r w:rsidRPr="00D74CD1">
              <w:rPr>
                <w:b/>
                <w:bCs/>
              </w:rPr>
              <w:t xml:space="preserve">Самостоятельная работа обучающихся </w:t>
            </w:r>
            <w:r>
              <w:t xml:space="preserve">Изучение </w:t>
            </w:r>
            <w:r w:rsidRPr="00D74CD1">
              <w:t>конспектов занятий,</w:t>
            </w:r>
            <w:r>
              <w:t xml:space="preserve"> усвоение таблицы производных, записать и учить схему исследования функции</w:t>
            </w:r>
            <w:r w:rsidRPr="00D74CD1">
              <w:t xml:space="preserve"> Определение точек разрыва</w:t>
            </w:r>
            <w:r>
              <w:t xml:space="preserve">, исследование на разрыв, решение задач. </w:t>
            </w:r>
            <w:r w:rsidRPr="00D74CD1">
              <w:t>Подготовка к практическим  занятиям с использованием  рекомендаций преподава</w:t>
            </w:r>
            <w:r>
              <w:t xml:space="preserve">теля, </w:t>
            </w:r>
            <w:r w:rsidRPr="00D74CD1">
              <w:t>исследование функции на экстремум при реше</w:t>
            </w:r>
            <w:r>
              <w:t>нии задач прикладного характера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664"/>
        </w:trPr>
        <w:tc>
          <w:tcPr>
            <w:tcW w:w="840" w:type="pct"/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Раздел 8. Интегральное исчисление</w:t>
            </w:r>
          </w:p>
        </w:tc>
        <w:tc>
          <w:tcPr>
            <w:tcW w:w="3254" w:type="pct"/>
            <w:gridSpan w:val="4"/>
          </w:tcPr>
          <w:p w:rsidR="007158B2" w:rsidRPr="00D74CD1" w:rsidRDefault="007158B2" w:rsidP="00450F91"/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  <w:p w:rsidR="007158B2" w:rsidRPr="00AE6660" w:rsidRDefault="007158B2" w:rsidP="001154E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 w:val="restart"/>
            <w:vAlign w:val="center"/>
          </w:tcPr>
          <w:p w:rsidR="007158B2" w:rsidRDefault="007158B2" w:rsidP="00450F91">
            <w:r w:rsidRPr="00D74CD1">
              <w:t>Тема 8.1</w:t>
            </w:r>
            <w:r>
              <w:t>. Интеграл и его приложения</w:t>
            </w:r>
          </w:p>
          <w:p w:rsidR="007158B2" w:rsidRPr="00071F2F" w:rsidRDefault="007158B2" w:rsidP="00450F91"/>
          <w:p w:rsidR="007158B2" w:rsidRPr="00071F2F" w:rsidRDefault="007158B2" w:rsidP="00450F91"/>
        </w:tc>
        <w:tc>
          <w:tcPr>
            <w:tcW w:w="3254" w:type="pct"/>
            <w:gridSpan w:val="4"/>
            <w:tcBorders>
              <w:bottom w:val="single" w:sz="4" w:space="0" w:color="auto"/>
            </w:tcBorders>
          </w:tcPr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>Содержание учебного материала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134" w:type="pct"/>
            <w:gridSpan w:val="2"/>
          </w:tcPr>
          <w:p w:rsidR="007158B2" w:rsidRPr="00D74CD1" w:rsidRDefault="007158B2" w:rsidP="00450F91">
            <w:r w:rsidRPr="00D74CD1">
              <w:t>1</w:t>
            </w:r>
          </w:p>
        </w:tc>
        <w:tc>
          <w:tcPr>
            <w:tcW w:w="3120" w:type="pct"/>
            <w:gridSpan w:val="2"/>
          </w:tcPr>
          <w:p w:rsidR="007158B2" w:rsidRPr="00D74CD1" w:rsidRDefault="007158B2" w:rsidP="00450F91">
            <w:pPr>
              <w:jc w:val="both"/>
            </w:pPr>
            <w:r w:rsidRPr="00D74CD1">
              <w:t>Неопределенный интеграл;  таблица интегралов основных элементарных функций, применение таблиц неопределенных интегралов; определённый интеграл как площадь криволинейной трапеции, формула Ньютона-Лейбница. Использование определенного интеграла при решении задач прикладного характера.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</w:p>
          <w:p w:rsidR="007158B2" w:rsidRDefault="007158B2" w:rsidP="00450F91">
            <w:pPr>
              <w:jc w:val="center"/>
            </w:pPr>
          </w:p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shd w:val="clear" w:color="auto" w:fill="FFFFFF"/>
            <w:vAlign w:val="center"/>
          </w:tcPr>
          <w:p w:rsidR="007158B2" w:rsidRPr="00AE6660" w:rsidRDefault="007158B2" w:rsidP="00450F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7158B2" w:rsidRPr="00D74CD1" w:rsidRDefault="007158B2" w:rsidP="00450F91">
            <w:pPr>
              <w:jc w:val="center"/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A33A11">
            <w:r w:rsidRPr="00D74CD1">
              <w:rPr>
                <w:b/>
              </w:rPr>
              <w:t>Практическое занятие</w:t>
            </w:r>
            <w:r w:rsidRPr="00D74CD1">
              <w:t xml:space="preserve"> 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  <w:r w:rsidRPr="00D74CD1">
              <w:t>2</w:t>
            </w:r>
          </w:p>
        </w:tc>
        <w:tc>
          <w:tcPr>
            <w:tcW w:w="437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7158B2" w:rsidRPr="00D74CD1" w:rsidRDefault="007158B2" w:rsidP="00450F91">
            <w:pPr>
              <w:jc w:val="center"/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0E7381" w:rsidRPr="00D74CD1" w:rsidRDefault="000E7381" w:rsidP="00450F91"/>
        </w:tc>
        <w:tc>
          <w:tcPr>
            <w:tcW w:w="134" w:type="pct"/>
            <w:gridSpan w:val="2"/>
          </w:tcPr>
          <w:p w:rsidR="000E7381" w:rsidRPr="00D74CD1" w:rsidRDefault="000E7381" w:rsidP="000E7381">
            <w:pPr>
              <w:rPr>
                <w:b/>
              </w:rPr>
            </w:pPr>
            <w:r>
              <w:t xml:space="preserve"> 1    </w:t>
            </w:r>
          </w:p>
        </w:tc>
        <w:tc>
          <w:tcPr>
            <w:tcW w:w="3120" w:type="pct"/>
            <w:gridSpan w:val="2"/>
          </w:tcPr>
          <w:p w:rsidR="000E7381" w:rsidRPr="00D74CD1" w:rsidRDefault="000E7381" w:rsidP="00450F91">
            <w:pPr>
              <w:rPr>
                <w:b/>
              </w:rPr>
            </w:pPr>
            <w:r w:rsidRPr="00D74CD1">
              <w:t>Нахождение площади криволинейной трапеции</w:t>
            </w:r>
          </w:p>
        </w:tc>
        <w:tc>
          <w:tcPr>
            <w:tcW w:w="461" w:type="pct"/>
            <w:shd w:val="clear" w:color="auto" w:fill="auto"/>
          </w:tcPr>
          <w:p w:rsidR="000E7381" w:rsidRPr="00D74CD1" w:rsidRDefault="000E7381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  <w:vAlign w:val="center"/>
          </w:tcPr>
          <w:p w:rsidR="000E7381" w:rsidRPr="00D74CD1" w:rsidRDefault="000E7381" w:rsidP="00450F91">
            <w:pPr>
              <w:jc w:val="center"/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A33A11" w:rsidRPr="00D74CD1" w:rsidRDefault="00A33A11" w:rsidP="00450F91"/>
        </w:tc>
        <w:tc>
          <w:tcPr>
            <w:tcW w:w="3254" w:type="pct"/>
            <w:gridSpan w:val="4"/>
          </w:tcPr>
          <w:p w:rsidR="00A33A11" w:rsidRPr="00D74CD1" w:rsidRDefault="00A33A11" w:rsidP="00450F91">
            <w:pPr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61" w:type="pct"/>
            <w:shd w:val="clear" w:color="auto" w:fill="auto"/>
          </w:tcPr>
          <w:p w:rsidR="00A33A11" w:rsidRPr="00D74CD1" w:rsidRDefault="00A33A11" w:rsidP="00450F91">
            <w:pPr>
              <w:jc w:val="center"/>
            </w:pP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  <w:vAlign w:val="center"/>
          </w:tcPr>
          <w:p w:rsidR="00A33A11" w:rsidRPr="00D74CD1" w:rsidRDefault="00A33A11" w:rsidP="00450F91">
            <w:pPr>
              <w:jc w:val="center"/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hRule="exact" w:val="284"/>
        </w:trPr>
        <w:tc>
          <w:tcPr>
            <w:tcW w:w="840" w:type="pct"/>
            <w:vMerge/>
          </w:tcPr>
          <w:p w:rsidR="000E7381" w:rsidRPr="00D74CD1" w:rsidRDefault="000E7381" w:rsidP="00450F91"/>
        </w:tc>
        <w:tc>
          <w:tcPr>
            <w:tcW w:w="134" w:type="pct"/>
            <w:gridSpan w:val="2"/>
          </w:tcPr>
          <w:p w:rsidR="000E7381" w:rsidRPr="000E7381" w:rsidRDefault="000E7381" w:rsidP="000E7381">
            <w:r>
              <w:rPr>
                <w:b/>
              </w:rPr>
              <w:t xml:space="preserve"> </w:t>
            </w:r>
            <w:r w:rsidRPr="000E7381">
              <w:t>2</w:t>
            </w:r>
          </w:p>
        </w:tc>
        <w:tc>
          <w:tcPr>
            <w:tcW w:w="3120" w:type="pct"/>
            <w:gridSpan w:val="2"/>
          </w:tcPr>
          <w:p w:rsidR="000E7381" w:rsidRDefault="000E7381" w:rsidP="000E7381">
            <w:r w:rsidRPr="004E4C5C">
              <w:t>Решение задач прикладного характера</w:t>
            </w:r>
          </w:p>
          <w:p w:rsidR="000E7381" w:rsidRPr="00D74CD1" w:rsidRDefault="000E7381" w:rsidP="00A33A11">
            <w:pPr>
              <w:rPr>
                <w:b/>
              </w:rPr>
            </w:pPr>
          </w:p>
        </w:tc>
        <w:tc>
          <w:tcPr>
            <w:tcW w:w="461" w:type="pct"/>
            <w:shd w:val="clear" w:color="auto" w:fill="auto"/>
          </w:tcPr>
          <w:p w:rsidR="000E7381" w:rsidRPr="00D74CD1" w:rsidRDefault="000E7381" w:rsidP="00450F91">
            <w:pPr>
              <w:jc w:val="center"/>
            </w:pPr>
            <w:r>
              <w:t>2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0E7381" w:rsidRPr="00D74CD1" w:rsidRDefault="000E7381" w:rsidP="00450F91">
            <w:pPr>
              <w:jc w:val="center"/>
            </w:pPr>
          </w:p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9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450F91">
            <w:r w:rsidRPr="00D74CD1">
              <w:rPr>
                <w:b/>
                <w:bCs/>
              </w:rPr>
              <w:t>Самостоятельная работа обучающихся</w:t>
            </w:r>
            <w:r>
              <w:rPr>
                <w:b/>
                <w:bCs/>
              </w:rPr>
              <w:t>.</w:t>
            </w:r>
            <w:r w:rsidRPr="00D74CD1">
              <w:rPr>
                <w:b/>
                <w:bCs/>
              </w:rPr>
              <w:t xml:space="preserve"> </w:t>
            </w:r>
            <w:r>
              <w:t>Изучение</w:t>
            </w:r>
            <w:r w:rsidRPr="00D74CD1">
              <w:t xml:space="preserve"> конспектов занятий, </w:t>
            </w:r>
            <w:r>
              <w:t xml:space="preserve">повторить  таблицы интегралов, нахождение простейших интегралов, решение задач. </w:t>
            </w:r>
            <w:r w:rsidRPr="00D74CD1">
              <w:t xml:space="preserve"> Подготовка к практическим  занятиям с использованием  рекомендаций преподава</w:t>
            </w:r>
            <w:r>
              <w:t>теля.</w:t>
            </w:r>
            <w:r w:rsidRPr="00D74CD1">
              <w:t xml:space="preserve"> </w:t>
            </w:r>
          </w:p>
          <w:p w:rsidR="007158B2" w:rsidRPr="00D74CD1" w:rsidRDefault="007158B2" w:rsidP="00450F91">
            <w:pPr>
              <w:rPr>
                <w:b/>
              </w:rPr>
            </w:pPr>
            <w:r w:rsidRPr="00D74CD1">
              <w:rPr>
                <w:b/>
              </w:rPr>
              <w:t xml:space="preserve">  </w:t>
            </w:r>
            <w:r w:rsidRPr="00D74CD1">
              <w:t>Вычисление пути, пройденного точкой.</w:t>
            </w:r>
            <w:r>
              <w:t xml:space="preserve">  Вычисление работы силы.</w:t>
            </w:r>
          </w:p>
        </w:tc>
        <w:tc>
          <w:tcPr>
            <w:tcW w:w="461" w:type="pct"/>
            <w:shd w:val="clear" w:color="auto" w:fill="auto"/>
          </w:tcPr>
          <w:p w:rsidR="007158B2" w:rsidRPr="00D74CD1" w:rsidRDefault="007158B2" w:rsidP="00450F91">
            <w:pPr>
              <w:jc w:val="center"/>
            </w:pPr>
            <w:r>
              <w:t>4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  <w:vMerge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D74CD1" w:rsidRDefault="007158B2" w:rsidP="002812C3">
            <w:r>
              <w:rPr>
                <w:b/>
                <w:bCs/>
              </w:rPr>
              <w:t>Всего</w:t>
            </w:r>
          </w:p>
        </w:tc>
        <w:tc>
          <w:tcPr>
            <w:tcW w:w="461" w:type="pct"/>
            <w:shd w:val="clear" w:color="auto" w:fill="auto"/>
          </w:tcPr>
          <w:p w:rsidR="007158B2" w:rsidRPr="00A27BBD" w:rsidRDefault="007158B2" w:rsidP="00450F91">
            <w:pPr>
              <w:jc w:val="center"/>
            </w:pPr>
            <w:r>
              <w:t>84</w:t>
            </w:r>
          </w:p>
        </w:tc>
        <w:tc>
          <w:tcPr>
            <w:tcW w:w="437" w:type="pct"/>
            <w:gridSpan w:val="2"/>
            <w:vMerge/>
            <w:shd w:val="clear" w:color="auto" w:fill="A6A6A6" w:themeFill="background1" w:themeFillShade="A6"/>
          </w:tcPr>
          <w:p w:rsidR="007158B2" w:rsidRPr="00D74CD1" w:rsidRDefault="007158B2" w:rsidP="00450F91"/>
        </w:tc>
      </w:tr>
      <w:tr w:rsidR="009E10B5" w:rsidRPr="00D74CD1" w:rsidTr="009E10B5">
        <w:tblPrEx>
          <w:jc w:val="left"/>
          <w:tblLook w:val="01E0"/>
        </w:tblPrEx>
        <w:trPr>
          <w:gridAfter w:val="1"/>
          <w:wAfter w:w="8" w:type="pct"/>
          <w:trHeight w:val="20"/>
        </w:trPr>
        <w:tc>
          <w:tcPr>
            <w:tcW w:w="840" w:type="pct"/>
          </w:tcPr>
          <w:p w:rsidR="007158B2" w:rsidRPr="00D74CD1" w:rsidRDefault="007158B2" w:rsidP="00450F91"/>
        </w:tc>
        <w:tc>
          <w:tcPr>
            <w:tcW w:w="3254" w:type="pct"/>
            <w:gridSpan w:val="4"/>
          </w:tcPr>
          <w:p w:rsidR="007158B2" w:rsidRPr="00AE6660" w:rsidRDefault="007158B2" w:rsidP="00450F91">
            <w:pPr>
              <w:rPr>
                <w:b/>
                <w:bCs/>
              </w:rPr>
            </w:pPr>
          </w:p>
        </w:tc>
        <w:tc>
          <w:tcPr>
            <w:tcW w:w="461" w:type="pct"/>
            <w:shd w:val="clear" w:color="auto" w:fill="auto"/>
          </w:tcPr>
          <w:p w:rsidR="007158B2" w:rsidRPr="0096511C" w:rsidRDefault="007158B2" w:rsidP="00450F91">
            <w:pPr>
              <w:jc w:val="center"/>
            </w:pPr>
          </w:p>
        </w:tc>
        <w:tc>
          <w:tcPr>
            <w:tcW w:w="437" w:type="pct"/>
            <w:gridSpan w:val="2"/>
            <w:shd w:val="clear" w:color="auto" w:fill="A6A6A6" w:themeFill="background1" w:themeFillShade="A6"/>
          </w:tcPr>
          <w:p w:rsidR="007158B2" w:rsidRPr="00D74CD1" w:rsidRDefault="007158B2" w:rsidP="00450F91"/>
        </w:tc>
      </w:tr>
    </w:tbl>
    <w:p w:rsidR="00DF24AF" w:rsidRPr="00D74CD1" w:rsidRDefault="00DF24AF" w:rsidP="00DF24AF">
      <w:pPr>
        <w:sectPr w:rsidR="00DF24AF" w:rsidRPr="00D74CD1" w:rsidSect="0067098C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DF24AF" w:rsidRPr="003241D1" w:rsidRDefault="00DF24AF" w:rsidP="003241D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3241D1">
        <w:rPr>
          <w:rFonts w:ascii="Times New Roman" w:hAnsi="Times New Roman" w:cs="Times New Roman"/>
          <w:color w:val="auto"/>
        </w:rPr>
        <w:lastRenderedPageBreak/>
        <w:t>4. УСЛОВИЯ РЕАЛИЗАЦИИ ПРОГРАММЫ ДИСЦИПЛИНЫ</w:t>
      </w:r>
    </w:p>
    <w:p w:rsidR="00DF24AF" w:rsidRPr="003241D1" w:rsidRDefault="00DF24AF" w:rsidP="003241D1">
      <w:pPr>
        <w:tabs>
          <w:tab w:val="left" w:pos="284"/>
        </w:tabs>
        <w:jc w:val="both"/>
        <w:rPr>
          <w:b/>
          <w:sz w:val="28"/>
          <w:szCs w:val="28"/>
        </w:rPr>
      </w:pPr>
      <w:r w:rsidRPr="003241D1">
        <w:rPr>
          <w:b/>
          <w:sz w:val="28"/>
          <w:szCs w:val="28"/>
        </w:rPr>
        <w:t xml:space="preserve">4.1. </w:t>
      </w:r>
      <w:r w:rsidR="00D176E7" w:rsidRPr="003241D1">
        <w:rPr>
          <w:b/>
          <w:sz w:val="28"/>
          <w:szCs w:val="28"/>
        </w:rPr>
        <w:t>М</w:t>
      </w:r>
      <w:r w:rsidRPr="003241D1">
        <w:rPr>
          <w:b/>
          <w:sz w:val="28"/>
          <w:szCs w:val="28"/>
        </w:rPr>
        <w:t>атериально-техническо</w:t>
      </w:r>
      <w:r w:rsidR="009F22FD" w:rsidRPr="003241D1">
        <w:rPr>
          <w:b/>
          <w:sz w:val="28"/>
          <w:szCs w:val="28"/>
        </w:rPr>
        <w:t xml:space="preserve">е </w:t>
      </w:r>
      <w:r w:rsidRPr="003241D1">
        <w:rPr>
          <w:b/>
          <w:sz w:val="28"/>
          <w:szCs w:val="28"/>
        </w:rPr>
        <w:t>обеспечени</w:t>
      </w:r>
      <w:r w:rsidR="009F22FD" w:rsidRPr="003241D1">
        <w:rPr>
          <w:b/>
          <w:sz w:val="28"/>
          <w:szCs w:val="28"/>
        </w:rPr>
        <w:t>е</w:t>
      </w:r>
    </w:p>
    <w:p w:rsidR="00DF24AF" w:rsidRPr="003241D1" w:rsidRDefault="00DF24AF" w:rsidP="003241D1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DF24AF" w:rsidRPr="003241D1" w:rsidRDefault="00DF24AF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41D1">
        <w:rPr>
          <w:bCs/>
          <w:sz w:val="28"/>
          <w:szCs w:val="28"/>
        </w:rPr>
        <w:t>Для реализации программы учебной дисциплины колледж располагает кабинетом «Математика»</w:t>
      </w:r>
    </w:p>
    <w:p w:rsidR="00DF24AF" w:rsidRPr="003241D1" w:rsidRDefault="00DF24AF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41D1">
        <w:rPr>
          <w:bCs/>
          <w:sz w:val="28"/>
          <w:szCs w:val="28"/>
        </w:rPr>
        <w:t xml:space="preserve">Оборудование учебного кабинета:  </w:t>
      </w:r>
    </w:p>
    <w:p w:rsidR="00DF24AF" w:rsidRPr="003241D1" w:rsidRDefault="00DF24AF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41D1">
        <w:rPr>
          <w:bCs/>
          <w:sz w:val="28"/>
          <w:szCs w:val="28"/>
        </w:rPr>
        <w:t>- мобильный АРМ преподавателя;</w:t>
      </w:r>
    </w:p>
    <w:p w:rsidR="00DF24AF" w:rsidRPr="003241D1" w:rsidRDefault="00DF24AF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41D1">
        <w:rPr>
          <w:bCs/>
          <w:sz w:val="28"/>
          <w:szCs w:val="28"/>
        </w:rPr>
        <w:t>- комплект учебно-наглядных пособий «Математика</w:t>
      </w:r>
    </w:p>
    <w:p w:rsidR="00DF24AF" w:rsidRPr="003241D1" w:rsidRDefault="00DF24AF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241D1">
        <w:rPr>
          <w:bCs/>
          <w:sz w:val="28"/>
          <w:szCs w:val="28"/>
        </w:rPr>
        <w:t>Технические средства обучения:</w:t>
      </w:r>
    </w:p>
    <w:p w:rsidR="00DF24AF" w:rsidRPr="003241D1" w:rsidRDefault="00DF24AF" w:rsidP="003241D1">
      <w:pPr>
        <w:pStyle w:val="a5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>мультимедийный проектор.</w:t>
      </w:r>
    </w:p>
    <w:p w:rsidR="00DF24AF" w:rsidRPr="003241D1" w:rsidRDefault="00DF24AF" w:rsidP="003241D1">
      <w:pPr>
        <w:pStyle w:val="a5"/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3241D1">
        <w:rPr>
          <w:bCs/>
          <w:sz w:val="28"/>
          <w:szCs w:val="28"/>
        </w:rPr>
        <w:t>микрокалькуляторы.</w:t>
      </w:r>
    </w:p>
    <w:p w:rsidR="009F22FD" w:rsidRPr="003241D1" w:rsidRDefault="00DF24AF" w:rsidP="003241D1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color w:val="auto"/>
        </w:rPr>
      </w:pPr>
      <w:r w:rsidRPr="003241D1">
        <w:rPr>
          <w:rFonts w:ascii="Times New Roman" w:hAnsi="Times New Roman" w:cs="Times New Roman"/>
          <w:color w:val="auto"/>
        </w:rPr>
        <w:t xml:space="preserve">4.2. . Информационное обеспечение обучения. </w:t>
      </w:r>
    </w:p>
    <w:p w:rsidR="009F22FD" w:rsidRPr="003241D1" w:rsidRDefault="009F22FD" w:rsidP="003241D1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Cs w:val="0"/>
          <w:color w:val="auto"/>
        </w:rPr>
      </w:pPr>
      <w:r w:rsidRPr="003241D1">
        <w:rPr>
          <w:rFonts w:ascii="Times New Roman" w:hAnsi="Times New Roman" w:cs="Times New Roman"/>
          <w:bCs w:val="0"/>
          <w:color w:val="auto"/>
        </w:rPr>
        <w:t xml:space="preserve">Перечень </w:t>
      </w:r>
      <w:r w:rsidR="00DF24AF" w:rsidRPr="003241D1">
        <w:rPr>
          <w:rFonts w:ascii="Times New Roman" w:hAnsi="Times New Roman" w:cs="Times New Roman"/>
          <w:bCs w:val="0"/>
          <w:color w:val="auto"/>
        </w:rPr>
        <w:t xml:space="preserve"> учебных изданий, Интернет-ресурсов, дополнительной литературы</w:t>
      </w:r>
      <w:r w:rsidRPr="003241D1">
        <w:rPr>
          <w:rFonts w:ascii="Times New Roman" w:hAnsi="Times New Roman" w:cs="Times New Roman"/>
          <w:bCs w:val="0"/>
          <w:color w:val="auto"/>
        </w:rPr>
        <w:t xml:space="preserve"> </w:t>
      </w:r>
    </w:p>
    <w:p w:rsidR="00DF24AF" w:rsidRPr="003241D1" w:rsidRDefault="009F22FD" w:rsidP="003241D1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Cs w:val="0"/>
          <w:color w:val="auto"/>
        </w:rPr>
      </w:pPr>
      <w:r w:rsidRPr="003241D1">
        <w:rPr>
          <w:rFonts w:ascii="Times New Roman" w:hAnsi="Times New Roman" w:cs="Times New Roman"/>
          <w:bCs w:val="0"/>
          <w:color w:val="auto"/>
        </w:rPr>
        <w:t xml:space="preserve"> Литература</w:t>
      </w:r>
    </w:p>
    <w:p w:rsidR="001D5DDD" w:rsidRPr="003241D1" w:rsidRDefault="009F22FD" w:rsidP="003241D1">
      <w:pPr>
        <w:tabs>
          <w:tab w:val="left" w:pos="284"/>
        </w:tabs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 </w:t>
      </w:r>
    </w:p>
    <w:p w:rsidR="00FD553C" w:rsidRPr="003241D1" w:rsidRDefault="00FD553C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3241D1">
        <w:rPr>
          <w:bCs/>
          <w:i/>
          <w:sz w:val="28"/>
          <w:szCs w:val="28"/>
        </w:rPr>
        <w:t xml:space="preserve">Основная литература: </w:t>
      </w:r>
    </w:p>
    <w:p w:rsidR="00FD553C" w:rsidRPr="003241D1" w:rsidRDefault="00FD553C" w:rsidP="003241D1">
      <w:pPr>
        <w:pStyle w:val="a5"/>
        <w:tabs>
          <w:tab w:val="left" w:pos="284"/>
        </w:tabs>
        <w:ind w:left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Григорьев В.П., Сабурова Т.Н., Математика. Москва. Издательский центр «Академия», 2018 </w:t>
      </w:r>
    </w:p>
    <w:p w:rsidR="00FD553C" w:rsidRPr="003241D1" w:rsidRDefault="00FD553C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3241D1">
        <w:rPr>
          <w:bCs/>
          <w:i/>
          <w:sz w:val="28"/>
          <w:szCs w:val="28"/>
        </w:rPr>
        <w:t xml:space="preserve">Дополнительная литература: </w:t>
      </w:r>
    </w:p>
    <w:p w:rsidR="00FD553C" w:rsidRPr="003241D1" w:rsidRDefault="00FD553C" w:rsidP="003241D1">
      <w:pPr>
        <w:pStyle w:val="a5"/>
        <w:tabs>
          <w:tab w:val="left" w:pos="284"/>
        </w:tabs>
        <w:ind w:left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Григорьев В.П., Сабурова Т.Н., Сборник задач по высшей математике. Москва. Издательский центр «Академия», 2018 </w:t>
      </w:r>
    </w:p>
    <w:p w:rsidR="00FD553C" w:rsidRPr="003241D1" w:rsidRDefault="00FD553C" w:rsidP="003241D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3241D1">
        <w:rPr>
          <w:bCs/>
          <w:i/>
          <w:sz w:val="28"/>
          <w:szCs w:val="28"/>
        </w:rPr>
        <w:t>Интернет-ресурсы</w:t>
      </w:r>
    </w:p>
    <w:p w:rsidR="00FD553C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Электронно-библиотечная система </w:t>
      </w:r>
      <w:r w:rsidRPr="003241D1">
        <w:rPr>
          <w:sz w:val="28"/>
          <w:szCs w:val="28"/>
          <w:lang w:val="en-US"/>
        </w:rPr>
        <w:t>ZNANIUM</w:t>
      </w:r>
      <w:r w:rsidRPr="003241D1">
        <w:rPr>
          <w:sz w:val="28"/>
          <w:szCs w:val="28"/>
        </w:rPr>
        <w:t>.</w:t>
      </w:r>
      <w:r w:rsidRPr="003241D1">
        <w:rPr>
          <w:sz w:val="28"/>
          <w:szCs w:val="28"/>
          <w:lang w:val="en-US"/>
        </w:rPr>
        <w:t>COM</w:t>
      </w:r>
      <w:r w:rsidRPr="003241D1">
        <w:rPr>
          <w:sz w:val="28"/>
          <w:szCs w:val="28"/>
        </w:rPr>
        <w:t xml:space="preserve">  Режим доступа: </w:t>
      </w:r>
      <w:hyperlink r:id="rId11" w:history="1">
        <w:r w:rsidRPr="003241D1">
          <w:rPr>
            <w:rStyle w:val="ad"/>
            <w:sz w:val="28"/>
            <w:szCs w:val="28"/>
          </w:rPr>
          <w:t>http://</w:t>
        </w:r>
        <w:r w:rsidRPr="003241D1">
          <w:rPr>
            <w:rStyle w:val="ad"/>
            <w:sz w:val="28"/>
            <w:szCs w:val="28"/>
            <w:lang w:val="en-US"/>
          </w:rPr>
          <w:t>www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znanium</w:t>
        </w:r>
        <w:r w:rsidRPr="003241D1">
          <w:rPr>
            <w:rStyle w:val="ad"/>
            <w:sz w:val="28"/>
            <w:szCs w:val="28"/>
          </w:rPr>
          <w:t>.com</w:t>
        </w:r>
      </w:hyperlink>
      <w:r w:rsidRPr="003241D1">
        <w:rPr>
          <w:sz w:val="28"/>
          <w:szCs w:val="28"/>
        </w:rPr>
        <w:t>/</w:t>
      </w:r>
    </w:p>
    <w:p w:rsidR="00FD553C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Электронно-библиотечная система «ЮРАЙТ»  Режим доступа: </w:t>
      </w:r>
      <w:hyperlink r:id="rId12" w:history="1">
        <w:r w:rsidRPr="003241D1">
          <w:rPr>
            <w:rStyle w:val="ad"/>
            <w:sz w:val="28"/>
            <w:szCs w:val="28"/>
          </w:rPr>
          <w:t>http://</w:t>
        </w:r>
        <w:r w:rsidRPr="003241D1">
          <w:rPr>
            <w:rStyle w:val="ad"/>
            <w:sz w:val="28"/>
            <w:szCs w:val="28"/>
            <w:lang w:val="en-US"/>
          </w:rPr>
          <w:t>www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biblio</w:t>
        </w:r>
        <w:r w:rsidRPr="003241D1">
          <w:rPr>
            <w:rStyle w:val="ad"/>
            <w:sz w:val="28"/>
            <w:szCs w:val="28"/>
          </w:rPr>
          <w:t>-</w:t>
        </w:r>
        <w:r w:rsidRPr="003241D1">
          <w:rPr>
            <w:rStyle w:val="ad"/>
            <w:sz w:val="28"/>
            <w:szCs w:val="28"/>
            <w:lang w:val="en-US"/>
          </w:rPr>
          <w:t>online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ru</w:t>
        </w:r>
      </w:hyperlink>
    </w:p>
    <w:p w:rsidR="00FD553C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Информационные, тренировочные и контрольные материалы. Режим доступа: </w:t>
      </w:r>
      <w:hyperlink r:id="rId13" w:history="1">
        <w:r w:rsidRPr="003241D1">
          <w:rPr>
            <w:rStyle w:val="ad"/>
            <w:sz w:val="28"/>
            <w:szCs w:val="28"/>
          </w:rPr>
          <w:t>http://</w:t>
        </w:r>
        <w:r w:rsidRPr="003241D1">
          <w:rPr>
            <w:rStyle w:val="ad"/>
            <w:sz w:val="28"/>
            <w:szCs w:val="28"/>
            <w:lang w:val="en-US"/>
          </w:rPr>
          <w:t>www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fcior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edu</w:t>
        </w:r>
        <w:r w:rsidRPr="003241D1">
          <w:rPr>
            <w:rStyle w:val="ad"/>
            <w:sz w:val="28"/>
            <w:szCs w:val="28"/>
          </w:rPr>
          <w:t>.</w:t>
        </w:r>
        <w:r w:rsidRPr="003241D1">
          <w:rPr>
            <w:rStyle w:val="ad"/>
            <w:sz w:val="28"/>
            <w:szCs w:val="28"/>
            <w:lang w:val="en-US"/>
          </w:rPr>
          <w:t>ru</w:t>
        </w:r>
      </w:hyperlink>
    </w:p>
    <w:p w:rsidR="00FD553C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 Единая коллекция цифровых образовательных ресурсов. Режим доступа: </w:t>
      </w:r>
      <w:hyperlink r:id="rId14" w:history="1">
        <w:r w:rsidRPr="003241D1">
          <w:rPr>
            <w:sz w:val="28"/>
            <w:szCs w:val="28"/>
          </w:rPr>
          <w:t>http://school-collection.edu.ru/</w:t>
        </w:r>
      </w:hyperlink>
    </w:p>
    <w:p w:rsidR="00175FA7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41D1">
        <w:rPr>
          <w:sz w:val="28"/>
          <w:szCs w:val="28"/>
        </w:rPr>
        <w:t xml:space="preserve">-Единое окно доступа к образовательным ресурсам. Режим доступа: http://window.edu.ru/library </w:t>
      </w:r>
    </w:p>
    <w:p w:rsidR="00FD553C" w:rsidRPr="003241D1" w:rsidRDefault="00FD553C" w:rsidP="003241D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FA7" w:rsidRPr="003241D1" w:rsidRDefault="00175FA7" w:rsidP="003241D1">
      <w:pPr>
        <w:pStyle w:val="2"/>
        <w:jc w:val="left"/>
        <w:rPr>
          <w:sz w:val="28"/>
          <w:szCs w:val="28"/>
        </w:rPr>
      </w:pPr>
    </w:p>
    <w:p w:rsidR="00175FA7" w:rsidRDefault="00175FA7" w:rsidP="003241D1">
      <w:pPr>
        <w:pStyle w:val="2"/>
        <w:jc w:val="left"/>
        <w:rPr>
          <w:sz w:val="28"/>
          <w:szCs w:val="28"/>
        </w:rPr>
      </w:pPr>
    </w:p>
    <w:p w:rsidR="003241D1" w:rsidRDefault="003241D1" w:rsidP="003241D1"/>
    <w:p w:rsidR="003241D1" w:rsidRDefault="003241D1" w:rsidP="003241D1"/>
    <w:p w:rsidR="003241D1" w:rsidRDefault="003241D1" w:rsidP="003241D1"/>
    <w:p w:rsidR="003241D1" w:rsidRDefault="003241D1" w:rsidP="003241D1"/>
    <w:p w:rsidR="003241D1" w:rsidRDefault="003241D1" w:rsidP="003241D1"/>
    <w:p w:rsidR="003241D1" w:rsidRDefault="003241D1" w:rsidP="003241D1"/>
    <w:p w:rsidR="003241D1" w:rsidRDefault="003241D1" w:rsidP="003241D1"/>
    <w:p w:rsidR="003241D1" w:rsidRPr="003241D1" w:rsidRDefault="003241D1" w:rsidP="003241D1"/>
    <w:p w:rsidR="00F65D46" w:rsidRPr="003241D1" w:rsidRDefault="00F65D46" w:rsidP="003241D1">
      <w:pPr>
        <w:pStyle w:val="2"/>
        <w:jc w:val="left"/>
        <w:rPr>
          <w:sz w:val="28"/>
          <w:szCs w:val="28"/>
        </w:rPr>
      </w:pPr>
    </w:p>
    <w:p w:rsidR="00DF24AF" w:rsidRPr="003241D1" w:rsidRDefault="00DF24AF" w:rsidP="003241D1">
      <w:pPr>
        <w:pStyle w:val="2"/>
        <w:jc w:val="left"/>
        <w:rPr>
          <w:sz w:val="28"/>
          <w:szCs w:val="28"/>
        </w:rPr>
      </w:pPr>
      <w:r w:rsidRPr="003241D1">
        <w:rPr>
          <w:sz w:val="28"/>
          <w:szCs w:val="28"/>
        </w:rPr>
        <w:t>5. КОНТРОЛЬ И ОЦЕНКА РЕЗУЛЬТАТОВ ОСВОЕНИЯ ДИСЦИПЛИНЫ</w:t>
      </w:r>
    </w:p>
    <w:p w:rsidR="000348D8" w:rsidRPr="003241D1" w:rsidRDefault="000348D8" w:rsidP="003241D1">
      <w:pPr>
        <w:rPr>
          <w:sz w:val="28"/>
          <w:szCs w:val="28"/>
        </w:rPr>
      </w:pPr>
    </w:p>
    <w:p w:rsidR="00DF24AF" w:rsidRPr="003241D1" w:rsidRDefault="00DF24AF" w:rsidP="003241D1">
      <w:pPr>
        <w:pStyle w:val="2"/>
        <w:jc w:val="both"/>
        <w:rPr>
          <w:b w:val="0"/>
          <w:sz w:val="28"/>
          <w:szCs w:val="28"/>
        </w:rPr>
      </w:pPr>
      <w:r w:rsidRPr="003241D1">
        <w:rPr>
          <w:sz w:val="28"/>
          <w:szCs w:val="28"/>
        </w:rPr>
        <w:t xml:space="preserve">Контроль и оценка </w:t>
      </w:r>
      <w:r w:rsidRPr="003241D1">
        <w:rPr>
          <w:b w:val="0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т, тестирования, а также выполнения обучающимися индивидуальных заданий.</w:t>
      </w:r>
    </w:p>
    <w:p w:rsidR="000348D8" w:rsidRPr="003241D1" w:rsidRDefault="000348D8" w:rsidP="003241D1">
      <w:pPr>
        <w:rPr>
          <w:sz w:val="28"/>
          <w:szCs w:val="28"/>
        </w:rPr>
      </w:pPr>
    </w:p>
    <w:p w:rsidR="000348D8" w:rsidRPr="000348D8" w:rsidRDefault="000348D8" w:rsidP="000348D8"/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846"/>
      </w:tblGrid>
      <w:tr w:rsidR="00DF24AF" w:rsidRPr="00D74CD1" w:rsidTr="003241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rPr>
                <w:b/>
                <w:sz w:val="28"/>
                <w:szCs w:val="28"/>
              </w:rPr>
            </w:pPr>
            <w:r w:rsidRPr="000348D8">
              <w:rPr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rPr>
                <w:b/>
                <w:bCs/>
                <w:sz w:val="28"/>
                <w:szCs w:val="28"/>
              </w:rPr>
            </w:pPr>
            <w:r w:rsidRPr="000348D8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DF24AF" w:rsidRPr="00AF7662" w:rsidTr="003241D1">
        <w:trPr>
          <w:trHeight w:val="68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rPr>
                <w:b/>
                <w:sz w:val="28"/>
                <w:szCs w:val="28"/>
              </w:rPr>
            </w:pPr>
            <w:r w:rsidRPr="000348D8">
              <w:rPr>
                <w:b/>
                <w:sz w:val="28"/>
                <w:szCs w:val="28"/>
              </w:rPr>
              <w:t>Умения</w:t>
            </w:r>
          </w:p>
          <w:p w:rsidR="00DF24AF" w:rsidRPr="000348D8" w:rsidRDefault="00DF24AF" w:rsidP="00DF24AF">
            <w:pPr>
              <w:numPr>
                <w:ilvl w:val="0"/>
                <w:numId w:val="4"/>
              </w:numPr>
              <w:ind w:left="319" w:hanging="319"/>
              <w:rPr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 xml:space="preserve">Решать прикладные задачи в области профессиональной деятельности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 xml:space="preserve">оценивание практических </w:t>
            </w:r>
            <w:r w:rsidR="000E7381">
              <w:rPr>
                <w:sz w:val="28"/>
                <w:szCs w:val="28"/>
              </w:rPr>
              <w:t>работ, внеурочной самостоятельной работы</w:t>
            </w:r>
            <w:r w:rsidR="0066623C">
              <w:rPr>
                <w:sz w:val="28"/>
                <w:szCs w:val="28"/>
              </w:rPr>
              <w:t>; экзамен</w:t>
            </w:r>
          </w:p>
          <w:p w:rsidR="00DF24AF" w:rsidRPr="000348D8" w:rsidRDefault="00DF24AF" w:rsidP="00450F91">
            <w:pPr>
              <w:rPr>
                <w:sz w:val="28"/>
                <w:szCs w:val="28"/>
              </w:rPr>
            </w:pPr>
          </w:p>
        </w:tc>
      </w:tr>
      <w:tr w:rsidR="00DF24AF" w:rsidRPr="00AF7662" w:rsidTr="003241D1">
        <w:trPr>
          <w:trHeight w:val="85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ind w:left="31"/>
              <w:rPr>
                <w:b/>
                <w:bCs/>
                <w:sz w:val="28"/>
                <w:szCs w:val="28"/>
              </w:rPr>
            </w:pPr>
            <w:r w:rsidRPr="000348D8">
              <w:rPr>
                <w:b/>
                <w:bCs/>
                <w:sz w:val="28"/>
                <w:szCs w:val="28"/>
              </w:rPr>
              <w:t>Знания</w:t>
            </w:r>
          </w:p>
          <w:p w:rsidR="00DF24AF" w:rsidRPr="000348D8" w:rsidRDefault="00DF24AF" w:rsidP="00DF24AF">
            <w:pPr>
              <w:numPr>
                <w:ilvl w:val="0"/>
                <w:numId w:val="3"/>
              </w:numPr>
              <w:ind w:left="319" w:hanging="319"/>
              <w:rPr>
                <w:bCs/>
                <w:i/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>Значение математики в профессиональной деятельности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450F91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F24AF" w:rsidRPr="000348D8" w:rsidRDefault="0066623C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 xml:space="preserve">оценивание </w:t>
            </w:r>
            <w:r>
              <w:rPr>
                <w:sz w:val="28"/>
                <w:szCs w:val="28"/>
              </w:rPr>
              <w:t>внеурочной самостоятельной работы;</w:t>
            </w:r>
            <w:r w:rsidRPr="000348D8">
              <w:rPr>
                <w:sz w:val="28"/>
                <w:szCs w:val="28"/>
              </w:rPr>
              <w:t xml:space="preserve"> </w:t>
            </w:r>
            <w:r w:rsidR="00DF24AF" w:rsidRPr="000348D8">
              <w:rPr>
                <w:sz w:val="28"/>
                <w:szCs w:val="28"/>
              </w:rPr>
              <w:t>тестирование; математический диктант</w:t>
            </w:r>
            <w:r>
              <w:rPr>
                <w:sz w:val="28"/>
                <w:szCs w:val="28"/>
              </w:rPr>
              <w:t>; экзамен</w:t>
            </w:r>
          </w:p>
          <w:p w:rsidR="00DF24AF" w:rsidRPr="000348D8" w:rsidRDefault="00DF24AF" w:rsidP="00450F9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24AF" w:rsidRPr="00AF7662" w:rsidTr="003241D1">
        <w:trPr>
          <w:trHeight w:val="186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DF24AF">
            <w:pPr>
              <w:pStyle w:val="a5"/>
              <w:numPr>
                <w:ilvl w:val="0"/>
                <w:numId w:val="3"/>
              </w:numPr>
              <w:tabs>
                <w:tab w:val="left" w:pos="273"/>
              </w:tabs>
              <w:spacing w:line="228" w:lineRule="auto"/>
              <w:rPr>
                <w:b/>
                <w:bCs/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66623C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 xml:space="preserve">оценивание </w:t>
            </w:r>
            <w:r>
              <w:rPr>
                <w:sz w:val="28"/>
                <w:szCs w:val="28"/>
              </w:rPr>
              <w:t>внеурочной самостоятельной работы;</w:t>
            </w:r>
            <w:r w:rsidRPr="000348D8">
              <w:rPr>
                <w:sz w:val="28"/>
                <w:szCs w:val="28"/>
              </w:rPr>
              <w:t xml:space="preserve"> </w:t>
            </w:r>
            <w:r w:rsidR="00DF24AF" w:rsidRPr="000348D8">
              <w:rPr>
                <w:sz w:val="28"/>
                <w:szCs w:val="28"/>
              </w:rPr>
              <w:t>тестирование; математический диктант</w:t>
            </w:r>
            <w:r>
              <w:rPr>
                <w:sz w:val="28"/>
                <w:szCs w:val="28"/>
              </w:rPr>
              <w:t>;</w:t>
            </w:r>
          </w:p>
          <w:p w:rsidR="00DF24AF" w:rsidRPr="0066623C" w:rsidRDefault="0066623C" w:rsidP="00450F91">
            <w:pPr>
              <w:jc w:val="both"/>
              <w:rPr>
                <w:bCs/>
                <w:sz w:val="28"/>
                <w:szCs w:val="28"/>
              </w:rPr>
            </w:pPr>
            <w:r w:rsidRPr="0066623C">
              <w:rPr>
                <w:bCs/>
                <w:sz w:val="28"/>
                <w:szCs w:val="28"/>
              </w:rPr>
              <w:t>экзамен</w:t>
            </w:r>
          </w:p>
        </w:tc>
      </w:tr>
      <w:tr w:rsidR="00DF24AF" w:rsidRPr="00AF7662" w:rsidTr="003241D1">
        <w:trPr>
          <w:trHeight w:val="19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DF24AF">
            <w:pPr>
              <w:numPr>
                <w:ilvl w:val="0"/>
                <w:numId w:val="3"/>
              </w:numPr>
              <w:ind w:left="319" w:hanging="319"/>
              <w:rPr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66623C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>оценивание</w:t>
            </w:r>
            <w:r>
              <w:rPr>
                <w:sz w:val="28"/>
                <w:szCs w:val="28"/>
              </w:rPr>
              <w:t xml:space="preserve"> внеурочной самостоятельной работы</w:t>
            </w:r>
            <w:r w:rsidR="00175FA7" w:rsidRPr="000348D8">
              <w:rPr>
                <w:sz w:val="28"/>
                <w:szCs w:val="28"/>
              </w:rPr>
              <w:t>; т</w:t>
            </w:r>
            <w:r w:rsidR="00DF24AF" w:rsidRPr="000348D8">
              <w:rPr>
                <w:sz w:val="28"/>
                <w:szCs w:val="28"/>
              </w:rPr>
              <w:t>естирование; математический диктант</w:t>
            </w:r>
            <w:r>
              <w:rPr>
                <w:sz w:val="28"/>
                <w:szCs w:val="28"/>
              </w:rPr>
              <w:t>;</w:t>
            </w:r>
          </w:p>
          <w:p w:rsidR="00DF24AF" w:rsidRPr="0066623C" w:rsidRDefault="0066623C" w:rsidP="00450F91">
            <w:pPr>
              <w:jc w:val="both"/>
              <w:rPr>
                <w:bCs/>
                <w:sz w:val="28"/>
                <w:szCs w:val="28"/>
              </w:rPr>
            </w:pPr>
            <w:r w:rsidRPr="0066623C">
              <w:rPr>
                <w:bCs/>
                <w:sz w:val="28"/>
                <w:szCs w:val="28"/>
              </w:rPr>
              <w:t>экзамен</w:t>
            </w:r>
          </w:p>
        </w:tc>
      </w:tr>
      <w:tr w:rsidR="00DF24AF" w:rsidRPr="00AF7662" w:rsidTr="003241D1">
        <w:trPr>
          <w:trHeight w:val="58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Pr="000348D8" w:rsidRDefault="00DF24AF" w:rsidP="00DF24AF">
            <w:pPr>
              <w:numPr>
                <w:ilvl w:val="0"/>
                <w:numId w:val="3"/>
              </w:numPr>
              <w:ind w:left="319" w:hanging="319"/>
              <w:rPr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>Основы дифференциального и интегрального исчисления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4AF" w:rsidRDefault="0066623C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348D8">
              <w:rPr>
                <w:sz w:val="28"/>
                <w:szCs w:val="28"/>
              </w:rPr>
              <w:t xml:space="preserve">оценивание </w:t>
            </w:r>
            <w:r>
              <w:rPr>
                <w:sz w:val="28"/>
                <w:szCs w:val="28"/>
              </w:rPr>
              <w:t>внеурочной самостоятельной работы;</w:t>
            </w:r>
            <w:r w:rsidRPr="000348D8">
              <w:rPr>
                <w:sz w:val="28"/>
                <w:szCs w:val="28"/>
              </w:rPr>
              <w:t xml:space="preserve"> </w:t>
            </w:r>
            <w:r w:rsidR="00DF24AF" w:rsidRPr="000348D8">
              <w:rPr>
                <w:sz w:val="28"/>
                <w:szCs w:val="28"/>
              </w:rPr>
              <w:t>тестирование; математический диктант</w:t>
            </w:r>
            <w:r>
              <w:rPr>
                <w:sz w:val="28"/>
                <w:szCs w:val="28"/>
              </w:rPr>
              <w:t>;</w:t>
            </w:r>
          </w:p>
          <w:p w:rsidR="0066623C" w:rsidRPr="000348D8" w:rsidRDefault="0066623C" w:rsidP="00450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  <w:p w:rsidR="00DF24AF" w:rsidRPr="000348D8" w:rsidRDefault="00DF24AF" w:rsidP="00450F9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50F91" w:rsidRDefault="00450F91" w:rsidP="00450F91">
      <w:pPr>
        <w:jc w:val="center"/>
      </w:pPr>
    </w:p>
    <w:sectPr w:rsidR="00450F91" w:rsidSect="0067098C">
      <w:pgSz w:w="11906" w:h="16838"/>
      <w:pgMar w:top="1134" w:right="1134" w:bottom="1134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411" w:rsidRDefault="00D63411">
      <w:r>
        <w:separator/>
      </w:r>
    </w:p>
  </w:endnote>
  <w:endnote w:type="continuationSeparator" w:id="1">
    <w:p w:rsidR="00D63411" w:rsidRDefault="00D63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98C" w:rsidRDefault="00827D6D" w:rsidP="00450F91">
    <w:pPr>
      <w:pStyle w:val="a3"/>
      <w:rPr>
        <w:rStyle w:val="a8"/>
      </w:rPr>
    </w:pPr>
    <w:r>
      <w:rPr>
        <w:rStyle w:val="a8"/>
      </w:rPr>
      <w:fldChar w:fldCharType="begin"/>
    </w:r>
    <w:r w:rsidR="006709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098C">
      <w:rPr>
        <w:rStyle w:val="a8"/>
        <w:noProof/>
      </w:rPr>
      <w:t>8</w:t>
    </w:r>
    <w:r>
      <w:rPr>
        <w:rStyle w:val="a8"/>
      </w:rPr>
      <w:fldChar w:fldCharType="end"/>
    </w:r>
  </w:p>
  <w:p w:rsidR="0067098C" w:rsidRDefault="0067098C" w:rsidP="00450F91">
    <w:pPr>
      <w:pStyle w:val="a3"/>
    </w:pPr>
  </w:p>
  <w:p w:rsidR="0067098C" w:rsidRDefault="0067098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2193"/>
      <w:docPartObj>
        <w:docPartGallery w:val="Page Numbers (Bottom of Page)"/>
        <w:docPartUnique/>
      </w:docPartObj>
    </w:sdtPr>
    <w:sdtContent>
      <w:p w:rsidR="0067098C" w:rsidRDefault="00827D6D">
        <w:pPr>
          <w:pStyle w:val="a3"/>
          <w:jc w:val="center"/>
        </w:pPr>
        <w:fldSimple w:instr=" PAGE   \* MERGEFORMAT ">
          <w:r w:rsidR="00D30755">
            <w:rPr>
              <w:noProof/>
            </w:rPr>
            <w:t>7</w:t>
          </w:r>
        </w:fldSimple>
      </w:p>
    </w:sdtContent>
  </w:sdt>
  <w:p w:rsidR="0067098C" w:rsidRDefault="0067098C" w:rsidP="00450F91">
    <w:pPr>
      <w:pStyle w:val="a3"/>
    </w:pPr>
  </w:p>
  <w:p w:rsidR="0067098C" w:rsidRDefault="006709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411" w:rsidRDefault="00D63411">
      <w:r>
        <w:separator/>
      </w:r>
    </w:p>
  </w:footnote>
  <w:footnote w:type="continuationSeparator" w:id="1">
    <w:p w:rsidR="00D63411" w:rsidRDefault="00D634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471"/>
    <w:multiLevelType w:val="hybridMultilevel"/>
    <w:tmpl w:val="6C78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76AA6"/>
    <w:multiLevelType w:val="hybridMultilevel"/>
    <w:tmpl w:val="5560C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8077A"/>
    <w:multiLevelType w:val="hybridMultilevel"/>
    <w:tmpl w:val="58F2AF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971A8"/>
    <w:multiLevelType w:val="hybridMultilevel"/>
    <w:tmpl w:val="FDC89ABE"/>
    <w:lvl w:ilvl="0" w:tplc="D31C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E141F"/>
    <w:multiLevelType w:val="hybridMultilevel"/>
    <w:tmpl w:val="E8EE8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36278"/>
    <w:multiLevelType w:val="multilevel"/>
    <w:tmpl w:val="B4FCB466"/>
    <w:lvl w:ilvl="0">
      <w:start w:val="1"/>
      <w:numFmt w:val="decimal"/>
      <w:lvlText w:val="%1."/>
      <w:lvlJc w:val="left"/>
      <w:pPr>
        <w:ind w:left="281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C1D71AA"/>
    <w:multiLevelType w:val="hybridMultilevel"/>
    <w:tmpl w:val="EE9C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7F7"/>
    <w:rsid w:val="000348D8"/>
    <w:rsid w:val="000E7381"/>
    <w:rsid w:val="001154EA"/>
    <w:rsid w:val="00175A04"/>
    <w:rsid w:val="00175FA7"/>
    <w:rsid w:val="0018664B"/>
    <w:rsid w:val="001B464E"/>
    <w:rsid w:val="001C3401"/>
    <w:rsid w:val="001D5DDD"/>
    <w:rsid w:val="001E1B39"/>
    <w:rsid w:val="001E79DF"/>
    <w:rsid w:val="001F11F8"/>
    <w:rsid w:val="00236B05"/>
    <w:rsid w:val="00240BCE"/>
    <w:rsid w:val="00242A6F"/>
    <w:rsid w:val="002460C6"/>
    <w:rsid w:val="00247DA0"/>
    <w:rsid w:val="002812C3"/>
    <w:rsid w:val="003241D1"/>
    <w:rsid w:val="003258B0"/>
    <w:rsid w:val="00340495"/>
    <w:rsid w:val="00450F91"/>
    <w:rsid w:val="0045521B"/>
    <w:rsid w:val="004D77D4"/>
    <w:rsid w:val="0050239F"/>
    <w:rsid w:val="00557E6E"/>
    <w:rsid w:val="005D7435"/>
    <w:rsid w:val="005F320F"/>
    <w:rsid w:val="00607CB1"/>
    <w:rsid w:val="0066623C"/>
    <w:rsid w:val="0067098C"/>
    <w:rsid w:val="006B010D"/>
    <w:rsid w:val="006C0A6C"/>
    <w:rsid w:val="006C2753"/>
    <w:rsid w:val="006E779F"/>
    <w:rsid w:val="007158B2"/>
    <w:rsid w:val="00762B73"/>
    <w:rsid w:val="007819B9"/>
    <w:rsid w:val="00827D6D"/>
    <w:rsid w:val="00874FC0"/>
    <w:rsid w:val="00907F42"/>
    <w:rsid w:val="009564A5"/>
    <w:rsid w:val="009967F7"/>
    <w:rsid w:val="009C3B8C"/>
    <w:rsid w:val="009E00F5"/>
    <w:rsid w:val="009E10B5"/>
    <w:rsid w:val="009F22FD"/>
    <w:rsid w:val="00A33A11"/>
    <w:rsid w:val="00AF27AB"/>
    <w:rsid w:val="00B15395"/>
    <w:rsid w:val="00B663CB"/>
    <w:rsid w:val="00B739B3"/>
    <w:rsid w:val="00B74DAD"/>
    <w:rsid w:val="00BA45CC"/>
    <w:rsid w:val="00BC71CB"/>
    <w:rsid w:val="00CD384D"/>
    <w:rsid w:val="00CF776C"/>
    <w:rsid w:val="00D16038"/>
    <w:rsid w:val="00D176E7"/>
    <w:rsid w:val="00D30755"/>
    <w:rsid w:val="00D43F85"/>
    <w:rsid w:val="00D63411"/>
    <w:rsid w:val="00D77D29"/>
    <w:rsid w:val="00D917A5"/>
    <w:rsid w:val="00D9713D"/>
    <w:rsid w:val="00DD50B8"/>
    <w:rsid w:val="00DF0890"/>
    <w:rsid w:val="00DF24AF"/>
    <w:rsid w:val="00E963B3"/>
    <w:rsid w:val="00F15904"/>
    <w:rsid w:val="00F345E4"/>
    <w:rsid w:val="00F50199"/>
    <w:rsid w:val="00F65D46"/>
    <w:rsid w:val="00FD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24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F24AF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qFormat/>
    <w:rsid w:val="00DF24AF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4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F24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2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uiPriority w:val="99"/>
    <w:rsid w:val="00DF24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F24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24AF"/>
    <w:pPr>
      <w:ind w:left="720"/>
      <w:contextualSpacing/>
    </w:pPr>
  </w:style>
  <w:style w:type="paragraph" w:styleId="a6">
    <w:name w:val="Body Text"/>
    <w:basedOn w:val="a"/>
    <w:link w:val="a7"/>
    <w:rsid w:val="00DF24AF"/>
    <w:pPr>
      <w:spacing w:after="120"/>
    </w:pPr>
  </w:style>
  <w:style w:type="character" w:customStyle="1" w:styleId="a7">
    <w:name w:val="Основной текст Знак"/>
    <w:basedOn w:val="a0"/>
    <w:link w:val="a6"/>
    <w:rsid w:val="00DF24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F24AF"/>
  </w:style>
  <w:style w:type="paragraph" w:styleId="a9">
    <w:name w:val="Subtitle"/>
    <w:basedOn w:val="a"/>
    <w:next w:val="a"/>
    <w:link w:val="aa"/>
    <w:qFormat/>
    <w:rsid w:val="00DF24AF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DF24AF"/>
    <w:rPr>
      <w:rFonts w:ascii="Cambria" w:eastAsia="Times New Roman" w:hAnsi="Cambria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DF24AF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DF24A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DF24A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DD50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D50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7098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098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DF089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F0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24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F24AF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qFormat/>
    <w:rsid w:val="00DF24AF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4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F24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2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uiPriority w:val="99"/>
    <w:rsid w:val="00DF24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F24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24AF"/>
    <w:pPr>
      <w:ind w:left="720"/>
      <w:contextualSpacing/>
    </w:pPr>
  </w:style>
  <w:style w:type="paragraph" w:styleId="a6">
    <w:name w:val="Body Text"/>
    <w:basedOn w:val="a"/>
    <w:link w:val="a7"/>
    <w:rsid w:val="00DF24AF"/>
    <w:pPr>
      <w:spacing w:after="120"/>
    </w:pPr>
  </w:style>
  <w:style w:type="character" w:customStyle="1" w:styleId="a7">
    <w:name w:val="Основной текст Знак"/>
    <w:basedOn w:val="a0"/>
    <w:link w:val="a6"/>
    <w:rsid w:val="00DF24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F24AF"/>
  </w:style>
  <w:style w:type="paragraph" w:styleId="a9">
    <w:name w:val="Subtitle"/>
    <w:basedOn w:val="a"/>
    <w:next w:val="a"/>
    <w:link w:val="aa"/>
    <w:qFormat/>
    <w:rsid w:val="00DF24AF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DF24AF"/>
    <w:rPr>
      <w:rFonts w:ascii="Cambria" w:eastAsia="Times New Roman" w:hAnsi="Cambria" w:cs="Times New Roman"/>
      <w:sz w:val="24"/>
      <w:szCs w:val="24"/>
      <w:lang w:eastAsia="ru-RU"/>
    </w:rPr>
  </w:style>
  <w:style w:type="paragraph" w:styleId="ab">
    <w:name w:val="Plain Text"/>
    <w:basedOn w:val="a"/>
    <w:link w:val="ac"/>
    <w:rsid w:val="00DF24AF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DF24A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DF24A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DD50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D50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cior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D2B6F-3455-47CF-B9E4-1E6D9FFF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lada</cp:lastModifiedBy>
  <cp:revision>2</cp:revision>
  <cp:lastPrinted>2020-01-21T05:32:00Z</cp:lastPrinted>
  <dcterms:created xsi:type="dcterms:W3CDTF">2020-12-23T11:16:00Z</dcterms:created>
  <dcterms:modified xsi:type="dcterms:W3CDTF">2020-12-23T11:16:00Z</dcterms:modified>
</cp:coreProperties>
</file>