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3492F" w:rsidRPr="0043492F" w:rsidRDefault="0043492F" w:rsidP="0043492F">
      <w:pPr>
        <w:spacing w:after="0" w:line="240" w:lineRule="auto"/>
        <w:ind w:right="76"/>
        <w:jc w:val="center"/>
        <w:rPr>
          <w:rFonts w:ascii="Times New Roman" w:hAnsi="Times New Roman" w:cs="Times New Roman"/>
          <w:sz w:val="28"/>
          <w:szCs w:val="28"/>
        </w:rPr>
      </w:pPr>
      <w:r w:rsidRPr="0043492F">
        <w:rPr>
          <w:rFonts w:ascii="Times New Roman" w:hAnsi="Times New Roman" w:cs="Times New Roman"/>
          <w:sz w:val="28"/>
          <w:szCs w:val="28"/>
        </w:rPr>
        <w:t>Министерство образования и науки Челябинской области</w:t>
      </w:r>
    </w:p>
    <w:p w:rsidR="0043492F" w:rsidRPr="0043492F" w:rsidRDefault="0043492F" w:rsidP="0043492F">
      <w:pPr>
        <w:spacing w:after="0" w:line="240" w:lineRule="auto"/>
        <w:jc w:val="center"/>
        <w:rPr>
          <w:rFonts w:ascii="Times New Roman" w:hAnsi="Times New Roman" w:cs="Times New Roman"/>
          <w:sz w:val="28"/>
          <w:szCs w:val="28"/>
        </w:rPr>
      </w:pPr>
      <w:r w:rsidRPr="0043492F">
        <w:rPr>
          <w:rFonts w:ascii="Times New Roman" w:hAnsi="Times New Roman" w:cs="Times New Roman"/>
          <w:sz w:val="28"/>
          <w:szCs w:val="28"/>
        </w:rPr>
        <w:t>Государственное бюджетное профессиональное образовательное учреждение</w:t>
      </w:r>
    </w:p>
    <w:p w:rsidR="0043492F" w:rsidRPr="0043492F" w:rsidRDefault="0043492F" w:rsidP="0043492F">
      <w:pPr>
        <w:spacing w:after="0" w:line="240" w:lineRule="auto"/>
        <w:jc w:val="center"/>
        <w:rPr>
          <w:rFonts w:ascii="Times New Roman" w:hAnsi="Times New Roman" w:cs="Times New Roman"/>
          <w:sz w:val="28"/>
          <w:szCs w:val="28"/>
        </w:rPr>
      </w:pPr>
      <w:r w:rsidRPr="0043492F">
        <w:rPr>
          <w:rFonts w:ascii="Times New Roman" w:hAnsi="Times New Roman" w:cs="Times New Roman"/>
          <w:b/>
          <w:sz w:val="28"/>
          <w:szCs w:val="28"/>
        </w:rPr>
        <w:t>«Южно-Уральский государственный технический колледж»</w:t>
      </w: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spacing w:after="0" w:line="240" w:lineRule="auto"/>
        <w:rPr>
          <w:rFonts w:ascii="Times New Roman" w:hAnsi="Times New Roman" w:cs="Times New Roman"/>
          <w:sz w:val="28"/>
          <w:szCs w:val="28"/>
        </w:rPr>
      </w:pPr>
    </w:p>
    <w:p w:rsidR="0043492F" w:rsidRPr="0043492F" w:rsidRDefault="0043492F" w:rsidP="0043492F">
      <w:pPr>
        <w:pStyle w:val="3"/>
        <w:spacing w:after="0"/>
        <w:jc w:val="center"/>
        <w:rPr>
          <w:b/>
          <w:sz w:val="28"/>
          <w:szCs w:val="28"/>
        </w:rPr>
      </w:pPr>
      <w:r w:rsidRPr="0043492F">
        <w:rPr>
          <w:b/>
          <w:sz w:val="28"/>
          <w:szCs w:val="28"/>
        </w:rPr>
        <w:t>МЕТОДИЧЕСКИЕ РЕКОМЕНДАЦИИ ПО ВЫПОЛНЕНИЮ ПРАКТИЧЕСКИХ РАБОТ</w:t>
      </w:r>
    </w:p>
    <w:p w:rsidR="0043492F" w:rsidRPr="0043492F" w:rsidRDefault="0043492F" w:rsidP="0043492F">
      <w:pPr>
        <w:pStyle w:val="a8"/>
        <w:spacing w:after="0"/>
        <w:jc w:val="center"/>
        <w:rPr>
          <w:bCs/>
          <w:sz w:val="28"/>
          <w:szCs w:val="28"/>
        </w:rPr>
      </w:pPr>
      <w:r w:rsidRPr="0043492F">
        <w:rPr>
          <w:bCs/>
          <w:sz w:val="28"/>
          <w:szCs w:val="28"/>
        </w:rPr>
        <w:t>по учебной дисциплине</w:t>
      </w:r>
    </w:p>
    <w:p w:rsidR="0043492F" w:rsidRPr="0043492F" w:rsidRDefault="0043492F" w:rsidP="0043492F">
      <w:pPr>
        <w:pStyle w:val="a8"/>
        <w:spacing w:after="0"/>
        <w:jc w:val="center"/>
        <w:rPr>
          <w:b/>
          <w:bCs/>
          <w:sz w:val="28"/>
          <w:szCs w:val="28"/>
        </w:rPr>
      </w:pPr>
      <w:r>
        <w:rPr>
          <w:b/>
          <w:bCs/>
          <w:sz w:val="28"/>
          <w:szCs w:val="28"/>
        </w:rPr>
        <w:t>«ТЕХНИЧЕСКАЯ МЕХАНИКА»</w:t>
      </w:r>
      <w:r w:rsidRPr="0043492F">
        <w:rPr>
          <w:b/>
          <w:bCs/>
          <w:sz w:val="28"/>
          <w:szCs w:val="28"/>
        </w:rPr>
        <w:t xml:space="preserve"> </w:t>
      </w:r>
    </w:p>
    <w:p w:rsidR="0043492F" w:rsidRPr="0043492F" w:rsidRDefault="0043492F" w:rsidP="0043492F">
      <w:pPr>
        <w:spacing w:after="0" w:line="240" w:lineRule="auto"/>
        <w:jc w:val="center"/>
        <w:rPr>
          <w:rFonts w:ascii="Times New Roman" w:hAnsi="Times New Roman" w:cs="Times New Roman"/>
          <w:sz w:val="28"/>
          <w:szCs w:val="28"/>
        </w:rPr>
      </w:pPr>
    </w:p>
    <w:p w:rsidR="00CE783A" w:rsidRPr="00635C2D" w:rsidRDefault="00CE783A" w:rsidP="00CE783A">
      <w:pPr>
        <w:spacing w:line="360" w:lineRule="auto"/>
        <w:jc w:val="center"/>
        <w:rPr>
          <w:rFonts w:ascii="Times New Roman" w:hAnsi="Times New Roman" w:cs="Times New Roman"/>
          <w:bCs/>
          <w:iCs/>
          <w:sz w:val="28"/>
          <w:szCs w:val="28"/>
        </w:rPr>
      </w:pPr>
      <w:r w:rsidRPr="00635C2D">
        <w:rPr>
          <w:rFonts w:ascii="Times New Roman" w:hAnsi="Times New Roman" w:cs="Times New Roman"/>
          <w:sz w:val="28"/>
          <w:szCs w:val="28"/>
        </w:rPr>
        <w:t xml:space="preserve">по специальности </w:t>
      </w:r>
      <w:r w:rsidRPr="00635C2D">
        <w:rPr>
          <w:rFonts w:ascii="Times New Roman" w:hAnsi="Times New Roman" w:cs="Times New Roman"/>
          <w:bCs/>
          <w:iCs/>
          <w:sz w:val="28"/>
          <w:szCs w:val="28"/>
        </w:rPr>
        <w:t>08.02.07 Монтаж и эксплуатация внутренних сантехнических устройств, кондиционирования воздуха и вентиляции (ФГОС 2018г.)</w:t>
      </w:r>
    </w:p>
    <w:p w:rsidR="00CE783A" w:rsidRPr="00635C2D" w:rsidRDefault="00CE783A" w:rsidP="00CE783A">
      <w:pPr>
        <w:rPr>
          <w:rFonts w:ascii="Times New Roman" w:hAnsi="Times New Roman" w:cs="Times New Roman"/>
          <w:i/>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43492F" w:rsidRPr="0043492F" w:rsidRDefault="0043492F" w:rsidP="0043492F">
      <w:pPr>
        <w:spacing w:after="0" w:line="240" w:lineRule="auto"/>
        <w:jc w:val="center"/>
        <w:rPr>
          <w:rFonts w:ascii="Times New Roman" w:hAnsi="Times New Roman" w:cs="Times New Roman"/>
          <w:sz w:val="28"/>
          <w:szCs w:val="28"/>
        </w:rPr>
      </w:pPr>
    </w:p>
    <w:p w:rsidR="00CE783A" w:rsidRDefault="00CE783A" w:rsidP="0043492F">
      <w:pPr>
        <w:spacing w:after="0" w:line="240" w:lineRule="auto"/>
        <w:jc w:val="center"/>
        <w:rPr>
          <w:rFonts w:ascii="Times New Roman" w:hAnsi="Times New Roman" w:cs="Times New Roman"/>
          <w:sz w:val="28"/>
          <w:szCs w:val="28"/>
        </w:rPr>
      </w:pPr>
    </w:p>
    <w:p w:rsidR="00CE783A" w:rsidRDefault="00CE783A" w:rsidP="0043492F">
      <w:pPr>
        <w:spacing w:after="0" w:line="240" w:lineRule="auto"/>
        <w:jc w:val="center"/>
        <w:rPr>
          <w:rFonts w:ascii="Times New Roman" w:hAnsi="Times New Roman" w:cs="Times New Roman"/>
          <w:sz w:val="28"/>
          <w:szCs w:val="28"/>
        </w:rPr>
      </w:pPr>
    </w:p>
    <w:p w:rsidR="00CE783A" w:rsidRDefault="00CE783A" w:rsidP="00CE783A">
      <w:pPr>
        <w:spacing w:after="0" w:line="240" w:lineRule="auto"/>
        <w:jc w:val="center"/>
        <w:rPr>
          <w:rFonts w:ascii="Times New Roman" w:hAnsi="Times New Roman" w:cs="Times New Roman"/>
          <w:sz w:val="28"/>
          <w:szCs w:val="28"/>
        </w:rPr>
      </w:pPr>
    </w:p>
    <w:p w:rsidR="00CE783A" w:rsidRDefault="00CE783A" w:rsidP="00CE783A">
      <w:pPr>
        <w:spacing w:after="0" w:line="240" w:lineRule="auto"/>
        <w:jc w:val="center"/>
        <w:rPr>
          <w:rFonts w:ascii="Times New Roman" w:hAnsi="Times New Roman" w:cs="Times New Roman"/>
          <w:sz w:val="28"/>
          <w:szCs w:val="28"/>
        </w:rPr>
      </w:pPr>
    </w:p>
    <w:p w:rsidR="00CE783A" w:rsidRDefault="00CE783A" w:rsidP="00CE783A">
      <w:pPr>
        <w:spacing w:after="0" w:line="240" w:lineRule="auto"/>
        <w:jc w:val="center"/>
        <w:rPr>
          <w:rFonts w:ascii="Times New Roman" w:hAnsi="Times New Roman" w:cs="Times New Roman"/>
          <w:sz w:val="28"/>
          <w:szCs w:val="28"/>
        </w:rPr>
      </w:pPr>
    </w:p>
    <w:p w:rsidR="00CE783A" w:rsidRDefault="00CE783A" w:rsidP="00CE783A">
      <w:pPr>
        <w:spacing w:after="0" w:line="240" w:lineRule="auto"/>
        <w:jc w:val="center"/>
        <w:rPr>
          <w:rFonts w:ascii="Times New Roman" w:hAnsi="Times New Roman" w:cs="Times New Roman"/>
          <w:sz w:val="28"/>
          <w:szCs w:val="28"/>
        </w:rPr>
      </w:pPr>
    </w:p>
    <w:p w:rsidR="00CE783A" w:rsidRPr="0043492F" w:rsidRDefault="00CE783A" w:rsidP="00CE783A">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Челябинск, 2022</w:t>
      </w:r>
    </w:p>
    <w:tbl>
      <w:tblPr>
        <w:tblW w:w="9694" w:type="dxa"/>
        <w:tblLayout w:type="fixed"/>
        <w:tblLook w:val="0000"/>
      </w:tblPr>
      <w:tblGrid>
        <w:gridCol w:w="3369"/>
        <w:gridCol w:w="3118"/>
        <w:gridCol w:w="3207"/>
      </w:tblGrid>
      <w:tr w:rsidR="0043492F" w:rsidRPr="0043492F" w:rsidTr="00D86CF7">
        <w:trPr>
          <w:trHeight w:val="3119"/>
        </w:trPr>
        <w:tc>
          <w:tcPr>
            <w:tcW w:w="3369" w:type="dxa"/>
          </w:tcPr>
          <w:p w:rsidR="0043492F" w:rsidRPr="0043492F" w:rsidRDefault="0043492F" w:rsidP="0043492F">
            <w:pPr>
              <w:spacing w:after="0" w:line="240" w:lineRule="auto"/>
              <w:rPr>
                <w:rFonts w:ascii="Times New Roman" w:hAnsi="Times New Roman" w:cs="Times New Roman"/>
                <w:sz w:val="24"/>
                <w:szCs w:val="24"/>
              </w:rPr>
            </w:pPr>
            <w:r w:rsidRPr="0043492F">
              <w:rPr>
                <w:rFonts w:ascii="Times New Roman" w:hAnsi="Times New Roman" w:cs="Times New Roman"/>
                <w:sz w:val="24"/>
                <w:szCs w:val="24"/>
              </w:rPr>
              <w:lastRenderedPageBreak/>
              <w:br w:type="page"/>
            </w:r>
            <w:r w:rsidRPr="0043492F">
              <w:rPr>
                <w:rFonts w:ascii="Times New Roman" w:hAnsi="Times New Roman" w:cs="Times New Roman"/>
                <w:sz w:val="24"/>
                <w:szCs w:val="24"/>
              </w:rPr>
              <w:br w:type="page"/>
            </w:r>
            <w:r w:rsidRPr="0043492F">
              <w:rPr>
                <w:rFonts w:ascii="Times New Roman" w:hAnsi="Times New Roman" w:cs="Times New Roman"/>
                <w:sz w:val="24"/>
                <w:szCs w:val="24"/>
              </w:rPr>
              <w:br w:type="page"/>
              <w:t xml:space="preserve">Методические рекомендации по выполнению практических работ составлены в соответствии с </w:t>
            </w:r>
            <w:r>
              <w:rPr>
                <w:rFonts w:ascii="Times New Roman" w:hAnsi="Times New Roman" w:cs="Times New Roman"/>
                <w:sz w:val="24"/>
                <w:szCs w:val="24"/>
              </w:rPr>
              <w:t>п</w:t>
            </w:r>
            <w:r w:rsidRPr="0043492F">
              <w:rPr>
                <w:rFonts w:ascii="Times New Roman" w:hAnsi="Times New Roman" w:cs="Times New Roman"/>
                <w:sz w:val="24"/>
                <w:szCs w:val="24"/>
              </w:rPr>
              <w:t xml:space="preserve">рограммой учебной дисциплины </w:t>
            </w:r>
          </w:p>
        </w:tc>
        <w:tc>
          <w:tcPr>
            <w:tcW w:w="3118" w:type="dxa"/>
          </w:tcPr>
          <w:p w:rsidR="0043492F" w:rsidRPr="0043492F" w:rsidRDefault="0043492F" w:rsidP="0043492F">
            <w:pPr>
              <w:spacing w:after="0" w:line="240" w:lineRule="auto"/>
              <w:rPr>
                <w:rFonts w:ascii="Times New Roman" w:hAnsi="Times New Roman" w:cs="Times New Roman"/>
                <w:sz w:val="24"/>
                <w:szCs w:val="24"/>
              </w:rPr>
            </w:pPr>
            <w:r w:rsidRPr="0043492F">
              <w:rPr>
                <w:rFonts w:ascii="Times New Roman" w:hAnsi="Times New Roman" w:cs="Times New Roman"/>
                <w:sz w:val="24"/>
                <w:szCs w:val="24"/>
              </w:rPr>
              <w:t>ОДОБРЕНО</w:t>
            </w:r>
          </w:p>
          <w:p w:rsidR="0043492F" w:rsidRPr="0043492F" w:rsidRDefault="0043492F" w:rsidP="0043492F">
            <w:pPr>
              <w:spacing w:after="0" w:line="240" w:lineRule="auto"/>
              <w:rPr>
                <w:rFonts w:ascii="Times New Roman" w:hAnsi="Times New Roman" w:cs="Times New Roman"/>
                <w:sz w:val="24"/>
                <w:szCs w:val="24"/>
              </w:rPr>
            </w:pPr>
            <w:r w:rsidRPr="0043492F">
              <w:rPr>
                <w:rFonts w:ascii="Times New Roman" w:hAnsi="Times New Roman" w:cs="Times New Roman"/>
                <w:sz w:val="24"/>
                <w:szCs w:val="24"/>
              </w:rPr>
              <w:t xml:space="preserve">Предметной (цикловой) </w:t>
            </w:r>
          </w:p>
          <w:p w:rsidR="0043492F" w:rsidRPr="0043492F" w:rsidRDefault="0043492F" w:rsidP="0043492F">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комиссией </w:t>
            </w:r>
          </w:p>
          <w:p w:rsidR="0043492F" w:rsidRPr="0043492F" w:rsidRDefault="0043492F" w:rsidP="0043492F">
            <w:pPr>
              <w:pStyle w:val="aa"/>
            </w:pPr>
            <w:r w:rsidRPr="0043492F">
              <w:t>протокол № ______</w:t>
            </w:r>
          </w:p>
          <w:p w:rsidR="0043492F" w:rsidRPr="0043492F" w:rsidRDefault="00CE783A" w:rsidP="0043492F">
            <w:pPr>
              <w:pStyle w:val="aa"/>
            </w:pPr>
            <w:r>
              <w:t>от «__»_______2022</w:t>
            </w:r>
            <w:r w:rsidR="0043492F" w:rsidRPr="0043492F">
              <w:t>_ г.</w:t>
            </w:r>
          </w:p>
          <w:p w:rsidR="0043492F" w:rsidRPr="0043492F" w:rsidRDefault="0043492F" w:rsidP="0043492F">
            <w:pPr>
              <w:pStyle w:val="aa"/>
            </w:pPr>
          </w:p>
          <w:p w:rsidR="0043492F" w:rsidRPr="0043492F" w:rsidRDefault="0043492F" w:rsidP="0043492F">
            <w:pPr>
              <w:pStyle w:val="aa"/>
            </w:pPr>
            <w:r>
              <w:t>Председатель ПЦК  _______</w:t>
            </w:r>
            <w:r w:rsidR="00CE783A">
              <w:t>Л.В.Юсупова</w:t>
            </w:r>
          </w:p>
        </w:tc>
        <w:tc>
          <w:tcPr>
            <w:tcW w:w="3207" w:type="dxa"/>
          </w:tcPr>
          <w:p w:rsidR="0043492F" w:rsidRPr="0043492F" w:rsidRDefault="0043492F" w:rsidP="0043492F">
            <w:pPr>
              <w:spacing w:after="0" w:line="240" w:lineRule="auto"/>
              <w:rPr>
                <w:rFonts w:ascii="Times New Roman" w:hAnsi="Times New Roman" w:cs="Times New Roman"/>
                <w:sz w:val="24"/>
                <w:szCs w:val="24"/>
              </w:rPr>
            </w:pPr>
            <w:r w:rsidRPr="0043492F">
              <w:rPr>
                <w:rFonts w:ascii="Times New Roman" w:hAnsi="Times New Roman" w:cs="Times New Roman"/>
                <w:sz w:val="24"/>
                <w:szCs w:val="24"/>
              </w:rPr>
              <w:t>УТВЕРЖДАЮ</w:t>
            </w:r>
          </w:p>
          <w:p w:rsidR="0043492F" w:rsidRPr="0043492F" w:rsidRDefault="00CE783A" w:rsidP="0043492F">
            <w:pPr>
              <w:spacing w:after="0" w:line="240" w:lineRule="auto"/>
              <w:rPr>
                <w:rFonts w:ascii="Times New Roman" w:hAnsi="Times New Roman" w:cs="Times New Roman"/>
                <w:sz w:val="24"/>
                <w:szCs w:val="24"/>
              </w:rPr>
            </w:pPr>
            <w:r>
              <w:rPr>
                <w:rFonts w:ascii="Times New Roman" w:hAnsi="Times New Roman" w:cs="Times New Roman"/>
                <w:sz w:val="24"/>
                <w:szCs w:val="24"/>
              </w:rPr>
              <w:t>Зам. директора по У</w:t>
            </w:r>
            <w:r w:rsidR="0043492F" w:rsidRPr="0043492F">
              <w:rPr>
                <w:rFonts w:ascii="Times New Roman" w:hAnsi="Times New Roman" w:cs="Times New Roman"/>
                <w:sz w:val="24"/>
                <w:szCs w:val="24"/>
              </w:rPr>
              <w:t xml:space="preserve">МР </w:t>
            </w:r>
          </w:p>
          <w:p w:rsidR="0043492F" w:rsidRPr="0043492F" w:rsidRDefault="0043492F" w:rsidP="0043492F">
            <w:pPr>
              <w:spacing w:after="0" w:line="240" w:lineRule="auto"/>
              <w:rPr>
                <w:rFonts w:ascii="Times New Roman" w:hAnsi="Times New Roman" w:cs="Times New Roman"/>
                <w:sz w:val="24"/>
                <w:szCs w:val="24"/>
              </w:rPr>
            </w:pPr>
            <w:r w:rsidRPr="0043492F">
              <w:rPr>
                <w:rFonts w:ascii="Times New Roman" w:hAnsi="Times New Roman" w:cs="Times New Roman"/>
                <w:sz w:val="24"/>
                <w:szCs w:val="24"/>
              </w:rPr>
              <w:t>_____Т.Ю. Крашакова</w:t>
            </w:r>
          </w:p>
          <w:p w:rsidR="0043492F" w:rsidRPr="0043492F" w:rsidRDefault="0043492F" w:rsidP="0043492F">
            <w:pPr>
              <w:spacing w:after="0" w:line="240" w:lineRule="auto"/>
              <w:ind w:left="-108"/>
              <w:rPr>
                <w:rFonts w:ascii="Times New Roman" w:hAnsi="Times New Roman" w:cs="Times New Roman"/>
                <w:sz w:val="24"/>
                <w:szCs w:val="24"/>
              </w:rPr>
            </w:pPr>
          </w:p>
          <w:p w:rsidR="0043492F" w:rsidRPr="0043492F" w:rsidRDefault="00CE783A" w:rsidP="0043492F">
            <w:pPr>
              <w:spacing w:after="0" w:line="240" w:lineRule="auto"/>
              <w:ind w:left="-108"/>
              <w:rPr>
                <w:rFonts w:ascii="Times New Roman" w:hAnsi="Times New Roman" w:cs="Times New Roman"/>
                <w:sz w:val="24"/>
                <w:szCs w:val="24"/>
              </w:rPr>
            </w:pPr>
            <w:r>
              <w:rPr>
                <w:rFonts w:ascii="Times New Roman" w:hAnsi="Times New Roman" w:cs="Times New Roman"/>
                <w:sz w:val="24"/>
                <w:szCs w:val="24"/>
              </w:rPr>
              <w:t>«___»_______2022</w:t>
            </w:r>
            <w:r w:rsidR="0043492F" w:rsidRPr="0043492F">
              <w:rPr>
                <w:rFonts w:ascii="Times New Roman" w:hAnsi="Times New Roman" w:cs="Times New Roman"/>
                <w:sz w:val="24"/>
                <w:szCs w:val="24"/>
              </w:rPr>
              <w:t>__ г.</w:t>
            </w:r>
          </w:p>
        </w:tc>
      </w:tr>
    </w:tbl>
    <w:p w:rsidR="0043492F" w:rsidRPr="0043492F" w:rsidRDefault="0043492F" w:rsidP="0043492F">
      <w:pPr>
        <w:pStyle w:val="a8"/>
        <w:spacing w:after="0"/>
        <w:ind w:left="1416" w:right="-426"/>
      </w:pPr>
    </w:p>
    <w:p w:rsidR="0043492F" w:rsidRPr="0043492F" w:rsidRDefault="0043492F" w:rsidP="0043492F">
      <w:pPr>
        <w:pStyle w:val="a8"/>
        <w:spacing w:after="0"/>
        <w:ind w:left="1416" w:right="-426"/>
      </w:pPr>
    </w:p>
    <w:p w:rsidR="0043492F" w:rsidRPr="0043492F" w:rsidRDefault="0043492F" w:rsidP="0043492F">
      <w:pPr>
        <w:pStyle w:val="a8"/>
        <w:spacing w:after="0"/>
        <w:ind w:left="1416" w:right="-426"/>
      </w:pPr>
    </w:p>
    <w:p w:rsidR="0043492F" w:rsidRPr="0043492F" w:rsidRDefault="0043492F" w:rsidP="0043492F">
      <w:pPr>
        <w:pStyle w:val="a8"/>
        <w:spacing w:after="0"/>
        <w:ind w:left="1416" w:right="-426"/>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pStyle w:val="2"/>
        <w:spacing w:line="240" w:lineRule="auto"/>
        <w:ind w:left="1416"/>
        <w:rPr>
          <w:rFonts w:ascii="Times New Roman" w:hAnsi="Times New Roman" w:cs="Times New Roman"/>
          <w:sz w:val="24"/>
          <w:szCs w:val="24"/>
        </w:rPr>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pStyle w:val="2"/>
        <w:spacing w:line="240" w:lineRule="auto"/>
        <w:ind w:left="1416"/>
        <w:rPr>
          <w:rFonts w:ascii="Times New Roman" w:hAnsi="Times New Roman" w:cs="Times New Roman"/>
          <w:sz w:val="24"/>
          <w:szCs w:val="24"/>
        </w:rPr>
      </w:pPr>
    </w:p>
    <w:p w:rsidR="0043492F" w:rsidRPr="0043492F" w:rsidRDefault="0043492F" w:rsidP="0043492F">
      <w:pPr>
        <w:pStyle w:val="2"/>
        <w:spacing w:line="240" w:lineRule="auto"/>
        <w:ind w:left="1416"/>
        <w:rPr>
          <w:rFonts w:ascii="Times New Roman" w:hAnsi="Times New Roman" w:cs="Times New Roman"/>
          <w:b w:val="0"/>
          <w:sz w:val="24"/>
          <w:szCs w:val="24"/>
        </w:rPr>
      </w:pPr>
    </w:p>
    <w:p w:rsidR="0043492F" w:rsidRPr="0043492F" w:rsidRDefault="0043492F" w:rsidP="0043492F">
      <w:pPr>
        <w:pStyle w:val="2"/>
        <w:spacing w:before="0" w:line="240" w:lineRule="auto"/>
        <w:ind w:left="1701" w:hanging="1701"/>
        <w:jc w:val="both"/>
        <w:rPr>
          <w:rFonts w:ascii="Times New Roman" w:hAnsi="Times New Roman" w:cs="Times New Roman"/>
          <w:b w:val="0"/>
          <w:i/>
          <w:color w:val="auto"/>
          <w:sz w:val="24"/>
          <w:szCs w:val="24"/>
        </w:rPr>
      </w:pPr>
      <w:r w:rsidRPr="0043492F">
        <w:rPr>
          <w:rFonts w:ascii="Times New Roman" w:hAnsi="Times New Roman" w:cs="Times New Roman"/>
          <w:b w:val="0"/>
          <w:color w:val="auto"/>
          <w:sz w:val="24"/>
          <w:szCs w:val="24"/>
        </w:rPr>
        <w:t>Составител</w:t>
      </w:r>
      <w:r w:rsidR="005909EF">
        <w:rPr>
          <w:rFonts w:ascii="Times New Roman" w:hAnsi="Times New Roman" w:cs="Times New Roman"/>
          <w:b w:val="0"/>
          <w:color w:val="auto"/>
          <w:sz w:val="24"/>
          <w:szCs w:val="24"/>
        </w:rPr>
        <w:t>ь Старова Н.М</w:t>
      </w:r>
      <w:r w:rsidRPr="0043492F">
        <w:rPr>
          <w:rFonts w:ascii="Times New Roman" w:hAnsi="Times New Roman" w:cs="Times New Roman"/>
          <w:b w:val="0"/>
          <w:color w:val="auto"/>
          <w:sz w:val="24"/>
          <w:szCs w:val="24"/>
        </w:rPr>
        <w:t>., преподаватель Южно-Уральского государственного технического колледжа.</w:t>
      </w:r>
    </w:p>
    <w:p w:rsidR="0043492F" w:rsidRPr="0043492F" w:rsidRDefault="0043492F" w:rsidP="0043492F">
      <w:pPr>
        <w:spacing w:after="0" w:line="240" w:lineRule="auto"/>
        <w:ind w:left="1416"/>
        <w:rPr>
          <w:rFonts w:ascii="Times New Roman" w:hAnsi="Times New Roman" w:cs="Times New Roman"/>
          <w:sz w:val="24"/>
          <w:szCs w:val="24"/>
        </w:rPr>
      </w:pPr>
    </w:p>
    <w:p w:rsidR="0043492F" w:rsidRPr="0043492F" w:rsidRDefault="0043492F" w:rsidP="0043492F">
      <w:pPr>
        <w:spacing w:before="100" w:beforeAutospacing="1" w:after="0" w:line="240" w:lineRule="auto"/>
        <w:ind w:left="1416"/>
        <w:jc w:val="both"/>
        <w:rPr>
          <w:rFonts w:ascii="Times New Roman" w:hAnsi="Times New Roman" w:cs="Times New Roman"/>
          <w:sz w:val="24"/>
          <w:szCs w:val="24"/>
        </w:rPr>
      </w:pPr>
    </w:p>
    <w:p w:rsidR="0043492F" w:rsidRPr="0043492F" w:rsidRDefault="0043492F" w:rsidP="0043492F">
      <w:pPr>
        <w:spacing w:after="0" w:line="240" w:lineRule="auto"/>
        <w:ind w:left="1416" w:firstLine="567"/>
        <w:jc w:val="both"/>
        <w:rPr>
          <w:rFonts w:ascii="Times New Roman" w:hAnsi="Times New Roman" w:cs="Times New Roman"/>
          <w:sz w:val="24"/>
          <w:szCs w:val="24"/>
        </w:rPr>
      </w:pPr>
      <w:r w:rsidRPr="0043492F">
        <w:rPr>
          <w:rFonts w:ascii="Times New Roman" w:hAnsi="Times New Roman" w:cs="Times New Roman"/>
          <w:sz w:val="24"/>
          <w:szCs w:val="24"/>
        </w:rPr>
        <w:br w:type="page"/>
      </w:r>
    </w:p>
    <w:p w:rsidR="0043492F" w:rsidRPr="0043492F" w:rsidRDefault="0043492F" w:rsidP="0043492F">
      <w:pPr>
        <w:pStyle w:val="ac"/>
        <w:pageBreakBefore/>
        <w:rPr>
          <w:szCs w:val="24"/>
        </w:rPr>
      </w:pPr>
      <w:r w:rsidRPr="0043492F">
        <w:rPr>
          <w:szCs w:val="24"/>
        </w:rPr>
        <w:lastRenderedPageBreak/>
        <w:t>1. ПОЯСНИТЕЛЬНАЯ ЗАПИСКА</w:t>
      </w:r>
    </w:p>
    <w:p w:rsidR="00CE783A" w:rsidRPr="00CE783A" w:rsidRDefault="0043492F" w:rsidP="00CE783A">
      <w:pPr>
        <w:spacing w:after="0" w:line="240" w:lineRule="auto"/>
        <w:ind w:firstLine="567"/>
        <w:jc w:val="both"/>
        <w:rPr>
          <w:rFonts w:ascii="Times New Roman" w:hAnsi="Times New Roman" w:cs="Times New Roman"/>
          <w:bCs/>
          <w:iCs/>
          <w:sz w:val="24"/>
          <w:szCs w:val="24"/>
        </w:rPr>
      </w:pPr>
      <w:r w:rsidRPr="00CE783A">
        <w:rPr>
          <w:rFonts w:ascii="Times New Roman" w:hAnsi="Times New Roman" w:cs="Times New Roman"/>
          <w:sz w:val="24"/>
          <w:szCs w:val="24"/>
        </w:rPr>
        <w:t xml:space="preserve">Методические рекомендации по выполнению практических работ по дисциплине «Техническая механика» являются частью программы подготовки специалистов среднего звена специальности </w:t>
      </w:r>
      <w:r w:rsidR="00CE783A" w:rsidRPr="00CE783A">
        <w:rPr>
          <w:rFonts w:ascii="Times New Roman" w:hAnsi="Times New Roman" w:cs="Times New Roman"/>
          <w:sz w:val="24"/>
          <w:szCs w:val="24"/>
        </w:rPr>
        <w:t xml:space="preserve">по специальности </w:t>
      </w:r>
      <w:r w:rsidR="00CE783A" w:rsidRPr="00CE783A">
        <w:rPr>
          <w:rFonts w:ascii="Times New Roman" w:hAnsi="Times New Roman" w:cs="Times New Roman"/>
          <w:bCs/>
          <w:iCs/>
          <w:sz w:val="24"/>
          <w:szCs w:val="24"/>
        </w:rPr>
        <w:t>08.02.07 Монтаж и эксплуатация внутренних сантехнических устройств, кондиционирования воздуха и вентиляции (ФГОС 2018г.)</w:t>
      </w:r>
    </w:p>
    <w:p w:rsidR="0043492F" w:rsidRPr="0043492F" w:rsidRDefault="0043492F" w:rsidP="00CE783A">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rPr>
          <w:rFonts w:ascii="Times New Roman" w:hAnsi="Times New Roman" w:cs="Times New Roman"/>
          <w:sz w:val="24"/>
          <w:szCs w:val="24"/>
        </w:rPr>
      </w:pPr>
      <w:r w:rsidRPr="00CE783A">
        <w:rPr>
          <w:rFonts w:ascii="Times New Roman" w:hAnsi="Times New Roman" w:cs="Times New Roman"/>
          <w:sz w:val="24"/>
          <w:szCs w:val="24"/>
        </w:rPr>
        <w:t>Практич</w:t>
      </w:r>
      <w:r w:rsidRPr="0043492F">
        <w:rPr>
          <w:rFonts w:ascii="Times New Roman" w:hAnsi="Times New Roman" w:cs="Times New Roman"/>
          <w:sz w:val="24"/>
          <w:szCs w:val="24"/>
        </w:rPr>
        <w:t>еские занятия являются важным элементом учебной дисциплины. В процессе выполнения практических работ, обучающиеся систематизируют и закрепляют полученные теоретические знания, развивают интеллектуальные и профессиональные умения, формируют элементы компетенций будущих специалистов.</w:t>
      </w:r>
    </w:p>
    <w:p w:rsidR="0043492F" w:rsidRDefault="0043492F" w:rsidP="0043492F">
      <w:pPr>
        <w:spacing w:after="0" w:line="240" w:lineRule="auto"/>
        <w:ind w:firstLine="360"/>
        <w:jc w:val="both"/>
        <w:rPr>
          <w:rFonts w:ascii="Times New Roman" w:hAnsi="Times New Roman" w:cs="Times New Roman"/>
          <w:b/>
          <w:sz w:val="24"/>
          <w:szCs w:val="24"/>
        </w:rPr>
      </w:pPr>
      <w:r w:rsidRPr="0043492F">
        <w:rPr>
          <w:rFonts w:ascii="Times New Roman" w:hAnsi="Times New Roman" w:cs="Times New Roman"/>
          <w:sz w:val="24"/>
          <w:szCs w:val="24"/>
        </w:rPr>
        <w:t xml:space="preserve">Программой дисциплины предусматривается выполнение </w:t>
      </w:r>
      <w:r>
        <w:rPr>
          <w:rFonts w:ascii="Times New Roman" w:hAnsi="Times New Roman" w:cs="Times New Roman"/>
          <w:sz w:val="24"/>
          <w:szCs w:val="24"/>
        </w:rPr>
        <w:t>4</w:t>
      </w:r>
      <w:r w:rsidRPr="0043492F">
        <w:rPr>
          <w:rFonts w:ascii="Times New Roman" w:hAnsi="Times New Roman" w:cs="Times New Roman"/>
          <w:sz w:val="24"/>
          <w:szCs w:val="24"/>
        </w:rPr>
        <w:t xml:space="preserve"> практических работ направленных </w:t>
      </w:r>
      <w:r w:rsidRPr="0043492F">
        <w:rPr>
          <w:rFonts w:ascii="Times New Roman" w:hAnsi="Times New Roman" w:cs="Times New Roman"/>
          <w:b/>
          <w:i/>
          <w:sz w:val="24"/>
          <w:szCs w:val="24"/>
        </w:rPr>
        <w:t>на формирование элементов следующих компетенций</w:t>
      </w:r>
      <w:r w:rsidRPr="0043492F">
        <w:rPr>
          <w:rFonts w:ascii="Times New Roman" w:hAnsi="Times New Roman" w:cs="Times New Roman"/>
          <w:b/>
          <w:sz w:val="24"/>
          <w:szCs w:val="24"/>
        </w:rPr>
        <w:t>:</w:t>
      </w:r>
    </w:p>
    <w:p w:rsidR="00CE783A" w:rsidRDefault="00CE783A" w:rsidP="0043492F">
      <w:pPr>
        <w:spacing w:after="0" w:line="240" w:lineRule="auto"/>
        <w:ind w:firstLine="360"/>
        <w:jc w:val="both"/>
        <w:rPr>
          <w:rFonts w:ascii="Times New Roman" w:hAnsi="Times New Roman" w:cs="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35"/>
        <w:gridCol w:w="4348"/>
        <w:gridCol w:w="4499"/>
      </w:tblGrid>
      <w:tr w:rsidR="00CE783A" w:rsidRPr="00CE783A" w:rsidTr="005E245E">
        <w:trPr>
          <w:trHeight w:val="649"/>
        </w:trPr>
        <w:tc>
          <w:tcPr>
            <w:tcW w:w="859" w:type="pct"/>
            <w:hideMark/>
          </w:tcPr>
          <w:p w:rsidR="00CE783A" w:rsidRPr="00CE783A" w:rsidRDefault="00CE783A" w:rsidP="00CE783A">
            <w:pPr>
              <w:suppressAutoHyphens/>
              <w:spacing w:after="0" w:line="240" w:lineRule="auto"/>
              <w:jc w:val="center"/>
              <w:rPr>
                <w:rFonts w:ascii="Times New Roman" w:hAnsi="Times New Roman" w:cs="Times New Roman"/>
              </w:rPr>
            </w:pPr>
            <w:r w:rsidRPr="00CE783A">
              <w:rPr>
                <w:rFonts w:ascii="Times New Roman" w:hAnsi="Times New Roman" w:cs="Times New Roman"/>
              </w:rPr>
              <w:t xml:space="preserve">Код </w:t>
            </w:r>
          </w:p>
          <w:p w:rsidR="00CE783A" w:rsidRPr="00CE783A" w:rsidRDefault="00CE783A" w:rsidP="00CE783A">
            <w:pPr>
              <w:suppressAutoHyphens/>
              <w:spacing w:after="0" w:line="240" w:lineRule="auto"/>
              <w:jc w:val="center"/>
              <w:rPr>
                <w:rFonts w:ascii="Times New Roman" w:hAnsi="Times New Roman" w:cs="Times New Roman"/>
              </w:rPr>
            </w:pPr>
            <w:r w:rsidRPr="00CE783A">
              <w:rPr>
                <w:rFonts w:ascii="Times New Roman" w:hAnsi="Times New Roman" w:cs="Times New Roman"/>
              </w:rPr>
              <w:t>ПК, ОК, ЛР</w:t>
            </w:r>
          </w:p>
        </w:tc>
        <w:tc>
          <w:tcPr>
            <w:tcW w:w="2035" w:type="pct"/>
            <w:hideMark/>
          </w:tcPr>
          <w:p w:rsidR="00CE783A" w:rsidRPr="00CE783A" w:rsidRDefault="00CE783A" w:rsidP="00CE783A">
            <w:pPr>
              <w:suppressAutoHyphens/>
              <w:spacing w:after="0" w:line="240" w:lineRule="auto"/>
              <w:jc w:val="center"/>
              <w:rPr>
                <w:rFonts w:ascii="Times New Roman" w:hAnsi="Times New Roman" w:cs="Times New Roman"/>
              </w:rPr>
            </w:pPr>
            <w:r w:rsidRPr="00CE783A">
              <w:rPr>
                <w:rFonts w:ascii="Times New Roman" w:hAnsi="Times New Roman" w:cs="Times New Roman"/>
              </w:rPr>
              <w:t>Умения</w:t>
            </w:r>
          </w:p>
        </w:tc>
        <w:tc>
          <w:tcPr>
            <w:tcW w:w="2106" w:type="pct"/>
            <w:hideMark/>
          </w:tcPr>
          <w:p w:rsidR="00CE783A" w:rsidRPr="00CE783A" w:rsidRDefault="00CE783A" w:rsidP="00CE783A">
            <w:pPr>
              <w:suppressAutoHyphens/>
              <w:spacing w:after="0" w:line="240" w:lineRule="auto"/>
              <w:jc w:val="center"/>
              <w:rPr>
                <w:rFonts w:ascii="Times New Roman" w:hAnsi="Times New Roman" w:cs="Times New Roman"/>
              </w:rPr>
            </w:pPr>
            <w:r w:rsidRPr="00CE783A">
              <w:rPr>
                <w:rFonts w:ascii="Times New Roman" w:hAnsi="Times New Roman" w:cs="Times New Roman"/>
              </w:rPr>
              <w:t>Знания</w:t>
            </w:r>
          </w:p>
        </w:tc>
      </w:tr>
      <w:tr w:rsidR="00CE783A" w:rsidRPr="00CE783A" w:rsidTr="005E245E">
        <w:trPr>
          <w:trHeight w:val="212"/>
        </w:trPr>
        <w:tc>
          <w:tcPr>
            <w:tcW w:w="859" w:type="pct"/>
          </w:tcPr>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ОК 1,</w:t>
            </w:r>
          </w:p>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ОК 2,</w:t>
            </w:r>
          </w:p>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ОК 4,</w:t>
            </w:r>
          </w:p>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ОК 10</w:t>
            </w:r>
          </w:p>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ПК 1.1,</w:t>
            </w:r>
          </w:p>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ПК 1.4</w:t>
            </w:r>
          </w:p>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ЛР 4,</w:t>
            </w:r>
          </w:p>
          <w:p w:rsidR="00CE783A" w:rsidRPr="00CE783A" w:rsidRDefault="00CE783A" w:rsidP="00CE783A">
            <w:pPr>
              <w:suppressAutoHyphens/>
              <w:spacing w:after="0" w:line="240" w:lineRule="auto"/>
              <w:jc w:val="center"/>
              <w:rPr>
                <w:rFonts w:ascii="Times New Roman" w:hAnsi="Times New Roman" w:cs="Times New Roman"/>
                <w:bCs/>
              </w:rPr>
            </w:pPr>
            <w:r w:rsidRPr="00CE783A">
              <w:rPr>
                <w:rFonts w:ascii="Times New Roman" w:hAnsi="Times New Roman" w:cs="Times New Roman"/>
                <w:bCs/>
              </w:rPr>
              <w:t>ЛР 6,</w:t>
            </w:r>
          </w:p>
          <w:p w:rsidR="00CE783A" w:rsidRPr="00CE783A" w:rsidRDefault="00CE783A" w:rsidP="00CE783A">
            <w:pPr>
              <w:suppressAutoHyphens/>
              <w:spacing w:after="0" w:line="240" w:lineRule="auto"/>
              <w:jc w:val="center"/>
              <w:rPr>
                <w:rFonts w:ascii="Times New Roman" w:hAnsi="Times New Roman" w:cs="Times New Roman"/>
                <w:bCs/>
                <w:color w:val="FF0000"/>
              </w:rPr>
            </w:pPr>
            <w:r w:rsidRPr="00CE783A">
              <w:rPr>
                <w:rFonts w:ascii="Times New Roman" w:hAnsi="Times New Roman" w:cs="Times New Roman"/>
                <w:bCs/>
              </w:rPr>
              <w:t>ЛР10.</w:t>
            </w:r>
          </w:p>
          <w:p w:rsidR="00CE783A" w:rsidRPr="00CE783A" w:rsidRDefault="00CE783A" w:rsidP="00CE783A">
            <w:pPr>
              <w:suppressAutoHyphens/>
              <w:spacing w:after="0" w:line="240" w:lineRule="auto"/>
              <w:jc w:val="center"/>
              <w:rPr>
                <w:rFonts w:ascii="Times New Roman" w:hAnsi="Times New Roman" w:cs="Times New Roman"/>
                <w:bCs/>
                <w:color w:val="FF0000"/>
              </w:rPr>
            </w:pPr>
          </w:p>
          <w:p w:rsidR="00CE783A" w:rsidRPr="00CE783A" w:rsidRDefault="00CE783A" w:rsidP="00CE783A">
            <w:pPr>
              <w:suppressAutoHyphens/>
              <w:spacing w:after="0" w:line="240" w:lineRule="auto"/>
              <w:jc w:val="center"/>
              <w:rPr>
                <w:rFonts w:ascii="Times New Roman" w:hAnsi="Times New Roman" w:cs="Times New Roman"/>
                <w:bCs/>
              </w:rPr>
            </w:pPr>
          </w:p>
        </w:tc>
        <w:tc>
          <w:tcPr>
            <w:tcW w:w="2035" w:type="pct"/>
          </w:tcPr>
          <w:p w:rsidR="00CE783A" w:rsidRPr="00CE783A" w:rsidRDefault="00CE783A" w:rsidP="00CE783A">
            <w:pPr>
              <w:numPr>
                <w:ilvl w:val="0"/>
                <w:numId w:val="20"/>
              </w:numPr>
              <w:tabs>
                <w:tab w:val="left" w:pos="306"/>
              </w:tabs>
              <w:spacing w:after="0" w:line="240" w:lineRule="auto"/>
              <w:ind w:left="0" w:firstLine="0"/>
              <w:rPr>
                <w:rFonts w:ascii="Times New Roman" w:hAnsi="Times New Roman" w:cs="Times New Roman"/>
              </w:rPr>
            </w:pPr>
            <w:r w:rsidRPr="00CE783A">
              <w:rPr>
                <w:rFonts w:ascii="Times New Roman" w:hAnsi="Times New Roman" w:cs="Times New Roman"/>
              </w:rPr>
              <w:t>выполнять расчеты на про</w:t>
            </w:r>
            <w:r w:rsidRPr="00CE783A">
              <w:rPr>
                <w:rFonts w:ascii="Times New Roman" w:hAnsi="Times New Roman" w:cs="Times New Roman"/>
              </w:rPr>
              <w:t>ч</w:t>
            </w:r>
            <w:r w:rsidRPr="00CE783A">
              <w:rPr>
                <w:rFonts w:ascii="Times New Roman" w:hAnsi="Times New Roman" w:cs="Times New Roman"/>
              </w:rPr>
              <w:t>ность;</w:t>
            </w:r>
          </w:p>
          <w:p w:rsidR="00CE783A" w:rsidRPr="00CE783A" w:rsidRDefault="00CE783A" w:rsidP="00CE783A">
            <w:pPr>
              <w:numPr>
                <w:ilvl w:val="0"/>
                <w:numId w:val="20"/>
              </w:numPr>
              <w:tabs>
                <w:tab w:val="left" w:pos="306"/>
              </w:tabs>
              <w:spacing w:after="0" w:line="240" w:lineRule="auto"/>
              <w:ind w:left="0" w:firstLine="0"/>
              <w:rPr>
                <w:rFonts w:ascii="Times New Roman" w:hAnsi="Times New Roman" w:cs="Times New Roman"/>
              </w:rPr>
            </w:pPr>
            <w:r w:rsidRPr="00CE783A">
              <w:rPr>
                <w:rFonts w:ascii="Times New Roman" w:hAnsi="Times New Roman" w:cs="Times New Roman"/>
              </w:rPr>
              <w:t>определять кинематические п</w:t>
            </w:r>
            <w:r w:rsidRPr="00CE783A">
              <w:rPr>
                <w:rFonts w:ascii="Times New Roman" w:hAnsi="Times New Roman" w:cs="Times New Roman"/>
              </w:rPr>
              <w:t>а</w:t>
            </w:r>
            <w:r w:rsidRPr="00CE783A">
              <w:rPr>
                <w:rFonts w:ascii="Times New Roman" w:hAnsi="Times New Roman" w:cs="Times New Roman"/>
              </w:rPr>
              <w:t>раметры движ</w:t>
            </w:r>
            <w:r w:rsidRPr="00CE783A">
              <w:rPr>
                <w:rFonts w:ascii="Times New Roman" w:hAnsi="Times New Roman" w:cs="Times New Roman"/>
              </w:rPr>
              <w:t>у</w:t>
            </w:r>
            <w:r w:rsidRPr="00CE783A">
              <w:rPr>
                <w:rFonts w:ascii="Times New Roman" w:hAnsi="Times New Roman" w:cs="Times New Roman"/>
              </w:rPr>
              <w:t>щихся тел;</w:t>
            </w:r>
          </w:p>
          <w:p w:rsidR="00CE783A" w:rsidRPr="00CE783A" w:rsidRDefault="00CE783A" w:rsidP="00CE783A">
            <w:pPr>
              <w:numPr>
                <w:ilvl w:val="0"/>
                <w:numId w:val="20"/>
              </w:numPr>
              <w:tabs>
                <w:tab w:val="left" w:pos="306"/>
              </w:tabs>
              <w:spacing w:after="0" w:line="240" w:lineRule="auto"/>
              <w:ind w:left="0" w:firstLine="0"/>
              <w:rPr>
                <w:rFonts w:ascii="Times New Roman" w:hAnsi="Times New Roman" w:cs="Times New Roman"/>
              </w:rPr>
            </w:pPr>
            <w:r w:rsidRPr="00CE783A">
              <w:rPr>
                <w:rFonts w:ascii="Times New Roman" w:hAnsi="Times New Roman" w:cs="Times New Roman"/>
              </w:rPr>
              <w:t>определять условия равн</w:t>
            </w:r>
            <w:r w:rsidRPr="00CE783A">
              <w:rPr>
                <w:rFonts w:ascii="Times New Roman" w:hAnsi="Times New Roman" w:cs="Times New Roman"/>
              </w:rPr>
              <w:t>о</w:t>
            </w:r>
            <w:r w:rsidRPr="00CE783A">
              <w:rPr>
                <w:rFonts w:ascii="Times New Roman" w:hAnsi="Times New Roman" w:cs="Times New Roman"/>
              </w:rPr>
              <w:t>весия системы сил.</w:t>
            </w:r>
          </w:p>
          <w:p w:rsidR="00CE783A" w:rsidRPr="00CE783A" w:rsidRDefault="00CE783A" w:rsidP="00CE783A">
            <w:pPr>
              <w:tabs>
                <w:tab w:val="left" w:pos="252"/>
                <w:tab w:val="left" w:pos="396"/>
                <w:tab w:val="left" w:pos="851"/>
                <w:tab w:val="left" w:pos="1832"/>
                <w:tab w:val="left" w:pos="2748"/>
                <w:tab w:val="left" w:pos="3378"/>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rPr>
            </w:pPr>
          </w:p>
        </w:tc>
        <w:tc>
          <w:tcPr>
            <w:tcW w:w="2106" w:type="pct"/>
          </w:tcPr>
          <w:p w:rsidR="00CE783A" w:rsidRPr="00CE783A" w:rsidRDefault="00CE783A" w:rsidP="00CE783A">
            <w:pPr>
              <w:widowControl w:val="0"/>
              <w:numPr>
                <w:ilvl w:val="0"/>
                <w:numId w:val="18"/>
              </w:numPr>
              <w:tabs>
                <w:tab w:val="clear" w:pos="284"/>
                <w:tab w:val="num" w:pos="0"/>
                <w:tab w:val="left" w:pos="217"/>
                <w:tab w:val="left" w:pos="851"/>
              </w:tabs>
              <w:spacing w:after="0" w:line="240" w:lineRule="auto"/>
              <w:ind w:left="0" w:hanging="34"/>
              <w:jc w:val="both"/>
              <w:rPr>
                <w:rFonts w:ascii="Times New Roman" w:hAnsi="Times New Roman" w:cs="Times New Roman"/>
              </w:rPr>
            </w:pPr>
            <w:r w:rsidRPr="00CE783A">
              <w:rPr>
                <w:rFonts w:ascii="Times New Roman" w:hAnsi="Times New Roman" w:cs="Times New Roman"/>
                <w:color w:val="000000"/>
              </w:rPr>
              <w:t>основы технической механ</w:t>
            </w:r>
            <w:r w:rsidRPr="00CE783A">
              <w:rPr>
                <w:rFonts w:ascii="Times New Roman" w:hAnsi="Times New Roman" w:cs="Times New Roman"/>
                <w:color w:val="000000"/>
              </w:rPr>
              <w:t>и</w:t>
            </w:r>
            <w:r w:rsidRPr="00CE783A">
              <w:rPr>
                <w:rFonts w:ascii="Times New Roman" w:hAnsi="Times New Roman" w:cs="Times New Roman"/>
                <w:color w:val="000000"/>
              </w:rPr>
              <w:t>ки;</w:t>
            </w:r>
          </w:p>
          <w:p w:rsidR="00CE783A" w:rsidRPr="00CE783A" w:rsidRDefault="00CE783A" w:rsidP="00CE783A">
            <w:pPr>
              <w:pStyle w:val="a3"/>
              <w:numPr>
                <w:ilvl w:val="0"/>
                <w:numId w:val="19"/>
              </w:numPr>
              <w:tabs>
                <w:tab w:val="num" w:pos="0"/>
                <w:tab w:val="left" w:pos="217"/>
                <w:tab w:val="left" w:pos="851"/>
              </w:tabs>
              <w:spacing w:before="0" w:beforeAutospacing="0" w:after="0" w:afterAutospacing="0"/>
              <w:ind w:left="0" w:hanging="34"/>
            </w:pPr>
            <w:r w:rsidRPr="00CE783A">
              <w:t>виды деформации и основные ра</w:t>
            </w:r>
            <w:r w:rsidRPr="00CE783A">
              <w:t>с</w:t>
            </w:r>
            <w:r w:rsidRPr="00CE783A">
              <w:t>четы на жесткость, прочность и у</w:t>
            </w:r>
            <w:r w:rsidRPr="00CE783A">
              <w:t>с</w:t>
            </w:r>
            <w:r w:rsidRPr="00CE783A">
              <w:t>тойчивость;</w:t>
            </w:r>
          </w:p>
          <w:p w:rsidR="00CE783A" w:rsidRPr="00CE783A" w:rsidRDefault="00CE783A" w:rsidP="00CE783A">
            <w:pPr>
              <w:pStyle w:val="a3"/>
              <w:tabs>
                <w:tab w:val="num" w:pos="0"/>
                <w:tab w:val="left" w:pos="217"/>
                <w:tab w:val="left" w:pos="851"/>
              </w:tabs>
              <w:spacing w:before="0" w:beforeAutospacing="0" w:after="0" w:afterAutospacing="0"/>
              <w:ind w:hanging="34"/>
            </w:pPr>
            <w:r w:rsidRPr="00CE783A">
              <w:sym w:font="Symbol" w:char="F02D"/>
            </w:r>
            <w:r w:rsidRPr="00CE783A">
              <w:t xml:space="preserve"> основные уравнения равновесия системы сил;</w:t>
            </w:r>
          </w:p>
          <w:p w:rsidR="00CE783A" w:rsidRPr="00CE783A" w:rsidRDefault="00CE783A" w:rsidP="00CE783A">
            <w:pPr>
              <w:pStyle w:val="a3"/>
              <w:tabs>
                <w:tab w:val="left" w:pos="217"/>
              </w:tabs>
              <w:spacing w:before="0" w:beforeAutospacing="0" w:after="0" w:afterAutospacing="0"/>
              <w:ind w:hanging="34"/>
            </w:pPr>
            <w:r w:rsidRPr="00CE783A">
              <w:sym w:font="Symbol" w:char="F02D"/>
            </w:r>
            <w:r w:rsidRPr="00CE783A">
              <w:t xml:space="preserve"> кинематические параметры движ</w:t>
            </w:r>
            <w:r w:rsidRPr="00CE783A">
              <w:t>у</w:t>
            </w:r>
            <w:r w:rsidRPr="00CE783A">
              <w:t>щихся тел;</w:t>
            </w:r>
          </w:p>
          <w:p w:rsidR="00CE783A" w:rsidRPr="00CE783A" w:rsidRDefault="00CE783A" w:rsidP="00CE783A">
            <w:pPr>
              <w:pStyle w:val="a3"/>
              <w:tabs>
                <w:tab w:val="left" w:pos="217"/>
              </w:tabs>
              <w:spacing w:before="0" w:beforeAutospacing="0" w:after="0" w:afterAutospacing="0"/>
              <w:ind w:hanging="34"/>
            </w:pPr>
            <w:r w:rsidRPr="00CE783A">
              <w:sym w:font="Symbol" w:char="F02D"/>
            </w:r>
            <w:r w:rsidRPr="00CE783A">
              <w:t xml:space="preserve"> о механических передачах, подшипниках, валах и осях, с</w:t>
            </w:r>
            <w:r w:rsidRPr="00CE783A">
              <w:t>о</w:t>
            </w:r>
            <w:r w:rsidRPr="00CE783A">
              <w:t>единениях д</w:t>
            </w:r>
            <w:r w:rsidRPr="00CE783A">
              <w:t>е</w:t>
            </w:r>
            <w:r w:rsidRPr="00CE783A">
              <w:t>талей машин.</w:t>
            </w:r>
          </w:p>
        </w:tc>
      </w:tr>
    </w:tbl>
    <w:p w:rsidR="0043492F" w:rsidRPr="0043492F" w:rsidRDefault="0043492F" w:rsidP="008D152B">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firstLine="567"/>
        <w:jc w:val="both"/>
        <w:rPr>
          <w:rFonts w:ascii="Times New Roman" w:hAnsi="Times New Roman" w:cs="Times New Roman"/>
          <w:sz w:val="24"/>
          <w:szCs w:val="24"/>
        </w:rPr>
      </w:pPr>
      <w:r w:rsidRPr="0043492F">
        <w:rPr>
          <w:rFonts w:ascii="Times New Roman" w:hAnsi="Times New Roman" w:cs="Times New Roman"/>
          <w:sz w:val="24"/>
          <w:szCs w:val="24"/>
        </w:rPr>
        <w:t xml:space="preserve">Описание каждой практической работы содержит номер, название и цель работы, формируемые в процессе выполнения работы знания, умения и элементы компетенций, описание алгоритма выполнения работы и контрольные вопросы (с целью выявить и устранить недочеты в освоении материала). </w:t>
      </w:r>
    </w:p>
    <w:p w:rsidR="0043492F" w:rsidRPr="0043492F" w:rsidRDefault="0043492F" w:rsidP="008D152B">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firstLine="567"/>
        <w:jc w:val="both"/>
        <w:rPr>
          <w:rFonts w:ascii="Times New Roman" w:hAnsi="Times New Roman" w:cs="Times New Roman"/>
          <w:sz w:val="24"/>
          <w:szCs w:val="24"/>
        </w:rPr>
      </w:pPr>
      <w:r w:rsidRPr="0043492F">
        <w:rPr>
          <w:rFonts w:ascii="Times New Roman" w:hAnsi="Times New Roman" w:cs="Times New Roman"/>
          <w:sz w:val="24"/>
          <w:szCs w:val="24"/>
        </w:rPr>
        <w:t xml:space="preserve">Для получения дополнительной, более подробной информации по основным вопросам учебной дисциплины в конце методических рекомендаций приведен перечень информационных источников. </w:t>
      </w:r>
    </w:p>
    <w:p w:rsidR="0043492F" w:rsidRPr="0043492F" w:rsidRDefault="0043492F" w:rsidP="0043492F">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firstLine="567"/>
        <w:jc w:val="both"/>
        <w:rPr>
          <w:rFonts w:ascii="Times New Roman" w:hAnsi="Times New Roman" w:cs="Times New Roman"/>
          <w:sz w:val="24"/>
          <w:szCs w:val="24"/>
        </w:rPr>
      </w:pPr>
      <w:r w:rsidRPr="0043492F">
        <w:rPr>
          <w:rFonts w:ascii="Times New Roman" w:hAnsi="Times New Roman" w:cs="Times New Roman"/>
          <w:sz w:val="24"/>
          <w:szCs w:val="24"/>
        </w:rPr>
        <w:t>Методические рекомендации по выполнению практических работ предлагается использовать для проведения практических занятий со студентами, а так же для самостоятельного изучения  студентами практической части дисциплины.</w:t>
      </w:r>
    </w:p>
    <w:p w:rsidR="0043492F" w:rsidRPr="0043492F" w:rsidRDefault="0043492F" w:rsidP="0043492F">
      <w:p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185" w:firstLine="567"/>
        <w:jc w:val="both"/>
        <w:rPr>
          <w:rFonts w:ascii="Times New Roman" w:hAnsi="Times New Roman" w:cs="Times New Roman"/>
          <w:sz w:val="24"/>
          <w:szCs w:val="24"/>
        </w:rPr>
      </w:pPr>
      <w:r w:rsidRPr="0043492F">
        <w:rPr>
          <w:rFonts w:ascii="Times New Roman" w:hAnsi="Times New Roman" w:cs="Times New Roman"/>
          <w:sz w:val="24"/>
          <w:szCs w:val="24"/>
        </w:rPr>
        <w:t>Критерии оценивания:</w:t>
      </w:r>
    </w:p>
    <w:p w:rsidR="0043492F" w:rsidRPr="0043492F" w:rsidRDefault="0043492F" w:rsidP="0043492F">
      <w:pPr>
        <w:pStyle w:val="ae"/>
        <w:numPr>
          <w:ilvl w:val="0"/>
          <w:numId w:val="16"/>
        </w:numPr>
        <w:tabs>
          <w:tab w:val="left"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pPr>
      <w:r w:rsidRPr="0043492F">
        <w:t xml:space="preserve">Оценка «отлично» выставляется обучающемуся за работу, выполненную безошибочно, в полном объеме с учетом рациональности выбранных решений; </w:t>
      </w:r>
    </w:p>
    <w:p w:rsidR="0043492F" w:rsidRPr="0043492F" w:rsidRDefault="0043492F" w:rsidP="0043492F">
      <w:pPr>
        <w:numPr>
          <w:ilvl w:val="0"/>
          <w:numId w:val="16"/>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43492F">
        <w:rPr>
          <w:rFonts w:ascii="Times New Roman" w:hAnsi="Times New Roman" w:cs="Times New Roman"/>
          <w:sz w:val="24"/>
          <w:szCs w:val="24"/>
        </w:rPr>
        <w:t xml:space="preserve">Оценка «хорошо»  выставляется обучающемуся  за </w:t>
      </w:r>
      <w:r w:rsidRPr="0043492F">
        <w:rPr>
          <w:rFonts w:ascii="Times New Roman" w:hAnsi="Times New Roman" w:cs="Times New Roman"/>
          <w:bCs/>
          <w:sz w:val="24"/>
          <w:szCs w:val="24"/>
        </w:rPr>
        <w:t>80-89% правильно выполненного задания</w:t>
      </w:r>
      <w:r w:rsidRPr="0043492F">
        <w:rPr>
          <w:rFonts w:ascii="Times New Roman" w:hAnsi="Times New Roman" w:cs="Times New Roman"/>
          <w:sz w:val="24"/>
          <w:szCs w:val="24"/>
        </w:rPr>
        <w:t>;</w:t>
      </w:r>
    </w:p>
    <w:p w:rsidR="0043492F" w:rsidRPr="0043492F" w:rsidRDefault="0043492F" w:rsidP="0043492F">
      <w:pPr>
        <w:numPr>
          <w:ilvl w:val="0"/>
          <w:numId w:val="16"/>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43492F">
        <w:rPr>
          <w:rFonts w:ascii="Times New Roman" w:hAnsi="Times New Roman" w:cs="Times New Roman"/>
          <w:sz w:val="24"/>
          <w:szCs w:val="24"/>
        </w:rPr>
        <w:t xml:space="preserve">Оценка «удовлетворительно» выставляется обучающемуся  за работу, выполненную в не полном объеме  (не менее выполнение практически всей работы (не менее 70%)); </w:t>
      </w:r>
    </w:p>
    <w:p w:rsidR="0043492F" w:rsidRPr="0043492F" w:rsidRDefault="0043492F" w:rsidP="0043492F">
      <w:pPr>
        <w:numPr>
          <w:ilvl w:val="0"/>
          <w:numId w:val="16"/>
        </w:numPr>
        <w:tabs>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43492F">
        <w:rPr>
          <w:rFonts w:ascii="Times New Roman" w:hAnsi="Times New Roman" w:cs="Times New Roman"/>
          <w:sz w:val="24"/>
          <w:szCs w:val="24"/>
        </w:rPr>
        <w:t>Оценка «неудовлетворительно» выставляется обучающемуся за работу, выполненную в не полном объеме  (менее 70% всей работы).</w:t>
      </w:r>
    </w:p>
    <w:p w:rsidR="008D152B" w:rsidRDefault="008D152B" w:rsidP="0043492F">
      <w:pPr>
        <w:spacing w:after="0" w:line="240" w:lineRule="auto"/>
        <w:jc w:val="both"/>
        <w:rPr>
          <w:rFonts w:ascii="Times New Roman" w:hAnsi="Times New Roman" w:cs="Times New Roman"/>
          <w:b/>
          <w:sz w:val="24"/>
          <w:szCs w:val="24"/>
        </w:rPr>
      </w:pPr>
    </w:p>
    <w:p w:rsidR="0043492F" w:rsidRPr="0043492F" w:rsidRDefault="0043492F" w:rsidP="0043492F">
      <w:pPr>
        <w:pStyle w:val="ac"/>
        <w:rPr>
          <w:szCs w:val="24"/>
        </w:rPr>
      </w:pPr>
      <w:r w:rsidRPr="0043492F">
        <w:rPr>
          <w:szCs w:val="24"/>
        </w:rPr>
        <w:t>3. ПЕРЕЧЕНЬ ПРАКТИЧЕСКИХ РАБОТ</w:t>
      </w:r>
    </w:p>
    <w:p w:rsidR="0043492F" w:rsidRPr="0043492F" w:rsidRDefault="0043492F" w:rsidP="0043492F">
      <w:pPr>
        <w:spacing w:after="0" w:line="240" w:lineRule="auto"/>
        <w:rPr>
          <w:rFonts w:ascii="Times New Roman" w:hAnsi="Times New Roman" w:cs="Times New Roman"/>
          <w:sz w:val="24"/>
          <w:szCs w:val="24"/>
          <w:lang w:eastAsia="ar-S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240"/>
        <w:gridCol w:w="7403"/>
        <w:gridCol w:w="1099"/>
      </w:tblGrid>
      <w:tr w:rsidR="0043492F" w:rsidRPr="005909EF" w:rsidTr="00D86CF7">
        <w:trPr>
          <w:cantSplit/>
          <w:trHeight w:val="90"/>
          <w:tblHeader/>
        </w:trPr>
        <w:tc>
          <w:tcPr>
            <w:tcW w:w="0" w:type="auto"/>
            <w:vAlign w:val="center"/>
          </w:tcPr>
          <w:p w:rsidR="0043492F" w:rsidRPr="005909EF" w:rsidRDefault="0043492F" w:rsidP="0043492F">
            <w:pPr>
              <w:pStyle w:val="4"/>
              <w:snapToGrid w:val="0"/>
              <w:spacing w:before="0" w:line="240" w:lineRule="auto"/>
              <w:jc w:val="center"/>
              <w:rPr>
                <w:rFonts w:ascii="Times New Roman" w:hAnsi="Times New Roman" w:cs="Times New Roman"/>
                <w:b w:val="0"/>
                <w:i w:val="0"/>
                <w:color w:val="auto"/>
                <w:sz w:val="24"/>
                <w:szCs w:val="24"/>
              </w:rPr>
            </w:pPr>
            <w:r w:rsidRPr="005909EF">
              <w:rPr>
                <w:rFonts w:ascii="Times New Roman" w:hAnsi="Times New Roman" w:cs="Times New Roman"/>
                <w:b w:val="0"/>
                <w:i w:val="0"/>
                <w:color w:val="auto"/>
                <w:sz w:val="24"/>
                <w:szCs w:val="24"/>
              </w:rPr>
              <w:t>№ работы</w:t>
            </w:r>
          </w:p>
        </w:tc>
        <w:tc>
          <w:tcPr>
            <w:tcW w:w="7403" w:type="dxa"/>
            <w:vAlign w:val="center"/>
          </w:tcPr>
          <w:p w:rsidR="0043492F" w:rsidRPr="005909EF" w:rsidRDefault="0043492F" w:rsidP="0043492F">
            <w:pPr>
              <w:pStyle w:val="4"/>
              <w:snapToGrid w:val="0"/>
              <w:spacing w:before="0" w:line="240" w:lineRule="auto"/>
              <w:jc w:val="center"/>
              <w:rPr>
                <w:rFonts w:ascii="Times New Roman" w:hAnsi="Times New Roman" w:cs="Times New Roman"/>
                <w:b w:val="0"/>
                <w:i w:val="0"/>
                <w:color w:val="auto"/>
                <w:sz w:val="24"/>
                <w:szCs w:val="24"/>
              </w:rPr>
            </w:pPr>
            <w:r w:rsidRPr="005909EF">
              <w:rPr>
                <w:rFonts w:ascii="Times New Roman" w:hAnsi="Times New Roman" w:cs="Times New Roman"/>
                <w:b w:val="0"/>
                <w:i w:val="0"/>
                <w:color w:val="auto"/>
                <w:sz w:val="24"/>
                <w:szCs w:val="24"/>
              </w:rPr>
              <w:t>Наименование практической работы</w:t>
            </w:r>
          </w:p>
        </w:tc>
        <w:tc>
          <w:tcPr>
            <w:tcW w:w="1099" w:type="dxa"/>
            <w:vAlign w:val="center"/>
          </w:tcPr>
          <w:p w:rsidR="0043492F" w:rsidRPr="005909EF" w:rsidRDefault="0043492F" w:rsidP="0043492F">
            <w:pPr>
              <w:pStyle w:val="4"/>
              <w:snapToGrid w:val="0"/>
              <w:spacing w:before="0" w:line="240" w:lineRule="auto"/>
              <w:jc w:val="center"/>
              <w:rPr>
                <w:rFonts w:ascii="Times New Roman" w:hAnsi="Times New Roman" w:cs="Times New Roman"/>
                <w:b w:val="0"/>
                <w:i w:val="0"/>
                <w:color w:val="auto"/>
                <w:sz w:val="24"/>
                <w:szCs w:val="24"/>
              </w:rPr>
            </w:pPr>
            <w:r w:rsidRPr="005909EF">
              <w:rPr>
                <w:rFonts w:ascii="Times New Roman" w:hAnsi="Times New Roman" w:cs="Times New Roman"/>
                <w:b w:val="0"/>
                <w:i w:val="0"/>
                <w:color w:val="auto"/>
                <w:sz w:val="24"/>
                <w:szCs w:val="24"/>
              </w:rPr>
              <w:t>Кол-во часов</w:t>
            </w:r>
          </w:p>
        </w:tc>
      </w:tr>
      <w:tr w:rsidR="0043492F" w:rsidRPr="005909EF" w:rsidTr="00D86CF7">
        <w:trPr>
          <w:cantSplit/>
          <w:trHeight w:val="90"/>
        </w:trPr>
        <w:tc>
          <w:tcPr>
            <w:tcW w:w="0" w:type="auto"/>
          </w:tcPr>
          <w:p w:rsidR="0043492F" w:rsidRPr="005909EF" w:rsidRDefault="0043492F" w:rsidP="0043492F">
            <w:pPr>
              <w:pStyle w:val="ae"/>
              <w:numPr>
                <w:ilvl w:val="0"/>
                <w:numId w:val="13"/>
              </w:numPr>
              <w:autoSpaceDE w:val="0"/>
              <w:autoSpaceDN w:val="0"/>
              <w:adjustRightInd w:val="0"/>
            </w:pPr>
          </w:p>
        </w:tc>
        <w:tc>
          <w:tcPr>
            <w:tcW w:w="7403" w:type="dxa"/>
          </w:tcPr>
          <w:p w:rsidR="0043492F" w:rsidRPr="005909EF" w:rsidRDefault="008D152B" w:rsidP="0043492F">
            <w:pPr>
              <w:spacing w:after="0" w:line="240" w:lineRule="auto"/>
              <w:rPr>
                <w:rFonts w:ascii="Times New Roman" w:hAnsi="Times New Roman" w:cs="Times New Roman"/>
                <w:sz w:val="24"/>
                <w:szCs w:val="24"/>
              </w:rPr>
            </w:pPr>
            <w:r w:rsidRPr="005909EF">
              <w:rPr>
                <w:rFonts w:ascii="Times New Roman" w:hAnsi="Times New Roman" w:cs="Times New Roman"/>
                <w:sz w:val="24"/>
                <w:szCs w:val="24"/>
              </w:rPr>
              <w:t>Определение опорных реакций консольных и однопролетных балок.</w:t>
            </w:r>
          </w:p>
        </w:tc>
        <w:tc>
          <w:tcPr>
            <w:tcW w:w="1099" w:type="dxa"/>
            <w:vAlign w:val="center"/>
          </w:tcPr>
          <w:p w:rsidR="0043492F" w:rsidRPr="005909EF" w:rsidRDefault="008D152B" w:rsidP="0043492F">
            <w:pPr>
              <w:pStyle w:val="4"/>
              <w:snapToGrid w:val="0"/>
              <w:spacing w:before="0" w:line="240" w:lineRule="auto"/>
              <w:jc w:val="center"/>
              <w:rPr>
                <w:rFonts w:ascii="Times New Roman" w:hAnsi="Times New Roman" w:cs="Times New Roman"/>
                <w:b w:val="0"/>
                <w:bCs w:val="0"/>
                <w:i w:val="0"/>
                <w:color w:val="auto"/>
                <w:sz w:val="24"/>
                <w:szCs w:val="24"/>
              </w:rPr>
            </w:pPr>
            <w:r w:rsidRPr="005909EF">
              <w:rPr>
                <w:rFonts w:ascii="Times New Roman" w:hAnsi="Times New Roman" w:cs="Times New Roman"/>
                <w:b w:val="0"/>
                <w:bCs w:val="0"/>
                <w:i w:val="0"/>
                <w:color w:val="auto"/>
                <w:sz w:val="24"/>
                <w:szCs w:val="24"/>
              </w:rPr>
              <w:t>1</w:t>
            </w:r>
          </w:p>
        </w:tc>
      </w:tr>
      <w:tr w:rsidR="008D152B" w:rsidRPr="005909EF" w:rsidTr="00D86CF7">
        <w:trPr>
          <w:cantSplit/>
          <w:trHeight w:val="90"/>
        </w:trPr>
        <w:tc>
          <w:tcPr>
            <w:tcW w:w="0" w:type="auto"/>
          </w:tcPr>
          <w:p w:rsidR="008D152B" w:rsidRPr="005909EF" w:rsidRDefault="008D152B" w:rsidP="0043492F">
            <w:pPr>
              <w:pStyle w:val="ae"/>
              <w:numPr>
                <w:ilvl w:val="0"/>
                <w:numId w:val="13"/>
              </w:numPr>
              <w:autoSpaceDE w:val="0"/>
              <w:autoSpaceDN w:val="0"/>
              <w:adjustRightInd w:val="0"/>
            </w:pPr>
          </w:p>
        </w:tc>
        <w:tc>
          <w:tcPr>
            <w:tcW w:w="7403" w:type="dxa"/>
          </w:tcPr>
          <w:p w:rsidR="008D152B" w:rsidRPr="005909EF" w:rsidRDefault="008D152B" w:rsidP="00D86CF7">
            <w:pPr>
              <w:rPr>
                <w:rFonts w:ascii="Times New Roman" w:hAnsi="Times New Roman" w:cs="Times New Roman"/>
                <w:sz w:val="24"/>
                <w:szCs w:val="24"/>
              </w:rPr>
            </w:pPr>
            <w:r w:rsidRPr="005909EF">
              <w:rPr>
                <w:rFonts w:ascii="Times New Roman" w:hAnsi="Times New Roman" w:cs="Times New Roman"/>
                <w:sz w:val="24"/>
                <w:szCs w:val="24"/>
              </w:rPr>
              <w:t>Расчет на прочность при растяжении и сжатии.</w:t>
            </w:r>
          </w:p>
        </w:tc>
        <w:tc>
          <w:tcPr>
            <w:tcW w:w="1099" w:type="dxa"/>
            <w:vAlign w:val="center"/>
          </w:tcPr>
          <w:p w:rsidR="008D152B" w:rsidRPr="005909EF" w:rsidRDefault="008D152B" w:rsidP="0043492F">
            <w:pPr>
              <w:pStyle w:val="4"/>
              <w:snapToGrid w:val="0"/>
              <w:spacing w:before="0" w:line="240" w:lineRule="auto"/>
              <w:jc w:val="center"/>
              <w:rPr>
                <w:rFonts w:ascii="Times New Roman" w:hAnsi="Times New Roman" w:cs="Times New Roman"/>
                <w:b w:val="0"/>
                <w:bCs w:val="0"/>
                <w:i w:val="0"/>
                <w:color w:val="auto"/>
                <w:sz w:val="24"/>
                <w:szCs w:val="24"/>
              </w:rPr>
            </w:pPr>
            <w:r w:rsidRPr="005909EF">
              <w:rPr>
                <w:rFonts w:ascii="Times New Roman" w:hAnsi="Times New Roman" w:cs="Times New Roman"/>
                <w:b w:val="0"/>
                <w:bCs w:val="0"/>
                <w:i w:val="0"/>
                <w:color w:val="auto"/>
                <w:sz w:val="24"/>
                <w:szCs w:val="24"/>
              </w:rPr>
              <w:t>2</w:t>
            </w:r>
          </w:p>
        </w:tc>
      </w:tr>
      <w:tr w:rsidR="005909EF" w:rsidRPr="005909EF" w:rsidTr="00D86CF7">
        <w:trPr>
          <w:cantSplit/>
          <w:trHeight w:val="90"/>
        </w:trPr>
        <w:tc>
          <w:tcPr>
            <w:tcW w:w="0" w:type="auto"/>
          </w:tcPr>
          <w:p w:rsidR="005909EF" w:rsidRPr="005909EF" w:rsidRDefault="005909EF" w:rsidP="0043492F">
            <w:pPr>
              <w:pStyle w:val="ae"/>
              <w:numPr>
                <w:ilvl w:val="0"/>
                <w:numId w:val="13"/>
              </w:numPr>
              <w:autoSpaceDE w:val="0"/>
              <w:autoSpaceDN w:val="0"/>
              <w:adjustRightInd w:val="0"/>
            </w:pPr>
          </w:p>
        </w:tc>
        <w:tc>
          <w:tcPr>
            <w:tcW w:w="7403" w:type="dxa"/>
          </w:tcPr>
          <w:p w:rsidR="005909EF" w:rsidRPr="005909EF" w:rsidRDefault="005909EF" w:rsidP="00D86CF7">
            <w:pPr>
              <w:rPr>
                <w:rFonts w:ascii="Times New Roman" w:hAnsi="Times New Roman" w:cs="Times New Roman"/>
                <w:sz w:val="24"/>
                <w:szCs w:val="24"/>
              </w:rPr>
            </w:pPr>
            <w:r w:rsidRPr="005909EF">
              <w:rPr>
                <w:rFonts w:ascii="Times New Roman" w:hAnsi="Times New Roman" w:cs="Times New Roman"/>
                <w:sz w:val="24"/>
                <w:szCs w:val="24"/>
              </w:rPr>
              <w:t>Расчет на прочность балок, работающих на изгиб.</w:t>
            </w:r>
          </w:p>
        </w:tc>
        <w:tc>
          <w:tcPr>
            <w:tcW w:w="1099" w:type="dxa"/>
            <w:vAlign w:val="center"/>
          </w:tcPr>
          <w:p w:rsidR="005909EF" w:rsidRPr="005909EF" w:rsidRDefault="005909EF" w:rsidP="0043492F">
            <w:pPr>
              <w:pStyle w:val="4"/>
              <w:snapToGrid w:val="0"/>
              <w:spacing w:before="0" w:line="240" w:lineRule="auto"/>
              <w:jc w:val="center"/>
              <w:rPr>
                <w:rFonts w:ascii="Times New Roman" w:hAnsi="Times New Roman" w:cs="Times New Roman"/>
                <w:b w:val="0"/>
                <w:bCs w:val="0"/>
                <w:i w:val="0"/>
                <w:color w:val="auto"/>
                <w:sz w:val="24"/>
                <w:szCs w:val="24"/>
              </w:rPr>
            </w:pPr>
            <w:r w:rsidRPr="005909EF">
              <w:rPr>
                <w:rFonts w:ascii="Times New Roman" w:hAnsi="Times New Roman" w:cs="Times New Roman"/>
                <w:b w:val="0"/>
                <w:bCs w:val="0"/>
                <w:i w:val="0"/>
                <w:color w:val="auto"/>
                <w:sz w:val="24"/>
                <w:szCs w:val="24"/>
              </w:rPr>
              <w:t>2</w:t>
            </w:r>
          </w:p>
        </w:tc>
      </w:tr>
      <w:tr w:rsidR="005909EF" w:rsidRPr="005909EF" w:rsidTr="00D86CF7">
        <w:trPr>
          <w:cantSplit/>
          <w:trHeight w:val="90"/>
        </w:trPr>
        <w:tc>
          <w:tcPr>
            <w:tcW w:w="0" w:type="auto"/>
          </w:tcPr>
          <w:p w:rsidR="005909EF" w:rsidRPr="005909EF" w:rsidRDefault="005909EF" w:rsidP="0043492F">
            <w:pPr>
              <w:pStyle w:val="ae"/>
              <w:numPr>
                <w:ilvl w:val="0"/>
                <w:numId w:val="13"/>
              </w:numPr>
              <w:autoSpaceDE w:val="0"/>
              <w:autoSpaceDN w:val="0"/>
              <w:adjustRightInd w:val="0"/>
            </w:pPr>
          </w:p>
        </w:tc>
        <w:tc>
          <w:tcPr>
            <w:tcW w:w="7403" w:type="dxa"/>
          </w:tcPr>
          <w:p w:rsidR="005909EF" w:rsidRPr="005909EF" w:rsidRDefault="005909EF" w:rsidP="0043492F">
            <w:pPr>
              <w:spacing w:after="0" w:line="240" w:lineRule="auto"/>
              <w:rPr>
                <w:rFonts w:ascii="Times New Roman" w:hAnsi="Times New Roman" w:cs="Times New Roman"/>
                <w:sz w:val="24"/>
                <w:szCs w:val="24"/>
              </w:rPr>
            </w:pPr>
            <w:r w:rsidRPr="005909EF">
              <w:rPr>
                <w:rFonts w:ascii="Times New Roman" w:hAnsi="Times New Roman" w:cs="Times New Roman"/>
                <w:sz w:val="24"/>
                <w:szCs w:val="24"/>
              </w:rPr>
              <w:t>Определение кинематических параметров движущихся тел.</w:t>
            </w:r>
          </w:p>
        </w:tc>
        <w:tc>
          <w:tcPr>
            <w:tcW w:w="1099" w:type="dxa"/>
            <w:vAlign w:val="center"/>
          </w:tcPr>
          <w:p w:rsidR="005909EF" w:rsidRPr="005909EF" w:rsidRDefault="005909EF" w:rsidP="0043492F">
            <w:pPr>
              <w:pStyle w:val="4"/>
              <w:snapToGrid w:val="0"/>
              <w:spacing w:before="0" w:line="240" w:lineRule="auto"/>
              <w:jc w:val="center"/>
              <w:rPr>
                <w:rFonts w:ascii="Times New Roman" w:hAnsi="Times New Roman" w:cs="Times New Roman"/>
                <w:b w:val="0"/>
                <w:bCs w:val="0"/>
                <w:i w:val="0"/>
                <w:color w:val="auto"/>
                <w:sz w:val="24"/>
                <w:szCs w:val="24"/>
              </w:rPr>
            </w:pPr>
            <w:r w:rsidRPr="005909EF">
              <w:rPr>
                <w:rFonts w:ascii="Times New Roman" w:hAnsi="Times New Roman" w:cs="Times New Roman"/>
                <w:b w:val="0"/>
                <w:bCs w:val="0"/>
                <w:i w:val="0"/>
                <w:color w:val="auto"/>
                <w:sz w:val="24"/>
                <w:szCs w:val="24"/>
              </w:rPr>
              <w:t>1</w:t>
            </w:r>
          </w:p>
        </w:tc>
      </w:tr>
      <w:tr w:rsidR="005909EF" w:rsidRPr="005909EF" w:rsidTr="00D86CF7">
        <w:trPr>
          <w:cantSplit/>
          <w:trHeight w:val="90"/>
        </w:trPr>
        <w:tc>
          <w:tcPr>
            <w:tcW w:w="0" w:type="auto"/>
          </w:tcPr>
          <w:p w:rsidR="005909EF" w:rsidRPr="005909EF" w:rsidRDefault="005909EF" w:rsidP="0043492F">
            <w:pPr>
              <w:pStyle w:val="21"/>
              <w:tabs>
                <w:tab w:val="left" w:pos="1701"/>
                <w:tab w:val="left" w:pos="1985"/>
              </w:tabs>
              <w:spacing w:after="0" w:line="240" w:lineRule="auto"/>
              <w:ind w:left="720"/>
            </w:pPr>
          </w:p>
        </w:tc>
        <w:tc>
          <w:tcPr>
            <w:tcW w:w="7403" w:type="dxa"/>
          </w:tcPr>
          <w:p w:rsidR="005909EF" w:rsidRPr="005909EF" w:rsidRDefault="005909EF" w:rsidP="0043492F">
            <w:pPr>
              <w:spacing w:after="0" w:line="240" w:lineRule="auto"/>
              <w:rPr>
                <w:rFonts w:ascii="Times New Roman" w:hAnsi="Times New Roman" w:cs="Times New Roman"/>
                <w:sz w:val="24"/>
                <w:szCs w:val="24"/>
              </w:rPr>
            </w:pPr>
            <w:r w:rsidRPr="005909EF">
              <w:rPr>
                <w:rFonts w:ascii="Times New Roman" w:hAnsi="Times New Roman" w:cs="Times New Roman"/>
                <w:sz w:val="24"/>
                <w:szCs w:val="24"/>
              </w:rPr>
              <w:t>Всего</w:t>
            </w:r>
          </w:p>
        </w:tc>
        <w:tc>
          <w:tcPr>
            <w:tcW w:w="1099" w:type="dxa"/>
            <w:vAlign w:val="center"/>
          </w:tcPr>
          <w:p w:rsidR="005909EF" w:rsidRPr="005909EF" w:rsidRDefault="005909EF" w:rsidP="0043492F">
            <w:pPr>
              <w:pStyle w:val="4"/>
              <w:snapToGrid w:val="0"/>
              <w:spacing w:before="0" w:line="240" w:lineRule="auto"/>
              <w:jc w:val="center"/>
              <w:rPr>
                <w:rFonts w:ascii="Times New Roman" w:hAnsi="Times New Roman" w:cs="Times New Roman"/>
                <w:b w:val="0"/>
                <w:bCs w:val="0"/>
                <w:i w:val="0"/>
                <w:color w:val="auto"/>
                <w:sz w:val="24"/>
                <w:szCs w:val="24"/>
              </w:rPr>
            </w:pPr>
            <w:r w:rsidRPr="005909EF">
              <w:rPr>
                <w:rFonts w:ascii="Times New Roman" w:hAnsi="Times New Roman" w:cs="Times New Roman"/>
                <w:b w:val="0"/>
                <w:bCs w:val="0"/>
                <w:i w:val="0"/>
                <w:color w:val="auto"/>
                <w:sz w:val="24"/>
                <w:szCs w:val="24"/>
              </w:rPr>
              <w:t>6</w:t>
            </w:r>
          </w:p>
        </w:tc>
      </w:tr>
    </w:tbl>
    <w:p w:rsidR="0043492F" w:rsidRPr="0043492F" w:rsidRDefault="0043492F" w:rsidP="0043492F">
      <w:pPr>
        <w:spacing w:after="0" w:line="240" w:lineRule="auto"/>
        <w:jc w:val="center"/>
        <w:rPr>
          <w:rFonts w:ascii="Times New Roman" w:hAnsi="Times New Roman" w:cs="Times New Roman"/>
          <w:b/>
          <w:sz w:val="24"/>
          <w:szCs w:val="24"/>
          <w:u w:val="single"/>
        </w:rPr>
      </w:pPr>
    </w:p>
    <w:p w:rsidR="00EC1974" w:rsidRPr="001C75C2" w:rsidRDefault="0043492F" w:rsidP="0043492F">
      <w:pPr>
        <w:pStyle w:val="a3"/>
        <w:spacing w:before="0" w:beforeAutospacing="0" w:after="0" w:afterAutospacing="0"/>
        <w:ind w:right="2340"/>
        <w:jc w:val="center"/>
        <w:rPr>
          <w:b/>
          <w:color w:val="111115"/>
        </w:rPr>
      </w:pPr>
      <w:r w:rsidRPr="0043492F">
        <w:rPr>
          <w:b/>
        </w:rPr>
        <w:br w:type="page"/>
      </w:r>
      <w:r w:rsidR="00EC1974" w:rsidRPr="001C75C2">
        <w:rPr>
          <w:b/>
          <w:color w:val="111115"/>
          <w:bdr w:val="none" w:sz="0" w:space="0" w:color="auto" w:frame="1"/>
        </w:rPr>
        <w:lastRenderedPageBreak/>
        <w:t>Практическая работа №</w:t>
      </w:r>
      <w:r w:rsidR="0082481A">
        <w:rPr>
          <w:b/>
          <w:color w:val="111115"/>
          <w:bdr w:val="none" w:sz="0" w:space="0" w:color="auto" w:frame="1"/>
        </w:rPr>
        <w:t>1</w:t>
      </w:r>
    </w:p>
    <w:p w:rsidR="00EC1974" w:rsidRPr="001C75C2" w:rsidRDefault="00EC1974" w:rsidP="00EC1974">
      <w:pPr>
        <w:pStyle w:val="a3"/>
        <w:spacing w:before="0" w:beforeAutospacing="0" w:after="0" w:line="233" w:lineRule="atLeast"/>
        <w:jc w:val="center"/>
        <w:rPr>
          <w:b/>
          <w:color w:val="111115"/>
        </w:rPr>
      </w:pPr>
      <w:r w:rsidRPr="001C75C2">
        <w:rPr>
          <w:b/>
          <w:color w:val="111115"/>
          <w:bdr w:val="none" w:sz="0" w:space="0" w:color="auto" w:frame="1"/>
        </w:rPr>
        <w:t>«</w:t>
      </w:r>
      <w:r w:rsidRPr="001C75C2">
        <w:rPr>
          <w:b/>
        </w:rPr>
        <w:t xml:space="preserve"> Определение опорных реакций консольных и однопролетных балок</w:t>
      </w:r>
      <w:r w:rsidR="001C75C2">
        <w:rPr>
          <w:b/>
        </w:rPr>
        <w:t>»</w:t>
      </w:r>
    </w:p>
    <w:p w:rsidR="00EC1974" w:rsidRPr="00EC1974" w:rsidRDefault="00EC1974" w:rsidP="00EC1974">
      <w:pPr>
        <w:pStyle w:val="a3"/>
        <w:spacing w:before="0" w:beforeAutospacing="0" w:after="0"/>
        <w:rPr>
          <w:color w:val="111115"/>
        </w:rPr>
      </w:pPr>
      <w:r w:rsidRPr="00EC1974">
        <w:rPr>
          <w:color w:val="111115"/>
          <w:bdr w:val="none" w:sz="0" w:space="0" w:color="auto" w:frame="1"/>
        </w:rPr>
        <w:t>Цель работы: Закрепить теоретические знания и умения определять реакции в опорах балочных систем</w:t>
      </w:r>
    </w:p>
    <w:p w:rsidR="00EC1974" w:rsidRPr="00EC1974" w:rsidRDefault="00EC1974" w:rsidP="00EC1974">
      <w:pPr>
        <w:pStyle w:val="a3"/>
        <w:spacing w:before="0" w:beforeAutospacing="0" w:after="0"/>
        <w:rPr>
          <w:color w:val="111115"/>
        </w:rPr>
      </w:pPr>
      <w:r w:rsidRPr="00EC1974">
        <w:rPr>
          <w:color w:val="111115"/>
          <w:bdr w:val="none" w:sz="0" w:space="0" w:color="auto" w:frame="1"/>
        </w:rPr>
        <w:t> Приобретенные навыки:</w:t>
      </w:r>
    </w:p>
    <w:p w:rsidR="00EC1974" w:rsidRPr="00EC1974" w:rsidRDefault="00EC1974" w:rsidP="00EC1974">
      <w:pPr>
        <w:pStyle w:val="a3"/>
        <w:spacing w:before="0" w:beforeAutospacing="0" w:after="0"/>
        <w:rPr>
          <w:color w:val="111115"/>
        </w:rPr>
      </w:pPr>
      <w:r w:rsidRPr="00EC1974">
        <w:rPr>
          <w:color w:val="111115"/>
          <w:bdr w:val="none" w:sz="0" w:space="0" w:color="auto" w:frame="1"/>
        </w:rPr>
        <w:t>1. Организовывать собственную деятельность, выбирать типовые методы и способы выполнения профессиональных задач, оценивать их эффективность и качество</w:t>
      </w:r>
    </w:p>
    <w:p w:rsidR="00EC1974" w:rsidRPr="00EC1974" w:rsidRDefault="00EC1974" w:rsidP="00EC1974">
      <w:pPr>
        <w:pStyle w:val="a3"/>
        <w:spacing w:before="0" w:beforeAutospacing="0" w:after="0"/>
        <w:rPr>
          <w:color w:val="111115"/>
        </w:rPr>
      </w:pPr>
      <w:r w:rsidRPr="00EC1974">
        <w:rPr>
          <w:color w:val="111115"/>
          <w:bdr w:val="none" w:sz="0" w:space="0" w:color="auto" w:frame="1"/>
        </w:rPr>
        <w:t>2. Принимать решения в стандартных и нестандартных ситуациях и нести за них ответственность.</w:t>
      </w:r>
    </w:p>
    <w:p w:rsidR="00EC1974" w:rsidRPr="00EC1974" w:rsidRDefault="00EC1974" w:rsidP="00EC1974">
      <w:pPr>
        <w:pStyle w:val="a3"/>
        <w:spacing w:before="0" w:beforeAutospacing="0" w:after="0"/>
        <w:rPr>
          <w:color w:val="111115"/>
        </w:rPr>
      </w:pPr>
      <w:r w:rsidRPr="00EC1974">
        <w:rPr>
          <w:color w:val="111115"/>
          <w:bdr w:val="none" w:sz="0" w:space="0" w:color="auto" w:frame="1"/>
        </w:rPr>
        <w:t> Студент должен знать основные понятия и законы механики твердого тела.</w:t>
      </w:r>
    </w:p>
    <w:p w:rsidR="00EC1974" w:rsidRPr="00EC1974" w:rsidRDefault="00EC1974" w:rsidP="00EC1974">
      <w:pPr>
        <w:pStyle w:val="a3"/>
        <w:spacing w:before="0" w:beforeAutospacing="0" w:after="0"/>
        <w:rPr>
          <w:color w:val="111115"/>
        </w:rPr>
      </w:pPr>
      <w:r w:rsidRPr="00EC1974">
        <w:rPr>
          <w:color w:val="111115"/>
          <w:bdr w:val="none" w:sz="0" w:space="0" w:color="auto" w:frame="1"/>
        </w:rPr>
        <w:t>Форма работы - индивидуальная.</w:t>
      </w:r>
    </w:p>
    <w:p w:rsidR="00EC1974" w:rsidRPr="00EC1974" w:rsidRDefault="00EC1974" w:rsidP="00EC1974">
      <w:pPr>
        <w:pStyle w:val="a3"/>
        <w:spacing w:before="0" w:beforeAutospacing="0" w:after="0"/>
        <w:rPr>
          <w:color w:val="111115"/>
        </w:rPr>
      </w:pPr>
      <w:r w:rsidRPr="00EC1974">
        <w:rPr>
          <w:color w:val="111115"/>
          <w:bdr w:val="none" w:sz="0" w:space="0" w:color="auto" w:frame="1"/>
        </w:rPr>
        <w:t>Характер работы - частично-поисковый.</w:t>
      </w:r>
    </w:p>
    <w:p w:rsidR="00EC1974" w:rsidRPr="00EC1974" w:rsidRDefault="00EC1974" w:rsidP="00EC1974">
      <w:pPr>
        <w:pStyle w:val="a3"/>
        <w:spacing w:before="0" w:beforeAutospacing="0" w:after="0"/>
        <w:rPr>
          <w:color w:val="111115"/>
        </w:rPr>
      </w:pPr>
      <w:r w:rsidRPr="00EC1974">
        <w:rPr>
          <w:color w:val="111115"/>
          <w:bdr w:val="none" w:sz="0" w:space="0" w:color="auto" w:frame="1"/>
        </w:rPr>
        <w:t>Последовательность решения задачи:</w:t>
      </w:r>
    </w:p>
    <w:p w:rsidR="00EC1974" w:rsidRPr="00EC1974" w:rsidRDefault="00EC1974" w:rsidP="00EC1974">
      <w:pPr>
        <w:pStyle w:val="a3"/>
        <w:spacing w:before="0" w:beforeAutospacing="0" w:after="0"/>
        <w:rPr>
          <w:color w:val="111115"/>
        </w:rPr>
      </w:pPr>
      <w:r w:rsidRPr="00EC1974">
        <w:rPr>
          <w:color w:val="111115"/>
          <w:bdr w:val="none" w:sz="0" w:space="0" w:color="auto" w:frame="1"/>
        </w:rPr>
        <w:t>1 Изобразить балку вместе с нагрузками.</w:t>
      </w:r>
    </w:p>
    <w:p w:rsidR="00EC1974" w:rsidRPr="00EC1974" w:rsidRDefault="00EC1974" w:rsidP="00EC1974">
      <w:pPr>
        <w:pStyle w:val="a3"/>
        <w:spacing w:before="0" w:beforeAutospacing="0" w:after="0"/>
        <w:rPr>
          <w:color w:val="111115"/>
        </w:rPr>
      </w:pPr>
      <w:r w:rsidRPr="00EC1974">
        <w:rPr>
          <w:color w:val="111115"/>
          <w:bdr w:val="none" w:sz="0" w:space="0" w:color="auto" w:frame="1"/>
        </w:rPr>
        <w:t>2 Выбрать расположение координатных осей, совместив ось </w:t>
      </w:r>
      <w:r w:rsidRPr="00EC1974">
        <w:rPr>
          <w:i/>
          <w:iCs/>
          <w:color w:val="111115"/>
          <w:bdr w:val="none" w:sz="0" w:space="0" w:color="auto" w:frame="1"/>
        </w:rPr>
        <w:t>х</w:t>
      </w:r>
      <w:r w:rsidRPr="00EC1974">
        <w:rPr>
          <w:color w:val="111115"/>
          <w:bdr w:val="none" w:sz="0" w:space="0" w:color="auto" w:frame="1"/>
        </w:rPr>
        <w:t> с балкой, а ось </w:t>
      </w:r>
      <w:r w:rsidRPr="00EC1974">
        <w:rPr>
          <w:i/>
          <w:iCs/>
          <w:color w:val="111115"/>
          <w:bdr w:val="none" w:sz="0" w:space="0" w:color="auto" w:frame="1"/>
        </w:rPr>
        <w:t>у</w:t>
      </w:r>
      <w:r w:rsidRPr="00EC1974">
        <w:rPr>
          <w:color w:val="111115"/>
          <w:bdr w:val="none" w:sz="0" w:space="0" w:color="auto" w:frame="1"/>
        </w:rPr>
        <w:t>, направив перпендикулярно оси </w:t>
      </w:r>
      <w:r w:rsidRPr="00EC1974">
        <w:rPr>
          <w:i/>
          <w:iCs/>
          <w:color w:val="111115"/>
          <w:bdr w:val="none" w:sz="0" w:space="0" w:color="auto" w:frame="1"/>
        </w:rPr>
        <w:t>х</w:t>
      </w:r>
      <w:r w:rsidRPr="00EC1974">
        <w:rPr>
          <w:color w:val="111115"/>
          <w:bdr w:val="none" w:sz="0" w:space="0" w:color="auto" w:frame="1"/>
        </w:rPr>
        <w:t>;</w:t>
      </w:r>
    </w:p>
    <w:p w:rsidR="00EC1974" w:rsidRPr="00EC1974" w:rsidRDefault="00EC1974" w:rsidP="00EC1974">
      <w:pPr>
        <w:pStyle w:val="a3"/>
        <w:spacing w:before="0" w:beforeAutospacing="0" w:after="0"/>
        <w:rPr>
          <w:color w:val="111115"/>
        </w:rPr>
      </w:pPr>
      <w:r w:rsidRPr="00EC1974">
        <w:rPr>
          <w:color w:val="111115"/>
          <w:bdr w:val="none" w:sz="0" w:space="0" w:color="auto" w:frame="1"/>
        </w:rPr>
        <w:t>3 Произвести необходимые преобразования заданных активных сил: силу, наклоненную к оси балки под углом а, заменить двумя взаимно перпендикулярными составляющими, а равномерно распределенную по закону прямоугольника нагрузку – ее равнодействующей, приложенной в середине участка распределения нагрузки;</w:t>
      </w:r>
    </w:p>
    <w:p w:rsidR="00EC1974" w:rsidRPr="00EC1974" w:rsidRDefault="00EC1974" w:rsidP="00EC1974">
      <w:pPr>
        <w:pStyle w:val="a3"/>
        <w:spacing w:before="0" w:beforeAutospacing="0" w:after="0"/>
        <w:rPr>
          <w:color w:val="111115"/>
        </w:rPr>
      </w:pPr>
      <w:r w:rsidRPr="00EC1974">
        <w:rPr>
          <w:color w:val="111115"/>
          <w:bdr w:val="none" w:sz="0" w:space="0" w:color="auto" w:frame="1"/>
        </w:rPr>
        <w:t>4 Освободить балку от опор, заменив их действие реакциями опор, направленными вдоль выбранных осей координат;</w:t>
      </w:r>
    </w:p>
    <w:p w:rsidR="00EC1974" w:rsidRPr="00EC1974" w:rsidRDefault="00EC1974" w:rsidP="00EC1974">
      <w:pPr>
        <w:pStyle w:val="a3"/>
        <w:spacing w:before="0" w:beforeAutospacing="0" w:after="0"/>
        <w:rPr>
          <w:color w:val="111115"/>
        </w:rPr>
      </w:pPr>
      <w:r w:rsidRPr="00EC1974">
        <w:rPr>
          <w:color w:val="111115"/>
          <w:bdr w:val="none" w:sz="0" w:space="0" w:color="auto" w:frame="1"/>
        </w:rPr>
        <w:t>5 Составить уравнения равновесия статики для произвольной плоской системы сил таким образом и в такой последовательности, чтобы решением каждого из этих уравнений было определение одной из неизвестных реакций опор;</w:t>
      </w:r>
    </w:p>
    <w:p w:rsidR="00EC1974" w:rsidRPr="00EC1974" w:rsidRDefault="00EC1974" w:rsidP="00EC1974">
      <w:pPr>
        <w:pStyle w:val="a3"/>
        <w:spacing w:before="0" w:beforeAutospacing="0" w:after="0"/>
        <w:rPr>
          <w:color w:val="111115"/>
        </w:rPr>
      </w:pPr>
      <w:r w:rsidRPr="00EC1974">
        <w:rPr>
          <w:color w:val="111115"/>
          <w:bdr w:val="none" w:sz="0" w:space="0" w:color="auto" w:frame="1"/>
        </w:rPr>
        <w:t>6 Проверить правильность найденных опорных реакций по уравнению, которое не было использовано для решения задачи.</w:t>
      </w:r>
    </w:p>
    <w:p w:rsidR="00EC1974" w:rsidRPr="00EC1974" w:rsidRDefault="00EC1974" w:rsidP="00EC1974">
      <w:pPr>
        <w:pStyle w:val="a3"/>
        <w:spacing w:before="0" w:beforeAutospacing="0" w:after="0" w:line="233" w:lineRule="atLeast"/>
        <w:ind w:right="2340"/>
        <w:jc w:val="center"/>
        <w:rPr>
          <w:color w:val="111115"/>
        </w:rPr>
      </w:pPr>
      <w:r w:rsidRPr="00EC1974">
        <w:rPr>
          <w:color w:val="111115"/>
          <w:bdr w:val="none" w:sz="0" w:space="0" w:color="auto" w:frame="1"/>
        </w:rPr>
        <w:t>Пример выполнения работы</w:t>
      </w:r>
    </w:p>
    <w:p w:rsidR="00EC1974" w:rsidRPr="00EC1974" w:rsidRDefault="00EC1974" w:rsidP="00EC1974">
      <w:pPr>
        <w:pStyle w:val="a3"/>
        <w:spacing w:before="0" w:beforeAutospacing="0" w:after="0" w:line="233" w:lineRule="atLeast"/>
        <w:ind w:right="-143" w:firstLine="708"/>
        <w:rPr>
          <w:color w:val="111115"/>
        </w:rPr>
      </w:pPr>
      <w:r w:rsidRPr="00EC1974">
        <w:rPr>
          <w:color w:val="111115"/>
          <w:bdr w:val="none" w:sz="0" w:space="0" w:color="auto" w:frame="1"/>
        </w:rPr>
        <w:t>Определить опорные реакции в консольной  балке.</w:t>
      </w:r>
    </w:p>
    <w:p w:rsidR="00EC1974" w:rsidRDefault="00EC1974" w:rsidP="00EC1974">
      <w:pPr>
        <w:pStyle w:val="a3"/>
        <w:spacing w:before="0" w:beforeAutospacing="0" w:after="0" w:line="233" w:lineRule="atLeast"/>
        <w:ind w:left="142"/>
        <w:jc w:val="center"/>
        <w:rPr>
          <w:color w:val="111115"/>
          <w:sz w:val="20"/>
          <w:szCs w:val="20"/>
        </w:rPr>
      </w:pPr>
      <w:r>
        <w:rPr>
          <w:noProof/>
          <w:color w:val="111115"/>
          <w:sz w:val="28"/>
          <w:szCs w:val="28"/>
          <w:bdr w:val="none" w:sz="0" w:space="0" w:color="auto" w:frame="1"/>
        </w:rPr>
        <w:drawing>
          <wp:inline distT="0" distB="0" distL="0" distR="0">
            <wp:extent cx="2714625" cy="1276350"/>
            <wp:effectExtent l="19050" t="0" r="9525" b="0"/>
            <wp:docPr id="31" name="Рисунок 31" descr="https://fs.znanio.ru/8c0997/ae/bb/128bd6bd10ee0c68157c80f197b5a06f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s.znanio.ru/8c0997/ae/bb/128bd6bd10ee0c68157c80f197b5a06f22.jpg"/>
                    <pic:cNvPicPr>
                      <a:picLocks noChangeAspect="1" noChangeArrowheads="1"/>
                    </pic:cNvPicPr>
                  </pic:nvPicPr>
                  <pic:blipFill>
                    <a:blip r:embed="rId7"/>
                    <a:srcRect/>
                    <a:stretch>
                      <a:fillRect/>
                    </a:stretch>
                  </pic:blipFill>
                  <pic:spPr bwMode="auto">
                    <a:xfrm>
                      <a:off x="0" y="0"/>
                      <a:ext cx="2714625" cy="1276350"/>
                    </a:xfrm>
                    <a:prstGeom prst="rect">
                      <a:avLst/>
                    </a:prstGeom>
                    <a:noFill/>
                    <a:ln w="9525">
                      <a:noFill/>
                      <a:miter lim="800000"/>
                      <a:headEnd/>
                      <a:tailEnd/>
                    </a:ln>
                  </pic:spPr>
                </pic:pic>
              </a:graphicData>
            </a:graphic>
          </wp:inline>
        </w:drawing>
      </w:r>
    </w:p>
    <w:p w:rsidR="00EC1974" w:rsidRDefault="00EC1974" w:rsidP="00EC1974">
      <w:pPr>
        <w:pStyle w:val="a3"/>
        <w:spacing w:before="0" w:beforeAutospacing="0" w:after="0" w:line="233" w:lineRule="atLeast"/>
        <w:ind w:left="142"/>
        <w:jc w:val="center"/>
        <w:rPr>
          <w:color w:val="111115"/>
          <w:sz w:val="20"/>
          <w:szCs w:val="20"/>
        </w:rPr>
      </w:pPr>
    </w:p>
    <w:p w:rsidR="00EC1974" w:rsidRPr="00EC1974" w:rsidRDefault="00EC1974" w:rsidP="00EC1974">
      <w:pPr>
        <w:pStyle w:val="a3"/>
        <w:spacing w:before="0" w:beforeAutospacing="0" w:after="0" w:line="233" w:lineRule="atLeast"/>
        <w:jc w:val="center"/>
        <w:rPr>
          <w:color w:val="111115"/>
        </w:rPr>
      </w:pPr>
      <w:r w:rsidRPr="00EC1974">
        <w:rPr>
          <w:color w:val="111115"/>
          <w:bdr w:val="none" w:sz="0" w:space="0" w:color="auto" w:frame="1"/>
        </w:rPr>
        <w:lastRenderedPageBreak/>
        <w:t>q=2 kН/м;  М=10 кНм;  F=15 кН; L1=3м; L2=2м; L3=3м; L4= 2м.</w:t>
      </w:r>
    </w:p>
    <w:p w:rsidR="00EC1974" w:rsidRPr="00EC1974" w:rsidRDefault="00EC1974" w:rsidP="00EC1974">
      <w:pPr>
        <w:pStyle w:val="a3"/>
        <w:spacing w:before="0" w:beforeAutospacing="0" w:after="0" w:line="233" w:lineRule="atLeast"/>
        <w:jc w:val="center"/>
        <w:rPr>
          <w:color w:val="111115"/>
        </w:rPr>
      </w:pPr>
      <w:r w:rsidRPr="00EC1974">
        <w:rPr>
          <w:color w:val="111115"/>
          <w:bdr w:val="none" w:sz="0" w:space="0" w:color="auto" w:frame="1"/>
        </w:rPr>
        <w:t>В опорах расставляем опорные реакции и заменяем равномерно распределенную нагрузку (q) на сосредоточенную силу Fq = q·L2=2·2=4 кН.</w:t>
      </w:r>
    </w:p>
    <w:p w:rsidR="00EC1974" w:rsidRDefault="00EC1974" w:rsidP="00EC1974">
      <w:pPr>
        <w:pStyle w:val="a3"/>
        <w:spacing w:before="0" w:beforeAutospacing="0" w:after="0" w:line="233" w:lineRule="atLeast"/>
        <w:jc w:val="center"/>
        <w:rPr>
          <w:color w:val="111115"/>
          <w:sz w:val="20"/>
          <w:szCs w:val="20"/>
        </w:rPr>
      </w:pPr>
      <w:r>
        <w:rPr>
          <w:color w:val="111115"/>
          <w:sz w:val="28"/>
          <w:szCs w:val="28"/>
          <w:bdr w:val="none" w:sz="0" w:space="0" w:color="auto" w:frame="1"/>
        </w:rPr>
        <w:t> </w:t>
      </w:r>
    </w:p>
    <w:p w:rsidR="00EC1974" w:rsidRDefault="00EC1974" w:rsidP="00EC1974">
      <w:pPr>
        <w:pStyle w:val="a3"/>
        <w:spacing w:before="0" w:beforeAutospacing="0" w:after="0" w:line="233" w:lineRule="atLeast"/>
        <w:ind w:left="142"/>
        <w:jc w:val="center"/>
        <w:rPr>
          <w:color w:val="111115"/>
          <w:sz w:val="20"/>
          <w:szCs w:val="20"/>
        </w:rPr>
      </w:pPr>
      <w:r>
        <w:rPr>
          <w:noProof/>
          <w:color w:val="111115"/>
          <w:sz w:val="28"/>
          <w:szCs w:val="28"/>
          <w:bdr w:val="none" w:sz="0" w:space="0" w:color="auto" w:frame="1"/>
        </w:rPr>
        <w:drawing>
          <wp:inline distT="0" distB="0" distL="0" distR="0">
            <wp:extent cx="3248025" cy="1476375"/>
            <wp:effectExtent l="19050" t="0" r="9525" b="0"/>
            <wp:docPr id="32" name="Рисунок 32" descr="https://fs.znanio.ru/8c0997/4f/83/440c334bf8c72128690892077f2d4c7bb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fs.znanio.ru/8c0997/4f/83/440c334bf8c72128690892077f2d4c7bb4.jpg"/>
                    <pic:cNvPicPr>
                      <a:picLocks noChangeAspect="1" noChangeArrowheads="1"/>
                    </pic:cNvPicPr>
                  </pic:nvPicPr>
                  <pic:blipFill>
                    <a:blip r:embed="rId8"/>
                    <a:srcRect/>
                    <a:stretch>
                      <a:fillRect/>
                    </a:stretch>
                  </pic:blipFill>
                  <pic:spPr bwMode="auto">
                    <a:xfrm>
                      <a:off x="0" y="0"/>
                      <a:ext cx="3248025" cy="1476375"/>
                    </a:xfrm>
                    <a:prstGeom prst="rect">
                      <a:avLst/>
                    </a:prstGeom>
                    <a:noFill/>
                    <a:ln w="9525">
                      <a:noFill/>
                      <a:miter lim="800000"/>
                      <a:headEnd/>
                      <a:tailEnd/>
                    </a:ln>
                  </pic:spPr>
                </pic:pic>
              </a:graphicData>
            </a:graphic>
          </wp:inline>
        </w:drawing>
      </w:r>
    </w:p>
    <w:p w:rsidR="00EC1974" w:rsidRPr="00EC1974" w:rsidRDefault="00EC1974" w:rsidP="00EC1974">
      <w:pPr>
        <w:pStyle w:val="a3"/>
        <w:spacing w:before="0" w:beforeAutospacing="0" w:after="0" w:line="233" w:lineRule="atLeast"/>
        <w:ind w:left="1080" w:hanging="360"/>
        <w:rPr>
          <w:color w:val="111115"/>
          <w:lang w:val="en-US"/>
        </w:rPr>
      </w:pPr>
      <w:r w:rsidRPr="00EC1974">
        <w:rPr>
          <w:color w:val="111115"/>
          <w:bdr w:val="none" w:sz="0" w:space="0" w:color="auto" w:frame="1"/>
          <w:lang w:val="en-US"/>
        </w:rPr>
        <w:t>1.   </w:t>
      </w:r>
      <w:r w:rsidRPr="00EC1974">
        <w:rPr>
          <w:noProof/>
          <w:color w:val="111115"/>
          <w:bdr w:val="none" w:sz="0" w:space="0" w:color="auto" w:frame="1"/>
        </w:rPr>
        <w:drawing>
          <wp:inline distT="0" distB="0" distL="0" distR="0">
            <wp:extent cx="581025" cy="209550"/>
            <wp:effectExtent l="19050" t="0" r="9525" b="0"/>
            <wp:docPr id="33" name="Рисунок 33" descr="https://fs.znanio.ru/8c0997/9e/e1/4dc20adc7bbf4661aae465211ad7eac4b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fs.znanio.ru/8c0997/9e/e1/4dc20adc7bbf4661aae465211ad7eac4b5.png"/>
                    <pic:cNvPicPr>
                      <a:picLocks noChangeAspect="1" noChangeArrowheads="1"/>
                    </pic:cNvPicPr>
                  </pic:nvPicPr>
                  <pic:blipFill>
                    <a:blip r:embed="rId9"/>
                    <a:srcRect/>
                    <a:stretch>
                      <a:fillRect/>
                    </a:stretch>
                  </pic:blipFill>
                  <pic:spPr bwMode="auto">
                    <a:xfrm>
                      <a:off x="0" y="0"/>
                      <a:ext cx="581025" cy="209550"/>
                    </a:xfrm>
                    <a:prstGeom prst="rect">
                      <a:avLst/>
                    </a:prstGeom>
                    <a:noFill/>
                    <a:ln w="9525">
                      <a:noFill/>
                      <a:miter lim="800000"/>
                      <a:headEnd/>
                      <a:tailEnd/>
                    </a:ln>
                  </pic:spPr>
                </pic:pic>
              </a:graphicData>
            </a:graphic>
          </wp:inline>
        </w:drawing>
      </w:r>
      <w:r w:rsidRPr="00EC1974">
        <w:rPr>
          <w:color w:val="111115"/>
          <w:bdr w:val="none" w:sz="0" w:space="0" w:color="auto" w:frame="1"/>
          <w:lang w:val="en-US"/>
        </w:rPr>
        <w:t> ;  - </w:t>
      </w:r>
      <w:r w:rsidRPr="00EC1974">
        <w:rPr>
          <w:color w:val="111115"/>
          <w:bdr w:val="none" w:sz="0" w:space="0" w:color="auto" w:frame="1"/>
        </w:rPr>
        <w:t>На</w:t>
      </w:r>
      <w:r w:rsidRPr="00EC1974">
        <w:rPr>
          <w:color w:val="111115"/>
          <w:bdr w:val="none" w:sz="0" w:space="0" w:color="auto" w:frame="1"/>
          <w:lang w:val="en-US"/>
        </w:rPr>
        <w:t>=0</w:t>
      </w:r>
    </w:p>
    <w:p w:rsidR="00EC1974" w:rsidRPr="00EC1974" w:rsidRDefault="00EC1974" w:rsidP="00EC1974">
      <w:pPr>
        <w:pStyle w:val="a3"/>
        <w:spacing w:before="0" w:beforeAutospacing="0" w:after="0" w:line="233" w:lineRule="atLeast"/>
        <w:ind w:left="1080" w:hanging="360"/>
        <w:rPr>
          <w:color w:val="111115"/>
          <w:lang w:val="en-US"/>
        </w:rPr>
      </w:pPr>
      <w:r w:rsidRPr="00EC1974">
        <w:rPr>
          <w:color w:val="111115"/>
          <w:bdr w:val="none" w:sz="0" w:space="0" w:color="auto" w:frame="1"/>
          <w:lang w:val="en-US"/>
        </w:rPr>
        <w:t>2.   </w:t>
      </w:r>
      <w:r w:rsidRPr="00EC1974">
        <w:rPr>
          <w:noProof/>
          <w:color w:val="111115"/>
          <w:bdr w:val="none" w:sz="0" w:space="0" w:color="auto" w:frame="1"/>
        </w:rPr>
        <w:drawing>
          <wp:inline distT="0" distB="0" distL="0" distR="0">
            <wp:extent cx="600075" cy="209550"/>
            <wp:effectExtent l="19050" t="0" r="9525" b="0"/>
            <wp:docPr id="34" name="Рисунок 34" descr="https://fs.znanio.ru/8c0997/f1/a6/1cd14159f8a213a1c7cd36427a5abeb7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fs.znanio.ru/8c0997/f1/a6/1cd14159f8a213a1c7cd36427a5abeb76c.png"/>
                    <pic:cNvPicPr>
                      <a:picLocks noChangeAspect="1" noChangeArrowheads="1"/>
                    </pic:cNvPicPr>
                  </pic:nvPicPr>
                  <pic:blipFill>
                    <a:blip r:embed="rId10"/>
                    <a:srcRect/>
                    <a:stretch>
                      <a:fillRect/>
                    </a:stretch>
                  </pic:blipFill>
                  <pic:spPr bwMode="auto">
                    <a:xfrm>
                      <a:off x="0" y="0"/>
                      <a:ext cx="600075" cy="209550"/>
                    </a:xfrm>
                    <a:prstGeom prst="rect">
                      <a:avLst/>
                    </a:prstGeom>
                    <a:noFill/>
                    <a:ln w="9525">
                      <a:noFill/>
                      <a:miter lim="800000"/>
                      <a:headEnd/>
                      <a:tailEnd/>
                    </a:ln>
                  </pic:spPr>
                </pic:pic>
              </a:graphicData>
            </a:graphic>
          </wp:inline>
        </w:drawing>
      </w:r>
      <w:r w:rsidRPr="00EC1974">
        <w:rPr>
          <w:color w:val="111115"/>
          <w:bdr w:val="none" w:sz="0" w:space="0" w:color="auto" w:frame="1"/>
          <w:lang w:val="en-US"/>
        </w:rPr>
        <w:t> ;    Va - Fq +  F  = 0</w:t>
      </w:r>
    </w:p>
    <w:p w:rsidR="00EC1974" w:rsidRPr="00EC1974" w:rsidRDefault="00EC1974" w:rsidP="00EC1974">
      <w:pPr>
        <w:pStyle w:val="a3"/>
        <w:spacing w:before="0" w:beforeAutospacing="0" w:after="0" w:line="233" w:lineRule="atLeast"/>
        <w:ind w:left="1080"/>
        <w:rPr>
          <w:color w:val="111115"/>
          <w:lang w:val="en-US"/>
        </w:rPr>
      </w:pPr>
      <w:r w:rsidRPr="00EC1974">
        <w:rPr>
          <w:color w:val="111115"/>
          <w:bdr w:val="none" w:sz="0" w:space="0" w:color="auto" w:frame="1"/>
          <w:lang w:val="en-US"/>
        </w:rPr>
        <w:t>                     Va – 4 + 15  = 0</w:t>
      </w:r>
    </w:p>
    <w:p w:rsidR="00EC1974" w:rsidRPr="00EC1974" w:rsidRDefault="00EC1974" w:rsidP="00EC1974">
      <w:pPr>
        <w:pStyle w:val="a3"/>
        <w:spacing w:before="0" w:beforeAutospacing="0" w:after="0" w:line="233" w:lineRule="atLeast"/>
        <w:ind w:left="1080"/>
        <w:rPr>
          <w:color w:val="111115"/>
          <w:lang w:val="en-US"/>
        </w:rPr>
      </w:pPr>
      <w:r w:rsidRPr="00EC1974">
        <w:rPr>
          <w:color w:val="111115"/>
          <w:bdr w:val="none" w:sz="0" w:space="0" w:color="auto" w:frame="1"/>
          <w:lang w:val="en-US"/>
        </w:rPr>
        <w:t>                      Va + 11=0</w:t>
      </w:r>
    </w:p>
    <w:p w:rsidR="00EC1974" w:rsidRPr="00EC1974" w:rsidRDefault="00EC1974" w:rsidP="00EC1974">
      <w:pPr>
        <w:pStyle w:val="a3"/>
        <w:spacing w:before="0" w:beforeAutospacing="0" w:after="0" w:line="233" w:lineRule="atLeast"/>
        <w:ind w:left="1080"/>
        <w:rPr>
          <w:color w:val="111115"/>
        </w:rPr>
      </w:pPr>
      <w:r w:rsidRPr="00EC1974">
        <w:rPr>
          <w:color w:val="111115"/>
          <w:bdr w:val="none" w:sz="0" w:space="0" w:color="auto" w:frame="1"/>
          <w:lang w:val="en-US"/>
        </w:rPr>
        <w:t>                       </w:t>
      </w:r>
      <w:r w:rsidRPr="00EC1974">
        <w:rPr>
          <w:color w:val="111115"/>
          <w:bdr w:val="none" w:sz="0" w:space="0" w:color="auto" w:frame="1"/>
        </w:rPr>
        <w:t>Va = -11 кН  - меняем направление на противоположное </w:t>
      </w:r>
    </w:p>
    <w:p w:rsidR="00EC1974" w:rsidRPr="00EC1974" w:rsidRDefault="00EC1974" w:rsidP="00EC1974">
      <w:pPr>
        <w:pStyle w:val="a3"/>
        <w:spacing w:before="0" w:beforeAutospacing="0" w:after="0" w:line="233" w:lineRule="atLeast"/>
        <w:ind w:left="1080" w:hanging="360"/>
        <w:rPr>
          <w:color w:val="111115"/>
          <w:lang w:val="en-US"/>
        </w:rPr>
      </w:pPr>
      <w:r w:rsidRPr="00EC1974">
        <w:rPr>
          <w:color w:val="111115"/>
          <w:bdr w:val="none" w:sz="0" w:space="0" w:color="auto" w:frame="1"/>
          <w:lang w:val="en-US"/>
        </w:rPr>
        <w:t>3.   </w:t>
      </w:r>
      <w:r w:rsidRPr="00EC1974">
        <w:rPr>
          <w:noProof/>
          <w:color w:val="111115"/>
          <w:bdr w:val="none" w:sz="0" w:space="0" w:color="auto" w:frame="1"/>
        </w:rPr>
        <w:drawing>
          <wp:inline distT="0" distB="0" distL="0" distR="0">
            <wp:extent cx="723900" cy="209550"/>
            <wp:effectExtent l="19050" t="0" r="0" b="0"/>
            <wp:docPr id="35" name="Рисунок 35" descr="https://fs.znanio.ru/8c0997/25/43/999109534c1addc92b46a20cc2fd0217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fs.znanio.ru/8c0997/25/43/999109534c1addc92b46a20cc2fd021767.png"/>
                    <pic:cNvPicPr>
                      <a:picLocks noChangeAspect="1" noChangeArrowheads="1"/>
                    </pic:cNvPicPr>
                  </pic:nvPicPr>
                  <pic:blipFill>
                    <a:blip r:embed="rId11"/>
                    <a:srcRect/>
                    <a:stretch>
                      <a:fillRect/>
                    </a:stretch>
                  </pic:blipFill>
                  <pic:spPr bwMode="auto">
                    <a:xfrm>
                      <a:off x="0" y="0"/>
                      <a:ext cx="723900" cy="209550"/>
                    </a:xfrm>
                    <a:prstGeom prst="rect">
                      <a:avLst/>
                    </a:prstGeom>
                    <a:noFill/>
                    <a:ln w="9525">
                      <a:noFill/>
                      <a:miter lim="800000"/>
                      <a:headEnd/>
                      <a:tailEnd/>
                    </a:ln>
                  </pic:spPr>
                </pic:pic>
              </a:graphicData>
            </a:graphic>
          </wp:inline>
        </w:drawing>
      </w:r>
      <w:r w:rsidRPr="00EC1974">
        <w:rPr>
          <w:color w:val="111115"/>
          <w:bdr w:val="none" w:sz="0" w:space="0" w:color="auto" w:frame="1"/>
          <w:lang w:val="en-US"/>
        </w:rPr>
        <w:t> ; Fq·4 - M -  F· 10 +Ma = 0</w:t>
      </w:r>
    </w:p>
    <w:p w:rsidR="00EC1974" w:rsidRPr="00EC1974" w:rsidRDefault="00EC1974" w:rsidP="00EC1974">
      <w:pPr>
        <w:pStyle w:val="a3"/>
        <w:spacing w:before="0" w:beforeAutospacing="0" w:after="0" w:line="233" w:lineRule="atLeast"/>
        <w:ind w:left="1080"/>
        <w:rPr>
          <w:color w:val="111115"/>
          <w:lang w:val="en-US"/>
        </w:rPr>
      </w:pPr>
      <w:r w:rsidRPr="00EC1974">
        <w:rPr>
          <w:color w:val="111115"/>
          <w:bdr w:val="none" w:sz="0" w:space="0" w:color="auto" w:frame="1"/>
          <w:lang w:val="en-US"/>
        </w:rPr>
        <w:t>                    4·4 – 10 - 15· 10 +Ma = 0</w:t>
      </w:r>
    </w:p>
    <w:p w:rsidR="00EC1974" w:rsidRPr="00EC1974" w:rsidRDefault="00EC1974" w:rsidP="00EC1974">
      <w:pPr>
        <w:pStyle w:val="a3"/>
        <w:spacing w:before="0" w:beforeAutospacing="0" w:after="0" w:line="233" w:lineRule="atLeast"/>
        <w:ind w:left="1080"/>
        <w:rPr>
          <w:color w:val="111115"/>
          <w:lang w:val="en-US"/>
        </w:rPr>
      </w:pPr>
      <w:r w:rsidRPr="00EC1974">
        <w:rPr>
          <w:color w:val="111115"/>
          <w:bdr w:val="none" w:sz="0" w:space="0" w:color="auto" w:frame="1"/>
          <w:lang w:val="en-US"/>
        </w:rPr>
        <w:t>                     16 – 10 - 150 + Ma = 0</w:t>
      </w:r>
    </w:p>
    <w:p w:rsidR="00EC1974" w:rsidRPr="00EC1974" w:rsidRDefault="00EC1974" w:rsidP="00EC1974">
      <w:pPr>
        <w:pStyle w:val="a3"/>
        <w:spacing w:before="0" w:beforeAutospacing="0" w:after="0" w:line="233" w:lineRule="atLeast"/>
        <w:ind w:left="1080"/>
        <w:rPr>
          <w:color w:val="111115"/>
          <w:lang w:val="en-US"/>
        </w:rPr>
      </w:pPr>
      <w:r w:rsidRPr="00EC1974">
        <w:rPr>
          <w:color w:val="111115"/>
          <w:bdr w:val="none" w:sz="0" w:space="0" w:color="auto" w:frame="1"/>
          <w:lang w:val="en-US"/>
        </w:rPr>
        <w:t>                      -144 + Ma = 0</w:t>
      </w:r>
    </w:p>
    <w:p w:rsidR="00EC1974" w:rsidRPr="00EC1974" w:rsidRDefault="00EC1974" w:rsidP="00EC1974">
      <w:pPr>
        <w:pStyle w:val="a3"/>
        <w:spacing w:before="0" w:beforeAutospacing="0" w:after="0" w:line="233" w:lineRule="atLeast"/>
        <w:ind w:left="1080"/>
        <w:rPr>
          <w:color w:val="111115"/>
          <w:lang w:val="en-US"/>
        </w:rPr>
      </w:pPr>
      <w:r w:rsidRPr="00EC1974">
        <w:rPr>
          <w:color w:val="111115"/>
          <w:bdr w:val="none" w:sz="0" w:space="0" w:color="auto" w:frame="1"/>
          <w:lang w:val="en-US"/>
        </w:rPr>
        <w:t>                      Ma  = 144 </w:t>
      </w:r>
      <w:r w:rsidRPr="00EC1974">
        <w:rPr>
          <w:color w:val="111115"/>
          <w:bdr w:val="none" w:sz="0" w:space="0" w:color="auto" w:frame="1"/>
        </w:rPr>
        <w:t>кНм</w:t>
      </w:r>
    </w:p>
    <w:p w:rsidR="00EC1974" w:rsidRPr="00EC1974" w:rsidRDefault="00EC1974" w:rsidP="00EC1974">
      <w:pPr>
        <w:pStyle w:val="a3"/>
        <w:spacing w:before="0" w:beforeAutospacing="0" w:after="0" w:line="233" w:lineRule="atLeast"/>
        <w:ind w:left="1080" w:hanging="360"/>
        <w:rPr>
          <w:color w:val="111115"/>
          <w:lang w:val="en-US"/>
        </w:rPr>
      </w:pPr>
      <w:r w:rsidRPr="00EC1974">
        <w:rPr>
          <w:color w:val="111115"/>
          <w:bdr w:val="none" w:sz="0" w:space="0" w:color="auto" w:frame="1"/>
          <w:lang w:val="en-US"/>
        </w:rPr>
        <w:t>4.     </w:t>
      </w:r>
      <w:r w:rsidRPr="00EC1974">
        <w:rPr>
          <w:color w:val="111115"/>
          <w:bdr w:val="none" w:sz="0" w:space="0" w:color="auto" w:frame="1"/>
        </w:rPr>
        <w:t>Проверка</w:t>
      </w:r>
      <w:r w:rsidRPr="00EC1974">
        <w:rPr>
          <w:color w:val="111115"/>
          <w:bdr w:val="none" w:sz="0" w:space="0" w:color="auto" w:frame="1"/>
          <w:lang w:val="en-US"/>
        </w:rPr>
        <w:t>:</w:t>
      </w:r>
    </w:p>
    <w:p w:rsidR="00EC1974" w:rsidRPr="00EC1974" w:rsidRDefault="00EC1974" w:rsidP="00EC1974">
      <w:pPr>
        <w:pStyle w:val="a3"/>
        <w:spacing w:before="0" w:beforeAutospacing="0" w:after="0" w:line="233" w:lineRule="atLeast"/>
        <w:ind w:left="1080"/>
        <w:rPr>
          <w:color w:val="111115"/>
          <w:lang w:val="en-US"/>
        </w:rPr>
      </w:pPr>
      <w:r w:rsidRPr="00EC1974">
        <w:rPr>
          <w:noProof/>
          <w:color w:val="111115"/>
          <w:bdr w:val="none" w:sz="0" w:space="0" w:color="auto" w:frame="1"/>
        </w:rPr>
        <w:drawing>
          <wp:inline distT="0" distB="0" distL="0" distR="0">
            <wp:extent cx="733425" cy="209550"/>
            <wp:effectExtent l="19050" t="0" r="9525" b="0"/>
            <wp:docPr id="36" name="Рисунок 36" descr="https://fs.znanio.ru/8c0997/02/5f/2624a5357cd6b0bdcba2d563577d03a9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fs.znanio.ru/8c0997/02/5f/2624a5357cd6b0bdcba2d563577d03a971.png"/>
                    <pic:cNvPicPr>
                      <a:picLocks noChangeAspect="1" noChangeArrowheads="1"/>
                    </pic:cNvPicPr>
                  </pic:nvPicPr>
                  <pic:blipFill>
                    <a:blip r:embed="rId12"/>
                    <a:srcRect/>
                    <a:stretch>
                      <a:fillRect/>
                    </a:stretch>
                  </pic:blipFill>
                  <pic:spPr bwMode="auto">
                    <a:xfrm>
                      <a:off x="0" y="0"/>
                      <a:ext cx="733425" cy="209550"/>
                    </a:xfrm>
                    <a:prstGeom prst="rect">
                      <a:avLst/>
                    </a:prstGeom>
                    <a:noFill/>
                    <a:ln w="9525">
                      <a:noFill/>
                      <a:miter lim="800000"/>
                      <a:headEnd/>
                      <a:tailEnd/>
                    </a:ln>
                  </pic:spPr>
                </pic:pic>
              </a:graphicData>
            </a:graphic>
          </wp:inline>
        </w:drawing>
      </w:r>
      <w:r w:rsidRPr="00EC1974">
        <w:rPr>
          <w:color w:val="111115"/>
          <w:bdr w:val="none" w:sz="0" w:space="0" w:color="auto" w:frame="1"/>
          <w:lang w:val="en-US"/>
        </w:rPr>
        <w:t> ;  -F·2 – M - Fq·4 - Va·8 + Ma=0</w:t>
      </w:r>
    </w:p>
    <w:p w:rsidR="00EC1974" w:rsidRPr="0082481A" w:rsidRDefault="00EC1974" w:rsidP="00EC1974">
      <w:pPr>
        <w:pStyle w:val="a3"/>
        <w:spacing w:before="0" w:beforeAutospacing="0" w:after="0" w:line="233" w:lineRule="atLeast"/>
        <w:ind w:left="1080"/>
        <w:rPr>
          <w:color w:val="111115"/>
          <w:lang w:val="en-US"/>
        </w:rPr>
      </w:pPr>
      <w:r w:rsidRPr="00EC1974">
        <w:rPr>
          <w:color w:val="111115"/>
          <w:bdr w:val="none" w:sz="0" w:space="0" w:color="auto" w:frame="1"/>
          <w:lang w:val="en-US"/>
        </w:rPr>
        <w:t>                    </w:t>
      </w:r>
      <w:r w:rsidRPr="0082481A">
        <w:rPr>
          <w:color w:val="111115"/>
          <w:bdr w:val="none" w:sz="0" w:space="0" w:color="auto" w:frame="1"/>
          <w:lang w:val="en-US"/>
        </w:rPr>
        <w:t>-15·2 – 10 - 4· 4 - </w:t>
      </w:r>
      <w:r w:rsidRPr="00EC1974">
        <w:rPr>
          <w:noProof/>
          <w:color w:val="111115"/>
          <w:bdr w:val="none" w:sz="0" w:space="0" w:color="auto" w:frame="1"/>
        </w:rPr>
        <w:drawing>
          <wp:inline distT="0" distB="0" distL="0" distR="0">
            <wp:extent cx="485775" cy="209550"/>
            <wp:effectExtent l="0" t="0" r="9525" b="0"/>
            <wp:docPr id="37" name="Рисунок 37" descr="https://fs.znanio.ru/8c0997/8b/60/faaf328e467d3ccaec54397779aa88df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fs.znanio.ru/8c0997/8b/60/faaf328e467d3ccaec54397779aa88df99.png"/>
                    <pic:cNvPicPr>
                      <a:picLocks noChangeAspect="1" noChangeArrowheads="1"/>
                    </pic:cNvPicPr>
                  </pic:nvPicPr>
                  <pic:blipFill>
                    <a:blip r:embed="rId13"/>
                    <a:srcRect/>
                    <a:stretch>
                      <a:fillRect/>
                    </a:stretch>
                  </pic:blipFill>
                  <pic:spPr bwMode="auto">
                    <a:xfrm>
                      <a:off x="0" y="0"/>
                      <a:ext cx="485775" cy="209550"/>
                    </a:xfrm>
                    <a:prstGeom prst="rect">
                      <a:avLst/>
                    </a:prstGeom>
                    <a:noFill/>
                    <a:ln w="9525">
                      <a:noFill/>
                      <a:miter lim="800000"/>
                      <a:headEnd/>
                      <a:tailEnd/>
                    </a:ln>
                  </pic:spPr>
                </pic:pic>
              </a:graphicData>
            </a:graphic>
          </wp:inline>
        </w:drawing>
      </w:r>
      <w:r w:rsidRPr="0082481A">
        <w:rPr>
          <w:color w:val="111115"/>
          <w:bdr w:val="none" w:sz="0" w:space="0" w:color="auto" w:frame="1"/>
          <w:lang w:val="en-US"/>
        </w:rPr>
        <w:t> + 144 = 0</w:t>
      </w:r>
    </w:p>
    <w:p w:rsidR="00EC1974" w:rsidRPr="00EC1974" w:rsidRDefault="00EC1974" w:rsidP="00EC1974">
      <w:pPr>
        <w:pStyle w:val="a3"/>
        <w:spacing w:before="0" w:beforeAutospacing="0" w:after="0" w:line="233" w:lineRule="atLeast"/>
        <w:ind w:left="1080"/>
        <w:rPr>
          <w:color w:val="111115"/>
        </w:rPr>
      </w:pPr>
      <w:r w:rsidRPr="0082481A">
        <w:rPr>
          <w:color w:val="111115"/>
          <w:bdr w:val="none" w:sz="0" w:space="0" w:color="auto" w:frame="1"/>
          <w:lang w:val="en-US"/>
        </w:rPr>
        <w:t xml:space="preserve">                     </w:t>
      </w:r>
      <w:r w:rsidRPr="00EC1974">
        <w:rPr>
          <w:color w:val="111115"/>
          <w:bdr w:val="none" w:sz="0" w:space="0" w:color="auto" w:frame="1"/>
        </w:rPr>
        <w:t>-30 – 10 - 32 – 88 + 144 = 0</w:t>
      </w:r>
    </w:p>
    <w:p w:rsidR="00EC1974" w:rsidRPr="00EC1974" w:rsidRDefault="00EC1974" w:rsidP="00EC1974">
      <w:pPr>
        <w:pStyle w:val="a3"/>
        <w:spacing w:before="0" w:beforeAutospacing="0" w:after="0" w:line="233" w:lineRule="atLeast"/>
        <w:ind w:left="1080"/>
        <w:rPr>
          <w:color w:val="111115"/>
        </w:rPr>
      </w:pPr>
      <w:r w:rsidRPr="00EC1974">
        <w:rPr>
          <w:color w:val="111115"/>
          <w:bdr w:val="none" w:sz="0" w:space="0" w:color="auto" w:frame="1"/>
        </w:rPr>
        <w:t>                                           0=0. Решение выполнено верно</w:t>
      </w:r>
    </w:p>
    <w:p w:rsidR="00EC1974" w:rsidRPr="00EC1974" w:rsidRDefault="00EC1974" w:rsidP="00EC1974">
      <w:pPr>
        <w:pStyle w:val="a3"/>
        <w:spacing w:before="0" w:beforeAutospacing="0" w:after="0" w:line="233" w:lineRule="atLeast"/>
        <w:ind w:left="1080"/>
        <w:rPr>
          <w:color w:val="111115"/>
        </w:rPr>
      </w:pPr>
      <w:r w:rsidRPr="00EC1974">
        <w:rPr>
          <w:color w:val="111115"/>
          <w:bdr w:val="none" w:sz="0" w:space="0" w:color="auto" w:frame="1"/>
        </w:rPr>
        <w:t>             </w:t>
      </w:r>
    </w:p>
    <w:p w:rsidR="00EC1974" w:rsidRPr="00EC1974" w:rsidRDefault="00EC1974" w:rsidP="00EC1974">
      <w:pPr>
        <w:pStyle w:val="a3"/>
        <w:spacing w:before="0" w:beforeAutospacing="0" w:after="0" w:line="233" w:lineRule="atLeast"/>
        <w:ind w:right="-143"/>
        <w:jc w:val="center"/>
        <w:rPr>
          <w:color w:val="111115"/>
        </w:rPr>
      </w:pPr>
      <w:r w:rsidRPr="00EC1974">
        <w:rPr>
          <w:color w:val="111115"/>
          <w:bdr w:val="none" w:sz="0" w:space="0" w:color="auto" w:frame="1"/>
        </w:rPr>
        <w:t>Варианты для индивидуальной работы</w:t>
      </w:r>
    </w:p>
    <w:p w:rsidR="00EC1974" w:rsidRPr="00EC1974" w:rsidRDefault="00EC1974" w:rsidP="00EC1974">
      <w:pPr>
        <w:pStyle w:val="a3"/>
        <w:spacing w:before="0" w:beforeAutospacing="0" w:after="0" w:line="233" w:lineRule="atLeast"/>
        <w:ind w:right="-143"/>
        <w:rPr>
          <w:color w:val="111115"/>
        </w:rPr>
      </w:pPr>
      <w:r w:rsidRPr="00EC1974">
        <w:rPr>
          <w:color w:val="111115"/>
          <w:bdr w:val="none" w:sz="0" w:space="0" w:color="auto" w:frame="1"/>
        </w:rPr>
        <w:t>         Номер варианта выбрать по последней цифре порядкового номера в журнале группы.</w:t>
      </w:r>
    </w:p>
    <w:tbl>
      <w:tblPr>
        <w:tblW w:w="5000" w:type="pct"/>
        <w:shd w:val="clear" w:color="auto" w:fill="FFFFFF"/>
        <w:tblCellMar>
          <w:left w:w="0" w:type="dxa"/>
          <w:right w:w="0" w:type="dxa"/>
        </w:tblCellMar>
        <w:tblLook w:val="04A0"/>
      </w:tblPr>
      <w:tblGrid>
        <w:gridCol w:w="491"/>
        <w:gridCol w:w="4839"/>
        <w:gridCol w:w="472"/>
        <w:gridCol w:w="4880"/>
      </w:tblGrid>
      <w:tr w:rsidR="00EC1974" w:rsidTr="00EC1974">
        <w:tc>
          <w:tcPr>
            <w:tcW w:w="230" w:type="pc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rFonts w:ascii="Arial" w:hAnsi="Arial" w:cs="Arial"/>
                <w:color w:val="111115"/>
                <w:sz w:val="28"/>
                <w:szCs w:val="28"/>
                <w:bdr w:val="none" w:sz="0" w:space="0" w:color="auto" w:frame="1"/>
              </w:rPr>
              <w:lastRenderedPageBreak/>
              <w:t>№</w:t>
            </w:r>
          </w:p>
        </w:tc>
        <w:tc>
          <w:tcPr>
            <w:tcW w:w="2265"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rFonts w:ascii="Arial" w:hAnsi="Arial" w:cs="Arial"/>
                <w:color w:val="111115"/>
                <w:sz w:val="28"/>
                <w:szCs w:val="28"/>
                <w:bdr w:val="none" w:sz="0" w:space="0" w:color="auto" w:frame="1"/>
              </w:rPr>
              <w:t>Эскиз</w:t>
            </w:r>
          </w:p>
        </w:tc>
        <w:tc>
          <w:tcPr>
            <w:tcW w:w="221"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rPr>
                <w:color w:val="111115"/>
                <w:sz w:val="20"/>
                <w:szCs w:val="20"/>
              </w:rPr>
            </w:pPr>
            <w:r>
              <w:rPr>
                <w:rFonts w:ascii="Arial" w:hAnsi="Arial" w:cs="Arial"/>
                <w:color w:val="111115"/>
                <w:sz w:val="28"/>
                <w:szCs w:val="28"/>
                <w:bdr w:val="none" w:sz="0" w:space="0" w:color="auto" w:frame="1"/>
              </w:rPr>
              <w:t>№</w:t>
            </w:r>
          </w:p>
        </w:tc>
        <w:tc>
          <w:tcPr>
            <w:tcW w:w="2284"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rFonts w:ascii="Arial" w:hAnsi="Arial" w:cs="Arial"/>
                <w:color w:val="111115"/>
                <w:sz w:val="28"/>
                <w:szCs w:val="28"/>
                <w:bdr w:val="none" w:sz="0" w:space="0" w:color="auto" w:frame="1"/>
              </w:rPr>
              <w:t>Эскиз</w:t>
            </w:r>
          </w:p>
        </w:tc>
      </w:tr>
      <w:tr w:rsidR="00EC1974" w:rsidTr="00EC1974">
        <w:tc>
          <w:tcPr>
            <w:tcW w:w="230"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1</w:t>
            </w:r>
          </w:p>
        </w:tc>
        <w:tc>
          <w:tcPr>
            <w:tcW w:w="2265"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343150" cy="1085850"/>
                  <wp:effectExtent l="19050" t="0" r="0" b="0"/>
                  <wp:docPr id="38" name="Рисунок 38" descr="https://fs.znanio.ru/8c0997/74/87/e01f577834e676ebcb237acebc718983d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fs.znanio.ru/8c0997/74/87/e01f577834e676ebcb237acebc718983dc.jpg"/>
                          <pic:cNvPicPr>
                            <a:picLocks noChangeAspect="1" noChangeArrowheads="1"/>
                          </pic:cNvPicPr>
                        </pic:nvPicPr>
                        <pic:blipFill>
                          <a:blip r:embed="rId14"/>
                          <a:srcRect/>
                          <a:stretch>
                            <a:fillRect/>
                          </a:stretch>
                        </pic:blipFill>
                        <pic:spPr bwMode="auto">
                          <a:xfrm>
                            <a:off x="0" y="0"/>
                            <a:ext cx="2343150" cy="1085850"/>
                          </a:xfrm>
                          <a:prstGeom prst="rect">
                            <a:avLst/>
                          </a:prstGeom>
                          <a:noFill/>
                          <a:ln w="9525">
                            <a:noFill/>
                            <a:miter lim="800000"/>
                            <a:headEnd/>
                            <a:tailEnd/>
                          </a:ln>
                        </pic:spPr>
                      </pic:pic>
                    </a:graphicData>
                  </a:graphic>
                </wp:inline>
              </w:drawing>
            </w:r>
          </w:p>
        </w:tc>
        <w:tc>
          <w:tcPr>
            <w:tcW w:w="22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6</w:t>
            </w:r>
          </w:p>
        </w:tc>
        <w:tc>
          <w:tcPr>
            <w:tcW w:w="22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400300" cy="1162050"/>
                  <wp:effectExtent l="19050" t="0" r="0" b="0"/>
                  <wp:docPr id="39" name="Рисунок 39" descr="https://fs.znanio.ru/8c0997/27/a9/448dd82ce14ffdd5e46d20d64e0ce8435b_Vv60k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fs.znanio.ru/8c0997/27/a9/448dd82ce14ffdd5e46d20d64e0ce8435b_Vv60kFt.jpg"/>
                          <pic:cNvPicPr>
                            <a:picLocks noChangeAspect="1" noChangeArrowheads="1"/>
                          </pic:cNvPicPr>
                        </pic:nvPicPr>
                        <pic:blipFill>
                          <a:blip r:embed="rId15"/>
                          <a:srcRect/>
                          <a:stretch>
                            <a:fillRect/>
                          </a:stretch>
                        </pic:blipFill>
                        <pic:spPr bwMode="auto">
                          <a:xfrm>
                            <a:off x="0" y="0"/>
                            <a:ext cx="2400300" cy="1162050"/>
                          </a:xfrm>
                          <a:prstGeom prst="rect">
                            <a:avLst/>
                          </a:prstGeom>
                          <a:noFill/>
                          <a:ln w="9525">
                            <a:noFill/>
                            <a:miter lim="800000"/>
                            <a:headEnd/>
                            <a:tailEnd/>
                          </a:ln>
                        </pic:spPr>
                      </pic:pic>
                    </a:graphicData>
                  </a:graphic>
                </wp:inline>
              </w:drawing>
            </w:r>
          </w:p>
        </w:tc>
      </w:tr>
      <w:tr w:rsidR="00EC1974" w:rsidTr="00EC1974">
        <w:tc>
          <w:tcPr>
            <w:tcW w:w="230"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2</w:t>
            </w:r>
          </w:p>
        </w:tc>
        <w:tc>
          <w:tcPr>
            <w:tcW w:w="2265"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324100" cy="1028700"/>
                  <wp:effectExtent l="19050" t="0" r="0" b="0"/>
                  <wp:docPr id="40" name="Рисунок 40" descr="https://fs.znanio.ru/8c0997/dc/88/8f281e595c945133bddc0461b4d45f1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fs.znanio.ru/8c0997/dc/88/8f281e595c945133bddc0461b4d45f1437.jpg"/>
                          <pic:cNvPicPr>
                            <a:picLocks noChangeAspect="1" noChangeArrowheads="1"/>
                          </pic:cNvPicPr>
                        </pic:nvPicPr>
                        <pic:blipFill>
                          <a:blip r:embed="rId16"/>
                          <a:srcRect/>
                          <a:stretch>
                            <a:fillRect/>
                          </a:stretch>
                        </pic:blipFill>
                        <pic:spPr bwMode="auto">
                          <a:xfrm>
                            <a:off x="0" y="0"/>
                            <a:ext cx="2324100" cy="1028700"/>
                          </a:xfrm>
                          <a:prstGeom prst="rect">
                            <a:avLst/>
                          </a:prstGeom>
                          <a:noFill/>
                          <a:ln w="9525">
                            <a:noFill/>
                            <a:miter lim="800000"/>
                            <a:headEnd/>
                            <a:tailEnd/>
                          </a:ln>
                        </pic:spPr>
                      </pic:pic>
                    </a:graphicData>
                  </a:graphic>
                </wp:inline>
              </w:drawing>
            </w:r>
          </w:p>
        </w:tc>
        <w:tc>
          <w:tcPr>
            <w:tcW w:w="22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7</w:t>
            </w:r>
          </w:p>
        </w:tc>
        <w:tc>
          <w:tcPr>
            <w:tcW w:w="22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133600" cy="1019175"/>
                  <wp:effectExtent l="19050" t="0" r="0" b="0"/>
                  <wp:docPr id="41" name="Рисунок 41" descr="https://fs.znanio.ru/8c0997/a5/25/d64c8392c6654f9b7bbd0a66f23773508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fs.znanio.ru/8c0997/a5/25/d64c8392c6654f9b7bbd0a66f237735086.jpg"/>
                          <pic:cNvPicPr>
                            <a:picLocks noChangeAspect="1" noChangeArrowheads="1"/>
                          </pic:cNvPicPr>
                        </pic:nvPicPr>
                        <pic:blipFill>
                          <a:blip r:embed="rId17"/>
                          <a:srcRect/>
                          <a:stretch>
                            <a:fillRect/>
                          </a:stretch>
                        </pic:blipFill>
                        <pic:spPr bwMode="auto">
                          <a:xfrm>
                            <a:off x="0" y="0"/>
                            <a:ext cx="2133600" cy="1019175"/>
                          </a:xfrm>
                          <a:prstGeom prst="rect">
                            <a:avLst/>
                          </a:prstGeom>
                          <a:noFill/>
                          <a:ln w="9525">
                            <a:noFill/>
                            <a:miter lim="800000"/>
                            <a:headEnd/>
                            <a:tailEnd/>
                          </a:ln>
                        </pic:spPr>
                      </pic:pic>
                    </a:graphicData>
                  </a:graphic>
                </wp:inline>
              </w:drawing>
            </w:r>
          </w:p>
        </w:tc>
      </w:tr>
      <w:tr w:rsidR="00EC1974" w:rsidTr="00EC1974">
        <w:tc>
          <w:tcPr>
            <w:tcW w:w="230"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3</w:t>
            </w:r>
          </w:p>
        </w:tc>
        <w:tc>
          <w:tcPr>
            <w:tcW w:w="2265"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209800" cy="1066800"/>
                  <wp:effectExtent l="19050" t="0" r="0" b="0"/>
                  <wp:docPr id="42" name="Рисунок 42" descr="https://fs.znanio.ru/8c0997/97/a3/4e4ff92a985ca88138a4dd48defada02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fs.znanio.ru/8c0997/97/a3/4e4ff92a985ca88138a4dd48defada021f.jpg"/>
                          <pic:cNvPicPr>
                            <a:picLocks noChangeAspect="1" noChangeArrowheads="1"/>
                          </pic:cNvPicPr>
                        </pic:nvPicPr>
                        <pic:blipFill>
                          <a:blip r:embed="rId18"/>
                          <a:srcRect/>
                          <a:stretch>
                            <a:fillRect/>
                          </a:stretch>
                        </pic:blipFill>
                        <pic:spPr bwMode="auto">
                          <a:xfrm>
                            <a:off x="0" y="0"/>
                            <a:ext cx="2209800" cy="1066800"/>
                          </a:xfrm>
                          <a:prstGeom prst="rect">
                            <a:avLst/>
                          </a:prstGeom>
                          <a:noFill/>
                          <a:ln w="9525">
                            <a:noFill/>
                            <a:miter lim="800000"/>
                            <a:headEnd/>
                            <a:tailEnd/>
                          </a:ln>
                        </pic:spPr>
                      </pic:pic>
                    </a:graphicData>
                  </a:graphic>
                </wp:inline>
              </w:drawing>
            </w:r>
          </w:p>
        </w:tc>
        <w:tc>
          <w:tcPr>
            <w:tcW w:w="22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8</w:t>
            </w:r>
          </w:p>
        </w:tc>
        <w:tc>
          <w:tcPr>
            <w:tcW w:w="22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152650" cy="1123950"/>
                  <wp:effectExtent l="19050" t="0" r="0" b="0"/>
                  <wp:docPr id="43" name="Рисунок 43" descr="https://fs.znanio.ru/8c0997/e4/5a/2dec0113aa87aaef6dd4e6de2c6cfbee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fs.znanio.ru/8c0997/e4/5a/2dec0113aa87aaef6dd4e6de2c6cfbee09.jpg"/>
                          <pic:cNvPicPr>
                            <a:picLocks noChangeAspect="1" noChangeArrowheads="1"/>
                          </pic:cNvPicPr>
                        </pic:nvPicPr>
                        <pic:blipFill>
                          <a:blip r:embed="rId19"/>
                          <a:srcRect/>
                          <a:stretch>
                            <a:fillRect/>
                          </a:stretch>
                        </pic:blipFill>
                        <pic:spPr bwMode="auto">
                          <a:xfrm>
                            <a:off x="0" y="0"/>
                            <a:ext cx="2152650" cy="1123950"/>
                          </a:xfrm>
                          <a:prstGeom prst="rect">
                            <a:avLst/>
                          </a:prstGeom>
                          <a:noFill/>
                          <a:ln w="9525">
                            <a:noFill/>
                            <a:miter lim="800000"/>
                            <a:headEnd/>
                            <a:tailEnd/>
                          </a:ln>
                        </pic:spPr>
                      </pic:pic>
                    </a:graphicData>
                  </a:graphic>
                </wp:inline>
              </w:drawing>
            </w:r>
          </w:p>
        </w:tc>
      </w:tr>
      <w:tr w:rsidR="00EC1974" w:rsidTr="00EC1974">
        <w:tc>
          <w:tcPr>
            <w:tcW w:w="230"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4</w:t>
            </w:r>
          </w:p>
        </w:tc>
        <w:tc>
          <w:tcPr>
            <w:tcW w:w="2265"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190750" cy="1066800"/>
                  <wp:effectExtent l="19050" t="0" r="0" b="0"/>
                  <wp:docPr id="44" name="Рисунок 44" descr="https://fs.znanio.ru/8c0997/b4/ad/f7e6ed8d32a0ec4e4a01fe74adbdcffea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fs.znanio.ru/8c0997/b4/ad/f7e6ed8d32a0ec4e4a01fe74adbdcffeaa.jpg"/>
                          <pic:cNvPicPr>
                            <a:picLocks noChangeAspect="1" noChangeArrowheads="1"/>
                          </pic:cNvPicPr>
                        </pic:nvPicPr>
                        <pic:blipFill>
                          <a:blip r:embed="rId20"/>
                          <a:srcRect/>
                          <a:stretch>
                            <a:fillRect/>
                          </a:stretch>
                        </pic:blipFill>
                        <pic:spPr bwMode="auto">
                          <a:xfrm>
                            <a:off x="0" y="0"/>
                            <a:ext cx="2190750" cy="1066800"/>
                          </a:xfrm>
                          <a:prstGeom prst="rect">
                            <a:avLst/>
                          </a:prstGeom>
                          <a:noFill/>
                          <a:ln w="9525">
                            <a:noFill/>
                            <a:miter lim="800000"/>
                            <a:headEnd/>
                            <a:tailEnd/>
                          </a:ln>
                        </pic:spPr>
                      </pic:pic>
                    </a:graphicData>
                  </a:graphic>
                </wp:inline>
              </w:drawing>
            </w:r>
          </w:p>
        </w:tc>
        <w:tc>
          <w:tcPr>
            <w:tcW w:w="22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9</w:t>
            </w:r>
          </w:p>
        </w:tc>
        <w:tc>
          <w:tcPr>
            <w:tcW w:w="22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247900" cy="1028700"/>
                  <wp:effectExtent l="19050" t="0" r="0" b="0"/>
                  <wp:docPr id="45" name="Рисунок 45" descr="https://fs.znanio.ru/8c0997/9c/b4/cbeb391e69cd9cf7ab910dd3d7df185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fs.znanio.ru/8c0997/9c/b4/cbeb391e69cd9cf7ab910dd3d7df185191.jpg"/>
                          <pic:cNvPicPr>
                            <a:picLocks noChangeAspect="1" noChangeArrowheads="1"/>
                          </pic:cNvPicPr>
                        </pic:nvPicPr>
                        <pic:blipFill>
                          <a:blip r:embed="rId21"/>
                          <a:srcRect/>
                          <a:stretch>
                            <a:fillRect/>
                          </a:stretch>
                        </pic:blipFill>
                        <pic:spPr bwMode="auto">
                          <a:xfrm>
                            <a:off x="0" y="0"/>
                            <a:ext cx="2247900" cy="1028700"/>
                          </a:xfrm>
                          <a:prstGeom prst="rect">
                            <a:avLst/>
                          </a:prstGeom>
                          <a:noFill/>
                          <a:ln w="9525">
                            <a:noFill/>
                            <a:miter lim="800000"/>
                            <a:headEnd/>
                            <a:tailEnd/>
                          </a:ln>
                        </pic:spPr>
                      </pic:pic>
                    </a:graphicData>
                  </a:graphic>
                </wp:inline>
              </w:drawing>
            </w:r>
          </w:p>
        </w:tc>
      </w:tr>
      <w:tr w:rsidR="00EC1974" w:rsidTr="00EC1974">
        <w:tc>
          <w:tcPr>
            <w:tcW w:w="230"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5</w:t>
            </w:r>
          </w:p>
        </w:tc>
        <w:tc>
          <w:tcPr>
            <w:tcW w:w="2265"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438400" cy="1123950"/>
                  <wp:effectExtent l="19050" t="0" r="0" b="0"/>
                  <wp:docPr id="46" name="Рисунок 46" descr="https://fs.znanio.ru/8c0997/72/99/5cfd7edf679cf28d6c962a1a985c3149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fs.znanio.ru/8c0997/72/99/5cfd7edf679cf28d6c962a1a985c314952.jpg"/>
                          <pic:cNvPicPr>
                            <a:picLocks noChangeAspect="1" noChangeArrowheads="1"/>
                          </pic:cNvPicPr>
                        </pic:nvPicPr>
                        <pic:blipFill>
                          <a:blip r:embed="rId22"/>
                          <a:srcRect/>
                          <a:stretch>
                            <a:fillRect/>
                          </a:stretch>
                        </pic:blipFill>
                        <pic:spPr bwMode="auto">
                          <a:xfrm>
                            <a:off x="0" y="0"/>
                            <a:ext cx="2438400" cy="1123950"/>
                          </a:xfrm>
                          <a:prstGeom prst="rect">
                            <a:avLst/>
                          </a:prstGeom>
                          <a:noFill/>
                          <a:ln w="9525">
                            <a:noFill/>
                            <a:miter lim="800000"/>
                            <a:headEnd/>
                            <a:tailEnd/>
                          </a:ln>
                        </pic:spPr>
                      </pic:pic>
                    </a:graphicData>
                  </a:graphic>
                </wp:inline>
              </w:drawing>
            </w:r>
          </w:p>
        </w:tc>
        <w:tc>
          <w:tcPr>
            <w:tcW w:w="22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color w:val="111115"/>
                <w:sz w:val="28"/>
                <w:szCs w:val="28"/>
                <w:bdr w:val="none" w:sz="0" w:space="0" w:color="auto" w:frame="1"/>
              </w:rPr>
              <w:t>0</w:t>
            </w:r>
          </w:p>
        </w:tc>
        <w:tc>
          <w:tcPr>
            <w:tcW w:w="22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233" w:lineRule="atLeast"/>
              <w:ind w:right="-70"/>
              <w:jc w:val="center"/>
              <w:rPr>
                <w:color w:val="111115"/>
                <w:sz w:val="20"/>
                <w:szCs w:val="20"/>
              </w:rPr>
            </w:pPr>
            <w:r>
              <w:rPr>
                <w:noProof/>
                <w:color w:val="111115"/>
                <w:sz w:val="20"/>
                <w:szCs w:val="20"/>
              </w:rPr>
              <w:drawing>
                <wp:inline distT="0" distB="0" distL="0" distR="0">
                  <wp:extent cx="2266950" cy="1047750"/>
                  <wp:effectExtent l="19050" t="0" r="0" b="0"/>
                  <wp:docPr id="47" name="Рисунок 47" descr="https://fs.znanio.ru/8c0997/d7/56/303f6633684cf13c672ea20b46554802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fs.znanio.ru/8c0997/d7/56/303f6633684cf13c672ea20b4655480268.jpg"/>
                          <pic:cNvPicPr>
                            <a:picLocks noChangeAspect="1" noChangeArrowheads="1"/>
                          </pic:cNvPicPr>
                        </pic:nvPicPr>
                        <pic:blipFill>
                          <a:blip r:embed="rId23"/>
                          <a:srcRect/>
                          <a:stretch>
                            <a:fillRect/>
                          </a:stretch>
                        </pic:blipFill>
                        <pic:spPr bwMode="auto">
                          <a:xfrm>
                            <a:off x="0" y="0"/>
                            <a:ext cx="2266950" cy="1047750"/>
                          </a:xfrm>
                          <a:prstGeom prst="rect">
                            <a:avLst/>
                          </a:prstGeom>
                          <a:noFill/>
                          <a:ln w="9525">
                            <a:noFill/>
                            <a:miter lim="800000"/>
                            <a:headEnd/>
                            <a:tailEnd/>
                          </a:ln>
                        </pic:spPr>
                      </pic:pic>
                    </a:graphicData>
                  </a:graphic>
                </wp:inline>
              </w:drawing>
            </w:r>
          </w:p>
        </w:tc>
      </w:tr>
    </w:tbl>
    <w:p w:rsidR="00EC1974" w:rsidRDefault="00EC1974" w:rsidP="00EC1974">
      <w:pPr>
        <w:pStyle w:val="a3"/>
        <w:spacing w:before="0" w:beforeAutospacing="0" w:after="0" w:afterAutospacing="0" w:line="233" w:lineRule="atLeast"/>
        <w:ind w:left="142" w:right="-70" w:firstLine="142"/>
        <w:rPr>
          <w:color w:val="111115"/>
          <w:sz w:val="20"/>
          <w:szCs w:val="20"/>
        </w:rPr>
      </w:pPr>
      <w:r>
        <w:rPr>
          <w:color w:val="FF0000"/>
          <w:sz w:val="28"/>
          <w:szCs w:val="28"/>
          <w:bdr w:val="none" w:sz="0" w:space="0" w:color="auto" w:frame="1"/>
        </w:rPr>
        <w:t> </w:t>
      </w:r>
    </w:p>
    <w:tbl>
      <w:tblPr>
        <w:tblW w:w="5000" w:type="pct"/>
        <w:shd w:val="clear" w:color="auto" w:fill="FFFFFF"/>
        <w:tblCellMar>
          <w:left w:w="0" w:type="dxa"/>
          <w:right w:w="0" w:type="dxa"/>
        </w:tblCellMar>
        <w:tblLook w:val="04A0"/>
      </w:tblPr>
      <w:tblGrid>
        <w:gridCol w:w="1520"/>
        <w:gridCol w:w="1034"/>
        <w:gridCol w:w="1181"/>
        <w:gridCol w:w="1181"/>
        <w:gridCol w:w="1478"/>
        <w:gridCol w:w="1438"/>
        <w:gridCol w:w="1331"/>
        <w:gridCol w:w="1519"/>
      </w:tblGrid>
      <w:tr w:rsidR="00EC1974" w:rsidTr="00EC1974">
        <w:tc>
          <w:tcPr>
            <w:tcW w:w="711" w:type="pct"/>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rFonts w:ascii="Arial" w:hAnsi="Arial" w:cs="Arial"/>
                <w:color w:val="111115"/>
                <w:sz w:val="28"/>
                <w:szCs w:val="28"/>
                <w:bdr w:val="none" w:sz="0" w:space="0" w:color="auto" w:frame="1"/>
              </w:rPr>
              <w:t>Вариант</w:t>
            </w:r>
          </w:p>
        </w:tc>
        <w:tc>
          <w:tcPr>
            <w:tcW w:w="484"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rFonts w:ascii="Arial" w:hAnsi="Arial" w:cs="Arial"/>
                <w:color w:val="111115"/>
                <w:sz w:val="28"/>
                <w:szCs w:val="28"/>
                <w:bdr w:val="none" w:sz="0" w:space="0" w:color="auto" w:frame="1"/>
              </w:rPr>
              <w:t>F, кН</w:t>
            </w:r>
          </w:p>
        </w:tc>
        <w:tc>
          <w:tcPr>
            <w:tcW w:w="553"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rFonts w:ascii="Arial" w:hAnsi="Arial" w:cs="Arial"/>
                <w:color w:val="111115"/>
                <w:sz w:val="28"/>
                <w:szCs w:val="28"/>
                <w:bdr w:val="none" w:sz="0" w:space="0" w:color="auto" w:frame="1"/>
              </w:rPr>
              <w:t>q, кН/м</w:t>
            </w:r>
          </w:p>
        </w:tc>
        <w:tc>
          <w:tcPr>
            <w:tcW w:w="553"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rFonts w:ascii="Arial" w:hAnsi="Arial" w:cs="Arial"/>
                <w:color w:val="111115"/>
                <w:sz w:val="28"/>
                <w:szCs w:val="28"/>
                <w:bdr w:val="none" w:sz="0" w:space="0" w:color="auto" w:frame="1"/>
              </w:rPr>
              <w:t>М, кНм</w:t>
            </w:r>
          </w:p>
        </w:tc>
        <w:tc>
          <w:tcPr>
            <w:tcW w:w="692"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rFonts w:ascii="Arial" w:hAnsi="Arial" w:cs="Arial"/>
                <w:color w:val="111115"/>
                <w:sz w:val="28"/>
                <w:szCs w:val="28"/>
                <w:bdr w:val="none" w:sz="0" w:space="0" w:color="auto" w:frame="1"/>
              </w:rPr>
              <w:t>L1, м</w:t>
            </w:r>
          </w:p>
        </w:tc>
        <w:tc>
          <w:tcPr>
            <w:tcW w:w="673"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rFonts w:ascii="Arial" w:hAnsi="Arial" w:cs="Arial"/>
                <w:color w:val="111115"/>
                <w:sz w:val="28"/>
                <w:szCs w:val="28"/>
                <w:bdr w:val="none" w:sz="0" w:space="0" w:color="auto" w:frame="1"/>
              </w:rPr>
              <w:t>L2, м</w:t>
            </w:r>
          </w:p>
        </w:tc>
        <w:tc>
          <w:tcPr>
            <w:tcW w:w="623"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rFonts w:ascii="Arial" w:hAnsi="Arial" w:cs="Arial"/>
                <w:color w:val="111115"/>
                <w:sz w:val="28"/>
                <w:szCs w:val="28"/>
                <w:bdr w:val="none" w:sz="0" w:space="0" w:color="auto" w:frame="1"/>
              </w:rPr>
              <w:t>L3, м</w:t>
            </w:r>
          </w:p>
        </w:tc>
        <w:tc>
          <w:tcPr>
            <w:tcW w:w="711" w:type="pct"/>
            <w:tcBorders>
              <w:top w:val="single" w:sz="8" w:space="0" w:color="auto"/>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ind w:left="-464" w:right="532" w:firstLine="464"/>
              <w:jc w:val="center"/>
              <w:rPr>
                <w:color w:val="111115"/>
                <w:sz w:val="20"/>
                <w:szCs w:val="20"/>
              </w:rPr>
            </w:pPr>
            <w:r>
              <w:rPr>
                <w:rFonts w:ascii="Arial" w:hAnsi="Arial" w:cs="Arial"/>
                <w:color w:val="111115"/>
                <w:sz w:val="28"/>
                <w:szCs w:val="28"/>
                <w:bdr w:val="none" w:sz="0" w:space="0" w:color="auto" w:frame="1"/>
              </w:rPr>
              <w:t>L4, м</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15</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15</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6,0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5,0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25</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35</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35</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5</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25</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6</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25</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35</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7</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50</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8</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15</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6,0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15</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9</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45</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4,0</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1,0</w:t>
            </w:r>
          </w:p>
        </w:tc>
      </w:tr>
      <w:tr w:rsidR="00EC1974" w:rsidTr="00EC1974">
        <w:tc>
          <w:tcPr>
            <w:tcW w:w="711" w:type="pct"/>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0</w:t>
            </w:r>
          </w:p>
        </w:tc>
        <w:tc>
          <w:tcPr>
            <w:tcW w:w="484"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3,0</w:t>
            </w:r>
          </w:p>
        </w:tc>
        <w:tc>
          <w:tcPr>
            <w:tcW w:w="55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15</w:t>
            </w:r>
          </w:p>
        </w:tc>
        <w:tc>
          <w:tcPr>
            <w:tcW w:w="692"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1,5</w:t>
            </w:r>
          </w:p>
        </w:tc>
        <w:tc>
          <w:tcPr>
            <w:tcW w:w="67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4,5</w:t>
            </w:r>
          </w:p>
        </w:tc>
        <w:tc>
          <w:tcPr>
            <w:tcW w:w="623"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c>
          <w:tcPr>
            <w:tcW w:w="711" w:type="pct"/>
            <w:tcBorders>
              <w:top w:val="nil"/>
              <w:left w:val="nil"/>
              <w:bottom w:val="single" w:sz="8" w:space="0" w:color="auto"/>
              <w:right w:val="single" w:sz="8" w:space="0" w:color="auto"/>
            </w:tcBorders>
            <w:shd w:val="clear" w:color="auto" w:fill="FFFFFF"/>
            <w:tcMar>
              <w:top w:w="0" w:type="dxa"/>
              <w:left w:w="108" w:type="dxa"/>
              <w:bottom w:w="0" w:type="dxa"/>
              <w:right w:w="108" w:type="dxa"/>
            </w:tcMar>
            <w:hideMark/>
          </w:tcPr>
          <w:p w:rsidR="00EC1974" w:rsidRDefault="00EC1974">
            <w:pPr>
              <w:pStyle w:val="a3"/>
              <w:spacing w:before="0" w:beforeAutospacing="0" w:after="0" w:afterAutospacing="0" w:line="360" w:lineRule="atLeast"/>
              <w:jc w:val="center"/>
              <w:rPr>
                <w:color w:val="111115"/>
                <w:sz w:val="20"/>
                <w:szCs w:val="20"/>
              </w:rPr>
            </w:pPr>
            <w:r>
              <w:rPr>
                <w:color w:val="111115"/>
                <w:sz w:val="28"/>
                <w:szCs w:val="28"/>
                <w:bdr w:val="none" w:sz="0" w:space="0" w:color="auto" w:frame="1"/>
              </w:rPr>
              <w:t>2,0</w:t>
            </w:r>
          </w:p>
        </w:tc>
      </w:tr>
    </w:tbl>
    <w:p w:rsidR="00EC1974" w:rsidRDefault="00EC1974" w:rsidP="00EC1974">
      <w:pPr>
        <w:pStyle w:val="a3"/>
        <w:shd w:val="clear" w:color="auto" w:fill="FFFFFF"/>
        <w:spacing w:before="225" w:beforeAutospacing="0" w:after="0" w:afterAutospacing="0" w:line="360" w:lineRule="atLeast"/>
        <w:rPr>
          <w:color w:val="111115"/>
          <w:sz w:val="20"/>
          <w:szCs w:val="20"/>
        </w:rPr>
      </w:pPr>
      <w:r>
        <w:rPr>
          <w:color w:val="111115"/>
          <w:sz w:val="20"/>
          <w:szCs w:val="20"/>
        </w:rPr>
        <w:t> </w:t>
      </w:r>
    </w:p>
    <w:p w:rsidR="00EC1974" w:rsidRDefault="00EC1974" w:rsidP="00EC1974">
      <w:pPr>
        <w:spacing w:before="100" w:beforeAutospacing="1" w:after="100" w:afterAutospacing="1" w:line="240" w:lineRule="auto"/>
        <w:jc w:val="center"/>
        <w:outlineLvl w:val="0"/>
        <w:rPr>
          <w:rFonts w:ascii="Times New Roman" w:eastAsia="Times New Roman" w:hAnsi="Times New Roman" w:cs="Times New Roman"/>
          <w:color w:val="000000"/>
          <w:kern w:val="36"/>
          <w:sz w:val="24"/>
          <w:szCs w:val="24"/>
          <w:lang w:eastAsia="ru-RU"/>
        </w:rPr>
      </w:pPr>
    </w:p>
    <w:p w:rsidR="00EC1974" w:rsidRDefault="00EC1974" w:rsidP="00EC1974">
      <w:pPr>
        <w:spacing w:before="100" w:beforeAutospacing="1" w:after="100" w:afterAutospacing="1" w:line="240" w:lineRule="auto"/>
        <w:jc w:val="center"/>
        <w:outlineLvl w:val="0"/>
        <w:rPr>
          <w:rFonts w:ascii="Times New Roman" w:eastAsia="Times New Roman" w:hAnsi="Times New Roman" w:cs="Times New Roman"/>
          <w:color w:val="000000"/>
          <w:kern w:val="36"/>
          <w:sz w:val="24"/>
          <w:szCs w:val="24"/>
          <w:lang w:eastAsia="ru-RU"/>
        </w:rPr>
      </w:pPr>
    </w:p>
    <w:p w:rsidR="00EE112F" w:rsidRPr="00EE112F" w:rsidRDefault="00EC1974" w:rsidP="00EC1974">
      <w:pPr>
        <w:spacing w:before="100" w:beforeAutospacing="1" w:after="100" w:afterAutospacing="1" w:line="240" w:lineRule="auto"/>
        <w:jc w:val="center"/>
        <w:outlineLvl w:val="0"/>
        <w:rPr>
          <w:rFonts w:ascii="Times New Roman" w:eastAsia="Times New Roman" w:hAnsi="Times New Roman" w:cs="Times New Roman"/>
          <w:b/>
          <w:color w:val="000000"/>
          <w:kern w:val="36"/>
          <w:sz w:val="24"/>
          <w:szCs w:val="24"/>
          <w:lang w:eastAsia="ru-RU"/>
        </w:rPr>
      </w:pPr>
      <w:r w:rsidRPr="001C75C2">
        <w:rPr>
          <w:rFonts w:ascii="Times New Roman" w:eastAsia="Times New Roman" w:hAnsi="Times New Roman" w:cs="Times New Roman"/>
          <w:b/>
          <w:color w:val="000000"/>
          <w:kern w:val="36"/>
          <w:sz w:val="24"/>
          <w:szCs w:val="24"/>
          <w:lang w:eastAsia="ru-RU"/>
        </w:rPr>
        <w:lastRenderedPageBreak/>
        <w:t xml:space="preserve"> </w:t>
      </w:r>
      <w:r w:rsidR="00EE112F" w:rsidRPr="001C75C2">
        <w:rPr>
          <w:rFonts w:ascii="Times New Roman" w:eastAsia="Times New Roman" w:hAnsi="Times New Roman" w:cs="Times New Roman"/>
          <w:b/>
          <w:color w:val="000000"/>
          <w:kern w:val="36"/>
          <w:sz w:val="24"/>
          <w:szCs w:val="24"/>
          <w:lang w:eastAsia="ru-RU"/>
        </w:rPr>
        <w:t>Практическая работа № 2</w:t>
      </w:r>
      <w:r w:rsidR="00EE112F" w:rsidRPr="00EE112F">
        <w:rPr>
          <w:rFonts w:ascii="Times New Roman" w:eastAsia="Times New Roman" w:hAnsi="Times New Roman" w:cs="Times New Roman"/>
          <w:b/>
          <w:color w:val="000000"/>
          <w:kern w:val="36"/>
          <w:sz w:val="24"/>
          <w:szCs w:val="24"/>
          <w:lang w:eastAsia="ru-RU"/>
        </w:rPr>
        <w:t xml:space="preserve"> Расчеты на прочность при растяжении и сжатии</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i/>
          <w:iCs/>
          <w:color w:val="000000"/>
          <w:sz w:val="24"/>
          <w:szCs w:val="24"/>
          <w:lang w:eastAsia="ru-RU"/>
        </w:rPr>
        <w:t>Задание</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Для конструкции и эпюры внутренних сил, построенных при выполнении практической работы № 5, материал – бронза, [σ] = 70 МПа, запас прочности [s] = 1,5.</w:t>
      </w:r>
    </w:p>
    <w:p w:rsidR="00EE112F" w:rsidRPr="00EE112F" w:rsidRDefault="00EE112F" w:rsidP="00EE112F">
      <w:pPr>
        <w:numPr>
          <w:ilvl w:val="0"/>
          <w:numId w:val="1"/>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Установить опасное сечение бруса и записать условие прочности.</w:t>
      </w:r>
    </w:p>
    <w:p w:rsidR="00EE112F" w:rsidRPr="00EE112F" w:rsidRDefault="00EE112F" w:rsidP="00EE112F">
      <w:pPr>
        <w:numPr>
          <w:ilvl w:val="0"/>
          <w:numId w:val="1"/>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Определить размеры постоянного поперечного сечения бруса в форме квадрата, круга, прямоугольника, приняв h/b=2,0;</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i/>
          <w:iCs/>
          <w:color w:val="000000"/>
          <w:sz w:val="24"/>
          <w:szCs w:val="24"/>
          <w:lang w:eastAsia="ru-RU"/>
        </w:rPr>
        <w:t>Цель работы</w:t>
      </w:r>
      <w:r w:rsidRPr="00EE112F">
        <w:rPr>
          <w:rFonts w:ascii="Times New Roman" w:eastAsia="Times New Roman" w:hAnsi="Times New Roman" w:cs="Times New Roman"/>
          <w:b/>
          <w:bCs/>
          <w:color w:val="000000"/>
          <w:sz w:val="24"/>
          <w:szCs w:val="24"/>
          <w:lang w:eastAsia="ru-RU"/>
        </w:rPr>
        <w:t> –</w:t>
      </w:r>
      <w:r w:rsidRPr="00EE112F">
        <w:rPr>
          <w:rFonts w:ascii="Times New Roman" w:eastAsia="Times New Roman" w:hAnsi="Times New Roman" w:cs="Times New Roman"/>
          <w:color w:val="000000"/>
          <w:sz w:val="24"/>
          <w:szCs w:val="24"/>
          <w:lang w:eastAsia="ru-RU"/>
        </w:rPr>
        <w:t> научиться проводить проектировочные и проверочные расчеты на прочность</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и жесткость при растяжении и сжатии.</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b/>
          <w:bCs/>
          <w:i/>
          <w:iCs/>
          <w:color w:val="000000"/>
          <w:sz w:val="24"/>
          <w:szCs w:val="24"/>
          <w:lang w:eastAsia="ru-RU"/>
        </w:rPr>
        <w:t>Теоретическое обоснование</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Основные типы расчетов на прочность</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Используя условие прочности (5.3), можно решать следующие основные типы расчетов:</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i/>
          <w:iCs/>
          <w:color w:val="000000"/>
          <w:sz w:val="24"/>
          <w:szCs w:val="24"/>
          <w:lang w:eastAsia="ru-RU"/>
        </w:rPr>
        <w:t>Проектировочный расчет</w:t>
      </w:r>
      <w:r w:rsidRPr="00EE112F">
        <w:rPr>
          <w:rFonts w:ascii="Times New Roman" w:eastAsia="Times New Roman" w:hAnsi="Times New Roman" w:cs="Times New Roman"/>
          <w:color w:val="000000"/>
          <w:sz w:val="24"/>
          <w:szCs w:val="24"/>
          <w:lang w:eastAsia="ru-RU"/>
        </w:rPr>
        <w:t>:</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 определение по известной нагрузке и допускаемому напряжению размеров поперечного сечения стержня</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noProof/>
          <w:color w:val="000000"/>
          <w:sz w:val="24"/>
          <w:szCs w:val="24"/>
          <w:lang w:eastAsia="ru-RU"/>
        </w:rPr>
        <w:drawing>
          <wp:inline distT="0" distB="0" distL="0" distR="0">
            <wp:extent cx="819150" cy="485775"/>
            <wp:effectExtent l="19050" t="0" r="0" b="0"/>
            <wp:docPr id="7" name="Рисунок 7" descr="https://studfile.net/html/2706/126/html_3qvwRtM39r._c2D/img-rpLM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net/html/2706/126/html_3qvwRtM39r._c2D/img-rpLM89.png"/>
                    <pic:cNvPicPr>
                      <a:picLocks noChangeAspect="1" noChangeArrowheads="1"/>
                    </pic:cNvPicPr>
                  </pic:nvPicPr>
                  <pic:blipFill>
                    <a:blip r:embed="rId24"/>
                    <a:srcRect/>
                    <a:stretch>
                      <a:fillRect/>
                    </a:stretch>
                  </pic:blipFill>
                  <pic:spPr bwMode="auto">
                    <a:xfrm>
                      <a:off x="0" y="0"/>
                      <a:ext cx="819150" cy="48577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(6.1)</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 подбор материала</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noProof/>
          <w:color w:val="000000"/>
          <w:sz w:val="24"/>
          <w:szCs w:val="24"/>
          <w:lang w:eastAsia="ru-RU"/>
        </w:rPr>
        <w:drawing>
          <wp:inline distT="0" distB="0" distL="0" distR="0">
            <wp:extent cx="809625" cy="409575"/>
            <wp:effectExtent l="19050" t="0" r="9525" b="0"/>
            <wp:docPr id="8" name="Рисунок 8" descr="https://studfile.net/html/2706/126/html_3qvwRtM39r._c2D/img-7OBg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udfile.net/html/2706/126/html_3qvwRtM39r._c2D/img-7OBg98.png"/>
                    <pic:cNvPicPr>
                      <a:picLocks noChangeAspect="1" noChangeArrowheads="1"/>
                    </pic:cNvPicPr>
                  </pic:nvPicPr>
                  <pic:blipFill>
                    <a:blip r:embed="rId25" cstate="print"/>
                    <a:srcRect/>
                    <a:stretch>
                      <a:fillRect/>
                    </a:stretch>
                  </pic:blipFill>
                  <pic:spPr bwMode="auto">
                    <a:xfrm>
                      <a:off x="0" y="0"/>
                      <a:ext cx="809625" cy="40957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(6.2)</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где A</w:t>
      </w:r>
      <w:r w:rsidRPr="00EE112F">
        <w:rPr>
          <w:rFonts w:ascii="Times New Roman" w:eastAsia="Times New Roman" w:hAnsi="Times New Roman" w:cs="Times New Roman"/>
          <w:noProof/>
          <w:color w:val="000000"/>
          <w:sz w:val="24"/>
          <w:szCs w:val="24"/>
          <w:lang w:eastAsia="ru-RU"/>
        </w:rPr>
        <w:drawing>
          <wp:inline distT="0" distB="0" distL="0" distR="0">
            <wp:extent cx="219075" cy="200025"/>
            <wp:effectExtent l="19050" t="0" r="9525" b="0"/>
            <wp:docPr id="9" name="Рисунок 9" descr="https://studfile.net/html/2706/126/html_3qvwRtM39r._c2D/img-K9MQ7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net/html/2706/126/html_3qvwRtM39r._c2D/img-K9MQ7d.png"/>
                    <pic:cNvPicPr>
                      <a:picLocks noChangeAspect="1" noChangeArrowheads="1"/>
                    </pic:cNvPicPr>
                  </pic:nvPicPr>
                  <pic:blipFill>
                    <a:blip r:embed="rId26" cstate="print"/>
                    <a:srcRect/>
                    <a:stretch>
                      <a:fillRect/>
                    </a:stretch>
                  </pic:blipFill>
                  <pic:spPr bwMode="auto">
                    <a:xfrm>
                      <a:off x="0" y="0"/>
                      <a:ext cx="219075" cy="20002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требуемая площадь сечения;</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N – продольная сила;</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[s]- допускаемый коэффициент запаса прочности;</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noProof/>
          <w:color w:val="000000"/>
          <w:sz w:val="24"/>
          <w:szCs w:val="24"/>
          <w:lang w:eastAsia="ru-RU"/>
        </w:rPr>
        <w:drawing>
          <wp:inline distT="0" distB="0" distL="0" distR="0">
            <wp:extent cx="371475" cy="200025"/>
            <wp:effectExtent l="19050" t="0" r="9525" b="0"/>
            <wp:docPr id="10" name="Рисунок 10" descr="https://studfile.net/html/2706/126/html_3qvwRtM39r._c2D/img-2G9d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udfile.net/html/2706/126/html_3qvwRtM39r._c2D/img-2G9dNu.png"/>
                    <pic:cNvPicPr>
                      <a:picLocks noChangeAspect="1" noChangeArrowheads="1"/>
                    </pic:cNvPicPr>
                  </pic:nvPicPr>
                  <pic:blipFill>
                    <a:blip r:embed="rId27" cstate="print"/>
                    <a:srcRect/>
                    <a:stretch>
                      <a:fillRect/>
                    </a:stretch>
                  </pic:blipFill>
                  <pic:spPr bwMode="auto">
                    <a:xfrm>
                      <a:off x="0" y="0"/>
                      <a:ext cx="371475" cy="20002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допускаемое напряжение.</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i/>
          <w:iCs/>
          <w:color w:val="000000"/>
          <w:sz w:val="24"/>
          <w:szCs w:val="24"/>
          <w:lang w:eastAsia="ru-RU"/>
        </w:rPr>
        <w:t>Проверочный расчет</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 проверка прочности стержня, т.е. определение по заданным нагрузке и размерам поперечного сечения стержня фактических напряжений и сравнение их с допускаемыми.</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noProof/>
          <w:color w:val="000000"/>
          <w:sz w:val="24"/>
          <w:szCs w:val="24"/>
          <w:lang w:eastAsia="ru-RU"/>
        </w:rPr>
        <w:drawing>
          <wp:inline distT="0" distB="0" distL="0" distR="0">
            <wp:extent cx="1152525" cy="495300"/>
            <wp:effectExtent l="19050" t="0" r="9525" b="0"/>
            <wp:docPr id="11" name="Рисунок 11" descr="https://studfile.net/html/2706/126/html_3qvwRtM39r._c2D/img-zhesL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tudfile.net/html/2706/126/html_3qvwRtM39r._c2D/img-zhesLg.png"/>
                    <pic:cNvPicPr>
                      <a:picLocks noChangeAspect="1" noChangeArrowheads="1"/>
                    </pic:cNvPicPr>
                  </pic:nvPicPr>
                  <pic:blipFill>
                    <a:blip r:embed="rId28"/>
                    <a:srcRect/>
                    <a:stretch>
                      <a:fillRect/>
                    </a:stretch>
                  </pic:blipFill>
                  <pic:spPr bwMode="auto">
                    <a:xfrm>
                      <a:off x="0" y="0"/>
                      <a:ext cx="1152525" cy="495300"/>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(6.3)</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i/>
          <w:iCs/>
          <w:color w:val="000000"/>
          <w:sz w:val="24"/>
          <w:szCs w:val="24"/>
          <w:lang w:eastAsia="ru-RU"/>
        </w:rPr>
        <w:t>Определение максимальной нагрузки</w:t>
      </w:r>
      <w:r w:rsidRPr="00EE112F">
        <w:rPr>
          <w:rFonts w:ascii="Times New Roman" w:eastAsia="Times New Roman" w:hAnsi="Times New Roman" w:cs="Times New Roman"/>
          <w:color w:val="000000"/>
          <w:sz w:val="24"/>
          <w:szCs w:val="24"/>
          <w:lang w:eastAsia="ru-RU"/>
        </w:rPr>
        <w:t> по заданным размерам поперечного сечения и [s]</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noProof/>
          <w:color w:val="000000"/>
          <w:sz w:val="24"/>
          <w:szCs w:val="24"/>
          <w:lang w:eastAsia="ru-RU"/>
        </w:rPr>
        <w:lastRenderedPageBreak/>
        <w:drawing>
          <wp:inline distT="0" distB="0" distL="0" distR="0">
            <wp:extent cx="885825" cy="409575"/>
            <wp:effectExtent l="19050" t="0" r="9525" b="0"/>
            <wp:docPr id="12" name="Рисунок 12" descr="https://studfile.net/html/2706/126/html_3qvwRtM39r._c2D/img-6wGfe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tudfile.net/html/2706/126/html_3qvwRtM39r._c2D/img-6wGfeh.png"/>
                    <pic:cNvPicPr>
                      <a:picLocks noChangeAspect="1" noChangeArrowheads="1"/>
                    </pic:cNvPicPr>
                  </pic:nvPicPr>
                  <pic:blipFill>
                    <a:blip r:embed="rId29"/>
                    <a:srcRect/>
                    <a:stretch>
                      <a:fillRect/>
                    </a:stretch>
                  </pic:blipFill>
                  <pic:spPr bwMode="auto">
                    <a:xfrm>
                      <a:off x="0" y="0"/>
                      <a:ext cx="885825" cy="40957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(6.4)</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Величина деформации стержня </w:t>
      </w:r>
      <w:r w:rsidRPr="00EE112F">
        <w:rPr>
          <w:rFonts w:ascii="Times New Roman" w:eastAsia="Times New Roman" w:hAnsi="Times New Roman" w:cs="Times New Roman"/>
          <w:b/>
          <w:bCs/>
          <w:color w:val="000000"/>
          <w:sz w:val="24"/>
          <w:szCs w:val="24"/>
          <w:lang w:eastAsia="ru-RU"/>
        </w:rPr>
        <w:t>∆L</w:t>
      </w:r>
      <w:r w:rsidRPr="00EE112F">
        <w:rPr>
          <w:rFonts w:ascii="Times New Roman" w:eastAsia="Times New Roman" w:hAnsi="Times New Roman" w:cs="Times New Roman"/>
          <w:color w:val="000000"/>
          <w:sz w:val="24"/>
          <w:szCs w:val="24"/>
          <w:lang w:eastAsia="ru-RU"/>
        </w:rPr>
        <w:t> при растяжении или сжатии находится по формуле</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noProof/>
          <w:color w:val="000000"/>
          <w:sz w:val="24"/>
          <w:szCs w:val="24"/>
          <w:lang w:eastAsia="ru-RU"/>
        </w:rPr>
        <w:drawing>
          <wp:inline distT="0" distB="0" distL="0" distR="0">
            <wp:extent cx="800100" cy="533400"/>
            <wp:effectExtent l="19050" t="0" r="0" b="0"/>
            <wp:docPr id="13" name="Рисунок 13" descr="https://studfile.net/html/2706/126/html_3qvwRtM39r._c2D/img-tRbe0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tudfile.net/html/2706/126/html_3qvwRtM39r._c2D/img-tRbe0t.png"/>
                    <pic:cNvPicPr>
                      <a:picLocks noChangeAspect="1" noChangeArrowheads="1"/>
                    </pic:cNvPicPr>
                  </pic:nvPicPr>
                  <pic:blipFill>
                    <a:blip r:embed="rId30"/>
                    <a:srcRect/>
                    <a:stretch>
                      <a:fillRect/>
                    </a:stretch>
                  </pic:blipFill>
                  <pic:spPr bwMode="auto">
                    <a:xfrm>
                      <a:off x="0" y="0"/>
                      <a:ext cx="800100" cy="533400"/>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(6.5)</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где L – длина стержня до нагружения;</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N – продольная сила;</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Е – модуль упругости при растяжении, сжатии;</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А – площадь поперечного сечения стержня.</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Условие жесткости при растяжении и сжатии</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noProof/>
          <w:color w:val="000000"/>
          <w:sz w:val="24"/>
          <w:szCs w:val="24"/>
          <w:lang w:eastAsia="ru-RU"/>
        </w:rPr>
        <w:drawing>
          <wp:inline distT="0" distB="0" distL="0" distR="0">
            <wp:extent cx="885825" cy="419100"/>
            <wp:effectExtent l="19050" t="0" r="9525" b="0"/>
            <wp:docPr id="14" name="Рисунок 14" descr="https://studfile.net/html/2706/126/html_3qvwRtM39r._c2D/img-XSLvF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tudfile.net/html/2706/126/html_3qvwRtM39r._c2D/img-XSLvFm.png"/>
                    <pic:cNvPicPr>
                      <a:picLocks noChangeAspect="1" noChangeArrowheads="1"/>
                    </pic:cNvPicPr>
                  </pic:nvPicPr>
                  <pic:blipFill>
                    <a:blip r:embed="rId31"/>
                    <a:srcRect/>
                    <a:stretch>
                      <a:fillRect/>
                    </a:stretch>
                  </pic:blipFill>
                  <pic:spPr bwMode="auto">
                    <a:xfrm>
                      <a:off x="0" y="0"/>
                      <a:ext cx="885825" cy="419100"/>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(6.6)</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где L – продольная деформация стержня;</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[L] – допускаемая деформация.</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Наиболее рациональным следует признать сечение, обладающее минимальной площадью при заданной нагрузке на брус. В этом случае расход материала на изготовление бруса, будет минимальным. Для получения бруса минимальной материалоемкости нужно стремиться к тому, чтобы по возможности наибольший объем материала работал при напряжениях, равных допускаемым или близким к ним. Прежде всего рациональное сечение бруса должно удовлетворять </w:t>
      </w:r>
      <w:r w:rsidRPr="00EE112F">
        <w:rPr>
          <w:rFonts w:ascii="Times New Roman" w:eastAsia="Times New Roman" w:hAnsi="Times New Roman" w:cs="Times New Roman"/>
          <w:i/>
          <w:iCs/>
          <w:color w:val="000000"/>
          <w:sz w:val="24"/>
          <w:szCs w:val="24"/>
          <w:lang w:eastAsia="ru-RU"/>
        </w:rPr>
        <w:t>условию равнопрочности растянутой и сжатой зон бруса.</w:t>
      </w:r>
      <w:r w:rsidRPr="00EE112F">
        <w:rPr>
          <w:rFonts w:ascii="Times New Roman" w:eastAsia="Times New Roman" w:hAnsi="Times New Roman" w:cs="Times New Roman"/>
          <w:color w:val="000000"/>
          <w:sz w:val="24"/>
          <w:szCs w:val="24"/>
          <w:lang w:eastAsia="ru-RU"/>
        </w:rPr>
        <w:t> Иными словами необходимо, чтобы наибольшие напряжения растяжения (</w:t>
      </w:r>
      <w:r w:rsidRPr="00EE112F">
        <w:rPr>
          <w:rFonts w:ascii="Times New Roman" w:eastAsia="Times New Roman" w:hAnsi="Times New Roman" w:cs="Times New Roman"/>
          <w:i/>
          <w:iCs/>
          <w:color w:val="000000"/>
          <w:sz w:val="24"/>
          <w:szCs w:val="24"/>
          <w:lang w:eastAsia="ru-RU"/>
        </w:rPr>
        <w:t>max</w:t>
      </w:r>
      <w:r w:rsidRPr="00EE112F">
        <w:rPr>
          <w:rFonts w:ascii="Times New Roman" w:eastAsia="Times New Roman" w:hAnsi="Times New Roman" w:cs="Times New Roman"/>
          <w:color w:val="000000"/>
          <w:sz w:val="24"/>
          <w:szCs w:val="24"/>
          <w:lang w:eastAsia="ru-RU"/>
        </w:rPr>
        <w:t> </w:t>
      </w:r>
      <w:r w:rsidRPr="00EE112F">
        <w:rPr>
          <w:rFonts w:ascii="Times New Roman" w:eastAsia="Times New Roman" w:hAnsi="Times New Roman" w:cs="Times New Roman"/>
          <w:noProof/>
          <w:color w:val="000000"/>
          <w:sz w:val="24"/>
          <w:szCs w:val="24"/>
          <w:lang w:eastAsia="ru-RU"/>
        </w:rPr>
        <w:drawing>
          <wp:inline distT="0" distB="0" distL="0" distR="0">
            <wp:extent cx="209550" cy="247650"/>
            <wp:effectExtent l="0" t="0" r="0" b="0"/>
            <wp:docPr id="15" name="Рисунок 15" descr="https://studfile.net/html/2706/126/html_3qvwRtM39r._c2D/img-GND9h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tudfile.net/html/2706/126/html_3qvwRtM39r._c2D/img-GND9hH.png"/>
                    <pic:cNvPicPr>
                      <a:picLocks noChangeAspect="1" noChangeArrowheads="1"/>
                    </pic:cNvPicPr>
                  </pic:nvPicPr>
                  <pic:blipFill>
                    <a:blip r:embed="rId32"/>
                    <a:srcRect/>
                    <a:stretch>
                      <a:fillRect/>
                    </a:stretch>
                  </pic:blipFill>
                  <pic:spPr bwMode="auto">
                    <a:xfrm>
                      <a:off x="0" y="0"/>
                      <a:ext cx="209550" cy="247650"/>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наибольшие напряжения сжатия (</w:t>
      </w:r>
      <w:r w:rsidRPr="00EE112F">
        <w:rPr>
          <w:rFonts w:ascii="Times New Roman" w:eastAsia="Times New Roman" w:hAnsi="Times New Roman" w:cs="Times New Roman"/>
          <w:i/>
          <w:iCs/>
          <w:color w:val="000000"/>
          <w:sz w:val="24"/>
          <w:szCs w:val="24"/>
          <w:lang w:eastAsia="ru-RU"/>
        </w:rPr>
        <w:t>max</w:t>
      </w:r>
      <w:r w:rsidRPr="00EE112F">
        <w:rPr>
          <w:rFonts w:ascii="Times New Roman" w:eastAsia="Times New Roman" w:hAnsi="Times New Roman" w:cs="Times New Roman"/>
          <w:color w:val="000000"/>
          <w:sz w:val="24"/>
          <w:szCs w:val="24"/>
          <w:lang w:eastAsia="ru-RU"/>
        </w:rPr>
        <w:t> </w:t>
      </w:r>
      <w:r w:rsidRPr="00EE112F">
        <w:rPr>
          <w:rFonts w:ascii="Times New Roman" w:eastAsia="Times New Roman" w:hAnsi="Times New Roman" w:cs="Times New Roman"/>
          <w:noProof/>
          <w:color w:val="000000"/>
          <w:sz w:val="24"/>
          <w:szCs w:val="24"/>
          <w:lang w:eastAsia="ru-RU"/>
        </w:rPr>
        <w:drawing>
          <wp:inline distT="0" distB="0" distL="0" distR="0">
            <wp:extent cx="200025" cy="238125"/>
            <wp:effectExtent l="0" t="0" r="9525" b="0"/>
            <wp:docPr id="16" name="Рисунок 16" descr="https://studfile.net/html/2706/126/html_3qvwRtM39r._c2D/img-DfHHD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tudfile.net/html/2706/126/html_3qvwRtM39r._c2D/img-DfHHDL.png"/>
                    <pic:cNvPicPr>
                      <a:picLocks noChangeAspect="1" noChangeArrowheads="1"/>
                    </pic:cNvPicPr>
                  </pic:nvPicPr>
                  <pic:blipFill>
                    <a:blip r:embed="rId33"/>
                    <a:srcRect/>
                    <a:stretch>
                      <a:fillRect/>
                    </a:stretch>
                  </pic:blipFill>
                  <pic:spPr bwMode="auto">
                    <a:xfrm>
                      <a:off x="0" y="0"/>
                      <a:ext cx="200025" cy="23812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 одновременно достигали допускаемых напряжений </w:t>
      </w:r>
      <w:r w:rsidRPr="00EE112F">
        <w:rPr>
          <w:rFonts w:ascii="Times New Roman" w:eastAsia="Times New Roman" w:hAnsi="Times New Roman" w:cs="Times New Roman"/>
          <w:noProof/>
          <w:color w:val="000000"/>
          <w:sz w:val="24"/>
          <w:szCs w:val="24"/>
          <w:lang w:eastAsia="ru-RU"/>
        </w:rPr>
        <w:drawing>
          <wp:inline distT="0" distB="0" distL="0" distR="0">
            <wp:extent cx="352425" cy="276225"/>
            <wp:effectExtent l="19050" t="0" r="9525" b="0"/>
            <wp:docPr id="17" name="Рисунок 17" descr="https://studfile.net/html/2706/126/html_3qvwRtM39r._c2D/img-MKkCl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tudfile.net/html/2706/126/html_3qvwRtM39r._c2D/img-MKkClr.png"/>
                    <pic:cNvPicPr>
                      <a:picLocks noChangeAspect="1" noChangeArrowheads="1"/>
                    </pic:cNvPicPr>
                  </pic:nvPicPr>
                  <pic:blipFill>
                    <a:blip r:embed="rId34"/>
                    <a:srcRect/>
                    <a:stretch>
                      <a:fillRect/>
                    </a:stretch>
                  </pic:blipFill>
                  <pic:spPr bwMode="auto">
                    <a:xfrm>
                      <a:off x="0" y="0"/>
                      <a:ext cx="352425" cy="27622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и </w:t>
      </w:r>
      <w:r w:rsidRPr="00EE112F">
        <w:rPr>
          <w:rFonts w:ascii="Times New Roman" w:eastAsia="Times New Roman" w:hAnsi="Times New Roman" w:cs="Times New Roman"/>
          <w:noProof/>
          <w:color w:val="000000"/>
          <w:sz w:val="24"/>
          <w:szCs w:val="24"/>
          <w:lang w:eastAsia="ru-RU"/>
        </w:rPr>
        <w:drawing>
          <wp:inline distT="0" distB="0" distL="0" distR="0">
            <wp:extent cx="333375" cy="238125"/>
            <wp:effectExtent l="19050" t="0" r="0" b="0"/>
            <wp:docPr id="18" name="Рисунок 18" descr="https://studfile.net/html/2706/126/html_3qvwRtM39r._c2D/img-svTh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studfile.net/html/2706/126/html_3qvwRtM39r._c2D/img-svThmF.png"/>
                    <pic:cNvPicPr>
                      <a:picLocks noChangeAspect="1" noChangeArrowheads="1"/>
                    </pic:cNvPicPr>
                  </pic:nvPicPr>
                  <pic:blipFill>
                    <a:blip r:embed="rId35"/>
                    <a:srcRect/>
                    <a:stretch>
                      <a:fillRect/>
                    </a:stretch>
                  </pic:blipFill>
                  <pic:spPr bwMode="auto">
                    <a:xfrm>
                      <a:off x="0" y="0"/>
                      <a:ext cx="333375" cy="238125"/>
                    </a:xfrm>
                    <a:prstGeom prst="rect">
                      <a:avLst/>
                    </a:prstGeom>
                    <a:noFill/>
                    <a:ln w="9525">
                      <a:noFill/>
                      <a:miter lim="800000"/>
                      <a:headEnd/>
                      <a:tailEnd/>
                    </a:ln>
                  </pic:spPr>
                </pic:pic>
              </a:graphicData>
            </a:graphic>
          </wp:inline>
        </w:drawing>
      </w:r>
      <w:r w:rsidRPr="00EE112F">
        <w:rPr>
          <w:rFonts w:ascii="Times New Roman" w:eastAsia="Times New Roman" w:hAnsi="Times New Roman" w:cs="Times New Roman"/>
          <w:color w:val="000000"/>
          <w:sz w:val="24"/>
          <w:szCs w:val="24"/>
          <w:lang w:eastAsia="ru-RU"/>
        </w:rPr>
        <w:t>.</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b/>
          <w:bCs/>
          <w:i/>
          <w:iCs/>
          <w:color w:val="000000"/>
          <w:sz w:val="24"/>
          <w:szCs w:val="24"/>
          <w:lang w:eastAsia="ru-RU"/>
        </w:rPr>
        <w:t>Порядок выполнения работы</w:t>
      </w:r>
    </w:p>
    <w:p w:rsidR="00EE112F" w:rsidRPr="00EE112F" w:rsidRDefault="00EE112F" w:rsidP="00EE112F">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С помощью метода сечений по виду и расположению нагрузок, устанавливают вид внутренних силовых факторов, возникающих в поперечных сечениях бруса, и делают вывод о виде нагружения бруса.</w:t>
      </w:r>
    </w:p>
    <w:p w:rsidR="00EE112F" w:rsidRPr="00EE112F" w:rsidRDefault="00EE112F" w:rsidP="00EE112F">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С помощью метода сечений определяют значение и знак ВСФ во всех сечениях по длине бруса, строят их эпюры и отыскивают опасное сечение бруса.</w:t>
      </w:r>
    </w:p>
    <w:p w:rsidR="00EE112F" w:rsidRPr="00EE112F" w:rsidRDefault="00EE112F" w:rsidP="00EE112F">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По виду ВСФ устанавливают вид напряжения, возникающего в точках опасного сечения. Расчетное напряжение (максимальное напряжение в опасной точке опасного сечения бруса) определяют как отношение ВСФ к поперечному размеру.</w:t>
      </w:r>
    </w:p>
    <w:p w:rsidR="00EE112F" w:rsidRPr="00EE112F" w:rsidRDefault="00EE112F" w:rsidP="00EE112F">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Определяют размеры поперечных сечений.</w:t>
      </w:r>
    </w:p>
    <w:p w:rsidR="00EE112F" w:rsidRPr="00EE112F" w:rsidRDefault="00EE112F" w:rsidP="00EE112F">
      <w:pPr>
        <w:numPr>
          <w:ilvl w:val="0"/>
          <w:numId w:val="2"/>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Ответить на контрольные вопросы.</w:t>
      </w:r>
    </w:p>
    <w:p w:rsidR="00EE112F" w:rsidRPr="00EE112F" w:rsidRDefault="00EE112F" w:rsidP="00EE112F">
      <w:p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b/>
          <w:bCs/>
          <w:i/>
          <w:iCs/>
          <w:color w:val="000000"/>
          <w:sz w:val="24"/>
          <w:szCs w:val="24"/>
          <w:lang w:eastAsia="ru-RU"/>
        </w:rPr>
        <w:t>Контрольные вопросы</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Какие внутренние силовые факторы возникают в сечении бруса при растяжении и сжатии?</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Как распределяются по сечению силы упругости при растяжении и сжатии?</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lastRenderedPageBreak/>
        <w:t>Какого характера напряжения возникают в поперечном сечении при растяжении и сжатии: нормальные или касательные?</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Как распределены напряжения по сечению при растяжении и сжатии?</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Запишите формулы для расчета нормальных напряжений при растяжении и сжатии.</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Перечислите характеристики прочности.</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В чем различие между предельным и допускаемым напряжениями?</w:t>
      </w:r>
    </w:p>
    <w:p w:rsidR="00EE112F" w:rsidRPr="00EE112F" w:rsidRDefault="00EE112F" w:rsidP="00EE112F">
      <w:pPr>
        <w:numPr>
          <w:ilvl w:val="0"/>
          <w:numId w:val="3"/>
        </w:numPr>
        <w:spacing w:before="100" w:beforeAutospacing="1" w:after="100" w:afterAutospacing="1" w:line="240" w:lineRule="auto"/>
        <w:rPr>
          <w:rFonts w:ascii="Times New Roman" w:eastAsia="Times New Roman" w:hAnsi="Times New Roman" w:cs="Times New Roman"/>
          <w:color w:val="000000"/>
          <w:sz w:val="24"/>
          <w:szCs w:val="24"/>
          <w:lang w:eastAsia="ru-RU"/>
        </w:rPr>
      </w:pPr>
      <w:r w:rsidRPr="00EE112F">
        <w:rPr>
          <w:rFonts w:ascii="Times New Roman" w:eastAsia="Times New Roman" w:hAnsi="Times New Roman" w:cs="Times New Roman"/>
          <w:color w:val="000000"/>
          <w:sz w:val="24"/>
          <w:szCs w:val="24"/>
          <w:lang w:eastAsia="ru-RU"/>
        </w:rPr>
        <w:t>Запишите условие прочности при растяжении и сжатии. Отличаются ли условия прочности при расчете прочности на растяжение и расчете на сжатие?</w:t>
      </w:r>
    </w:p>
    <w:p w:rsidR="00EC1974" w:rsidRPr="001C75C2" w:rsidRDefault="00EC1974" w:rsidP="001C75C2">
      <w:pPr>
        <w:pStyle w:val="a3"/>
        <w:shd w:val="clear" w:color="auto" w:fill="FFFFFF"/>
        <w:spacing w:before="0" w:beforeAutospacing="0" w:after="0" w:afterAutospacing="0"/>
        <w:jc w:val="center"/>
        <w:rPr>
          <w:bCs/>
          <w:color w:val="181818"/>
          <w:sz w:val="27"/>
          <w:szCs w:val="27"/>
        </w:rPr>
      </w:pPr>
      <w:r w:rsidRPr="001C75C2">
        <w:rPr>
          <w:bCs/>
          <w:color w:val="181818"/>
          <w:sz w:val="27"/>
          <w:szCs w:val="27"/>
        </w:rPr>
        <w:t xml:space="preserve">Практическая работа </w:t>
      </w:r>
      <w:r w:rsidR="001C75C2" w:rsidRPr="001C75C2">
        <w:rPr>
          <w:bCs/>
          <w:color w:val="181818"/>
          <w:sz w:val="27"/>
          <w:szCs w:val="27"/>
        </w:rPr>
        <w:t>№3</w:t>
      </w:r>
      <w:r w:rsidR="001C75C2" w:rsidRPr="001C75C2">
        <w:t xml:space="preserve"> «Расчет на прочность балок, работающих на изгиб».</w:t>
      </w:r>
    </w:p>
    <w:p w:rsidR="001C75C2" w:rsidRDefault="001C75C2" w:rsidP="001C75C2">
      <w:pPr>
        <w:pStyle w:val="a3"/>
        <w:shd w:val="clear" w:color="auto" w:fill="FFFFFF"/>
        <w:spacing w:before="0" w:beforeAutospacing="0" w:after="0" w:afterAutospacing="0"/>
        <w:jc w:val="center"/>
        <w:rPr>
          <w:rFonts w:ascii="Arial" w:hAnsi="Arial" w:cs="Arial"/>
          <w:color w:val="181818"/>
          <w:sz w:val="21"/>
          <w:szCs w:val="21"/>
        </w:rPr>
      </w:pP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b/>
          <w:bCs/>
          <w:color w:val="181818"/>
          <w:sz w:val="27"/>
          <w:szCs w:val="27"/>
        </w:rPr>
        <w:t>Цель работы:</w:t>
      </w:r>
      <w:r>
        <w:rPr>
          <w:color w:val="181818"/>
          <w:sz w:val="27"/>
          <w:szCs w:val="27"/>
        </w:rPr>
        <w:t> изучить теорию, научиться производить расчеты на прочность при изгибе.</w:t>
      </w:r>
    </w:p>
    <w:p w:rsidR="001C75C2" w:rsidRDefault="001C75C2" w:rsidP="001C75C2">
      <w:pPr>
        <w:pStyle w:val="a3"/>
        <w:shd w:val="clear" w:color="auto" w:fill="FFFFFF"/>
        <w:spacing w:before="0" w:beforeAutospacing="0" w:after="0" w:afterAutospacing="0"/>
        <w:jc w:val="center"/>
        <w:rPr>
          <w:rFonts w:ascii="Arial" w:hAnsi="Arial" w:cs="Arial"/>
          <w:color w:val="181818"/>
          <w:sz w:val="21"/>
          <w:szCs w:val="21"/>
        </w:rPr>
      </w:pPr>
      <w:r>
        <w:rPr>
          <w:b/>
          <w:bCs/>
          <w:color w:val="181818"/>
          <w:sz w:val="27"/>
          <w:szCs w:val="27"/>
        </w:rPr>
        <w:t>Ход работы:</w:t>
      </w:r>
    </w:p>
    <w:p w:rsidR="001C75C2" w:rsidRDefault="001C75C2" w:rsidP="001C75C2">
      <w:pPr>
        <w:pStyle w:val="a3"/>
        <w:numPr>
          <w:ilvl w:val="0"/>
          <w:numId w:val="5"/>
        </w:numPr>
        <w:shd w:val="clear" w:color="auto" w:fill="FFFFFF"/>
        <w:spacing w:before="0" w:beforeAutospacing="0" w:after="0" w:afterAutospacing="0"/>
        <w:ind w:left="0" w:firstLine="0"/>
        <w:rPr>
          <w:rFonts w:ascii="Arial" w:hAnsi="Arial" w:cs="Arial"/>
          <w:color w:val="181818"/>
          <w:sz w:val="21"/>
          <w:szCs w:val="21"/>
        </w:rPr>
      </w:pPr>
      <w:r>
        <w:rPr>
          <w:color w:val="181818"/>
          <w:sz w:val="27"/>
          <w:szCs w:val="27"/>
        </w:rPr>
        <w:t>Изучить теорию.</w:t>
      </w:r>
    </w:p>
    <w:p w:rsidR="001C75C2" w:rsidRDefault="001C75C2" w:rsidP="001C75C2">
      <w:pPr>
        <w:pStyle w:val="a3"/>
        <w:numPr>
          <w:ilvl w:val="0"/>
          <w:numId w:val="5"/>
        </w:numPr>
        <w:shd w:val="clear" w:color="auto" w:fill="FFFFFF"/>
        <w:spacing w:before="0" w:beforeAutospacing="0" w:after="0" w:afterAutospacing="0"/>
        <w:ind w:left="0" w:firstLine="0"/>
        <w:rPr>
          <w:rFonts w:ascii="Arial" w:hAnsi="Arial" w:cs="Arial"/>
          <w:color w:val="181818"/>
          <w:sz w:val="21"/>
          <w:szCs w:val="21"/>
        </w:rPr>
      </w:pPr>
      <w:r>
        <w:rPr>
          <w:color w:val="181818"/>
          <w:sz w:val="27"/>
          <w:szCs w:val="27"/>
        </w:rPr>
        <w:t>Решить задачи.</w:t>
      </w:r>
    </w:p>
    <w:p w:rsidR="001C75C2" w:rsidRDefault="001C75C2" w:rsidP="001C75C2">
      <w:pPr>
        <w:pStyle w:val="a3"/>
        <w:numPr>
          <w:ilvl w:val="0"/>
          <w:numId w:val="5"/>
        </w:numPr>
        <w:shd w:val="clear" w:color="auto" w:fill="FFFFFF"/>
        <w:spacing w:before="0" w:beforeAutospacing="0" w:after="0" w:afterAutospacing="0"/>
        <w:ind w:left="0" w:firstLine="0"/>
        <w:rPr>
          <w:rFonts w:ascii="Arial" w:hAnsi="Arial" w:cs="Arial"/>
          <w:color w:val="181818"/>
          <w:sz w:val="21"/>
          <w:szCs w:val="21"/>
        </w:rPr>
      </w:pPr>
      <w:r>
        <w:rPr>
          <w:color w:val="181818"/>
          <w:sz w:val="27"/>
          <w:szCs w:val="27"/>
        </w:rPr>
        <w:t>Оформить работу.</w:t>
      </w:r>
    </w:p>
    <w:p w:rsidR="001C75C2" w:rsidRDefault="001C75C2" w:rsidP="001C75C2">
      <w:pPr>
        <w:pStyle w:val="a3"/>
        <w:numPr>
          <w:ilvl w:val="0"/>
          <w:numId w:val="5"/>
        </w:numPr>
        <w:shd w:val="clear" w:color="auto" w:fill="FFFFFF"/>
        <w:spacing w:before="0" w:beforeAutospacing="0" w:after="0" w:afterAutospacing="0"/>
        <w:ind w:left="0" w:firstLine="0"/>
        <w:rPr>
          <w:rFonts w:ascii="Arial" w:hAnsi="Arial" w:cs="Arial"/>
          <w:color w:val="181818"/>
          <w:sz w:val="21"/>
          <w:szCs w:val="21"/>
        </w:rPr>
      </w:pPr>
      <w:r>
        <w:rPr>
          <w:color w:val="181818"/>
          <w:sz w:val="27"/>
          <w:szCs w:val="27"/>
        </w:rPr>
        <w:t>Написать вывод.</w:t>
      </w:r>
    </w:p>
    <w:p w:rsidR="001C75C2" w:rsidRDefault="001C75C2" w:rsidP="001C75C2">
      <w:pPr>
        <w:pStyle w:val="a3"/>
        <w:shd w:val="clear" w:color="auto" w:fill="FFFFFF"/>
        <w:spacing w:before="0" w:beforeAutospacing="0" w:after="0" w:afterAutospacing="0"/>
        <w:jc w:val="center"/>
        <w:rPr>
          <w:rFonts w:ascii="Arial" w:hAnsi="Arial" w:cs="Arial"/>
          <w:color w:val="181818"/>
          <w:sz w:val="21"/>
          <w:szCs w:val="21"/>
        </w:rPr>
      </w:pPr>
      <w:r>
        <w:rPr>
          <w:b/>
          <w:bCs/>
          <w:color w:val="181818"/>
          <w:sz w:val="27"/>
          <w:szCs w:val="27"/>
        </w:rPr>
        <w:t>Краткая теория.</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b/>
          <w:bCs/>
          <w:i/>
          <w:iCs/>
          <w:color w:val="181818"/>
          <w:sz w:val="27"/>
          <w:szCs w:val="27"/>
        </w:rPr>
        <w:t>Расчеты на прочность при изгибе</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Условие на прочность при изгибе заключается в том, что максимальное нормальное напряжение в опасном сечении не должно превышать допускаемое.</w:t>
      </w:r>
      <w:r>
        <w:rPr>
          <w:color w:val="181818"/>
          <w:sz w:val="27"/>
          <w:szCs w:val="27"/>
        </w:rPr>
        <w:br/>
        <w:t>Полагая, что гипотеза о не надавливании волокон справедлива не только при чистом, но и при поперечном изгибе, мы можем нормальные напряжения при поперечном изгибе определять по такой же формуле, что и при чистом изгибе, при этом расчетная формула выглядит так:</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b/>
          <w:bCs/>
          <w:i/>
          <w:iCs/>
          <w:color w:val="181818"/>
          <w:sz w:val="27"/>
          <w:szCs w:val="27"/>
        </w:rPr>
        <w:t>σ</w:t>
      </w:r>
      <w:r>
        <w:rPr>
          <w:b/>
          <w:bCs/>
          <w:i/>
          <w:iCs/>
          <w:color w:val="181818"/>
          <w:sz w:val="27"/>
          <w:szCs w:val="27"/>
          <w:vertAlign w:val="subscript"/>
        </w:rPr>
        <w:t>max</w:t>
      </w:r>
      <w:r>
        <w:rPr>
          <w:b/>
          <w:bCs/>
          <w:i/>
          <w:iCs/>
          <w:color w:val="181818"/>
          <w:sz w:val="27"/>
          <w:szCs w:val="27"/>
        </w:rPr>
        <w:t> = Ми</w:t>
      </w:r>
      <w:r>
        <w:rPr>
          <w:b/>
          <w:bCs/>
          <w:i/>
          <w:iCs/>
          <w:color w:val="181818"/>
          <w:sz w:val="27"/>
          <w:szCs w:val="27"/>
          <w:vertAlign w:val="subscript"/>
        </w:rPr>
        <w:t>max</w:t>
      </w:r>
      <w:r>
        <w:rPr>
          <w:b/>
          <w:bCs/>
          <w:i/>
          <w:iCs/>
          <w:color w:val="181818"/>
          <w:sz w:val="27"/>
          <w:szCs w:val="27"/>
        </w:rPr>
        <w:t> / W ≤ [σ]</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и читается так: </w:t>
      </w:r>
      <w:r>
        <w:rPr>
          <w:i/>
          <w:iCs/>
          <w:color w:val="181818"/>
          <w:sz w:val="27"/>
          <w:szCs w:val="27"/>
          <w:u w:val="single"/>
        </w:rPr>
        <w:t>нормальное напряжение в опасном сечении, определенное по формуле</w:t>
      </w:r>
      <w:r>
        <w:rPr>
          <w:color w:val="181818"/>
          <w:sz w:val="27"/>
          <w:szCs w:val="27"/>
        </w:rPr>
        <w:t> </w:t>
      </w:r>
      <w:r>
        <w:rPr>
          <w:b/>
          <w:bCs/>
          <w:i/>
          <w:iCs/>
          <w:color w:val="181818"/>
          <w:sz w:val="27"/>
          <w:szCs w:val="27"/>
        </w:rPr>
        <w:t>σ</w:t>
      </w:r>
      <w:r>
        <w:rPr>
          <w:b/>
          <w:bCs/>
          <w:i/>
          <w:iCs/>
          <w:color w:val="181818"/>
          <w:sz w:val="27"/>
          <w:szCs w:val="27"/>
          <w:vertAlign w:val="subscript"/>
        </w:rPr>
        <w:t>max</w:t>
      </w:r>
      <w:r>
        <w:rPr>
          <w:b/>
          <w:bCs/>
          <w:i/>
          <w:iCs/>
          <w:color w:val="181818"/>
          <w:sz w:val="27"/>
          <w:szCs w:val="27"/>
        </w:rPr>
        <w:t> = Ми</w:t>
      </w:r>
      <w:r>
        <w:rPr>
          <w:b/>
          <w:bCs/>
          <w:i/>
          <w:iCs/>
          <w:color w:val="181818"/>
          <w:sz w:val="27"/>
          <w:szCs w:val="27"/>
          <w:vertAlign w:val="subscript"/>
        </w:rPr>
        <w:t>max</w:t>
      </w:r>
      <w:r>
        <w:rPr>
          <w:b/>
          <w:bCs/>
          <w:i/>
          <w:iCs/>
          <w:color w:val="181818"/>
          <w:sz w:val="27"/>
          <w:szCs w:val="27"/>
        </w:rPr>
        <w:t> / W ≤ [σ] </w:t>
      </w:r>
      <w:r>
        <w:rPr>
          <w:i/>
          <w:iCs/>
          <w:color w:val="181818"/>
          <w:sz w:val="27"/>
          <w:szCs w:val="27"/>
          <w:u w:val="single"/>
        </w:rPr>
        <w:t>не должно превышать допускаемое.</w:t>
      </w:r>
      <w:r>
        <w:rPr>
          <w:color w:val="181818"/>
          <w:sz w:val="27"/>
          <w:szCs w:val="27"/>
        </w:rPr>
        <w:t> </w:t>
      </w:r>
      <w:r>
        <w:rPr>
          <w:color w:val="181818"/>
          <w:sz w:val="27"/>
          <w:szCs w:val="27"/>
        </w:rPr>
        <w:br/>
        <w:t>Допускаемое нормальное напряжение при изгибе выбирают таким же, как при растяжении и сжатии. </w:t>
      </w:r>
      <w:r>
        <w:rPr>
          <w:color w:val="181818"/>
          <w:sz w:val="27"/>
          <w:szCs w:val="27"/>
        </w:rPr>
        <w:br/>
        <w:t>Максимальный изгибающий момент определяют по эпюре изгибающих моментов или расчетом. </w:t>
      </w:r>
      <w:r>
        <w:rPr>
          <w:color w:val="181818"/>
          <w:sz w:val="27"/>
          <w:szCs w:val="27"/>
        </w:rPr>
        <w:br/>
        <w:t>Так как момент сопротивления изгибу </w:t>
      </w:r>
      <w:r>
        <w:rPr>
          <w:b/>
          <w:bCs/>
          <w:i/>
          <w:iCs/>
          <w:color w:val="181818"/>
          <w:sz w:val="27"/>
          <w:szCs w:val="27"/>
        </w:rPr>
        <w:t>W</w:t>
      </w:r>
      <w:r>
        <w:rPr>
          <w:color w:val="181818"/>
          <w:sz w:val="27"/>
          <w:szCs w:val="27"/>
        </w:rPr>
        <w:t> в расчетной формуле стоит в знаменателе, то чем больше </w:t>
      </w:r>
      <w:r>
        <w:rPr>
          <w:b/>
          <w:bCs/>
          <w:i/>
          <w:iCs/>
          <w:color w:val="181818"/>
          <w:sz w:val="27"/>
          <w:szCs w:val="27"/>
        </w:rPr>
        <w:t>W</w:t>
      </w:r>
      <w:r>
        <w:rPr>
          <w:color w:val="181818"/>
          <w:sz w:val="27"/>
          <w:szCs w:val="27"/>
        </w:rPr>
        <w:t>, тем меньшие напряжения возникают в сечении бруса.</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Ниже приведены моменты сопротивления изгибу для наиболее часто встречающихся сечений:</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1. </w:t>
      </w:r>
      <w:r>
        <w:rPr>
          <w:b/>
          <w:bCs/>
          <w:i/>
          <w:iCs/>
          <w:color w:val="181818"/>
          <w:sz w:val="27"/>
          <w:szCs w:val="27"/>
        </w:rPr>
        <w:t>Прямоугольное сечение</w:t>
      </w:r>
      <w:r>
        <w:rPr>
          <w:color w:val="181818"/>
          <w:sz w:val="27"/>
          <w:szCs w:val="27"/>
        </w:rPr>
        <w:t> размером </w:t>
      </w:r>
      <w:r>
        <w:rPr>
          <w:i/>
          <w:iCs/>
          <w:color w:val="181818"/>
          <w:sz w:val="27"/>
          <w:szCs w:val="27"/>
        </w:rPr>
        <w:t>b x h</w:t>
      </w:r>
      <w:r>
        <w:rPr>
          <w:color w:val="181818"/>
          <w:sz w:val="27"/>
          <w:szCs w:val="27"/>
        </w:rPr>
        <w:t>:    </w:t>
      </w:r>
      <w:r>
        <w:rPr>
          <w:b/>
          <w:bCs/>
          <w:i/>
          <w:iCs/>
          <w:color w:val="181818"/>
          <w:sz w:val="27"/>
          <w:szCs w:val="27"/>
        </w:rPr>
        <w:t>W</w:t>
      </w:r>
      <w:r>
        <w:rPr>
          <w:b/>
          <w:bCs/>
          <w:i/>
          <w:iCs/>
          <w:color w:val="181818"/>
          <w:sz w:val="27"/>
          <w:szCs w:val="27"/>
          <w:vertAlign w:val="subscript"/>
        </w:rPr>
        <w:t>пр</w:t>
      </w:r>
      <w:r>
        <w:rPr>
          <w:b/>
          <w:bCs/>
          <w:i/>
          <w:iCs/>
          <w:color w:val="181818"/>
          <w:sz w:val="27"/>
          <w:szCs w:val="27"/>
        </w:rPr>
        <w:t> = bh</w:t>
      </w:r>
      <w:r>
        <w:rPr>
          <w:b/>
          <w:bCs/>
          <w:i/>
          <w:iCs/>
          <w:color w:val="181818"/>
          <w:sz w:val="27"/>
          <w:szCs w:val="27"/>
          <w:vertAlign w:val="superscript"/>
        </w:rPr>
        <w:t>2</w:t>
      </w:r>
      <w:r>
        <w:rPr>
          <w:b/>
          <w:bCs/>
          <w:i/>
          <w:iCs/>
          <w:color w:val="181818"/>
          <w:sz w:val="27"/>
          <w:szCs w:val="27"/>
        </w:rPr>
        <w:t> / 6</w:t>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2. </w:t>
      </w:r>
      <w:r>
        <w:rPr>
          <w:b/>
          <w:bCs/>
          <w:i/>
          <w:iCs/>
          <w:color w:val="181818"/>
          <w:sz w:val="27"/>
          <w:szCs w:val="27"/>
        </w:rPr>
        <w:t>Круглое сечение</w:t>
      </w:r>
      <w:r>
        <w:rPr>
          <w:color w:val="181818"/>
          <w:sz w:val="27"/>
          <w:szCs w:val="27"/>
        </w:rPr>
        <w:t> диаметром </w:t>
      </w:r>
      <w:r>
        <w:rPr>
          <w:i/>
          <w:iCs/>
          <w:color w:val="181818"/>
          <w:sz w:val="27"/>
          <w:szCs w:val="27"/>
        </w:rPr>
        <w:t>d:</w:t>
      </w:r>
      <w:r>
        <w:rPr>
          <w:color w:val="181818"/>
          <w:sz w:val="27"/>
          <w:szCs w:val="27"/>
        </w:rPr>
        <w:t>    </w:t>
      </w:r>
      <w:r>
        <w:rPr>
          <w:b/>
          <w:bCs/>
          <w:i/>
          <w:iCs/>
          <w:color w:val="181818"/>
          <w:sz w:val="27"/>
          <w:szCs w:val="27"/>
        </w:rPr>
        <w:t>W</w:t>
      </w:r>
      <w:r>
        <w:rPr>
          <w:b/>
          <w:bCs/>
          <w:i/>
          <w:iCs/>
          <w:color w:val="181818"/>
          <w:sz w:val="27"/>
          <w:szCs w:val="27"/>
          <w:vertAlign w:val="subscript"/>
        </w:rPr>
        <w:t>круг</w:t>
      </w:r>
      <w:r>
        <w:rPr>
          <w:b/>
          <w:bCs/>
          <w:i/>
          <w:iCs/>
          <w:color w:val="181818"/>
          <w:sz w:val="27"/>
          <w:szCs w:val="27"/>
        </w:rPr>
        <w:t> = π d</w:t>
      </w:r>
      <w:r>
        <w:rPr>
          <w:b/>
          <w:bCs/>
          <w:i/>
          <w:iCs/>
          <w:color w:val="181818"/>
          <w:sz w:val="27"/>
          <w:szCs w:val="27"/>
          <w:vertAlign w:val="superscript"/>
        </w:rPr>
        <w:t>3</w:t>
      </w:r>
      <w:r>
        <w:rPr>
          <w:b/>
          <w:bCs/>
          <w:i/>
          <w:iCs/>
          <w:color w:val="181818"/>
          <w:sz w:val="27"/>
          <w:szCs w:val="27"/>
        </w:rPr>
        <w:t> / 32 ≈ 0,1d</w:t>
      </w:r>
      <w:r>
        <w:rPr>
          <w:b/>
          <w:bCs/>
          <w:i/>
          <w:iCs/>
          <w:color w:val="181818"/>
          <w:sz w:val="27"/>
          <w:szCs w:val="27"/>
          <w:vertAlign w:val="superscript"/>
        </w:rPr>
        <w:t>3</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3. </w:t>
      </w:r>
      <w:r>
        <w:rPr>
          <w:b/>
          <w:bCs/>
          <w:i/>
          <w:iCs/>
          <w:color w:val="181818"/>
          <w:sz w:val="27"/>
          <w:szCs w:val="27"/>
        </w:rPr>
        <w:t>Кольцо</w:t>
      </w:r>
      <w:r>
        <w:rPr>
          <w:color w:val="181818"/>
          <w:sz w:val="27"/>
          <w:szCs w:val="27"/>
        </w:rPr>
        <w:t> размером</w:t>
      </w:r>
      <w:r>
        <w:rPr>
          <w:i/>
          <w:iCs/>
          <w:color w:val="181818"/>
          <w:sz w:val="27"/>
          <w:szCs w:val="27"/>
        </w:rPr>
        <w:t> D x d:</w:t>
      </w:r>
      <w:r>
        <w:rPr>
          <w:color w:val="181818"/>
          <w:sz w:val="27"/>
          <w:szCs w:val="27"/>
        </w:rPr>
        <w:t> </w:t>
      </w:r>
      <w:r>
        <w:rPr>
          <w:b/>
          <w:bCs/>
          <w:i/>
          <w:iCs/>
          <w:color w:val="181818"/>
          <w:sz w:val="27"/>
          <w:szCs w:val="27"/>
        </w:rPr>
        <w:t>   W</w:t>
      </w:r>
      <w:r>
        <w:rPr>
          <w:b/>
          <w:bCs/>
          <w:i/>
          <w:iCs/>
          <w:color w:val="181818"/>
          <w:sz w:val="27"/>
          <w:szCs w:val="27"/>
          <w:vertAlign w:val="subscript"/>
        </w:rPr>
        <w:t>кольца</w:t>
      </w:r>
      <w:r>
        <w:rPr>
          <w:b/>
          <w:bCs/>
          <w:i/>
          <w:iCs/>
          <w:color w:val="181818"/>
          <w:sz w:val="27"/>
          <w:szCs w:val="27"/>
        </w:rPr>
        <w:t> = ≈ 0,1 (D</w:t>
      </w:r>
      <w:r>
        <w:rPr>
          <w:b/>
          <w:bCs/>
          <w:i/>
          <w:iCs/>
          <w:color w:val="181818"/>
          <w:sz w:val="27"/>
          <w:szCs w:val="27"/>
          <w:vertAlign w:val="superscript"/>
        </w:rPr>
        <w:t>4</w:t>
      </w:r>
      <w:r>
        <w:rPr>
          <w:b/>
          <w:bCs/>
          <w:i/>
          <w:iCs/>
          <w:color w:val="181818"/>
          <w:sz w:val="27"/>
          <w:szCs w:val="27"/>
        </w:rPr>
        <w:t> – d</w:t>
      </w:r>
      <w:r>
        <w:rPr>
          <w:b/>
          <w:bCs/>
          <w:i/>
          <w:iCs/>
          <w:color w:val="181818"/>
          <w:sz w:val="27"/>
          <w:szCs w:val="27"/>
          <w:vertAlign w:val="superscript"/>
        </w:rPr>
        <w:t>4</w:t>
      </w:r>
      <w:r>
        <w:rPr>
          <w:b/>
          <w:bCs/>
          <w:i/>
          <w:iCs/>
          <w:color w:val="181818"/>
          <w:sz w:val="27"/>
          <w:szCs w:val="27"/>
        </w:rPr>
        <w:t>) / D</w:t>
      </w:r>
      <w:r>
        <w:rPr>
          <w:color w:val="181818"/>
          <w:sz w:val="27"/>
          <w:szCs w:val="27"/>
        </w:rPr>
        <w:t>; </w:t>
      </w:r>
      <w:r>
        <w:rPr>
          <w:i/>
          <w:iCs/>
          <w:color w:val="181818"/>
          <w:sz w:val="27"/>
          <w:szCs w:val="27"/>
        </w:rPr>
        <w:t>(момент сопротивления кольцевого сечения нельзя определять, как разность моментов сопротивления большого и малого кругов)</w:t>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b/>
          <w:bCs/>
          <w:color w:val="181818"/>
          <w:sz w:val="27"/>
          <w:szCs w:val="27"/>
        </w:rPr>
        <w:t>Пример:</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Для заданной расчетной схемы двухопорной балки (см. рис.) построить эпюры поперечных сил и изгибающих моментов и подобрать стальную балку двутаврового поперечного сечения, если </w:t>
      </w:r>
      <w:r>
        <w:rPr>
          <w:i/>
          <w:iCs/>
          <w:color w:val="181818"/>
          <w:sz w:val="27"/>
          <w:szCs w:val="27"/>
        </w:rPr>
        <w:t>P</w:t>
      </w:r>
      <w:r>
        <w:rPr>
          <w:color w:val="181818"/>
          <w:sz w:val="27"/>
          <w:szCs w:val="27"/>
        </w:rPr>
        <w:t>= 20 кн =2 т, </w:t>
      </w:r>
      <w:r>
        <w:rPr>
          <w:i/>
          <w:iCs/>
          <w:color w:val="181818"/>
          <w:sz w:val="27"/>
          <w:szCs w:val="27"/>
        </w:rPr>
        <w:t>М</w:t>
      </w:r>
      <w:r>
        <w:rPr>
          <w:color w:val="181818"/>
          <w:sz w:val="27"/>
          <w:szCs w:val="27"/>
        </w:rPr>
        <w:t> =20 кНм =2 тм, </w:t>
      </w:r>
      <w:r>
        <w:rPr>
          <w:i/>
          <w:iCs/>
          <w:color w:val="181818"/>
          <w:sz w:val="27"/>
          <w:szCs w:val="27"/>
        </w:rPr>
        <w:t>q</w:t>
      </w:r>
      <w:r>
        <w:rPr>
          <w:color w:val="181818"/>
          <w:sz w:val="27"/>
          <w:szCs w:val="27"/>
        </w:rPr>
        <w:t>=1,5 кН/м =1,5 т/м, </w:t>
      </w:r>
      <w:r>
        <w:rPr>
          <w:rFonts w:ascii="Arial" w:hAnsi="Arial" w:cs="Arial"/>
          <w:noProof/>
          <w:color w:val="181818"/>
          <w:sz w:val="21"/>
          <w:szCs w:val="21"/>
        </w:rPr>
        <w:drawing>
          <wp:inline distT="0" distB="0" distL="0" distR="0">
            <wp:extent cx="161925" cy="219075"/>
            <wp:effectExtent l="0" t="0" r="9525" b="0"/>
            <wp:docPr id="69" name="Рисунок 69" descr="hello_html_37a5eda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ello_html_37a5eda8.gif"/>
                    <pic:cNvPicPr>
                      <a:picLocks noChangeAspect="1" noChangeArrowheads="1"/>
                    </pic:cNvPicPr>
                  </pic:nvPicPr>
                  <pic:blipFill>
                    <a:blip r:embed="rId36"/>
                    <a:srcRect/>
                    <a:stretch>
                      <a:fillRect/>
                    </a:stretch>
                  </pic:blipFill>
                  <pic:spPr bwMode="auto">
                    <a:xfrm>
                      <a:off x="0" y="0"/>
                      <a:ext cx="161925" cy="219075"/>
                    </a:xfrm>
                    <a:prstGeom prst="rect">
                      <a:avLst/>
                    </a:prstGeom>
                    <a:noFill/>
                    <a:ln w="9525">
                      <a:noFill/>
                      <a:miter lim="800000"/>
                      <a:headEnd/>
                      <a:tailEnd/>
                    </a:ln>
                  </pic:spPr>
                </pic:pic>
              </a:graphicData>
            </a:graphic>
          </wp:inline>
        </w:drawing>
      </w:r>
      <w:r>
        <w:rPr>
          <w:color w:val="181818"/>
          <w:sz w:val="27"/>
          <w:szCs w:val="27"/>
        </w:rPr>
        <w:t>= 1 м, </w:t>
      </w:r>
      <w:r>
        <w:rPr>
          <w:rFonts w:ascii="Arial" w:hAnsi="Arial" w:cs="Arial"/>
          <w:noProof/>
          <w:color w:val="181818"/>
          <w:sz w:val="21"/>
          <w:szCs w:val="21"/>
        </w:rPr>
        <w:drawing>
          <wp:inline distT="0" distB="0" distL="0" distR="0">
            <wp:extent cx="171450" cy="219075"/>
            <wp:effectExtent l="19050" t="0" r="0" b="0"/>
            <wp:docPr id="70" name="Рисунок 70" descr="hello_html_m2420048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ello_html_m2420048f.gif"/>
                    <pic:cNvPicPr>
                      <a:picLocks noChangeAspect="1" noChangeArrowheads="1"/>
                    </pic:cNvPicPr>
                  </pic:nvPicPr>
                  <pic:blipFill>
                    <a:blip r:embed="rId37"/>
                    <a:srcRect/>
                    <a:stretch>
                      <a:fillRect/>
                    </a:stretch>
                  </pic:blipFill>
                  <pic:spPr bwMode="auto">
                    <a:xfrm>
                      <a:off x="0" y="0"/>
                      <a:ext cx="171450" cy="219075"/>
                    </a:xfrm>
                    <a:prstGeom prst="rect">
                      <a:avLst/>
                    </a:prstGeom>
                    <a:noFill/>
                    <a:ln w="9525">
                      <a:noFill/>
                      <a:miter lim="800000"/>
                      <a:headEnd/>
                      <a:tailEnd/>
                    </a:ln>
                  </pic:spPr>
                </pic:pic>
              </a:graphicData>
            </a:graphic>
          </wp:inline>
        </w:drawing>
      </w:r>
      <w:r>
        <w:rPr>
          <w:color w:val="181818"/>
          <w:sz w:val="27"/>
          <w:szCs w:val="27"/>
        </w:rPr>
        <w:t>= 2 м, </w:t>
      </w:r>
      <w:r>
        <w:rPr>
          <w:i/>
          <w:iCs/>
          <w:color w:val="181818"/>
          <w:sz w:val="27"/>
          <w:szCs w:val="27"/>
        </w:rPr>
        <w:t>l</w:t>
      </w:r>
      <w:r>
        <w:rPr>
          <w:color w:val="181818"/>
          <w:sz w:val="27"/>
          <w:szCs w:val="27"/>
        </w:rPr>
        <w:t> = 4 м, </w:t>
      </w:r>
      <w:r>
        <w:rPr>
          <w:rFonts w:ascii="Arial" w:hAnsi="Arial" w:cs="Arial"/>
          <w:noProof/>
          <w:color w:val="181818"/>
          <w:sz w:val="21"/>
          <w:szCs w:val="21"/>
        </w:rPr>
        <w:drawing>
          <wp:inline distT="0" distB="0" distL="0" distR="0">
            <wp:extent cx="190500" cy="161925"/>
            <wp:effectExtent l="19050" t="0" r="0" b="0"/>
            <wp:docPr id="71" name="Рисунок 71" descr="hello_html_m76cc1ac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ello_html_m76cc1ac0.gif"/>
                    <pic:cNvPicPr>
                      <a:picLocks noChangeAspect="1" noChangeArrowheads="1"/>
                    </pic:cNvPicPr>
                  </pic:nvPicPr>
                  <pic:blipFill>
                    <a:blip r:embed="rId38"/>
                    <a:srcRect/>
                    <a:stretch>
                      <a:fillRect/>
                    </a:stretch>
                  </pic:blipFill>
                  <pic:spPr bwMode="auto">
                    <a:xfrm>
                      <a:off x="0" y="0"/>
                      <a:ext cx="190500" cy="161925"/>
                    </a:xfrm>
                    <a:prstGeom prst="rect">
                      <a:avLst/>
                    </a:prstGeom>
                    <a:noFill/>
                    <a:ln w="9525">
                      <a:noFill/>
                      <a:miter lim="800000"/>
                      <a:headEnd/>
                      <a:tailEnd/>
                    </a:ln>
                  </pic:spPr>
                </pic:pic>
              </a:graphicData>
            </a:graphic>
          </wp:inline>
        </w:drawing>
      </w:r>
      <w:r>
        <w:rPr>
          <w:color w:val="181818"/>
          <w:sz w:val="27"/>
          <w:szCs w:val="27"/>
        </w:rPr>
        <w:t>=160 МПа =1600 кг/см</w:t>
      </w:r>
      <w:r>
        <w:rPr>
          <w:color w:val="181818"/>
          <w:sz w:val="27"/>
          <w:szCs w:val="27"/>
          <w:vertAlign w:val="superscript"/>
        </w:rPr>
        <w:t>2</w:t>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lastRenderedPageBreak/>
        <w:drawing>
          <wp:inline distT="0" distB="0" distL="0" distR="0">
            <wp:extent cx="4010025" cy="3190875"/>
            <wp:effectExtent l="19050" t="0" r="9525" b="0"/>
            <wp:docPr id="72" name="Рисунок 72" descr="hello_html_m593efad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ello_html_m593efad2.gif"/>
                    <pic:cNvPicPr>
                      <a:picLocks noChangeAspect="1" noChangeArrowheads="1"/>
                    </pic:cNvPicPr>
                  </pic:nvPicPr>
                  <pic:blipFill>
                    <a:blip r:embed="rId39"/>
                    <a:srcRect/>
                    <a:stretch>
                      <a:fillRect/>
                    </a:stretch>
                  </pic:blipFill>
                  <pic:spPr bwMode="auto">
                    <a:xfrm>
                      <a:off x="0" y="0"/>
                      <a:ext cx="4010025" cy="3190875"/>
                    </a:xfrm>
                    <a:prstGeom prst="rect">
                      <a:avLst/>
                    </a:prstGeom>
                    <a:noFill/>
                    <a:ln w="9525">
                      <a:noFill/>
                      <a:miter lim="800000"/>
                      <a:headEnd/>
                      <a:tailEnd/>
                    </a:ln>
                  </pic:spPr>
                </pic:pic>
              </a:graphicData>
            </a:graphic>
          </wp:inline>
        </w:drawing>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color w:val="181818"/>
          <w:sz w:val="21"/>
          <w:szCs w:val="21"/>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b/>
          <w:bCs/>
          <w:i/>
          <w:iCs/>
          <w:color w:val="181818"/>
          <w:sz w:val="27"/>
          <w:szCs w:val="27"/>
        </w:rPr>
        <w:t>Решение.</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1. Вычерчиваем балку в масштабе, наносим все нагрузки и размеры и определяем опорные реакции </w:t>
      </w:r>
      <w:r>
        <w:rPr>
          <w:i/>
          <w:iCs/>
          <w:color w:val="181818"/>
          <w:sz w:val="27"/>
          <w:szCs w:val="27"/>
        </w:rPr>
        <w:t>R</w:t>
      </w:r>
      <w:r>
        <w:rPr>
          <w:i/>
          <w:iCs/>
          <w:color w:val="181818"/>
          <w:sz w:val="27"/>
          <w:szCs w:val="27"/>
          <w:vertAlign w:val="subscript"/>
        </w:rPr>
        <w:t>A</w:t>
      </w:r>
      <w:r>
        <w:rPr>
          <w:color w:val="181818"/>
          <w:sz w:val="27"/>
          <w:szCs w:val="27"/>
        </w:rPr>
        <w:t> и </w:t>
      </w:r>
      <w:r>
        <w:rPr>
          <w:i/>
          <w:iCs/>
          <w:color w:val="181818"/>
          <w:sz w:val="27"/>
          <w:szCs w:val="27"/>
        </w:rPr>
        <w:t>R</w:t>
      </w:r>
      <w:r>
        <w:rPr>
          <w:i/>
          <w:iCs/>
          <w:color w:val="181818"/>
          <w:sz w:val="27"/>
          <w:szCs w:val="27"/>
          <w:vertAlign w:val="subscript"/>
        </w:rPr>
        <w:t>C</w:t>
      </w:r>
      <w:r>
        <w:rPr>
          <w:color w:val="181818"/>
          <w:sz w:val="27"/>
          <w:szCs w:val="27"/>
        </w:rPr>
        <w:t>  , используя уравнение статического равновесия:</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581025" cy="190500"/>
            <wp:effectExtent l="19050" t="0" r="9525" b="0"/>
            <wp:docPr id="73" name="Рисунок 73" descr="hello_html_m8a4ce9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ello_html_m8a4ce9c.gif"/>
                    <pic:cNvPicPr>
                      <a:picLocks noChangeAspect="1" noChangeArrowheads="1"/>
                    </pic:cNvPicPr>
                  </pic:nvPicPr>
                  <pic:blipFill>
                    <a:blip r:embed="rId40"/>
                    <a:srcRect/>
                    <a:stretch>
                      <a:fillRect/>
                    </a:stretch>
                  </pic:blipFill>
                  <pic:spPr bwMode="auto">
                    <a:xfrm>
                      <a:off x="0" y="0"/>
                      <a:ext cx="581025" cy="190500"/>
                    </a:xfrm>
                    <a:prstGeom prst="rect">
                      <a:avLst/>
                    </a:prstGeom>
                    <a:noFill/>
                    <a:ln w="9525">
                      <a:noFill/>
                      <a:miter lim="800000"/>
                      <a:headEnd/>
                      <a:tailEnd/>
                    </a:ln>
                  </pic:spPr>
                </pic:pic>
              </a:graphicData>
            </a:graphic>
          </wp:inline>
        </w:drawing>
      </w:r>
      <w:r>
        <w:rPr>
          <w:color w:val="181818"/>
          <w:sz w:val="27"/>
          <w:szCs w:val="27"/>
        </w:rPr>
        <w:t>;    </w:t>
      </w:r>
      <w:r>
        <w:rPr>
          <w:rFonts w:ascii="Arial" w:hAnsi="Arial" w:cs="Arial"/>
          <w:noProof/>
          <w:color w:val="181818"/>
          <w:sz w:val="21"/>
          <w:szCs w:val="21"/>
        </w:rPr>
        <w:drawing>
          <wp:inline distT="0" distB="0" distL="0" distR="0">
            <wp:extent cx="2047875" cy="333375"/>
            <wp:effectExtent l="19050" t="0" r="0" b="0"/>
            <wp:docPr id="74" name="Рисунок 74" descr="hello_html_707efb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ello_html_707efbeb.gif"/>
                    <pic:cNvPicPr>
                      <a:picLocks noChangeAspect="1" noChangeArrowheads="1"/>
                    </pic:cNvPicPr>
                  </pic:nvPicPr>
                  <pic:blipFill>
                    <a:blip r:embed="rId41"/>
                    <a:srcRect/>
                    <a:stretch>
                      <a:fillRect/>
                    </a:stretch>
                  </pic:blipFill>
                  <pic:spPr bwMode="auto">
                    <a:xfrm>
                      <a:off x="0" y="0"/>
                      <a:ext cx="2047875" cy="333375"/>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3019425" cy="466725"/>
            <wp:effectExtent l="19050" t="0" r="9525" b="0"/>
            <wp:docPr id="75" name="Рисунок 75" descr="hello_html_5930cf3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ello_html_5930cf33.gif"/>
                    <pic:cNvPicPr>
                      <a:picLocks noChangeAspect="1" noChangeArrowheads="1"/>
                    </pic:cNvPicPr>
                  </pic:nvPicPr>
                  <pic:blipFill>
                    <a:blip r:embed="rId42"/>
                    <a:srcRect/>
                    <a:stretch>
                      <a:fillRect/>
                    </a:stretch>
                  </pic:blipFill>
                  <pic:spPr bwMode="auto">
                    <a:xfrm>
                      <a:off x="0" y="0"/>
                      <a:ext cx="3019425" cy="466725"/>
                    </a:xfrm>
                    <a:prstGeom prst="rect">
                      <a:avLst/>
                    </a:prstGeom>
                    <a:noFill/>
                    <a:ln w="9525">
                      <a:noFill/>
                      <a:miter lim="800000"/>
                      <a:headEnd/>
                      <a:tailEnd/>
                    </a:ln>
                  </pic:spPr>
                </pic:pic>
              </a:graphicData>
            </a:graphic>
          </wp:inline>
        </w:drawing>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504825" cy="171450"/>
            <wp:effectExtent l="19050" t="0" r="9525" b="0"/>
            <wp:docPr id="76" name="Рисунок 76" descr="hello_html_m53d814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ello_html_m53d81446.gif"/>
                    <pic:cNvPicPr>
                      <a:picLocks noChangeAspect="1" noChangeArrowheads="1"/>
                    </pic:cNvPicPr>
                  </pic:nvPicPr>
                  <pic:blipFill>
                    <a:blip r:embed="rId43"/>
                    <a:srcRect/>
                    <a:stretch>
                      <a:fillRect/>
                    </a:stretch>
                  </pic:blipFill>
                  <pic:spPr bwMode="auto">
                    <a:xfrm>
                      <a:off x="0" y="0"/>
                      <a:ext cx="504825" cy="171450"/>
                    </a:xfrm>
                    <a:prstGeom prst="rect">
                      <a:avLst/>
                    </a:prstGeom>
                    <a:noFill/>
                    <a:ln w="9525">
                      <a:noFill/>
                      <a:miter lim="800000"/>
                      <a:headEnd/>
                      <a:tailEnd/>
                    </a:ln>
                  </pic:spPr>
                </pic:pic>
              </a:graphicData>
            </a:graphic>
          </wp:inline>
        </w:drawing>
      </w:r>
      <w:r>
        <w:rPr>
          <w:color w:val="181818"/>
          <w:sz w:val="27"/>
          <w:szCs w:val="27"/>
        </w:rPr>
        <w:t>;     </w:t>
      </w:r>
      <w:r>
        <w:rPr>
          <w:rFonts w:ascii="Arial" w:hAnsi="Arial" w:cs="Arial"/>
          <w:noProof/>
          <w:color w:val="181818"/>
          <w:sz w:val="21"/>
          <w:szCs w:val="21"/>
        </w:rPr>
        <w:drawing>
          <wp:inline distT="0" distB="0" distL="0" distR="0">
            <wp:extent cx="1543050" cy="333375"/>
            <wp:effectExtent l="19050" t="0" r="0" b="0"/>
            <wp:docPr id="77" name="Рисунок 77" descr="hello_html_7a1bcc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ello_html_7a1bcc45.gif"/>
                    <pic:cNvPicPr>
                      <a:picLocks noChangeAspect="1" noChangeArrowheads="1"/>
                    </pic:cNvPicPr>
                  </pic:nvPicPr>
                  <pic:blipFill>
                    <a:blip r:embed="rId44"/>
                    <a:srcRect/>
                    <a:stretch>
                      <a:fillRect/>
                    </a:stretch>
                  </pic:blipFill>
                  <pic:spPr bwMode="auto">
                    <a:xfrm>
                      <a:off x="0" y="0"/>
                      <a:ext cx="1543050" cy="333375"/>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2362200" cy="428625"/>
            <wp:effectExtent l="19050" t="0" r="0" b="0"/>
            <wp:docPr id="78" name="Рисунок 78" descr="hello_html_4ac82cb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ello_html_4ac82cb0.gif"/>
                    <pic:cNvPicPr>
                      <a:picLocks noChangeAspect="1" noChangeArrowheads="1"/>
                    </pic:cNvPicPr>
                  </pic:nvPicPr>
                  <pic:blipFill>
                    <a:blip r:embed="rId45"/>
                    <a:srcRect/>
                    <a:stretch>
                      <a:fillRect/>
                    </a:stretch>
                  </pic:blipFill>
                  <pic:spPr bwMode="auto">
                    <a:xfrm>
                      <a:off x="0" y="0"/>
                      <a:ext cx="2362200" cy="428625"/>
                    </a:xfrm>
                    <a:prstGeom prst="rect">
                      <a:avLst/>
                    </a:prstGeom>
                    <a:noFill/>
                    <a:ln w="9525">
                      <a:noFill/>
                      <a:miter lim="800000"/>
                      <a:headEnd/>
                      <a:tailEnd/>
                    </a:ln>
                  </pic:spPr>
                </pic:pic>
              </a:graphicData>
            </a:graphic>
          </wp:inline>
        </w:drawing>
      </w:r>
      <w:r>
        <w:rPr>
          <w:rFonts w:ascii="Arial" w:hAnsi="Arial" w:cs="Arial"/>
          <w:color w:val="181818"/>
          <w:sz w:val="21"/>
          <w:szCs w:val="21"/>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Проверка: </w:t>
      </w:r>
      <w:r>
        <w:rPr>
          <w:rFonts w:ascii="Arial" w:hAnsi="Arial" w:cs="Arial"/>
          <w:noProof/>
          <w:color w:val="181818"/>
          <w:sz w:val="21"/>
          <w:szCs w:val="21"/>
        </w:rPr>
        <w:drawing>
          <wp:inline distT="0" distB="0" distL="0" distR="0">
            <wp:extent cx="428625" cy="171450"/>
            <wp:effectExtent l="19050" t="0" r="9525" b="0"/>
            <wp:docPr id="79" name="Рисунок 79" descr="hello_html_1e1f1a8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ello_html_1e1f1a83.gif"/>
                    <pic:cNvPicPr>
                      <a:picLocks noChangeAspect="1" noChangeArrowheads="1"/>
                    </pic:cNvPicPr>
                  </pic:nvPicPr>
                  <pic:blipFill>
                    <a:blip r:embed="rId46"/>
                    <a:srcRect/>
                    <a:stretch>
                      <a:fillRect/>
                    </a:stretch>
                  </pic:blipFill>
                  <pic:spPr bwMode="auto">
                    <a:xfrm>
                      <a:off x="0" y="0"/>
                      <a:ext cx="428625" cy="171450"/>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1190625" cy="200025"/>
            <wp:effectExtent l="19050" t="0" r="9525" b="0"/>
            <wp:docPr id="80" name="Рисунок 80" descr="hello_html_m1cae2af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ello_html_m1cae2aff.gif"/>
                    <pic:cNvPicPr>
                      <a:picLocks noChangeAspect="1" noChangeArrowheads="1"/>
                    </pic:cNvPicPr>
                  </pic:nvPicPr>
                  <pic:blipFill>
                    <a:blip r:embed="rId47"/>
                    <a:srcRect/>
                    <a:stretch>
                      <a:fillRect/>
                    </a:stretch>
                  </pic:blipFill>
                  <pic:spPr bwMode="auto">
                    <a:xfrm>
                      <a:off x="0" y="0"/>
                      <a:ext cx="1190625" cy="200025"/>
                    </a:xfrm>
                    <a:prstGeom prst="rect">
                      <a:avLst/>
                    </a:prstGeom>
                    <a:noFill/>
                    <a:ln w="9525">
                      <a:noFill/>
                      <a:miter lim="800000"/>
                      <a:headEnd/>
                      <a:tailEnd/>
                    </a:ln>
                  </pic:spPr>
                </pic:pic>
              </a:graphicData>
            </a:graphic>
          </wp:inline>
        </w:drawing>
      </w:r>
      <w:r>
        <w:rPr>
          <w:color w:val="181818"/>
          <w:sz w:val="27"/>
          <w:szCs w:val="27"/>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5 - 1,5·4 - 2 + 3 = 0</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Наносим вычисленные значения реакций </w:t>
      </w:r>
      <w:r>
        <w:rPr>
          <w:i/>
          <w:iCs/>
          <w:color w:val="181818"/>
          <w:sz w:val="27"/>
          <w:szCs w:val="27"/>
        </w:rPr>
        <w:t>R</w:t>
      </w:r>
      <w:r>
        <w:rPr>
          <w:i/>
          <w:iCs/>
          <w:color w:val="181818"/>
          <w:sz w:val="27"/>
          <w:szCs w:val="27"/>
          <w:vertAlign w:val="subscript"/>
        </w:rPr>
        <w:t>A</w:t>
      </w:r>
      <w:r>
        <w:rPr>
          <w:color w:val="181818"/>
          <w:sz w:val="27"/>
          <w:szCs w:val="27"/>
        </w:rPr>
        <w:t> и </w:t>
      </w:r>
      <w:r>
        <w:rPr>
          <w:i/>
          <w:iCs/>
          <w:color w:val="181818"/>
          <w:sz w:val="27"/>
          <w:szCs w:val="27"/>
        </w:rPr>
        <w:t>R</w:t>
      </w:r>
      <w:r>
        <w:rPr>
          <w:i/>
          <w:iCs/>
          <w:color w:val="181818"/>
          <w:sz w:val="27"/>
          <w:szCs w:val="27"/>
          <w:vertAlign w:val="subscript"/>
        </w:rPr>
        <w:t>C</w:t>
      </w:r>
      <w:r>
        <w:rPr>
          <w:color w:val="181818"/>
          <w:sz w:val="27"/>
          <w:szCs w:val="27"/>
        </w:rPr>
        <w:t>  на расчетную схему.</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2. Запишем для каждого участка I, II, III балки уравнения для </w:t>
      </w:r>
      <w:r>
        <w:rPr>
          <w:i/>
          <w:iCs/>
          <w:color w:val="181818"/>
          <w:sz w:val="27"/>
          <w:szCs w:val="27"/>
        </w:rPr>
        <w:t>Q</w:t>
      </w:r>
      <w:r>
        <w:rPr>
          <w:color w:val="181818"/>
          <w:sz w:val="27"/>
          <w:szCs w:val="27"/>
          <w:vertAlign w:val="subscript"/>
        </w:rPr>
        <w:t>y</w:t>
      </w:r>
      <w:r>
        <w:rPr>
          <w:color w:val="181818"/>
          <w:sz w:val="27"/>
          <w:szCs w:val="27"/>
        </w:rPr>
        <w:t>  и </w:t>
      </w:r>
      <w:r>
        <w:rPr>
          <w:i/>
          <w:iCs/>
          <w:color w:val="181818"/>
          <w:sz w:val="27"/>
          <w:szCs w:val="27"/>
        </w:rPr>
        <w:t>M</w:t>
      </w:r>
      <w:r>
        <w:rPr>
          <w:color w:val="181818"/>
          <w:sz w:val="27"/>
          <w:szCs w:val="27"/>
          <w:vertAlign w:val="subscript"/>
        </w:rPr>
        <w:t>x</w:t>
      </w:r>
      <w:r>
        <w:rPr>
          <w:color w:val="181818"/>
          <w:sz w:val="27"/>
          <w:szCs w:val="27"/>
        </w:rPr>
        <w:t> и, выбрав масштаб, построим их эпюры. Для этого применим метод сечений. На каждом участке проводим произвольные сечения и выбираем начало координат: для участка I – в точке </w:t>
      </w:r>
      <w:r>
        <w:rPr>
          <w:i/>
          <w:iCs/>
          <w:color w:val="181818"/>
          <w:sz w:val="27"/>
          <w:szCs w:val="27"/>
        </w:rPr>
        <w:t>А</w:t>
      </w:r>
      <w:r>
        <w:rPr>
          <w:color w:val="181818"/>
          <w:sz w:val="27"/>
          <w:szCs w:val="27"/>
        </w:rPr>
        <w:t>, для участка II – в точке</w:t>
      </w:r>
      <w:r>
        <w:rPr>
          <w:i/>
          <w:iCs/>
          <w:color w:val="181818"/>
          <w:sz w:val="27"/>
          <w:szCs w:val="27"/>
        </w:rPr>
        <w:t> В</w:t>
      </w:r>
      <w:r>
        <w:rPr>
          <w:color w:val="181818"/>
          <w:sz w:val="27"/>
          <w:szCs w:val="27"/>
        </w:rPr>
        <w:t>, для участка III – в точке </w:t>
      </w:r>
      <w:r>
        <w:rPr>
          <w:i/>
          <w:iCs/>
          <w:color w:val="181818"/>
          <w:sz w:val="27"/>
          <w:szCs w:val="27"/>
        </w:rPr>
        <w:t>D</w:t>
      </w:r>
      <w:r>
        <w:rPr>
          <w:color w:val="181818"/>
          <w:sz w:val="27"/>
          <w:szCs w:val="27"/>
        </w:rPr>
        <w:t>. Произвольные сечения каждого участка связываем с выбранным началом отсчета координат Z</w:t>
      </w:r>
      <w:r>
        <w:rPr>
          <w:color w:val="181818"/>
          <w:sz w:val="27"/>
          <w:szCs w:val="27"/>
          <w:vertAlign w:val="subscript"/>
        </w:rPr>
        <w:t>1</w:t>
      </w:r>
      <w:r>
        <w:rPr>
          <w:color w:val="181818"/>
          <w:sz w:val="27"/>
          <w:szCs w:val="27"/>
        </w:rPr>
        <w:t>, Z</w:t>
      </w:r>
      <w:r>
        <w:rPr>
          <w:color w:val="181818"/>
          <w:sz w:val="27"/>
          <w:szCs w:val="27"/>
          <w:vertAlign w:val="subscript"/>
        </w:rPr>
        <w:t>2</w:t>
      </w:r>
      <w:r>
        <w:rPr>
          <w:color w:val="181818"/>
          <w:sz w:val="27"/>
          <w:szCs w:val="27"/>
        </w:rPr>
        <w:t> и Z</w:t>
      </w:r>
      <w:r>
        <w:rPr>
          <w:color w:val="181818"/>
          <w:sz w:val="27"/>
          <w:szCs w:val="27"/>
          <w:vertAlign w:val="subscript"/>
        </w:rPr>
        <w:t>3</w:t>
      </w:r>
      <w:r>
        <w:rPr>
          <w:color w:val="181818"/>
          <w:sz w:val="27"/>
          <w:szCs w:val="27"/>
        </w:rPr>
        <w:t>. Тогда для каждого участка получим: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Участок I (</w:t>
      </w:r>
      <w:r>
        <w:rPr>
          <w:rFonts w:ascii="Arial" w:hAnsi="Arial" w:cs="Arial"/>
          <w:noProof/>
          <w:color w:val="181818"/>
          <w:sz w:val="21"/>
          <w:szCs w:val="21"/>
        </w:rPr>
        <w:drawing>
          <wp:inline distT="0" distB="0" distL="0" distR="0">
            <wp:extent cx="828675" cy="171450"/>
            <wp:effectExtent l="19050" t="0" r="9525" b="0"/>
            <wp:docPr id="81" name="Рисунок 81" descr="hello_html_4a67b3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ello_html_4a67b320.gif"/>
                    <pic:cNvPicPr>
                      <a:picLocks noChangeAspect="1" noChangeArrowheads="1"/>
                    </pic:cNvPicPr>
                  </pic:nvPicPr>
                  <pic:blipFill>
                    <a:blip r:embed="rId48"/>
                    <a:srcRect/>
                    <a:stretch>
                      <a:fillRect/>
                    </a:stretch>
                  </pic:blipFill>
                  <pic:spPr bwMode="auto">
                    <a:xfrm>
                      <a:off x="0" y="0"/>
                      <a:ext cx="828675" cy="171450"/>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981075" cy="238125"/>
            <wp:effectExtent l="0" t="0" r="9525" b="0"/>
            <wp:docPr id="82" name="Рисунок 82" descr="hello_html_m17ba03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ello_html_m17ba0311.gif"/>
                    <pic:cNvPicPr>
                      <a:picLocks noChangeAspect="1" noChangeArrowheads="1"/>
                    </pic:cNvPicPr>
                  </pic:nvPicPr>
                  <pic:blipFill>
                    <a:blip r:embed="rId49"/>
                    <a:srcRect/>
                    <a:stretch>
                      <a:fillRect/>
                    </a:stretch>
                  </pic:blipFill>
                  <pic:spPr bwMode="auto">
                    <a:xfrm>
                      <a:off x="0" y="0"/>
                      <a:ext cx="981075" cy="238125"/>
                    </a:xfrm>
                    <a:prstGeom prst="rect">
                      <a:avLst/>
                    </a:prstGeom>
                    <a:noFill/>
                    <a:ln w="9525">
                      <a:noFill/>
                      <a:miter lim="800000"/>
                      <a:headEnd/>
                      <a:tailEnd/>
                    </a:ln>
                  </pic:spPr>
                </pic:pic>
              </a:graphicData>
            </a:graphic>
          </wp:inline>
        </w:drawing>
      </w:r>
      <w:r>
        <w:rPr>
          <w:color w:val="181818"/>
          <w:sz w:val="27"/>
          <w:szCs w:val="27"/>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1238250" cy="342900"/>
            <wp:effectExtent l="19050" t="0" r="0" b="0"/>
            <wp:docPr id="83" name="Рисунок 83" descr="hello_html_4e93ce0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ello_html_4e93ce0a.gif"/>
                    <pic:cNvPicPr>
                      <a:picLocks noChangeAspect="1" noChangeArrowheads="1"/>
                    </pic:cNvPicPr>
                  </pic:nvPicPr>
                  <pic:blipFill>
                    <a:blip r:embed="rId50"/>
                    <a:srcRect/>
                    <a:stretch>
                      <a:fillRect/>
                    </a:stretch>
                  </pic:blipFill>
                  <pic:spPr bwMode="auto">
                    <a:xfrm>
                      <a:off x="0" y="0"/>
                      <a:ext cx="1238250" cy="342900"/>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При составлении уравнения для </w:t>
      </w:r>
      <w:r>
        <w:rPr>
          <w:i/>
          <w:iCs/>
          <w:color w:val="181818"/>
          <w:sz w:val="27"/>
          <w:szCs w:val="27"/>
        </w:rPr>
        <w:t>M</w:t>
      </w:r>
      <w:r>
        <w:rPr>
          <w:color w:val="181818"/>
          <w:sz w:val="27"/>
          <w:szCs w:val="27"/>
          <w:vertAlign w:val="subscript"/>
        </w:rPr>
        <w:t>x</w:t>
      </w:r>
      <w:r>
        <w:rPr>
          <w:color w:val="181818"/>
          <w:sz w:val="27"/>
          <w:szCs w:val="27"/>
        </w:rPr>
        <w:t> считаем, что равнодействующая (</w:t>
      </w:r>
      <w:r>
        <w:rPr>
          <w:i/>
          <w:iCs/>
          <w:color w:val="181818"/>
          <w:sz w:val="27"/>
          <w:szCs w:val="27"/>
        </w:rPr>
        <w:t>qZ</w:t>
      </w:r>
      <w:r>
        <w:rPr>
          <w:color w:val="181818"/>
          <w:sz w:val="27"/>
          <w:szCs w:val="27"/>
          <w:vertAlign w:val="subscript"/>
        </w:rPr>
        <w:t>1</w:t>
      </w:r>
      <w:r>
        <w:rPr>
          <w:color w:val="181818"/>
          <w:sz w:val="27"/>
          <w:szCs w:val="27"/>
        </w:rPr>
        <w:t>) от равномерно распределенной нагрузки </w:t>
      </w:r>
      <w:r>
        <w:rPr>
          <w:i/>
          <w:iCs/>
          <w:color w:val="181818"/>
          <w:sz w:val="27"/>
          <w:szCs w:val="27"/>
        </w:rPr>
        <w:t>q</w:t>
      </w:r>
      <w:r>
        <w:rPr>
          <w:color w:val="181818"/>
          <w:sz w:val="27"/>
          <w:szCs w:val="27"/>
        </w:rPr>
        <w:t> приложена посередине рассматриваемого участка длиной </w:t>
      </w:r>
      <w:r>
        <w:rPr>
          <w:i/>
          <w:iCs/>
          <w:color w:val="181818"/>
          <w:sz w:val="27"/>
          <w:szCs w:val="27"/>
        </w:rPr>
        <w:t>Z</w:t>
      </w:r>
      <w:r>
        <w:rPr>
          <w:color w:val="181818"/>
          <w:sz w:val="27"/>
          <w:szCs w:val="27"/>
          <w:vertAlign w:val="subscript"/>
        </w:rPr>
        <w:t>1</w:t>
      </w:r>
      <w:r>
        <w:rPr>
          <w:color w:val="181818"/>
          <w:sz w:val="27"/>
          <w:szCs w:val="27"/>
        </w:rPr>
        <w:t>, и тогда плечо ее равно </w:t>
      </w:r>
      <w:r>
        <w:rPr>
          <w:i/>
          <w:iCs/>
          <w:color w:val="181818"/>
          <w:sz w:val="27"/>
          <w:szCs w:val="27"/>
        </w:rPr>
        <w:t>Z</w:t>
      </w:r>
      <w:r>
        <w:rPr>
          <w:color w:val="181818"/>
          <w:sz w:val="27"/>
          <w:szCs w:val="27"/>
          <w:vertAlign w:val="subscript"/>
        </w:rPr>
        <w:t>1</w:t>
      </w:r>
      <w:r>
        <w:rPr>
          <w:color w:val="181818"/>
          <w:sz w:val="27"/>
          <w:szCs w:val="27"/>
        </w:rPr>
        <w:t>/2.</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При </w:t>
      </w:r>
      <w:r>
        <w:rPr>
          <w:i/>
          <w:iCs/>
          <w:color w:val="181818"/>
          <w:sz w:val="27"/>
          <w:szCs w:val="27"/>
        </w:rPr>
        <w:t>Z</w:t>
      </w:r>
      <w:r>
        <w:rPr>
          <w:color w:val="181818"/>
          <w:sz w:val="27"/>
          <w:szCs w:val="27"/>
          <w:vertAlign w:val="subscript"/>
        </w:rPr>
        <w:t>1 </w:t>
      </w:r>
      <w:r>
        <w:rPr>
          <w:color w:val="181818"/>
          <w:sz w:val="27"/>
          <w:szCs w:val="27"/>
        </w:rPr>
        <w:t>= 0; </w:t>
      </w:r>
      <w:r>
        <w:rPr>
          <w:i/>
          <w:iCs/>
          <w:color w:val="181818"/>
          <w:sz w:val="27"/>
          <w:szCs w:val="27"/>
        </w:rPr>
        <w:t>Q</w:t>
      </w:r>
      <w:r>
        <w:rPr>
          <w:color w:val="181818"/>
          <w:sz w:val="27"/>
          <w:szCs w:val="27"/>
          <w:vertAlign w:val="subscript"/>
        </w:rPr>
        <w:t>y</w:t>
      </w:r>
      <w:r>
        <w:rPr>
          <w:color w:val="181818"/>
          <w:sz w:val="27"/>
          <w:szCs w:val="27"/>
        </w:rPr>
        <w:t> = 5 т, </w:t>
      </w:r>
      <w:r>
        <w:rPr>
          <w:i/>
          <w:iCs/>
          <w:color w:val="181818"/>
          <w:sz w:val="27"/>
          <w:szCs w:val="27"/>
        </w:rPr>
        <w:t>M</w:t>
      </w:r>
      <w:r>
        <w:rPr>
          <w:color w:val="181818"/>
          <w:sz w:val="27"/>
          <w:szCs w:val="27"/>
          <w:vertAlign w:val="subscript"/>
        </w:rPr>
        <w:t>x</w:t>
      </w:r>
      <w:r>
        <w:rPr>
          <w:color w:val="181818"/>
          <w:sz w:val="27"/>
          <w:szCs w:val="27"/>
        </w:rPr>
        <w:t>  = 0.</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При </w:t>
      </w:r>
      <w:r>
        <w:rPr>
          <w:i/>
          <w:iCs/>
          <w:color w:val="181818"/>
          <w:sz w:val="27"/>
          <w:szCs w:val="27"/>
        </w:rPr>
        <w:t>Z</w:t>
      </w:r>
      <w:r>
        <w:rPr>
          <w:color w:val="181818"/>
          <w:sz w:val="27"/>
          <w:szCs w:val="27"/>
          <w:vertAlign w:val="subscript"/>
        </w:rPr>
        <w:t>1 </w:t>
      </w:r>
      <w:r>
        <w:rPr>
          <w:color w:val="181818"/>
          <w:sz w:val="27"/>
          <w:szCs w:val="27"/>
        </w:rPr>
        <w:t>= 1 м; </w:t>
      </w:r>
      <w:r>
        <w:rPr>
          <w:i/>
          <w:iCs/>
          <w:color w:val="181818"/>
          <w:sz w:val="27"/>
          <w:szCs w:val="27"/>
        </w:rPr>
        <w:t>Q</w:t>
      </w:r>
      <w:r>
        <w:rPr>
          <w:color w:val="181818"/>
          <w:sz w:val="27"/>
          <w:szCs w:val="27"/>
          <w:vertAlign w:val="subscript"/>
        </w:rPr>
        <w:t>y</w:t>
      </w:r>
      <w:r>
        <w:rPr>
          <w:color w:val="181818"/>
          <w:sz w:val="27"/>
          <w:szCs w:val="27"/>
        </w:rPr>
        <w:t> = 5 – 1,5·1= 3,5 т,  </w:t>
      </w:r>
      <w:r>
        <w:rPr>
          <w:i/>
          <w:iCs/>
          <w:color w:val="181818"/>
          <w:sz w:val="27"/>
          <w:szCs w:val="27"/>
        </w:rPr>
        <w:t>M</w:t>
      </w:r>
      <w:r>
        <w:rPr>
          <w:color w:val="181818"/>
          <w:sz w:val="27"/>
          <w:szCs w:val="27"/>
          <w:vertAlign w:val="subscript"/>
        </w:rPr>
        <w:t>x</w:t>
      </w:r>
      <w:r>
        <w:rPr>
          <w:color w:val="181818"/>
          <w:sz w:val="27"/>
          <w:szCs w:val="27"/>
        </w:rPr>
        <w:t>= 5·1 – 5·1</w:t>
      </w:r>
      <w:r>
        <w:rPr>
          <w:color w:val="181818"/>
          <w:sz w:val="27"/>
          <w:szCs w:val="27"/>
          <w:vertAlign w:val="superscript"/>
        </w:rPr>
        <w:t>2</w:t>
      </w:r>
      <w:r>
        <w:rPr>
          <w:color w:val="181818"/>
          <w:sz w:val="27"/>
          <w:szCs w:val="27"/>
        </w:rPr>
        <w:t>/2 = 4,25 тм.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Участок II  (</w:t>
      </w:r>
      <w:r>
        <w:rPr>
          <w:rFonts w:ascii="Arial" w:hAnsi="Arial" w:cs="Arial"/>
          <w:noProof/>
          <w:color w:val="181818"/>
          <w:sz w:val="21"/>
          <w:szCs w:val="21"/>
        </w:rPr>
        <w:drawing>
          <wp:inline distT="0" distB="0" distL="0" distR="0">
            <wp:extent cx="1209675" cy="190500"/>
            <wp:effectExtent l="19050" t="0" r="9525" b="0"/>
            <wp:docPr id="84" name="Рисунок 84" descr="hello_html_m42ae67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hello_html_m42ae671.gif"/>
                    <pic:cNvPicPr>
                      <a:picLocks noChangeAspect="1" noChangeArrowheads="1"/>
                    </pic:cNvPicPr>
                  </pic:nvPicPr>
                  <pic:blipFill>
                    <a:blip r:embed="rId51"/>
                    <a:srcRect/>
                    <a:stretch>
                      <a:fillRect/>
                    </a:stretch>
                  </pic:blipFill>
                  <pic:spPr bwMode="auto">
                    <a:xfrm>
                      <a:off x="0" y="0"/>
                      <a:ext cx="1209675" cy="190500"/>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lastRenderedPageBreak/>
        <w:drawing>
          <wp:inline distT="0" distB="0" distL="0" distR="0">
            <wp:extent cx="1485900" cy="219075"/>
            <wp:effectExtent l="19050" t="0" r="0" b="0"/>
            <wp:docPr id="85" name="Рисунок 85" descr="hello_html_94804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ello_html_9480400.gif"/>
                    <pic:cNvPicPr>
                      <a:picLocks noChangeAspect="1" noChangeArrowheads="1"/>
                    </pic:cNvPicPr>
                  </pic:nvPicPr>
                  <pic:blipFill>
                    <a:blip r:embed="rId52"/>
                    <a:srcRect/>
                    <a:stretch>
                      <a:fillRect/>
                    </a:stretch>
                  </pic:blipFill>
                  <pic:spPr bwMode="auto">
                    <a:xfrm>
                      <a:off x="0" y="0"/>
                      <a:ext cx="1485900" cy="219075"/>
                    </a:xfrm>
                    <a:prstGeom prst="rect">
                      <a:avLst/>
                    </a:prstGeom>
                    <a:noFill/>
                    <a:ln w="9525">
                      <a:noFill/>
                      <a:miter lim="800000"/>
                      <a:headEnd/>
                      <a:tailEnd/>
                    </a:ln>
                  </pic:spPr>
                </pic:pic>
              </a:graphicData>
            </a:graphic>
          </wp:inline>
        </w:drawing>
      </w:r>
      <w:r>
        <w:rPr>
          <w:color w:val="181818"/>
          <w:sz w:val="27"/>
          <w:szCs w:val="27"/>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2752725" cy="361950"/>
            <wp:effectExtent l="19050" t="0" r="9525" b="0"/>
            <wp:docPr id="86" name="Рисунок 86" descr="hello_html_m20358d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ello_html_m20358d17.gif"/>
                    <pic:cNvPicPr>
                      <a:picLocks noChangeAspect="1" noChangeArrowheads="1"/>
                    </pic:cNvPicPr>
                  </pic:nvPicPr>
                  <pic:blipFill>
                    <a:blip r:embed="rId53"/>
                    <a:srcRect/>
                    <a:stretch>
                      <a:fillRect/>
                    </a:stretch>
                  </pic:blipFill>
                  <pic:spPr bwMode="auto">
                    <a:xfrm>
                      <a:off x="0" y="0"/>
                      <a:ext cx="2752725" cy="361950"/>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При составлении уравнений для </w:t>
      </w:r>
      <w:r>
        <w:rPr>
          <w:i/>
          <w:iCs/>
          <w:color w:val="181818"/>
          <w:sz w:val="27"/>
          <w:szCs w:val="27"/>
        </w:rPr>
        <w:t>Q</w:t>
      </w:r>
      <w:r>
        <w:rPr>
          <w:color w:val="181818"/>
          <w:sz w:val="27"/>
          <w:szCs w:val="27"/>
          <w:vertAlign w:val="subscript"/>
        </w:rPr>
        <w:t>y</w:t>
      </w:r>
      <w:r>
        <w:rPr>
          <w:color w:val="181818"/>
          <w:sz w:val="27"/>
          <w:szCs w:val="27"/>
        </w:rPr>
        <w:t> и </w:t>
      </w:r>
      <w:r>
        <w:rPr>
          <w:i/>
          <w:iCs/>
          <w:color w:val="181818"/>
          <w:sz w:val="27"/>
          <w:szCs w:val="27"/>
        </w:rPr>
        <w:t>M</w:t>
      </w:r>
      <w:r>
        <w:rPr>
          <w:color w:val="181818"/>
          <w:sz w:val="27"/>
          <w:szCs w:val="27"/>
          <w:vertAlign w:val="subscript"/>
        </w:rPr>
        <w:t>x</w:t>
      </w:r>
      <w:r>
        <w:rPr>
          <w:color w:val="181818"/>
          <w:sz w:val="27"/>
          <w:szCs w:val="27"/>
        </w:rPr>
        <w:t>  для участка II видим, что </w:t>
      </w:r>
      <w:r>
        <w:rPr>
          <w:i/>
          <w:iCs/>
          <w:color w:val="181818"/>
          <w:sz w:val="27"/>
          <w:szCs w:val="27"/>
        </w:rPr>
        <w:t>q</w:t>
      </w:r>
      <w:r>
        <w:rPr>
          <w:color w:val="181818"/>
          <w:sz w:val="27"/>
          <w:szCs w:val="27"/>
        </w:rPr>
        <w:t>, приложенная на участке </w:t>
      </w:r>
      <w:r>
        <w:rPr>
          <w:i/>
          <w:iCs/>
          <w:color w:val="181818"/>
          <w:sz w:val="27"/>
          <w:szCs w:val="27"/>
        </w:rPr>
        <w:t>a</w:t>
      </w:r>
      <w:r>
        <w:rPr>
          <w:color w:val="181818"/>
          <w:sz w:val="27"/>
          <w:szCs w:val="27"/>
          <w:vertAlign w:val="subscript"/>
        </w:rPr>
        <w:t>1</w:t>
      </w:r>
      <w:r>
        <w:rPr>
          <w:color w:val="181818"/>
          <w:sz w:val="27"/>
          <w:szCs w:val="27"/>
        </w:rPr>
        <w:t>, не зависит от </w:t>
      </w:r>
      <w:r>
        <w:rPr>
          <w:i/>
          <w:iCs/>
          <w:color w:val="181818"/>
          <w:sz w:val="27"/>
          <w:szCs w:val="27"/>
        </w:rPr>
        <w:t>Z</w:t>
      </w:r>
      <w:r>
        <w:rPr>
          <w:color w:val="181818"/>
          <w:sz w:val="27"/>
          <w:szCs w:val="27"/>
          <w:vertAlign w:val="subscript"/>
        </w:rPr>
        <w:t>2</w:t>
      </w:r>
      <w:r>
        <w:rPr>
          <w:color w:val="181818"/>
          <w:sz w:val="27"/>
          <w:szCs w:val="27"/>
        </w:rPr>
        <w:t> (отсчет начинается от точки</w:t>
      </w:r>
      <w:r>
        <w:rPr>
          <w:i/>
          <w:iCs/>
          <w:color w:val="181818"/>
          <w:sz w:val="27"/>
          <w:szCs w:val="27"/>
        </w:rPr>
        <w:t> В</w:t>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При </w:t>
      </w:r>
      <w:r>
        <w:rPr>
          <w:i/>
          <w:iCs/>
          <w:color w:val="181818"/>
          <w:sz w:val="27"/>
          <w:szCs w:val="27"/>
        </w:rPr>
        <w:t>Z</w:t>
      </w:r>
      <w:r>
        <w:rPr>
          <w:color w:val="181818"/>
          <w:sz w:val="27"/>
          <w:szCs w:val="27"/>
          <w:vertAlign w:val="subscript"/>
        </w:rPr>
        <w:t>2 </w:t>
      </w:r>
      <w:r>
        <w:rPr>
          <w:color w:val="181818"/>
          <w:sz w:val="27"/>
          <w:szCs w:val="27"/>
        </w:rPr>
        <w:t>= 0; </w:t>
      </w:r>
      <w:r>
        <w:rPr>
          <w:i/>
          <w:iCs/>
          <w:color w:val="181818"/>
          <w:sz w:val="27"/>
          <w:szCs w:val="27"/>
        </w:rPr>
        <w:t>Q</w:t>
      </w:r>
      <w:r>
        <w:rPr>
          <w:color w:val="181818"/>
          <w:sz w:val="27"/>
          <w:szCs w:val="27"/>
          <w:vertAlign w:val="subscript"/>
        </w:rPr>
        <w:t>y</w:t>
      </w:r>
      <w:r>
        <w:rPr>
          <w:color w:val="181818"/>
          <w:sz w:val="27"/>
          <w:szCs w:val="27"/>
        </w:rPr>
        <w:t> </w:t>
      </w:r>
      <w:r>
        <w:rPr>
          <w:color w:val="181818"/>
          <w:sz w:val="27"/>
          <w:szCs w:val="27"/>
          <w:vertAlign w:val="subscript"/>
        </w:rPr>
        <w:t> </w:t>
      </w:r>
      <w:r>
        <w:rPr>
          <w:color w:val="181818"/>
          <w:sz w:val="27"/>
          <w:szCs w:val="27"/>
        </w:rPr>
        <w:t>= 5 – 1,5·1 – 2 = 1,5 т, </w:t>
      </w:r>
      <w:r>
        <w:rPr>
          <w:i/>
          <w:iCs/>
          <w:color w:val="181818"/>
          <w:sz w:val="27"/>
          <w:szCs w:val="27"/>
        </w:rPr>
        <w:t>M</w:t>
      </w:r>
      <w:r>
        <w:rPr>
          <w:color w:val="181818"/>
          <w:sz w:val="27"/>
          <w:szCs w:val="27"/>
          <w:vertAlign w:val="subscript"/>
        </w:rPr>
        <w:t>x</w:t>
      </w:r>
      <w:r>
        <w:rPr>
          <w:color w:val="181818"/>
          <w:sz w:val="27"/>
          <w:szCs w:val="27"/>
        </w:rPr>
        <w:t>  = 5·1 – 1,5·1/2 =  4,25 тм.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color w:val="181818"/>
          <w:sz w:val="21"/>
          <w:szCs w:val="21"/>
        </w:rPr>
        <w:t> </w:t>
      </w:r>
      <w:r>
        <w:rPr>
          <w:color w:val="181818"/>
          <w:sz w:val="27"/>
          <w:szCs w:val="27"/>
        </w:rPr>
        <w:t>При </w:t>
      </w:r>
      <w:r>
        <w:rPr>
          <w:i/>
          <w:iCs/>
          <w:color w:val="181818"/>
          <w:sz w:val="27"/>
          <w:szCs w:val="27"/>
        </w:rPr>
        <w:t>Z</w:t>
      </w:r>
      <w:r>
        <w:rPr>
          <w:color w:val="181818"/>
          <w:sz w:val="27"/>
          <w:szCs w:val="27"/>
          <w:vertAlign w:val="subscript"/>
        </w:rPr>
        <w:t>2  </w:t>
      </w:r>
      <w:r>
        <w:rPr>
          <w:color w:val="181818"/>
          <w:sz w:val="27"/>
          <w:szCs w:val="27"/>
        </w:rPr>
        <w:t>= 3 м; </w:t>
      </w:r>
      <w:r>
        <w:rPr>
          <w:i/>
          <w:iCs/>
          <w:color w:val="181818"/>
          <w:sz w:val="27"/>
          <w:szCs w:val="27"/>
        </w:rPr>
        <w:t>Q</w:t>
      </w:r>
      <w:r>
        <w:rPr>
          <w:color w:val="181818"/>
          <w:sz w:val="27"/>
          <w:szCs w:val="27"/>
          <w:vertAlign w:val="subscript"/>
        </w:rPr>
        <w:t>y</w:t>
      </w:r>
      <w:r>
        <w:rPr>
          <w:color w:val="181818"/>
          <w:sz w:val="27"/>
          <w:szCs w:val="27"/>
        </w:rPr>
        <w:t> = 5 – 1·2 – 1,5·3 = –3 тм.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i/>
          <w:iCs/>
          <w:color w:val="181818"/>
          <w:sz w:val="27"/>
          <w:szCs w:val="27"/>
        </w:rPr>
        <w:t>M</w:t>
      </w:r>
      <w:r>
        <w:rPr>
          <w:color w:val="181818"/>
          <w:sz w:val="27"/>
          <w:szCs w:val="27"/>
          <w:vertAlign w:val="subscript"/>
        </w:rPr>
        <w:t>x</w:t>
      </w:r>
      <w:r>
        <w:rPr>
          <w:color w:val="181818"/>
          <w:sz w:val="27"/>
          <w:szCs w:val="27"/>
        </w:rPr>
        <w:t> = 5·(1+ 3) – 1,5·1(1/2+ 3) –  2·3 – 1,5×3</w:t>
      </w:r>
      <w:r>
        <w:rPr>
          <w:color w:val="181818"/>
          <w:sz w:val="27"/>
          <w:szCs w:val="27"/>
          <w:vertAlign w:val="superscript"/>
        </w:rPr>
        <w:t>2</w:t>
      </w:r>
      <w:r>
        <w:rPr>
          <w:color w:val="181818"/>
          <w:sz w:val="27"/>
          <w:szCs w:val="27"/>
        </w:rPr>
        <w:t>/2 = 2 тм.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Построив эпюру </w:t>
      </w:r>
      <w:r>
        <w:rPr>
          <w:i/>
          <w:iCs/>
          <w:color w:val="181818"/>
          <w:sz w:val="27"/>
          <w:szCs w:val="27"/>
        </w:rPr>
        <w:t>Q</w:t>
      </w:r>
      <w:r>
        <w:rPr>
          <w:color w:val="181818"/>
          <w:sz w:val="27"/>
          <w:szCs w:val="27"/>
          <w:vertAlign w:val="subscript"/>
        </w:rPr>
        <w:t>y</w:t>
      </w:r>
      <w:r>
        <w:rPr>
          <w:color w:val="181818"/>
          <w:sz w:val="27"/>
          <w:szCs w:val="27"/>
        </w:rPr>
        <w:t>  для этого участка, видим, что она меняет знак с (+) на (-). Исследуем на экстремум: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771525" cy="314325"/>
            <wp:effectExtent l="19050" t="0" r="0" b="0"/>
            <wp:docPr id="87" name="Рисунок 87" descr="hello_html_2bf8b1a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ello_html_2bf8b1a4.gif"/>
                    <pic:cNvPicPr>
                      <a:picLocks noChangeAspect="1" noChangeArrowheads="1"/>
                    </pic:cNvPicPr>
                  </pic:nvPicPr>
                  <pic:blipFill>
                    <a:blip r:embed="rId54"/>
                    <a:srcRect/>
                    <a:stretch>
                      <a:fillRect/>
                    </a:stretch>
                  </pic:blipFill>
                  <pic:spPr bwMode="auto">
                    <a:xfrm>
                      <a:off x="0" y="0"/>
                      <a:ext cx="771525" cy="314325"/>
                    </a:xfrm>
                    <a:prstGeom prst="rect">
                      <a:avLst/>
                    </a:prstGeom>
                    <a:noFill/>
                    <a:ln w="9525">
                      <a:noFill/>
                      <a:miter lim="800000"/>
                      <a:headEnd/>
                      <a:tailEnd/>
                    </a:ln>
                  </pic:spPr>
                </pic:pic>
              </a:graphicData>
            </a:graphic>
          </wp:inline>
        </w:drawing>
      </w:r>
      <w:r>
        <w:rPr>
          <w:color w:val="181818"/>
          <w:sz w:val="27"/>
          <w:szCs w:val="27"/>
        </w:rPr>
        <w:t>;    </w:t>
      </w:r>
      <w:r>
        <w:rPr>
          <w:rFonts w:ascii="Arial" w:hAnsi="Arial" w:cs="Arial"/>
          <w:noProof/>
          <w:color w:val="181818"/>
          <w:sz w:val="21"/>
          <w:szCs w:val="21"/>
        </w:rPr>
        <w:drawing>
          <wp:inline distT="0" distB="0" distL="0" distR="0">
            <wp:extent cx="1200150" cy="276225"/>
            <wp:effectExtent l="19050" t="0" r="0" b="0"/>
            <wp:docPr id="88" name="Рисунок 88" descr="hello_html_15b3e43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ello_html_15b3e431.gif"/>
                    <pic:cNvPicPr>
                      <a:picLocks noChangeAspect="1" noChangeArrowheads="1"/>
                    </pic:cNvPicPr>
                  </pic:nvPicPr>
                  <pic:blipFill>
                    <a:blip r:embed="rId55"/>
                    <a:srcRect/>
                    <a:stretch>
                      <a:fillRect/>
                    </a:stretch>
                  </pic:blipFill>
                  <pic:spPr bwMode="auto">
                    <a:xfrm>
                      <a:off x="0" y="0"/>
                      <a:ext cx="1200150" cy="276225"/>
                    </a:xfrm>
                    <a:prstGeom prst="rect">
                      <a:avLst/>
                    </a:prstGeom>
                    <a:noFill/>
                    <a:ln w="9525">
                      <a:noFill/>
                      <a:miter lim="800000"/>
                      <a:headEnd/>
                      <a:tailEnd/>
                    </a:ln>
                  </pic:spPr>
                </pic:pic>
              </a:graphicData>
            </a:graphic>
          </wp:inline>
        </w:drawing>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2409825" cy="409575"/>
            <wp:effectExtent l="19050" t="0" r="0" b="0"/>
            <wp:docPr id="89" name="Рисунок 89" descr="hello_html_m7724269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ello_html_m7724269b.gif"/>
                    <pic:cNvPicPr>
                      <a:picLocks noChangeAspect="1" noChangeArrowheads="1"/>
                    </pic:cNvPicPr>
                  </pic:nvPicPr>
                  <pic:blipFill>
                    <a:blip r:embed="rId56"/>
                    <a:srcRect/>
                    <a:stretch>
                      <a:fillRect/>
                    </a:stretch>
                  </pic:blipFill>
                  <pic:spPr bwMode="auto">
                    <a:xfrm>
                      <a:off x="0" y="0"/>
                      <a:ext cx="2409825" cy="409575"/>
                    </a:xfrm>
                    <a:prstGeom prst="rect">
                      <a:avLst/>
                    </a:prstGeom>
                    <a:noFill/>
                    <a:ln w="9525">
                      <a:noFill/>
                      <a:miter lim="800000"/>
                      <a:headEnd/>
                      <a:tailEnd/>
                    </a:ln>
                  </pic:spPr>
                </pic:pic>
              </a:graphicData>
            </a:graphic>
          </wp:inline>
        </w:drawing>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При </w:t>
      </w:r>
      <w:r>
        <w:rPr>
          <w:rFonts w:ascii="Arial" w:hAnsi="Arial" w:cs="Arial"/>
          <w:noProof/>
          <w:color w:val="181818"/>
          <w:sz w:val="21"/>
          <w:szCs w:val="21"/>
        </w:rPr>
        <w:drawing>
          <wp:inline distT="0" distB="0" distL="0" distR="0">
            <wp:extent cx="190500" cy="276225"/>
            <wp:effectExtent l="19050" t="0" r="0" b="0"/>
            <wp:docPr id="90" name="Рисунок 90" descr="hello_html_7cb44ea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ello_html_7cb44ea5.gif"/>
                    <pic:cNvPicPr>
                      <a:picLocks noChangeAspect="1" noChangeArrowheads="1"/>
                    </pic:cNvPicPr>
                  </pic:nvPicPr>
                  <pic:blipFill>
                    <a:blip r:embed="rId57"/>
                    <a:srcRect/>
                    <a:stretch>
                      <a:fillRect/>
                    </a:stretch>
                  </pic:blipFill>
                  <pic:spPr bwMode="auto">
                    <a:xfrm>
                      <a:off x="0" y="0"/>
                      <a:ext cx="190500" cy="276225"/>
                    </a:xfrm>
                    <a:prstGeom prst="rect">
                      <a:avLst/>
                    </a:prstGeom>
                    <a:noFill/>
                    <a:ln w="9525">
                      <a:noFill/>
                      <a:miter lim="800000"/>
                      <a:headEnd/>
                      <a:tailEnd/>
                    </a:ln>
                  </pic:spPr>
                </pic:pic>
              </a:graphicData>
            </a:graphic>
          </wp:inline>
        </w:drawing>
      </w:r>
      <w:r>
        <w:rPr>
          <w:color w:val="181818"/>
          <w:sz w:val="27"/>
          <w:szCs w:val="27"/>
        </w:rPr>
        <w:t> = 1 м,  </w:t>
      </w:r>
      <w:r>
        <w:rPr>
          <w:i/>
          <w:iCs/>
          <w:color w:val="181818"/>
          <w:sz w:val="27"/>
          <w:szCs w:val="27"/>
        </w:rPr>
        <w:t>M</w:t>
      </w:r>
      <w:r>
        <w:rPr>
          <w:color w:val="181818"/>
          <w:sz w:val="27"/>
          <w:szCs w:val="27"/>
          <w:vertAlign w:val="subscript"/>
        </w:rPr>
        <w:t>x</w:t>
      </w:r>
      <w:r>
        <w:rPr>
          <w:color w:val="181818"/>
          <w:sz w:val="27"/>
          <w:szCs w:val="27"/>
        </w:rPr>
        <w:t> = 5·(1 + 1) – 1,5·1(1/2 + 1) – 2·1– 1,5×1</w:t>
      </w:r>
      <w:r>
        <w:rPr>
          <w:color w:val="181818"/>
          <w:sz w:val="27"/>
          <w:szCs w:val="27"/>
          <w:vertAlign w:val="superscript"/>
        </w:rPr>
        <w:t>2</w:t>
      </w:r>
      <w:r>
        <w:rPr>
          <w:color w:val="181818"/>
          <w:sz w:val="27"/>
          <w:szCs w:val="27"/>
        </w:rPr>
        <w:t>/2 = 5 тм.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Откладываем от точки </w:t>
      </w:r>
      <w:r>
        <w:rPr>
          <w:i/>
          <w:iCs/>
          <w:color w:val="181818"/>
          <w:sz w:val="27"/>
          <w:szCs w:val="27"/>
        </w:rPr>
        <w:t>В</w:t>
      </w:r>
      <w:r>
        <w:rPr>
          <w:color w:val="181818"/>
          <w:sz w:val="27"/>
          <w:szCs w:val="27"/>
        </w:rPr>
        <w:t> </w:t>
      </w:r>
      <w:r>
        <w:rPr>
          <w:rFonts w:ascii="Arial" w:hAnsi="Arial" w:cs="Arial"/>
          <w:noProof/>
          <w:color w:val="181818"/>
          <w:sz w:val="21"/>
          <w:szCs w:val="21"/>
        </w:rPr>
        <w:drawing>
          <wp:inline distT="0" distB="0" distL="0" distR="0">
            <wp:extent cx="171450" cy="238125"/>
            <wp:effectExtent l="19050" t="0" r="0" b="0"/>
            <wp:docPr id="91" name="Рисунок 91" descr="hello_html_63707bf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ello_html_63707bf4.gif"/>
                    <pic:cNvPicPr>
                      <a:picLocks noChangeAspect="1" noChangeArrowheads="1"/>
                    </pic:cNvPicPr>
                  </pic:nvPicPr>
                  <pic:blipFill>
                    <a:blip r:embed="rId58"/>
                    <a:srcRect/>
                    <a:stretch>
                      <a:fillRect/>
                    </a:stretch>
                  </pic:blipFill>
                  <pic:spPr bwMode="auto">
                    <a:xfrm>
                      <a:off x="0" y="0"/>
                      <a:ext cx="171450" cy="238125"/>
                    </a:xfrm>
                    <a:prstGeom prst="rect">
                      <a:avLst/>
                    </a:prstGeom>
                    <a:noFill/>
                    <a:ln w="9525">
                      <a:noFill/>
                      <a:miter lim="800000"/>
                      <a:headEnd/>
                      <a:tailEnd/>
                    </a:ln>
                  </pic:spPr>
                </pic:pic>
              </a:graphicData>
            </a:graphic>
          </wp:inline>
        </w:drawing>
      </w:r>
      <w:r>
        <w:rPr>
          <w:color w:val="181818"/>
          <w:sz w:val="27"/>
          <w:szCs w:val="27"/>
        </w:rPr>
        <w:t> = 1 м, где </w:t>
      </w:r>
      <w:r>
        <w:rPr>
          <w:i/>
          <w:iCs/>
          <w:color w:val="181818"/>
          <w:sz w:val="27"/>
          <w:szCs w:val="27"/>
        </w:rPr>
        <w:t>Q</w:t>
      </w:r>
      <w:r>
        <w:rPr>
          <w:color w:val="181818"/>
          <w:sz w:val="27"/>
          <w:szCs w:val="27"/>
          <w:vertAlign w:val="subscript"/>
        </w:rPr>
        <w:t>y</w:t>
      </w:r>
      <w:r>
        <w:rPr>
          <w:color w:val="181818"/>
          <w:sz w:val="27"/>
          <w:szCs w:val="27"/>
        </w:rPr>
        <w:t> = 0, на эпюре изгибающих моментов откладываем </w:t>
      </w:r>
      <w:r>
        <w:rPr>
          <w:i/>
          <w:iCs/>
          <w:color w:val="181818"/>
          <w:sz w:val="27"/>
          <w:szCs w:val="27"/>
        </w:rPr>
        <w:t>M</w:t>
      </w:r>
      <w:r>
        <w:rPr>
          <w:color w:val="181818"/>
          <w:sz w:val="27"/>
          <w:szCs w:val="27"/>
          <w:vertAlign w:val="subscript"/>
        </w:rPr>
        <w:t>x</w:t>
      </w:r>
      <w:r>
        <w:rPr>
          <w:color w:val="181818"/>
          <w:sz w:val="27"/>
          <w:szCs w:val="27"/>
        </w:rPr>
        <w:t> = 5 тм и через полученные три точки проводим параболу – эпюру </w:t>
      </w:r>
      <w:r>
        <w:rPr>
          <w:i/>
          <w:iCs/>
          <w:color w:val="181818"/>
          <w:sz w:val="27"/>
          <w:szCs w:val="27"/>
        </w:rPr>
        <w:t>M</w:t>
      </w:r>
      <w:r>
        <w:rPr>
          <w:color w:val="181818"/>
          <w:sz w:val="27"/>
          <w:szCs w:val="27"/>
          <w:vertAlign w:val="subscript"/>
        </w:rPr>
        <w:t>x</w:t>
      </w:r>
      <w:r>
        <w:rPr>
          <w:color w:val="181818"/>
          <w:sz w:val="27"/>
          <w:szCs w:val="27"/>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Участок III (</w:t>
      </w:r>
      <w:r>
        <w:rPr>
          <w:rFonts w:ascii="Arial" w:hAnsi="Arial" w:cs="Arial"/>
          <w:noProof/>
          <w:color w:val="181818"/>
          <w:sz w:val="21"/>
          <w:szCs w:val="21"/>
        </w:rPr>
        <w:drawing>
          <wp:inline distT="0" distB="0" distL="0" distR="0">
            <wp:extent cx="666750" cy="190500"/>
            <wp:effectExtent l="19050" t="0" r="0" b="0"/>
            <wp:docPr id="92" name="Рисунок 92" descr="hello_html_m22f2e0e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hello_html_m22f2e0e4.gif"/>
                    <pic:cNvPicPr>
                      <a:picLocks noChangeAspect="1" noChangeArrowheads="1"/>
                    </pic:cNvPicPr>
                  </pic:nvPicPr>
                  <pic:blipFill>
                    <a:blip r:embed="rId59"/>
                    <a:srcRect/>
                    <a:stretch>
                      <a:fillRect/>
                    </a:stretch>
                  </pic:blipFill>
                  <pic:spPr bwMode="auto">
                    <a:xfrm>
                      <a:off x="0" y="0"/>
                      <a:ext cx="666750" cy="190500"/>
                    </a:xfrm>
                    <a:prstGeom prst="rect">
                      <a:avLst/>
                    </a:prstGeom>
                    <a:noFill/>
                    <a:ln w="9525">
                      <a:noFill/>
                      <a:miter lim="800000"/>
                      <a:headEnd/>
                      <a:tailEnd/>
                    </a:ln>
                  </pic:spPr>
                </pic:pic>
              </a:graphicData>
            </a:graphic>
          </wp:inline>
        </w:drawing>
      </w:r>
      <w:r>
        <w:rPr>
          <w:color w:val="181818"/>
          <w:sz w:val="27"/>
          <w:szCs w:val="27"/>
        </w:rPr>
        <w:t> = 2 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i/>
          <w:iCs/>
          <w:color w:val="181818"/>
          <w:sz w:val="27"/>
          <w:szCs w:val="27"/>
        </w:rPr>
        <w:t>Q</w:t>
      </w:r>
      <w:r>
        <w:rPr>
          <w:color w:val="181818"/>
          <w:sz w:val="27"/>
          <w:szCs w:val="27"/>
          <w:vertAlign w:val="subscript"/>
        </w:rPr>
        <w:t>y</w:t>
      </w:r>
      <w:r>
        <w:rPr>
          <w:color w:val="181818"/>
          <w:sz w:val="27"/>
          <w:szCs w:val="27"/>
        </w:rPr>
        <w:t> = 0; </w:t>
      </w:r>
      <w:r>
        <w:rPr>
          <w:i/>
          <w:iCs/>
          <w:color w:val="181818"/>
          <w:sz w:val="27"/>
          <w:szCs w:val="27"/>
        </w:rPr>
        <w:t>M</w:t>
      </w:r>
      <w:r>
        <w:rPr>
          <w:color w:val="181818"/>
          <w:sz w:val="27"/>
          <w:szCs w:val="27"/>
          <w:vertAlign w:val="subscript"/>
        </w:rPr>
        <w:t>x</w:t>
      </w:r>
      <w:r>
        <w:rPr>
          <w:color w:val="181818"/>
          <w:sz w:val="27"/>
          <w:szCs w:val="27"/>
        </w:rPr>
        <w:t> = </w:t>
      </w:r>
      <w:r>
        <w:rPr>
          <w:i/>
          <w:iCs/>
          <w:color w:val="181818"/>
          <w:sz w:val="27"/>
          <w:szCs w:val="27"/>
        </w:rPr>
        <w:t>М</w:t>
      </w:r>
      <w:r>
        <w:rPr>
          <w:color w:val="181818"/>
          <w:sz w:val="27"/>
          <w:szCs w:val="27"/>
        </w:rPr>
        <w:t> = 2 тм.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Выбираем масштаб, строим эпюры (см. рис.) и проверяем их правильность.</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2. Определяем опасное сечение балки – сечение, в котором изгибающий момент принимает максимальное значение по абсолютной величине, если, как в нашем случае, материл балки пластичный.</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Опасное сечение </w:t>
      </w:r>
      <w:r>
        <w:rPr>
          <w:i/>
          <w:iCs/>
          <w:color w:val="181818"/>
          <w:sz w:val="27"/>
          <w:szCs w:val="27"/>
        </w:rPr>
        <w:t>K</w:t>
      </w:r>
      <w:r>
        <w:rPr>
          <w:color w:val="181818"/>
          <w:sz w:val="27"/>
          <w:szCs w:val="27"/>
        </w:rPr>
        <w:t>, где </w:t>
      </w:r>
      <w:r>
        <w:rPr>
          <w:rFonts w:ascii="Arial" w:hAnsi="Arial" w:cs="Arial"/>
          <w:noProof/>
          <w:color w:val="181818"/>
          <w:sz w:val="21"/>
          <w:szCs w:val="21"/>
        </w:rPr>
        <w:drawing>
          <wp:inline distT="0" distB="0" distL="0" distR="0">
            <wp:extent cx="476250" cy="238125"/>
            <wp:effectExtent l="19050" t="0" r="0" b="0"/>
            <wp:docPr id="93" name="Рисунок 93" descr="hello_html_37252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hello_html_3725254.gif"/>
                    <pic:cNvPicPr>
                      <a:picLocks noChangeAspect="1" noChangeArrowheads="1"/>
                    </pic:cNvPicPr>
                  </pic:nvPicPr>
                  <pic:blipFill>
                    <a:blip r:embed="rId60"/>
                    <a:srcRect/>
                    <a:stretch>
                      <a:fillRect/>
                    </a:stretch>
                  </pic:blipFill>
                  <pic:spPr bwMode="auto">
                    <a:xfrm>
                      <a:off x="0" y="0"/>
                      <a:ext cx="476250" cy="238125"/>
                    </a:xfrm>
                    <a:prstGeom prst="rect">
                      <a:avLst/>
                    </a:prstGeom>
                    <a:noFill/>
                    <a:ln w="9525">
                      <a:noFill/>
                      <a:miter lim="800000"/>
                      <a:headEnd/>
                      <a:tailEnd/>
                    </a:ln>
                  </pic:spPr>
                </pic:pic>
              </a:graphicData>
            </a:graphic>
          </wp:inline>
        </w:drawing>
      </w:r>
      <w:r>
        <w:rPr>
          <w:color w:val="181818"/>
          <w:sz w:val="27"/>
          <w:szCs w:val="27"/>
        </w:rPr>
        <w:t>= 5 тм.</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Для подбора сечения балки из условия прочности по нормальным напряжениям при изгибе:</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1162050" cy="419100"/>
            <wp:effectExtent l="0" t="0" r="0" b="0"/>
            <wp:docPr id="94" name="Рисунок 94" descr="hello_html_336e038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hello_html_336e0381.gif"/>
                    <pic:cNvPicPr>
                      <a:picLocks noChangeAspect="1" noChangeArrowheads="1"/>
                    </pic:cNvPicPr>
                  </pic:nvPicPr>
                  <pic:blipFill>
                    <a:blip r:embed="rId61"/>
                    <a:srcRect/>
                    <a:stretch>
                      <a:fillRect/>
                    </a:stretch>
                  </pic:blipFill>
                  <pic:spPr bwMode="auto">
                    <a:xfrm>
                      <a:off x="0" y="0"/>
                      <a:ext cx="1162050" cy="419100"/>
                    </a:xfrm>
                    <a:prstGeom prst="rect">
                      <a:avLst/>
                    </a:prstGeom>
                    <a:noFill/>
                    <a:ln w="9525">
                      <a:noFill/>
                      <a:miter lim="800000"/>
                      <a:headEnd/>
                      <a:tailEnd/>
                    </a:ln>
                  </pic:spPr>
                </pic:pic>
              </a:graphicData>
            </a:graphic>
          </wp:inline>
        </w:drawing>
      </w:r>
      <w:r>
        <w:rPr>
          <w:rFonts w:ascii="Arial" w:hAnsi="Arial" w:cs="Arial"/>
          <w:color w:val="181818"/>
          <w:sz w:val="21"/>
          <w:szCs w:val="21"/>
        </w:rPr>
        <w:t>                                                                        </w:t>
      </w:r>
      <w:r>
        <w:rPr>
          <w:color w:val="181818"/>
          <w:sz w:val="27"/>
          <w:szCs w:val="27"/>
        </w:rPr>
        <w:t>(1)</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получим формулу проектировочного расчета:</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1952625" cy="352425"/>
            <wp:effectExtent l="19050" t="0" r="0" b="0"/>
            <wp:docPr id="95" name="Рисунок 95" descr="hello_html_5b9962a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hello_html_5b9962a9.gif"/>
                    <pic:cNvPicPr>
                      <a:picLocks noChangeAspect="1" noChangeArrowheads="1"/>
                    </pic:cNvPicPr>
                  </pic:nvPicPr>
                  <pic:blipFill>
                    <a:blip r:embed="rId62"/>
                    <a:srcRect/>
                    <a:stretch>
                      <a:fillRect/>
                    </a:stretch>
                  </pic:blipFill>
                  <pic:spPr bwMode="auto">
                    <a:xfrm>
                      <a:off x="0" y="0"/>
                      <a:ext cx="1952625" cy="352425"/>
                    </a:xfrm>
                    <a:prstGeom prst="rect">
                      <a:avLst/>
                    </a:prstGeom>
                    <a:noFill/>
                    <a:ln w="9525">
                      <a:noFill/>
                      <a:miter lim="800000"/>
                      <a:headEnd/>
                      <a:tailEnd/>
                    </a:ln>
                  </pic:spPr>
                </pic:pic>
              </a:graphicData>
            </a:graphic>
          </wp:inline>
        </w:drawing>
      </w:r>
      <w:r>
        <w:rPr>
          <w:rFonts w:ascii="Arial" w:hAnsi="Arial" w:cs="Arial"/>
          <w:color w:val="181818"/>
          <w:sz w:val="21"/>
          <w:szCs w:val="21"/>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По сортаменту двутавровых балок (ГОСТ 8239-89) подбираем ближайший больший профиль – двутавр № 24а с осевым моментом сопротивления </w:t>
      </w:r>
      <w:r>
        <w:rPr>
          <w:rFonts w:ascii="Arial" w:hAnsi="Arial" w:cs="Arial"/>
          <w:noProof/>
          <w:color w:val="181818"/>
          <w:sz w:val="21"/>
          <w:szCs w:val="21"/>
        </w:rPr>
        <w:drawing>
          <wp:inline distT="0" distB="0" distL="0" distR="0">
            <wp:extent cx="161925" cy="190500"/>
            <wp:effectExtent l="19050" t="0" r="9525" b="0"/>
            <wp:docPr id="96" name="Рисунок 96" descr="hello_html_2f00ba0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hello_html_2f00ba0f.gif"/>
                    <pic:cNvPicPr>
                      <a:picLocks noChangeAspect="1" noChangeArrowheads="1"/>
                    </pic:cNvPicPr>
                  </pic:nvPicPr>
                  <pic:blipFill>
                    <a:blip r:embed="rId63"/>
                    <a:srcRect/>
                    <a:stretch>
                      <a:fillRect/>
                    </a:stretch>
                  </pic:blipFill>
                  <pic:spPr bwMode="auto">
                    <a:xfrm>
                      <a:off x="0" y="0"/>
                      <a:ext cx="161925" cy="190500"/>
                    </a:xfrm>
                    <a:prstGeom prst="rect">
                      <a:avLst/>
                    </a:prstGeom>
                    <a:noFill/>
                    <a:ln w="9525">
                      <a:noFill/>
                      <a:miter lim="800000"/>
                      <a:headEnd/>
                      <a:tailEnd/>
                    </a:ln>
                  </pic:spPr>
                </pic:pic>
              </a:graphicData>
            </a:graphic>
          </wp:inline>
        </w:drawing>
      </w:r>
      <w:r>
        <w:rPr>
          <w:color w:val="181818"/>
          <w:sz w:val="27"/>
          <w:szCs w:val="27"/>
        </w:rPr>
        <w:t> = 317 см</w:t>
      </w:r>
      <w:r>
        <w:rPr>
          <w:color w:val="181818"/>
          <w:sz w:val="27"/>
          <w:szCs w:val="27"/>
          <w:vertAlign w:val="superscript"/>
        </w:rPr>
        <w:t>3</w:t>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Максимальные рабочие напряжения будут равны, согласно формулы (1),</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3467100" cy="419100"/>
            <wp:effectExtent l="0" t="0" r="0" b="0"/>
            <wp:docPr id="97" name="Рисунок 97" descr="hello_html_m22708ec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ello_html_m22708ec4.gif"/>
                    <pic:cNvPicPr>
                      <a:picLocks noChangeAspect="1" noChangeArrowheads="1"/>
                    </pic:cNvPicPr>
                  </pic:nvPicPr>
                  <pic:blipFill>
                    <a:blip r:embed="rId64"/>
                    <a:srcRect/>
                    <a:stretch>
                      <a:fillRect/>
                    </a:stretch>
                  </pic:blipFill>
                  <pic:spPr bwMode="auto">
                    <a:xfrm>
                      <a:off x="0" y="0"/>
                      <a:ext cx="3467100" cy="419100"/>
                    </a:xfrm>
                    <a:prstGeom prst="rect">
                      <a:avLst/>
                    </a:prstGeom>
                    <a:noFill/>
                    <a:ln w="9525">
                      <a:noFill/>
                      <a:miter lim="800000"/>
                      <a:headEnd/>
                      <a:tailEnd/>
                    </a:ln>
                  </pic:spPr>
                </pic:pic>
              </a:graphicData>
            </a:graphic>
          </wp:inline>
        </w:drawing>
      </w:r>
      <w:r>
        <w:rPr>
          <w:rFonts w:ascii="Arial" w:hAnsi="Arial" w:cs="Arial"/>
          <w:color w:val="181818"/>
          <w:sz w:val="21"/>
          <w:szCs w:val="21"/>
        </w:rPr>
        <w:t> </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Недонапряжение составит:</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drawing>
          <wp:inline distT="0" distB="0" distL="0" distR="0">
            <wp:extent cx="3286125" cy="409575"/>
            <wp:effectExtent l="19050" t="0" r="0" b="0"/>
            <wp:docPr id="98" name="Рисунок 98" descr="hello_html_m137b70d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hello_html_m137b70df.gif"/>
                    <pic:cNvPicPr>
                      <a:picLocks noChangeAspect="1" noChangeArrowheads="1"/>
                    </pic:cNvPicPr>
                  </pic:nvPicPr>
                  <pic:blipFill>
                    <a:blip r:embed="rId65"/>
                    <a:srcRect/>
                    <a:stretch>
                      <a:fillRect/>
                    </a:stretch>
                  </pic:blipFill>
                  <pic:spPr bwMode="auto">
                    <a:xfrm>
                      <a:off x="0" y="0"/>
                      <a:ext cx="3286125" cy="409575"/>
                    </a:xfrm>
                    <a:prstGeom prst="rect">
                      <a:avLst/>
                    </a:prstGeom>
                    <a:noFill/>
                    <a:ln w="9525">
                      <a:noFill/>
                      <a:miter lim="800000"/>
                      <a:headEnd/>
                      <a:tailEnd/>
                    </a:ln>
                  </pic:spPr>
                </pic:pic>
              </a:graphicData>
            </a:graphic>
          </wp:inline>
        </w:drawing>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b/>
          <w:bCs/>
          <w:color w:val="181818"/>
          <w:sz w:val="27"/>
          <w:szCs w:val="27"/>
        </w:rPr>
        <w:t>Задача.</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color w:val="181818"/>
          <w:sz w:val="27"/>
          <w:szCs w:val="27"/>
        </w:rPr>
        <w:t>Определить из расчета на прочность требуемые размеры поперечного сечения балки при квадратной форме сечения если [σ]=160 Н/мм</w:t>
      </w:r>
      <w:r>
        <w:rPr>
          <w:color w:val="181818"/>
          <w:sz w:val="27"/>
          <w:szCs w:val="27"/>
          <w:vertAlign w:val="superscript"/>
        </w:rPr>
        <w:t>2</w:t>
      </w:r>
      <w:r>
        <w:rPr>
          <w:color w:val="181818"/>
          <w:sz w:val="27"/>
          <w:szCs w:val="27"/>
        </w:rPr>
        <w:t>.</w:t>
      </w:r>
    </w:p>
    <w:p w:rsidR="001C75C2" w:rsidRDefault="001C75C2" w:rsidP="001C75C2">
      <w:pPr>
        <w:pStyle w:val="a3"/>
        <w:shd w:val="clear" w:color="auto" w:fill="FFFFFF"/>
        <w:spacing w:before="0" w:beforeAutospacing="0" w:after="0" w:afterAutospacing="0"/>
        <w:rPr>
          <w:rFonts w:ascii="Arial" w:hAnsi="Arial" w:cs="Arial"/>
          <w:color w:val="181818"/>
          <w:sz w:val="21"/>
          <w:szCs w:val="21"/>
        </w:rPr>
      </w:pPr>
      <w:r>
        <w:rPr>
          <w:rFonts w:ascii="Arial" w:hAnsi="Arial" w:cs="Arial"/>
          <w:noProof/>
          <w:color w:val="181818"/>
          <w:sz w:val="21"/>
          <w:szCs w:val="21"/>
        </w:rPr>
        <w:lastRenderedPageBreak/>
        <w:drawing>
          <wp:inline distT="0" distB="0" distL="0" distR="0">
            <wp:extent cx="6648450" cy="4505325"/>
            <wp:effectExtent l="19050" t="0" r="0" b="0"/>
            <wp:docPr id="99" name="Рисунок 99" descr="hello_html_m685eca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ello_html_m685eca69.jpg"/>
                    <pic:cNvPicPr>
                      <a:picLocks noChangeAspect="1" noChangeArrowheads="1"/>
                    </pic:cNvPicPr>
                  </pic:nvPicPr>
                  <pic:blipFill>
                    <a:blip r:embed="rId66"/>
                    <a:srcRect/>
                    <a:stretch>
                      <a:fillRect/>
                    </a:stretch>
                  </pic:blipFill>
                  <pic:spPr bwMode="auto">
                    <a:xfrm>
                      <a:off x="0" y="0"/>
                      <a:ext cx="6648450" cy="4505325"/>
                    </a:xfrm>
                    <a:prstGeom prst="rect">
                      <a:avLst/>
                    </a:prstGeom>
                    <a:noFill/>
                    <a:ln w="9525">
                      <a:noFill/>
                      <a:miter lim="800000"/>
                      <a:headEnd/>
                      <a:tailEnd/>
                    </a:ln>
                  </pic:spPr>
                </pic:pic>
              </a:graphicData>
            </a:graphic>
          </wp:inline>
        </w:drawing>
      </w:r>
      <w:r>
        <w:rPr>
          <w:rFonts w:ascii="Arial" w:hAnsi="Arial" w:cs="Arial"/>
          <w:noProof/>
          <w:color w:val="181818"/>
          <w:sz w:val="21"/>
          <w:szCs w:val="21"/>
        </w:rPr>
        <w:drawing>
          <wp:inline distT="0" distB="0" distL="0" distR="0">
            <wp:extent cx="6648450" cy="4981575"/>
            <wp:effectExtent l="19050" t="0" r="0" b="0"/>
            <wp:docPr id="100" name="Рисунок 100" descr="hello_html_m425a05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ello_html_m425a05c3.jpg"/>
                    <pic:cNvPicPr>
                      <a:picLocks noChangeAspect="1" noChangeArrowheads="1"/>
                    </pic:cNvPicPr>
                  </pic:nvPicPr>
                  <pic:blipFill>
                    <a:blip r:embed="rId67"/>
                    <a:srcRect/>
                    <a:stretch>
                      <a:fillRect/>
                    </a:stretch>
                  </pic:blipFill>
                  <pic:spPr bwMode="auto">
                    <a:xfrm>
                      <a:off x="0" y="0"/>
                      <a:ext cx="6648450" cy="4981575"/>
                    </a:xfrm>
                    <a:prstGeom prst="rect">
                      <a:avLst/>
                    </a:prstGeom>
                    <a:noFill/>
                    <a:ln w="9525">
                      <a:noFill/>
                      <a:miter lim="800000"/>
                      <a:headEnd/>
                      <a:tailEnd/>
                    </a:ln>
                  </pic:spPr>
                </pic:pic>
              </a:graphicData>
            </a:graphic>
          </wp:inline>
        </w:drawing>
      </w:r>
    </w:p>
    <w:p w:rsidR="008A1353" w:rsidRDefault="008A1353" w:rsidP="00EE112F">
      <w:pPr>
        <w:spacing w:line="240" w:lineRule="auto"/>
        <w:rPr>
          <w:rFonts w:ascii="Times New Roman" w:hAnsi="Times New Roman" w:cs="Times New Roman"/>
          <w:sz w:val="24"/>
          <w:szCs w:val="24"/>
        </w:rPr>
      </w:pPr>
    </w:p>
    <w:p w:rsidR="00E55226" w:rsidRDefault="00E55226" w:rsidP="00E55226">
      <w:pPr>
        <w:pStyle w:val="a3"/>
        <w:shd w:val="clear" w:color="auto" w:fill="FFFFFF"/>
        <w:spacing w:before="0" w:beforeAutospacing="0" w:after="0" w:afterAutospacing="0"/>
        <w:jc w:val="center"/>
      </w:pPr>
      <w:r w:rsidRPr="001C75C2">
        <w:rPr>
          <w:bCs/>
          <w:color w:val="181818"/>
          <w:sz w:val="27"/>
          <w:szCs w:val="27"/>
        </w:rPr>
        <w:lastRenderedPageBreak/>
        <w:t>Практическая работа №</w:t>
      </w:r>
      <w:r>
        <w:rPr>
          <w:bCs/>
          <w:color w:val="181818"/>
          <w:sz w:val="27"/>
          <w:szCs w:val="27"/>
        </w:rPr>
        <w:t>4</w:t>
      </w:r>
      <w:r w:rsidRPr="001C75C2">
        <w:t xml:space="preserve"> </w:t>
      </w:r>
      <w:r>
        <w:t>Определение кинематических параметров движущихся тел.</w:t>
      </w:r>
      <w:r w:rsidRPr="001C75C2">
        <w:t xml:space="preserve"> </w:t>
      </w:r>
    </w:p>
    <w:p w:rsidR="00E55226" w:rsidRPr="001C75C2" w:rsidRDefault="00E55226" w:rsidP="00E55226">
      <w:pPr>
        <w:pStyle w:val="a3"/>
        <w:shd w:val="clear" w:color="auto" w:fill="FFFFFF"/>
        <w:spacing w:before="0" w:beforeAutospacing="0" w:after="0" w:afterAutospacing="0"/>
        <w:jc w:val="center"/>
        <w:rPr>
          <w:bCs/>
          <w:color w:val="181818"/>
          <w:sz w:val="27"/>
          <w:szCs w:val="27"/>
        </w:rPr>
      </w:pPr>
    </w:p>
    <w:p w:rsidR="00E55226" w:rsidRDefault="00E55226" w:rsidP="00E55226">
      <w:pPr>
        <w:pStyle w:val="a3"/>
        <w:shd w:val="clear" w:color="auto" w:fill="FFFFFF"/>
        <w:spacing w:before="120" w:beforeAutospacing="0" w:after="120" w:afterAutospacing="0"/>
        <w:ind w:left="120" w:right="450"/>
        <w:rPr>
          <w:rFonts w:ascii="Verdana" w:hAnsi="Verdana"/>
          <w:color w:val="424242"/>
          <w:sz w:val="23"/>
          <w:szCs w:val="23"/>
        </w:rPr>
      </w:pPr>
      <w:r>
        <w:rPr>
          <w:rStyle w:val="a6"/>
          <w:rFonts w:ascii="Verdana" w:hAnsi="Verdana"/>
          <w:color w:val="424242"/>
          <w:sz w:val="23"/>
          <w:szCs w:val="23"/>
        </w:rPr>
        <w:t>Цель задания.</w:t>
      </w:r>
    </w:p>
    <w:p w:rsidR="00E55226" w:rsidRDefault="00E55226" w:rsidP="00E55226">
      <w:pPr>
        <w:pStyle w:val="a3"/>
        <w:shd w:val="clear" w:color="auto" w:fill="FFFFFF"/>
        <w:spacing w:before="120" w:beforeAutospacing="0" w:after="120" w:afterAutospacing="0"/>
        <w:ind w:left="120" w:right="450"/>
        <w:rPr>
          <w:rFonts w:ascii="Verdana" w:hAnsi="Verdana"/>
          <w:color w:val="424242"/>
          <w:sz w:val="23"/>
          <w:szCs w:val="23"/>
        </w:rPr>
      </w:pPr>
      <w:r>
        <w:rPr>
          <w:rFonts w:ascii="Verdana" w:hAnsi="Verdana"/>
          <w:color w:val="424242"/>
          <w:sz w:val="23"/>
          <w:szCs w:val="23"/>
        </w:rPr>
        <w:t>1) Научиться определять параметры кинематического движения точки по заданному уравнению движения.</w:t>
      </w:r>
    </w:p>
    <w:p w:rsidR="00E55226" w:rsidRDefault="00E55226" w:rsidP="00E55226">
      <w:pPr>
        <w:pStyle w:val="a3"/>
        <w:shd w:val="clear" w:color="auto" w:fill="FFFFFF"/>
        <w:spacing w:before="120" w:beforeAutospacing="0" w:after="120" w:afterAutospacing="0"/>
        <w:ind w:left="120" w:right="450"/>
        <w:rPr>
          <w:rFonts w:ascii="Verdana" w:hAnsi="Verdana"/>
          <w:color w:val="424242"/>
          <w:sz w:val="23"/>
          <w:szCs w:val="23"/>
        </w:rPr>
      </w:pPr>
      <w:r>
        <w:rPr>
          <w:rFonts w:ascii="Verdana" w:hAnsi="Verdana"/>
          <w:color w:val="424242"/>
          <w:sz w:val="23"/>
          <w:szCs w:val="23"/>
        </w:rPr>
        <w:t>2) Научиться строить кинематические графики.</w:t>
      </w:r>
    </w:p>
    <w:p w:rsidR="00E55226" w:rsidRDefault="00E55226" w:rsidP="00E55226">
      <w:pPr>
        <w:pStyle w:val="a3"/>
        <w:shd w:val="clear" w:color="auto" w:fill="FFFFFF"/>
        <w:spacing w:before="120" w:beforeAutospacing="0" w:after="120" w:afterAutospacing="0"/>
        <w:ind w:left="120" w:right="450"/>
        <w:rPr>
          <w:rFonts w:ascii="Verdana" w:hAnsi="Verdana"/>
          <w:color w:val="424242"/>
          <w:sz w:val="23"/>
          <w:szCs w:val="23"/>
        </w:rPr>
      </w:pPr>
      <w:r>
        <w:rPr>
          <w:rFonts w:ascii="Verdana" w:hAnsi="Verdana"/>
          <w:color w:val="424242"/>
          <w:sz w:val="23"/>
          <w:szCs w:val="23"/>
        </w:rPr>
        <w:t> </w:t>
      </w:r>
    </w:p>
    <w:p w:rsidR="00E55226" w:rsidRPr="00E55226" w:rsidRDefault="00E55226" w:rsidP="00E55226">
      <w:pPr>
        <w:spacing w:after="0" w:line="240" w:lineRule="auto"/>
        <w:rPr>
          <w:rFonts w:ascii="Times New Roman" w:eastAsia="Times New Roman" w:hAnsi="Times New Roman" w:cs="Times New Roman"/>
          <w:sz w:val="24"/>
          <w:szCs w:val="24"/>
          <w:lang w:eastAsia="ru-RU"/>
        </w:rPr>
      </w:pPr>
      <w:r w:rsidRPr="00E55226">
        <w:rPr>
          <w:rFonts w:ascii="Times New Roman" w:eastAsia="Times New Roman" w:hAnsi="Times New Roman" w:cs="Times New Roman"/>
          <w:b/>
          <w:bCs/>
          <w:color w:val="000000"/>
          <w:sz w:val="27"/>
          <w:szCs w:val="27"/>
          <w:shd w:val="clear" w:color="auto" w:fill="FFFFFF"/>
          <w:lang w:eastAsia="ru-RU"/>
        </w:rPr>
        <w:t>Содержание задания:</w:t>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shd w:val="clear" w:color="auto" w:fill="FFFFFF"/>
          <w:lang w:eastAsia="ru-RU"/>
        </w:rPr>
        <w:t>По приведенному кинематическому графику определить вид движения на каждом участке и рассчитать кинематические параметры.</w:t>
      </w: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drawing>
          <wp:inline distT="0" distB="0" distL="0" distR="0">
            <wp:extent cx="5943600" cy="4591050"/>
            <wp:effectExtent l="19050" t="0" r="0" b="0"/>
            <wp:docPr id="158" name="Рисунок 158" descr="https://topuch.ru/prakticheskaya-rabota-opredelenie-kinematicheskih-parametrov-t/276194_html_2b225e9e911e115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topuch.ru/prakticheskaya-rabota-opredelenie-kinematicheskih-parametrov-t/276194_html_2b225e9e911e115e.png"/>
                    <pic:cNvPicPr>
                      <a:picLocks noChangeAspect="1" noChangeArrowheads="1"/>
                    </pic:cNvPicPr>
                  </pic:nvPicPr>
                  <pic:blipFill>
                    <a:blip r:embed="rId68"/>
                    <a:srcRect/>
                    <a:stretch>
                      <a:fillRect/>
                    </a:stretch>
                  </pic:blipFill>
                  <pic:spPr bwMode="auto">
                    <a:xfrm>
                      <a:off x="0" y="0"/>
                      <a:ext cx="5943600" cy="4591050"/>
                    </a:xfrm>
                    <a:prstGeom prst="rect">
                      <a:avLst/>
                    </a:prstGeom>
                    <a:noFill/>
                    <a:ln w="9525">
                      <a:noFill/>
                      <a:miter lim="800000"/>
                      <a:headEnd/>
                      <a:tailEnd/>
                    </a:ln>
                  </pic:spPr>
                </pic:pic>
              </a:graphicData>
            </a:graphic>
          </wp:inline>
        </w:drawing>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b/>
          <w:bCs/>
          <w:color w:val="000000"/>
          <w:sz w:val="27"/>
          <w:szCs w:val="27"/>
          <w:shd w:val="clear" w:color="auto" w:fill="FFFFFF"/>
          <w:lang w:eastAsia="ru-RU"/>
        </w:rPr>
        <w:t>Порядок выполнения задания:</w:t>
      </w:r>
      <w:r w:rsidRPr="00E55226">
        <w:rPr>
          <w:rFonts w:ascii="Times New Roman" w:eastAsia="Times New Roman" w:hAnsi="Times New Roman" w:cs="Times New Roman"/>
          <w:color w:val="000000"/>
          <w:sz w:val="27"/>
          <w:szCs w:val="27"/>
          <w:lang w:eastAsia="ru-RU"/>
        </w:rPr>
        <w:br/>
      </w:r>
    </w:p>
    <w:p w:rsidR="00E55226" w:rsidRPr="00E55226" w:rsidRDefault="00E55226" w:rsidP="00E55226">
      <w:pPr>
        <w:numPr>
          <w:ilvl w:val="0"/>
          <w:numId w:val="7"/>
        </w:numPr>
        <w:shd w:val="clear" w:color="auto" w:fill="FFFFFF"/>
        <w:spacing w:before="100" w:beforeAutospacing="1" w:after="100" w:afterAutospacing="1" w:line="240" w:lineRule="auto"/>
        <w:rPr>
          <w:rFonts w:ascii="Times New Roman" w:eastAsia="Times New Roman" w:hAnsi="Times New Roman" w:cs="Times New Roman"/>
          <w:color w:val="000000"/>
          <w:sz w:val="27"/>
          <w:szCs w:val="27"/>
          <w:lang w:eastAsia="ru-RU"/>
        </w:rPr>
      </w:pPr>
      <w:r w:rsidRPr="00E55226">
        <w:rPr>
          <w:rFonts w:ascii="Times New Roman" w:eastAsia="Times New Roman" w:hAnsi="Times New Roman" w:cs="Times New Roman"/>
          <w:color w:val="000000"/>
          <w:sz w:val="27"/>
          <w:szCs w:val="27"/>
          <w:lang w:eastAsia="ru-RU"/>
        </w:rPr>
        <w:br/>
        <w:t>По приведенному кинематическому графику определить вид движения на каждом участке.</w:t>
      </w:r>
    </w:p>
    <w:p w:rsidR="00E55226" w:rsidRPr="00E55226" w:rsidRDefault="00E55226" w:rsidP="00E55226">
      <w:pPr>
        <w:numPr>
          <w:ilvl w:val="0"/>
          <w:numId w:val="7"/>
        </w:numPr>
        <w:shd w:val="clear" w:color="auto" w:fill="FFFFFF"/>
        <w:spacing w:before="100" w:beforeAutospacing="1" w:after="100" w:afterAutospacing="1" w:line="240" w:lineRule="auto"/>
        <w:rPr>
          <w:rFonts w:ascii="Times New Roman" w:eastAsia="Times New Roman" w:hAnsi="Times New Roman" w:cs="Times New Roman"/>
          <w:color w:val="000000"/>
          <w:sz w:val="27"/>
          <w:szCs w:val="27"/>
          <w:lang w:eastAsia="ru-RU"/>
        </w:rPr>
      </w:pPr>
      <w:r w:rsidRPr="00E55226">
        <w:rPr>
          <w:rFonts w:ascii="Times New Roman" w:eastAsia="Times New Roman" w:hAnsi="Times New Roman" w:cs="Times New Roman"/>
          <w:color w:val="000000"/>
          <w:sz w:val="27"/>
          <w:szCs w:val="27"/>
          <w:lang w:eastAsia="ru-RU"/>
        </w:rPr>
        <w:br/>
        <w:t>Записать законы движения на каждом участке.</w:t>
      </w:r>
    </w:p>
    <w:p w:rsidR="00E55226" w:rsidRPr="00E55226" w:rsidRDefault="00E55226" w:rsidP="00E55226">
      <w:pPr>
        <w:spacing w:after="0" w:line="240" w:lineRule="auto"/>
        <w:rPr>
          <w:rFonts w:ascii="Times New Roman" w:eastAsia="Times New Roman" w:hAnsi="Times New Roman" w:cs="Times New Roman"/>
          <w:sz w:val="24"/>
          <w:szCs w:val="24"/>
          <w:lang w:eastAsia="ru-RU"/>
        </w:rPr>
      </w:pP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i/>
          <w:iCs/>
          <w:color w:val="000000"/>
          <w:sz w:val="27"/>
          <w:szCs w:val="27"/>
          <w:shd w:val="clear" w:color="auto" w:fill="FFFFFF"/>
          <w:lang w:eastAsia="ru-RU"/>
        </w:rPr>
        <w:t>Параметры движения в конце каждого участка являются начальными </w:t>
      </w:r>
      <w:hyperlink r:id="rId69" w:tooltip="Контрольная работа по дисциплине " w:history="1">
        <w:r w:rsidRPr="00E55226">
          <w:rPr>
            <w:rFonts w:ascii="Times New Roman" w:eastAsia="Times New Roman" w:hAnsi="Times New Roman" w:cs="Times New Roman"/>
            <w:i/>
            <w:iCs/>
            <w:color w:val="0000FF"/>
            <w:sz w:val="27"/>
            <w:lang w:eastAsia="ru-RU"/>
          </w:rPr>
          <w:t>параметрами движения на каждом последующем</w:t>
        </w:r>
      </w:hyperlink>
      <w:r w:rsidRPr="00E55226">
        <w:rPr>
          <w:rFonts w:ascii="Times New Roman" w:eastAsia="Times New Roman" w:hAnsi="Times New Roman" w:cs="Times New Roman"/>
          <w:color w:val="000000"/>
          <w:sz w:val="27"/>
          <w:szCs w:val="27"/>
          <w:shd w:val="clear" w:color="auto" w:fill="FFFFFF"/>
          <w:lang w:eastAsia="ru-RU"/>
        </w:rPr>
        <w:t>.</w:t>
      </w:r>
      <w:r w:rsidRPr="00E55226">
        <w:rPr>
          <w:rFonts w:ascii="Times New Roman" w:eastAsia="Times New Roman" w:hAnsi="Times New Roman" w:cs="Times New Roman"/>
          <w:color w:val="000000"/>
          <w:sz w:val="27"/>
          <w:szCs w:val="27"/>
          <w:lang w:eastAsia="ru-RU"/>
        </w:rPr>
        <w:br/>
      </w:r>
    </w:p>
    <w:p w:rsidR="00E55226" w:rsidRPr="00E55226" w:rsidRDefault="00E55226" w:rsidP="00E55226">
      <w:pPr>
        <w:numPr>
          <w:ilvl w:val="0"/>
          <w:numId w:val="8"/>
        </w:numPr>
        <w:shd w:val="clear" w:color="auto" w:fill="FFFFFF"/>
        <w:spacing w:before="100" w:beforeAutospacing="1" w:after="100" w:afterAutospacing="1" w:line="240" w:lineRule="auto"/>
        <w:rPr>
          <w:rFonts w:ascii="Times New Roman" w:eastAsia="Times New Roman" w:hAnsi="Times New Roman" w:cs="Times New Roman"/>
          <w:color w:val="000000"/>
          <w:sz w:val="27"/>
          <w:szCs w:val="27"/>
          <w:lang w:eastAsia="ru-RU"/>
        </w:rPr>
      </w:pPr>
      <w:r w:rsidRPr="00E55226">
        <w:rPr>
          <w:rFonts w:ascii="Times New Roman" w:eastAsia="Times New Roman" w:hAnsi="Times New Roman" w:cs="Times New Roman"/>
          <w:color w:val="000000"/>
          <w:sz w:val="27"/>
          <w:szCs w:val="27"/>
          <w:lang w:eastAsia="ru-RU"/>
        </w:rPr>
        <w:lastRenderedPageBreak/>
        <w:br/>
        <w:t>Определить полный угол поворота шкива за время вращения.</w:t>
      </w:r>
    </w:p>
    <w:p w:rsidR="00E55226" w:rsidRPr="00E55226" w:rsidRDefault="00E55226" w:rsidP="00E55226">
      <w:pPr>
        <w:spacing w:after="0" w:line="240" w:lineRule="auto"/>
        <w:rPr>
          <w:rFonts w:ascii="Times New Roman" w:eastAsia="Times New Roman" w:hAnsi="Times New Roman" w:cs="Times New Roman"/>
          <w:sz w:val="24"/>
          <w:szCs w:val="24"/>
          <w:lang w:eastAsia="ru-RU"/>
        </w:rPr>
      </w:pP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shd w:val="clear" w:color="auto" w:fill="FFFFFF"/>
          <w:lang w:eastAsia="ru-RU"/>
        </w:rPr>
        <w:t>Использовать формулу для перехода от угловой частоты вращения к угловой скорости.</w:t>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drawing>
          <wp:inline distT="0" distB="0" distL="0" distR="0">
            <wp:extent cx="3429000" cy="895350"/>
            <wp:effectExtent l="19050" t="0" r="0" b="0"/>
            <wp:docPr id="159" name="Рисунок 159" descr="https://topuch.ru/prakticheskaya-rabota-opredelenie-kinematicheskih-parametrov-t/276194_html_60d3cd6d4b74c4a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topuch.ru/prakticheskaya-rabota-opredelenie-kinematicheskih-parametrov-t/276194_html_60d3cd6d4b74c4af.png"/>
                    <pic:cNvPicPr>
                      <a:picLocks noChangeAspect="1" noChangeArrowheads="1"/>
                    </pic:cNvPicPr>
                  </pic:nvPicPr>
                  <pic:blipFill>
                    <a:blip r:embed="rId70"/>
                    <a:srcRect/>
                    <a:stretch>
                      <a:fillRect/>
                    </a:stretch>
                  </pic:blipFill>
                  <pic:spPr bwMode="auto">
                    <a:xfrm>
                      <a:off x="0" y="0"/>
                      <a:ext cx="3429000" cy="895350"/>
                    </a:xfrm>
                    <a:prstGeom prst="rect">
                      <a:avLst/>
                    </a:prstGeom>
                    <a:noFill/>
                    <a:ln w="9525">
                      <a:noFill/>
                      <a:miter lim="800000"/>
                      <a:headEnd/>
                      <a:tailEnd/>
                    </a:ln>
                  </pic:spPr>
                </pic:pic>
              </a:graphicData>
            </a:graphic>
          </wp:inline>
        </w:drawing>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p>
    <w:p w:rsidR="00E55226" w:rsidRPr="00E55226" w:rsidRDefault="00E55226" w:rsidP="00E55226">
      <w:pPr>
        <w:numPr>
          <w:ilvl w:val="0"/>
          <w:numId w:val="9"/>
        </w:numPr>
        <w:shd w:val="clear" w:color="auto" w:fill="FFFFFF"/>
        <w:spacing w:before="100" w:beforeAutospacing="1" w:after="100" w:afterAutospacing="1" w:line="240" w:lineRule="auto"/>
        <w:rPr>
          <w:rFonts w:ascii="Times New Roman" w:eastAsia="Times New Roman" w:hAnsi="Times New Roman" w:cs="Times New Roman"/>
          <w:color w:val="000000"/>
          <w:sz w:val="27"/>
          <w:szCs w:val="27"/>
          <w:lang w:eastAsia="ru-RU"/>
        </w:rPr>
      </w:pPr>
      <w:r w:rsidRPr="00E55226">
        <w:rPr>
          <w:rFonts w:ascii="Times New Roman" w:eastAsia="Times New Roman" w:hAnsi="Times New Roman" w:cs="Times New Roman"/>
          <w:color w:val="000000"/>
          <w:sz w:val="27"/>
          <w:szCs w:val="27"/>
          <w:lang w:eastAsia="ru-RU"/>
        </w:rPr>
        <w:br/>
        <w:t>Определить полное число оборотов шкива по формуле:</w:t>
      </w:r>
    </w:p>
    <w:p w:rsidR="00E55226" w:rsidRPr="00E55226" w:rsidRDefault="00E55226" w:rsidP="00E55226">
      <w:pPr>
        <w:spacing w:after="0" w:line="240" w:lineRule="auto"/>
        <w:rPr>
          <w:rFonts w:ascii="Times New Roman" w:eastAsia="Times New Roman" w:hAnsi="Times New Roman" w:cs="Times New Roman"/>
          <w:sz w:val="24"/>
          <w:szCs w:val="24"/>
          <w:lang w:eastAsia="ru-RU"/>
        </w:rPr>
      </w:pP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drawing>
          <wp:inline distT="0" distB="0" distL="0" distR="0">
            <wp:extent cx="3238500" cy="314325"/>
            <wp:effectExtent l="19050" t="0" r="0" b="0"/>
            <wp:docPr id="160" name="Рисунок 160" descr="https://topuch.ru/prakticheskaya-rabota-opredelenie-kinematicheskih-parametrov-t/276194_html_e5ed1ac1d755674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topuch.ru/prakticheskaya-rabota-opredelenie-kinematicheskih-parametrov-t/276194_html_e5ed1ac1d755674b.png"/>
                    <pic:cNvPicPr>
                      <a:picLocks noChangeAspect="1" noChangeArrowheads="1"/>
                    </pic:cNvPicPr>
                  </pic:nvPicPr>
                  <pic:blipFill>
                    <a:blip r:embed="rId71"/>
                    <a:srcRect/>
                    <a:stretch>
                      <a:fillRect/>
                    </a:stretch>
                  </pic:blipFill>
                  <pic:spPr bwMode="auto">
                    <a:xfrm>
                      <a:off x="0" y="0"/>
                      <a:ext cx="3238500" cy="314325"/>
                    </a:xfrm>
                    <a:prstGeom prst="rect">
                      <a:avLst/>
                    </a:prstGeom>
                    <a:noFill/>
                    <a:ln w="9525">
                      <a:noFill/>
                      <a:miter lim="800000"/>
                      <a:headEnd/>
                      <a:tailEnd/>
                    </a:ln>
                  </pic:spPr>
                </pic:pic>
              </a:graphicData>
            </a:graphic>
          </wp:inline>
        </w:drawing>
      </w:r>
      <w:r w:rsidRPr="00E55226">
        <w:rPr>
          <w:rFonts w:ascii="Times New Roman" w:eastAsia="Times New Roman" w:hAnsi="Times New Roman" w:cs="Times New Roman"/>
          <w:color w:val="000000"/>
          <w:sz w:val="27"/>
          <w:szCs w:val="27"/>
          <w:lang w:eastAsia="ru-RU"/>
        </w:rPr>
        <w:br/>
      </w:r>
    </w:p>
    <w:p w:rsidR="00E55226" w:rsidRPr="00E55226" w:rsidRDefault="00E55226" w:rsidP="00E55226">
      <w:pPr>
        <w:numPr>
          <w:ilvl w:val="0"/>
          <w:numId w:val="10"/>
        </w:numPr>
        <w:shd w:val="clear" w:color="auto" w:fill="FFFFFF"/>
        <w:spacing w:before="100" w:beforeAutospacing="1" w:after="100" w:afterAutospacing="1" w:line="240" w:lineRule="auto"/>
        <w:rPr>
          <w:rFonts w:ascii="Times New Roman" w:eastAsia="Times New Roman" w:hAnsi="Times New Roman" w:cs="Times New Roman"/>
          <w:color w:val="000000"/>
          <w:sz w:val="27"/>
          <w:szCs w:val="27"/>
          <w:lang w:eastAsia="ru-RU"/>
        </w:rPr>
      </w:pPr>
      <w:r w:rsidRPr="00E55226">
        <w:rPr>
          <w:rFonts w:ascii="Times New Roman" w:eastAsia="Times New Roman" w:hAnsi="Times New Roman" w:cs="Times New Roman"/>
          <w:color w:val="000000"/>
          <w:sz w:val="27"/>
          <w:szCs w:val="27"/>
          <w:lang w:eastAsia="ru-RU"/>
        </w:rPr>
        <w:br/>
        <w:t>Определить нормальное и касательное ускорения точки на ободе шкива в указанные моменты времени.</w:t>
      </w:r>
    </w:p>
    <w:p w:rsidR="00E55226" w:rsidRDefault="00E55226" w:rsidP="00E55226">
      <w:pPr>
        <w:spacing w:line="240" w:lineRule="auto"/>
        <w:rPr>
          <w:rFonts w:ascii="Times New Roman" w:eastAsia="Times New Roman" w:hAnsi="Times New Roman" w:cs="Times New Roman"/>
          <w:color w:val="000000"/>
          <w:sz w:val="27"/>
          <w:szCs w:val="27"/>
          <w:lang w:eastAsia="ru-RU"/>
        </w:rPr>
      </w:pP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shd w:val="clear" w:color="auto" w:fill="FFFFFF"/>
          <w:lang w:eastAsia="ru-RU"/>
        </w:rPr>
        <w:t>На графике для своего варианта показать участок с моментами времени.</w:t>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drawing>
          <wp:inline distT="0" distB="0" distL="0" distR="0">
            <wp:extent cx="4362450" cy="1276350"/>
            <wp:effectExtent l="19050" t="0" r="0" b="0"/>
            <wp:docPr id="161" name="Рисунок 161" descr="https://topuch.ru/prakticheskaya-rabota-opredelenie-kinematicheskih-parametrov-t/276194_html_45867d5245507b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topuch.ru/prakticheskaya-rabota-opredelenie-kinematicheskih-parametrov-t/276194_html_45867d5245507b27.png"/>
                    <pic:cNvPicPr>
                      <a:picLocks noChangeAspect="1" noChangeArrowheads="1"/>
                    </pic:cNvPicPr>
                  </pic:nvPicPr>
                  <pic:blipFill>
                    <a:blip r:embed="rId72"/>
                    <a:srcRect/>
                    <a:stretch>
                      <a:fillRect/>
                    </a:stretch>
                  </pic:blipFill>
                  <pic:spPr bwMode="auto">
                    <a:xfrm>
                      <a:off x="0" y="0"/>
                      <a:ext cx="4362450" cy="1276350"/>
                    </a:xfrm>
                    <a:prstGeom prst="rect">
                      <a:avLst/>
                    </a:prstGeom>
                    <a:noFill/>
                    <a:ln w="9525">
                      <a:noFill/>
                      <a:miter lim="800000"/>
                      <a:headEnd/>
                      <a:tailEnd/>
                    </a:ln>
                  </pic:spPr>
                </pic:pic>
              </a:graphicData>
            </a:graphic>
          </wp:inline>
        </w:drawing>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lastRenderedPageBreak/>
        <w:drawing>
          <wp:inline distT="0" distB="0" distL="0" distR="0">
            <wp:extent cx="5095875" cy="3257550"/>
            <wp:effectExtent l="19050" t="0" r="9525" b="0"/>
            <wp:docPr id="162" name="Рисунок 162" descr="https://topuch.ru/prakticheskaya-rabota-opredelenie-kinematicheskih-parametrov-t/276194_html_7ea1cde18be3467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descr="https://topuch.ru/prakticheskaya-rabota-opredelenie-kinematicheskih-parametrov-t/276194_html_7ea1cde18be3467f.png"/>
                    <pic:cNvPicPr>
                      <a:picLocks noChangeAspect="1" noChangeArrowheads="1"/>
                    </pic:cNvPicPr>
                  </pic:nvPicPr>
                  <pic:blipFill>
                    <a:blip r:embed="rId73"/>
                    <a:srcRect/>
                    <a:stretch>
                      <a:fillRect/>
                    </a:stretch>
                  </pic:blipFill>
                  <pic:spPr bwMode="auto">
                    <a:xfrm>
                      <a:off x="0" y="0"/>
                      <a:ext cx="5095875" cy="3257550"/>
                    </a:xfrm>
                    <a:prstGeom prst="rect">
                      <a:avLst/>
                    </a:prstGeom>
                    <a:noFill/>
                    <a:ln w="9525">
                      <a:noFill/>
                      <a:miter lim="800000"/>
                      <a:headEnd/>
                      <a:tailEnd/>
                    </a:ln>
                  </pic:spPr>
                </pic:pic>
              </a:graphicData>
            </a:graphic>
          </wp:inline>
        </w:drawing>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drawing>
          <wp:inline distT="0" distB="0" distL="0" distR="0">
            <wp:extent cx="5162550" cy="1790700"/>
            <wp:effectExtent l="19050" t="0" r="0" b="0"/>
            <wp:docPr id="163" name="Рисунок 163" descr="https://topuch.ru/prakticheskaya-rabota-opredelenie-kinematicheskih-parametrov-t/276194_html_77d3cd8f11ccba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descr="https://topuch.ru/prakticheskaya-rabota-opredelenie-kinematicheskih-parametrov-t/276194_html_77d3cd8f11ccba4f.png"/>
                    <pic:cNvPicPr>
                      <a:picLocks noChangeAspect="1" noChangeArrowheads="1"/>
                    </pic:cNvPicPr>
                  </pic:nvPicPr>
                  <pic:blipFill>
                    <a:blip r:embed="rId74"/>
                    <a:srcRect/>
                    <a:stretch>
                      <a:fillRect/>
                    </a:stretch>
                  </pic:blipFill>
                  <pic:spPr bwMode="auto">
                    <a:xfrm>
                      <a:off x="0" y="0"/>
                      <a:ext cx="5162550" cy="1790700"/>
                    </a:xfrm>
                    <a:prstGeom prst="rect">
                      <a:avLst/>
                    </a:prstGeom>
                    <a:noFill/>
                    <a:ln w="9525">
                      <a:noFill/>
                      <a:miter lim="800000"/>
                      <a:headEnd/>
                      <a:tailEnd/>
                    </a:ln>
                  </pic:spPr>
                </pic:pic>
              </a:graphicData>
            </a:graphic>
          </wp:inline>
        </w:drawing>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drawing>
          <wp:inline distT="0" distB="0" distL="0" distR="0">
            <wp:extent cx="4972050" cy="1676400"/>
            <wp:effectExtent l="19050" t="0" r="0" b="0"/>
            <wp:docPr id="164" name="Рисунок 164" descr="https://topuch.ru/prakticheskaya-rabota-opredelenie-kinematicheskih-parametrov-t/276194_html_3e752121a2180a5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https://topuch.ru/prakticheskaya-rabota-opredelenie-kinematicheskih-parametrov-t/276194_html_3e752121a2180a5b.png"/>
                    <pic:cNvPicPr>
                      <a:picLocks noChangeAspect="1" noChangeArrowheads="1"/>
                    </pic:cNvPicPr>
                  </pic:nvPicPr>
                  <pic:blipFill>
                    <a:blip r:embed="rId75"/>
                    <a:srcRect/>
                    <a:stretch>
                      <a:fillRect/>
                    </a:stretch>
                  </pic:blipFill>
                  <pic:spPr bwMode="auto">
                    <a:xfrm>
                      <a:off x="0" y="0"/>
                      <a:ext cx="4972050" cy="1676400"/>
                    </a:xfrm>
                    <a:prstGeom prst="rect">
                      <a:avLst/>
                    </a:prstGeom>
                    <a:noFill/>
                    <a:ln w="9525">
                      <a:noFill/>
                      <a:miter lim="800000"/>
                      <a:headEnd/>
                      <a:tailEnd/>
                    </a:ln>
                  </pic:spPr>
                </pic:pic>
              </a:graphicData>
            </a:graphic>
          </wp:inline>
        </w:drawing>
      </w:r>
      <w:r w:rsidRPr="00E55226">
        <w:rPr>
          <w:rFonts w:ascii="Times New Roman" w:eastAsia="Times New Roman" w:hAnsi="Times New Roman" w:cs="Times New Roman"/>
          <w:color w:val="000000"/>
          <w:sz w:val="27"/>
          <w:szCs w:val="27"/>
          <w:lang w:eastAsia="ru-RU"/>
        </w:rPr>
        <w:br/>
      </w:r>
      <w:r w:rsidRPr="00E55226">
        <w:rPr>
          <w:rFonts w:ascii="Times New Roman" w:eastAsia="Times New Roman" w:hAnsi="Times New Roman" w:cs="Times New Roman"/>
          <w:color w:val="000000"/>
          <w:sz w:val="27"/>
          <w:szCs w:val="27"/>
          <w:lang w:eastAsia="ru-RU"/>
        </w:rPr>
        <w:br/>
      </w:r>
      <w:r>
        <w:rPr>
          <w:rFonts w:ascii="Times New Roman" w:eastAsia="Times New Roman" w:hAnsi="Times New Roman" w:cs="Times New Roman"/>
          <w:noProof/>
          <w:sz w:val="24"/>
          <w:szCs w:val="24"/>
          <w:lang w:eastAsia="ru-RU"/>
        </w:rPr>
        <w:drawing>
          <wp:inline distT="0" distB="0" distL="0" distR="0">
            <wp:extent cx="2562225" cy="276225"/>
            <wp:effectExtent l="19050" t="0" r="9525" b="0"/>
            <wp:docPr id="165" name="Рисунок 165" descr="https://topuch.ru/prakticheskaya-rabota-opredelenie-kinematicheskih-parametrov-t/276194_html_7271af878fb7d0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https://topuch.ru/prakticheskaya-rabota-opredelenie-kinematicheskih-parametrov-t/276194_html_7271af878fb7d06c.png"/>
                    <pic:cNvPicPr>
                      <a:picLocks noChangeAspect="1" noChangeArrowheads="1"/>
                    </pic:cNvPicPr>
                  </pic:nvPicPr>
                  <pic:blipFill>
                    <a:blip r:embed="rId76"/>
                    <a:srcRect/>
                    <a:stretch>
                      <a:fillRect/>
                    </a:stretch>
                  </pic:blipFill>
                  <pic:spPr bwMode="auto">
                    <a:xfrm>
                      <a:off x="0" y="0"/>
                      <a:ext cx="2562225" cy="276225"/>
                    </a:xfrm>
                    <a:prstGeom prst="rect">
                      <a:avLst/>
                    </a:prstGeom>
                    <a:noFill/>
                    <a:ln w="9525">
                      <a:noFill/>
                      <a:miter lim="800000"/>
                      <a:headEnd/>
                      <a:tailEnd/>
                    </a:ln>
                  </pic:spPr>
                </pic:pic>
              </a:graphicData>
            </a:graphic>
          </wp:inline>
        </w:drawing>
      </w:r>
    </w:p>
    <w:p w:rsidR="0043492F" w:rsidRDefault="0043492F" w:rsidP="00E55226">
      <w:pPr>
        <w:spacing w:line="240" w:lineRule="auto"/>
        <w:rPr>
          <w:rFonts w:ascii="Times New Roman" w:eastAsia="Times New Roman" w:hAnsi="Times New Roman" w:cs="Times New Roman"/>
          <w:color w:val="000000"/>
          <w:sz w:val="27"/>
          <w:szCs w:val="27"/>
          <w:lang w:eastAsia="ru-RU"/>
        </w:rPr>
      </w:pPr>
    </w:p>
    <w:p w:rsidR="0043492F" w:rsidRDefault="0043492F" w:rsidP="00E55226">
      <w:pPr>
        <w:spacing w:line="240" w:lineRule="auto"/>
        <w:rPr>
          <w:rFonts w:ascii="Times New Roman" w:eastAsia="Times New Roman" w:hAnsi="Times New Roman" w:cs="Times New Roman"/>
          <w:color w:val="000000"/>
          <w:sz w:val="27"/>
          <w:szCs w:val="27"/>
          <w:lang w:eastAsia="ru-RU"/>
        </w:rPr>
      </w:pPr>
    </w:p>
    <w:p w:rsidR="0043492F" w:rsidRDefault="0043492F" w:rsidP="00E55226">
      <w:pPr>
        <w:spacing w:line="240" w:lineRule="auto"/>
        <w:rPr>
          <w:rFonts w:ascii="Times New Roman" w:eastAsia="Times New Roman" w:hAnsi="Times New Roman" w:cs="Times New Roman"/>
          <w:color w:val="000000"/>
          <w:sz w:val="27"/>
          <w:szCs w:val="27"/>
          <w:lang w:eastAsia="ru-RU"/>
        </w:rPr>
      </w:pPr>
    </w:p>
    <w:p w:rsidR="0043492F" w:rsidRDefault="0043492F" w:rsidP="00E55226">
      <w:pPr>
        <w:spacing w:line="240" w:lineRule="auto"/>
        <w:rPr>
          <w:rFonts w:ascii="Times New Roman" w:eastAsia="Times New Roman" w:hAnsi="Times New Roman" w:cs="Times New Roman"/>
          <w:color w:val="000000"/>
          <w:sz w:val="27"/>
          <w:szCs w:val="27"/>
          <w:lang w:eastAsia="ru-RU"/>
        </w:rPr>
      </w:pPr>
    </w:p>
    <w:p w:rsidR="0043492F" w:rsidRDefault="0043492F" w:rsidP="00E55226">
      <w:pPr>
        <w:spacing w:line="240" w:lineRule="auto"/>
        <w:rPr>
          <w:rFonts w:ascii="Times New Roman" w:eastAsia="Times New Roman" w:hAnsi="Times New Roman" w:cs="Times New Roman"/>
          <w:color w:val="000000"/>
          <w:sz w:val="27"/>
          <w:szCs w:val="27"/>
          <w:lang w:eastAsia="ru-RU"/>
        </w:rPr>
      </w:pPr>
    </w:p>
    <w:p w:rsidR="0043492F" w:rsidRDefault="0043492F" w:rsidP="00E55226">
      <w:pPr>
        <w:spacing w:line="240" w:lineRule="auto"/>
        <w:rPr>
          <w:rFonts w:ascii="Times New Roman" w:eastAsia="Times New Roman" w:hAnsi="Times New Roman" w:cs="Times New Roman"/>
          <w:color w:val="000000"/>
          <w:sz w:val="27"/>
          <w:szCs w:val="27"/>
          <w:lang w:eastAsia="ru-RU"/>
        </w:rPr>
      </w:pPr>
    </w:p>
    <w:p w:rsidR="0043492F" w:rsidRDefault="0043492F" w:rsidP="00E55226">
      <w:pPr>
        <w:spacing w:line="240" w:lineRule="auto"/>
        <w:rPr>
          <w:rFonts w:ascii="Times New Roman" w:eastAsia="Times New Roman" w:hAnsi="Times New Roman" w:cs="Times New Roman"/>
          <w:color w:val="000000"/>
          <w:sz w:val="27"/>
          <w:szCs w:val="27"/>
          <w:lang w:eastAsia="ru-RU"/>
        </w:rPr>
      </w:pPr>
    </w:p>
    <w:p w:rsidR="0043492F" w:rsidRPr="0043492F" w:rsidRDefault="0043492F" w:rsidP="0043492F">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val="0"/>
          <w:sz w:val="28"/>
          <w:szCs w:val="28"/>
        </w:rPr>
      </w:pPr>
      <w:r w:rsidRPr="0043492F">
        <w:rPr>
          <w:b w:val="0"/>
          <w:sz w:val="28"/>
          <w:szCs w:val="28"/>
        </w:rPr>
        <w:t>Информационное обеспечение обучения</w:t>
      </w:r>
    </w:p>
    <w:p w:rsidR="0043492F" w:rsidRPr="0043492F" w:rsidRDefault="0043492F" w:rsidP="004349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8"/>
          <w:szCs w:val="28"/>
        </w:rPr>
      </w:pPr>
      <w:r w:rsidRPr="0043492F">
        <w:rPr>
          <w:rFonts w:ascii="Times New Roman" w:hAnsi="Times New Roman" w:cs="Times New Roman"/>
          <w:b/>
          <w:bCs/>
          <w:sz w:val="28"/>
          <w:szCs w:val="28"/>
        </w:rPr>
        <w:t>Перечень рекомендуемых учебных изданий, Интернет-ресурсов, дополнительной литературы</w:t>
      </w:r>
    </w:p>
    <w:p w:rsidR="0043492F" w:rsidRPr="0043492F" w:rsidRDefault="0043492F" w:rsidP="004349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bCs/>
          <w:sz w:val="28"/>
          <w:szCs w:val="28"/>
        </w:rPr>
      </w:pPr>
    </w:p>
    <w:p w:rsidR="0043492F" w:rsidRPr="0043492F" w:rsidRDefault="0043492F" w:rsidP="0043492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Cs/>
          <w:sz w:val="28"/>
          <w:szCs w:val="28"/>
          <w:u w:val="single"/>
        </w:rPr>
      </w:pPr>
      <w:r w:rsidRPr="0043492F">
        <w:rPr>
          <w:rFonts w:ascii="Times New Roman" w:hAnsi="Times New Roman" w:cs="Times New Roman"/>
          <w:bCs/>
          <w:sz w:val="28"/>
          <w:szCs w:val="28"/>
          <w:u w:val="single"/>
        </w:rPr>
        <w:t xml:space="preserve">Основные источники: </w:t>
      </w:r>
    </w:p>
    <w:p w:rsidR="0043492F" w:rsidRPr="0043492F" w:rsidRDefault="009F5911" w:rsidP="0043492F">
      <w:pPr>
        <w:numPr>
          <w:ilvl w:val="0"/>
          <w:numId w:val="11"/>
        </w:numPr>
        <w:shd w:val="clear" w:color="auto" w:fill="FFFFFF"/>
        <w:spacing w:after="0" w:line="347" w:lineRule="atLeast"/>
        <w:ind w:left="0" w:firstLine="360"/>
        <w:rPr>
          <w:rFonts w:ascii="Times New Roman" w:hAnsi="Times New Roman" w:cs="Times New Roman"/>
          <w:sz w:val="28"/>
          <w:szCs w:val="28"/>
        </w:rPr>
      </w:pPr>
      <w:hyperlink r:id="rId77" w:history="1">
        <w:r w:rsidR="0043492F" w:rsidRPr="0043492F">
          <w:rPr>
            <w:rStyle w:val="a7"/>
            <w:rFonts w:ascii="Times New Roman" w:hAnsi="Times New Roman" w:cs="Times New Roman"/>
            <w:sz w:val="28"/>
            <w:szCs w:val="28"/>
          </w:rPr>
          <w:t>Сафонова,</w:t>
        </w:r>
      </w:hyperlink>
      <w:r w:rsidR="0043492F" w:rsidRPr="0043492F">
        <w:rPr>
          <w:rFonts w:ascii="Times New Roman" w:hAnsi="Times New Roman" w:cs="Times New Roman"/>
          <w:sz w:val="28"/>
          <w:szCs w:val="28"/>
        </w:rPr>
        <w:t xml:space="preserve"> Г. Г. </w:t>
      </w:r>
      <w:r w:rsidR="0043492F" w:rsidRPr="0043492F">
        <w:rPr>
          <w:rFonts w:ascii="Times New Roman" w:hAnsi="Times New Roman" w:cs="Times New Roman"/>
          <w:bCs/>
          <w:sz w:val="28"/>
          <w:szCs w:val="28"/>
        </w:rPr>
        <w:t>Техническая механика</w:t>
      </w:r>
      <w:r w:rsidR="0043492F" w:rsidRPr="0043492F">
        <w:rPr>
          <w:rFonts w:ascii="Times New Roman" w:hAnsi="Times New Roman" w:cs="Times New Roman"/>
          <w:sz w:val="28"/>
          <w:szCs w:val="28"/>
        </w:rPr>
        <w:t xml:space="preserve"> [Электронный ресурс] : учебник / Г. Г. Сафонова, Т. Ю. Артюховская, Д. А. Ермаков. – М. : ИНФРА-М, 2018. – 320 с. – (Среднее профессиональное образование). – Режим доступа: </w:t>
      </w:r>
      <w:hyperlink r:id="rId78" w:history="1">
        <w:r w:rsidR="0043492F" w:rsidRPr="0043492F">
          <w:rPr>
            <w:rStyle w:val="a7"/>
            <w:rFonts w:ascii="Times New Roman" w:hAnsi="Times New Roman" w:cs="Times New Roman"/>
            <w:sz w:val="28"/>
            <w:szCs w:val="28"/>
          </w:rPr>
          <w:t>http://znanium.com/catalog/product/958520</w:t>
        </w:r>
      </w:hyperlink>
      <w:r w:rsidR="0043492F" w:rsidRPr="0043492F">
        <w:rPr>
          <w:rFonts w:ascii="Times New Roman" w:hAnsi="Times New Roman" w:cs="Times New Roman"/>
          <w:sz w:val="28"/>
          <w:szCs w:val="28"/>
        </w:rPr>
        <w:t xml:space="preserve"> </w:t>
      </w:r>
    </w:p>
    <w:p w:rsidR="0043492F" w:rsidRPr="0043492F" w:rsidRDefault="009F5911" w:rsidP="0043492F">
      <w:pPr>
        <w:numPr>
          <w:ilvl w:val="0"/>
          <w:numId w:val="11"/>
        </w:numPr>
        <w:shd w:val="clear" w:color="auto" w:fill="FFFFFF"/>
        <w:spacing w:after="0" w:line="347" w:lineRule="atLeast"/>
        <w:ind w:left="0" w:firstLine="360"/>
        <w:rPr>
          <w:rFonts w:ascii="Times New Roman" w:hAnsi="Times New Roman" w:cs="Times New Roman"/>
          <w:sz w:val="28"/>
          <w:szCs w:val="28"/>
        </w:rPr>
      </w:pPr>
      <w:hyperlink r:id="rId79" w:history="1">
        <w:r w:rsidR="0043492F" w:rsidRPr="0043492F">
          <w:rPr>
            <w:rStyle w:val="a7"/>
            <w:rFonts w:ascii="Times New Roman" w:hAnsi="Times New Roman" w:cs="Times New Roman"/>
            <w:sz w:val="28"/>
            <w:szCs w:val="28"/>
          </w:rPr>
          <w:t>Литвинова, Э. В.</w:t>
        </w:r>
      </w:hyperlink>
      <w:r w:rsidR="0043492F" w:rsidRPr="0043492F">
        <w:rPr>
          <w:rFonts w:ascii="Times New Roman" w:hAnsi="Times New Roman" w:cs="Times New Roman"/>
          <w:sz w:val="28"/>
          <w:szCs w:val="28"/>
        </w:rPr>
        <w:t xml:space="preserve"> </w:t>
      </w:r>
      <w:r w:rsidR="0043492F" w:rsidRPr="0043492F">
        <w:rPr>
          <w:rFonts w:ascii="Times New Roman" w:hAnsi="Times New Roman" w:cs="Times New Roman"/>
          <w:bCs/>
          <w:sz w:val="28"/>
          <w:szCs w:val="28"/>
        </w:rPr>
        <w:t xml:space="preserve">Техническая механика </w:t>
      </w:r>
      <w:r w:rsidR="0043492F" w:rsidRPr="0043492F">
        <w:rPr>
          <w:rFonts w:ascii="Times New Roman" w:hAnsi="Times New Roman" w:cs="Times New Roman"/>
          <w:sz w:val="28"/>
          <w:szCs w:val="28"/>
        </w:rPr>
        <w:t xml:space="preserve">[Электронный ресурс] : учеб.-метод. пособие для выполнения самостоят. работы / Э. В. Литвинова. – М. : ИНФРА-М, 2018. – 50 с. – Режим доступа: </w:t>
      </w:r>
      <w:hyperlink r:id="rId80" w:history="1">
        <w:r w:rsidR="0043492F" w:rsidRPr="0043492F">
          <w:rPr>
            <w:rStyle w:val="a7"/>
            <w:rFonts w:ascii="Times New Roman" w:hAnsi="Times New Roman" w:cs="Times New Roman"/>
            <w:sz w:val="28"/>
            <w:szCs w:val="28"/>
          </w:rPr>
          <w:t>http://znanium.com/catalog/product/977939</w:t>
        </w:r>
      </w:hyperlink>
      <w:r w:rsidR="0043492F" w:rsidRPr="0043492F">
        <w:rPr>
          <w:rFonts w:ascii="Times New Roman" w:hAnsi="Times New Roman" w:cs="Times New Roman"/>
          <w:sz w:val="28"/>
          <w:szCs w:val="28"/>
        </w:rPr>
        <w:t xml:space="preserve"> </w:t>
      </w:r>
    </w:p>
    <w:p w:rsidR="0043492F" w:rsidRPr="0043492F" w:rsidRDefault="0043492F" w:rsidP="0043492F">
      <w:pPr>
        <w:ind w:left="426"/>
        <w:jc w:val="both"/>
        <w:rPr>
          <w:rFonts w:ascii="Times New Roman" w:hAnsi="Times New Roman" w:cs="Times New Roman"/>
          <w:sz w:val="28"/>
          <w:szCs w:val="28"/>
          <w:u w:val="single"/>
        </w:rPr>
      </w:pPr>
    </w:p>
    <w:p w:rsidR="0043492F" w:rsidRPr="0043492F" w:rsidRDefault="0043492F" w:rsidP="0043492F">
      <w:pPr>
        <w:ind w:left="426"/>
        <w:jc w:val="both"/>
        <w:rPr>
          <w:rFonts w:ascii="Times New Roman" w:hAnsi="Times New Roman" w:cs="Times New Roman"/>
          <w:sz w:val="28"/>
          <w:szCs w:val="28"/>
          <w:u w:val="single"/>
        </w:rPr>
      </w:pPr>
      <w:r w:rsidRPr="0043492F">
        <w:rPr>
          <w:rFonts w:ascii="Times New Roman" w:hAnsi="Times New Roman" w:cs="Times New Roman"/>
          <w:sz w:val="28"/>
          <w:szCs w:val="28"/>
          <w:u w:val="single"/>
        </w:rPr>
        <w:t>Дополнительные источники:</w:t>
      </w:r>
    </w:p>
    <w:p w:rsidR="0043492F" w:rsidRPr="0043492F" w:rsidRDefault="009F5911" w:rsidP="0043492F">
      <w:pPr>
        <w:numPr>
          <w:ilvl w:val="0"/>
          <w:numId w:val="12"/>
        </w:numPr>
        <w:shd w:val="clear" w:color="auto" w:fill="FFFFFF"/>
        <w:spacing w:after="0" w:line="347" w:lineRule="atLeast"/>
        <w:ind w:left="0" w:firstLine="426"/>
        <w:rPr>
          <w:rFonts w:ascii="Times New Roman" w:hAnsi="Times New Roman" w:cs="Times New Roman"/>
          <w:sz w:val="28"/>
          <w:szCs w:val="28"/>
        </w:rPr>
      </w:pPr>
      <w:hyperlink r:id="rId81" w:history="1">
        <w:r w:rsidR="0043492F" w:rsidRPr="0043492F">
          <w:rPr>
            <w:rStyle w:val="a7"/>
            <w:rFonts w:ascii="Times New Roman" w:hAnsi="Times New Roman" w:cs="Times New Roman"/>
            <w:sz w:val="28"/>
            <w:szCs w:val="28"/>
          </w:rPr>
          <w:t>Михайлов, А. М.</w:t>
        </w:r>
      </w:hyperlink>
      <w:r w:rsidR="0043492F" w:rsidRPr="0043492F">
        <w:rPr>
          <w:rFonts w:ascii="Times New Roman" w:hAnsi="Times New Roman" w:cs="Times New Roman"/>
          <w:sz w:val="28"/>
          <w:szCs w:val="28"/>
        </w:rPr>
        <w:t xml:space="preserve"> </w:t>
      </w:r>
      <w:r w:rsidR="0043492F" w:rsidRPr="0043492F">
        <w:rPr>
          <w:rFonts w:ascii="Times New Roman" w:hAnsi="Times New Roman" w:cs="Times New Roman"/>
          <w:bCs/>
          <w:sz w:val="28"/>
          <w:szCs w:val="28"/>
        </w:rPr>
        <w:t>Техническая механика</w:t>
      </w:r>
      <w:r w:rsidR="0043492F" w:rsidRPr="0043492F">
        <w:rPr>
          <w:rFonts w:ascii="Times New Roman" w:hAnsi="Times New Roman" w:cs="Times New Roman"/>
          <w:sz w:val="28"/>
          <w:szCs w:val="28"/>
        </w:rPr>
        <w:t xml:space="preserve"> [Электронный ресурс] : учебник / А. М. Михайлов. – М. : ИНФРА-М, 2017. – 375 с. – (Высшее образование: Бакалавриат). – Режим доступа: </w:t>
      </w:r>
      <w:hyperlink r:id="rId82" w:history="1">
        <w:r w:rsidR="0043492F" w:rsidRPr="0043492F">
          <w:rPr>
            <w:rStyle w:val="a7"/>
            <w:rFonts w:ascii="Times New Roman" w:hAnsi="Times New Roman" w:cs="Times New Roman"/>
            <w:sz w:val="28"/>
            <w:szCs w:val="28"/>
          </w:rPr>
          <w:t>http://znanium.com/catalog/product/550272</w:t>
        </w:r>
      </w:hyperlink>
      <w:r w:rsidR="0043492F" w:rsidRPr="0043492F">
        <w:rPr>
          <w:rFonts w:ascii="Times New Roman" w:hAnsi="Times New Roman" w:cs="Times New Roman"/>
          <w:sz w:val="28"/>
          <w:szCs w:val="28"/>
        </w:rPr>
        <w:t xml:space="preserve"> </w:t>
      </w:r>
    </w:p>
    <w:p w:rsidR="0043492F" w:rsidRPr="0043492F" w:rsidRDefault="0043492F" w:rsidP="0043492F">
      <w:pPr>
        <w:jc w:val="both"/>
        <w:rPr>
          <w:rFonts w:ascii="Times New Roman" w:hAnsi="Times New Roman" w:cs="Times New Roman"/>
          <w:sz w:val="28"/>
          <w:szCs w:val="28"/>
          <w:u w:val="single"/>
        </w:rPr>
      </w:pPr>
      <w:r w:rsidRPr="0043492F">
        <w:rPr>
          <w:rFonts w:ascii="Times New Roman" w:hAnsi="Times New Roman" w:cs="Times New Roman"/>
          <w:sz w:val="28"/>
          <w:szCs w:val="28"/>
          <w:u w:val="single"/>
        </w:rPr>
        <w:t xml:space="preserve">Нормативно-техническая литература: </w:t>
      </w:r>
    </w:p>
    <w:p w:rsidR="0043492F" w:rsidRPr="0043492F" w:rsidRDefault="0043492F" w:rsidP="0043492F">
      <w:pPr>
        <w:ind w:firstLine="426"/>
        <w:jc w:val="both"/>
        <w:rPr>
          <w:rFonts w:ascii="Times New Roman" w:hAnsi="Times New Roman" w:cs="Times New Roman"/>
          <w:sz w:val="28"/>
          <w:szCs w:val="28"/>
        </w:rPr>
      </w:pPr>
      <w:r w:rsidRPr="0043492F">
        <w:rPr>
          <w:rFonts w:ascii="Times New Roman" w:hAnsi="Times New Roman" w:cs="Times New Roman"/>
          <w:sz w:val="28"/>
          <w:szCs w:val="28"/>
        </w:rPr>
        <w:t>1. ГОСТ 8239-89. Двутавры стальные горячекатаные Сортамент [Электронный ресурс] : дата введ. 1990-07-01. – Доступ из проф.-справ. системы «Техэксперт».</w:t>
      </w:r>
    </w:p>
    <w:p w:rsidR="0043492F" w:rsidRPr="0043492F" w:rsidRDefault="0043492F" w:rsidP="00E55226">
      <w:pPr>
        <w:spacing w:line="240" w:lineRule="auto"/>
        <w:rPr>
          <w:rFonts w:ascii="Times New Roman" w:hAnsi="Times New Roman" w:cs="Times New Roman"/>
          <w:sz w:val="24"/>
          <w:szCs w:val="24"/>
        </w:rPr>
      </w:pPr>
    </w:p>
    <w:sectPr w:rsidR="0043492F" w:rsidRPr="0043492F" w:rsidSect="00EE112F">
      <w:pgSz w:w="11906" w:h="16838"/>
      <w:pgMar w:top="720" w:right="720" w:bottom="720" w:left="72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61156B" w:rsidRDefault="0061156B" w:rsidP="00CE783A">
      <w:pPr>
        <w:spacing w:after="0" w:line="240" w:lineRule="auto"/>
      </w:pPr>
      <w:r>
        <w:separator/>
      </w:r>
    </w:p>
  </w:endnote>
  <w:endnote w:type="continuationSeparator" w:id="1">
    <w:p w:rsidR="0061156B" w:rsidRDefault="0061156B" w:rsidP="00CE783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61156B" w:rsidRDefault="0061156B" w:rsidP="00CE783A">
      <w:pPr>
        <w:spacing w:after="0" w:line="240" w:lineRule="auto"/>
      </w:pPr>
      <w:r>
        <w:separator/>
      </w:r>
    </w:p>
  </w:footnote>
  <w:footnote w:type="continuationSeparator" w:id="1">
    <w:p w:rsidR="0061156B" w:rsidRDefault="0061156B" w:rsidP="00CE783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474F1E"/>
    <w:multiLevelType w:val="hybridMultilevel"/>
    <w:tmpl w:val="91FE435C"/>
    <w:lvl w:ilvl="0" w:tplc="74A41F12">
      <w:start w:val="1"/>
      <w:numFmt w:val="bullet"/>
      <w:lvlText w:val=""/>
      <w:lvlJc w:val="left"/>
      <w:pPr>
        <w:tabs>
          <w:tab w:val="num" w:pos="284"/>
        </w:tabs>
        <w:ind w:left="284" w:hanging="284"/>
      </w:pPr>
      <w:rPr>
        <w:rFonts w:ascii="Symbol" w:hAnsi="Symbol" w:hint="default"/>
        <w:color w:val="auto"/>
        <w:u w:val="none"/>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8820E07"/>
    <w:multiLevelType w:val="multilevel"/>
    <w:tmpl w:val="99AE15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8EA3561"/>
    <w:multiLevelType w:val="multilevel"/>
    <w:tmpl w:val="FE42BC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1A46CB4"/>
    <w:multiLevelType w:val="multilevel"/>
    <w:tmpl w:val="1E8AE7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30007F3"/>
    <w:multiLevelType w:val="hybridMultilevel"/>
    <w:tmpl w:val="1C80E2CA"/>
    <w:lvl w:ilvl="0" w:tplc="35BE22FE">
      <w:start w:val="1"/>
      <w:numFmt w:val="bullet"/>
      <w:lvlText w:val="−"/>
      <w:lvlJc w:val="left"/>
      <w:pPr>
        <w:ind w:left="1287" w:hanging="360"/>
      </w:pPr>
      <w:rPr>
        <w:rFonts w:ascii="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2042386D"/>
    <w:multiLevelType w:val="hybridMultilevel"/>
    <w:tmpl w:val="E31AFA30"/>
    <w:lvl w:ilvl="0" w:tplc="86FA8670">
      <w:start w:val="1"/>
      <w:numFmt w:val="decimal"/>
      <w:lvlText w:val="%1."/>
      <w:lvlJc w:val="left"/>
      <w:pPr>
        <w:tabs>
          <w:tab w:val="num" w:pos="720"/>
        </w:tabs>
        <w:ind w:left="720" w:hanging="360"/>
      </w:pPr>
    </w:lvl>
    <w:lvl w:ilvl="1" w:tplc="EB96684C" w:tentative="1">
      <w:start w:val="1"/>
      <w:numFmt w:val="decimal"/>
      <w:lvlText w:val="%2."/>
      <w:lvlJc w:val="left"/>
      <w:pPr>
        <w:tabs>
          <w:tab w:val="num" w:pos="1440"/>
        </w:tabs>
        <w:ind w:left="1440" w:hanging="360"/>
      </w:pPr>
    </w:lvl>
    <w:lvl w:ilvl="2" w:tplc="839EE5DC" w:tentative="1">
      <w:start w:val="1"/>
      <w:numFmt w:val="decimal"/>
      <w:lvlText w:val="%3."/>
      <w:lvlJc w:val="left"/>
      <w:pPr>
        <w:tabs>
          <w:tab w:val="num" w:pos="2160"/>
        </w:tabs>
        <w:ind w:left="2160" w:hanging="360"/>
      </w:pPr>
    </w:lvl>
    <w:lvl w:ilvl="3" w:tplc="C8BC68EC" w:tentative="1">
      <w:start w:val="1"/>
      <w:numFmt w:val="decimal"/>
      <w:lvlText w:val="%4."/>
      <w:lvlJc w:val="left"/>
      <w:pPr>
        <w:tabs>
          <w:tab w:val="num" w:pos="2880"/>
        </w:tabs>
        <w:ind w:left="2880" w:hanging="360"/>
      </w:pPr>
    </w:lvl>
    <w:lvl w:ilvl="4" w:tplc="98C2B45C" w:tentative="1">
      <w:start w:val="1"/>
      <w:numFmt w:val="decimal"/>
      <w:lvlText w:val="%5."/>
      <w:lvlJc w:val="left"/>
      <w:pPr>
        <w:tabs>
          <w:tab w:val="num" w:pos="3600"/>
        </w:tabs>
        <w:ind w:left="3600" w:hanging="360"/>
      </w:pPr>
    </w:lvl>
    <w:lvl w:ilvl="5" w:tplc="B11E4C70" w:tentative="1">
      <w:start w:val="1"/>
      <w:numFmt w:val="decimal"/>
      <w:lvlText w:val="%6."/>
      <w:lvlJc w:val="left"/>
      <w:pPr>
        <w:tabs>
          <w:tab w:val="num" w:pos="4320"/>
        </w:tabs>
        <w:ind w:left="4320" w:hanging="360"/>
      </w:pPr>
    </w:lvl>
    <w:lvl w:ilvl="6" w:tplc="E5CC6400" w:tentative="1">
      <w:start w:val="1"/>
      <w:numFmt w:val="decimal"/>
      <w:lvlText w:val="%7."/>
      <w:lvlJc w:val="left"/>
      <w:pPr>
        <w:tabs>
          <w:tab w:val="num" w:pos="5040"/>
        </w:tabs>
        <w:ind w:left="5040" w:hanging="360"/>
      </w:pPr>
    </w:lvl>
    <w:lvl w:ilvl="7" w:tplc="EE2CA298" w:tentative="1">
      <w:start w:val="1"/>
      <w:numFmt w:val="decimal"/>
      <w:lvlText w:val="%8."/>
      <w:lvlJc w:val="left"/>
      <w:pPr>
        <w:tabs>
          <w:tab w:val="num" w:pos="5760"/>
        </w:tabs>
        <w:ind w:left="5760" w:hanging="360"/>
      </w:pPr>
    </w:lvl>
    <w:lvl w:ilvl="8" w:tplc="345C1F5E" w:tentative="1">
      <w:start w:val="1"/>
      <w:numFmt w:val="decimal"/>
      <w:lvlText w:val="%9."/>
      <w:lvlJc w:val="left"/>
      <w:pPr>
        <w:tabs>
          <w:tab w:val="num" w:pos="6480"/>
        </w:tabs>
        <w:ind w:left="6480" w:hanging="360"/>
      </w:pPr>
    </w:lvl>
  </w:abstractNum>
  <w:abstractNum w:abstractNumId="6">
    <w:nsid w:val="291257AB"/>
    <w:multiLevelType w:val="hybridMultilevel"/>
    <w:tmpl w:val="064E497E"/>
    <w:lvl w:ilvl="0" w:tplc="FFFFFFFF">
      <w:start w:val="1"/>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7">
    <w:nsid w:val="322D15BF"/>
    <w:multiLevelType w:val="hybridMultilevel"/>
    <w:tmpl w:val="1006FE1A"/>
    <w:lvl w:ilvl="0" w:tplc="74A41F12">
      <w:start w:val="1"/>
      <w:numFmt w:val="bullet"/>
      <w:lvlText w:val=""/>
      <w:lvlJc w:val="left"/>
      <w:pPr>
        <w:ind w:left="720" w:hanging="360"/>
      </w:pPr>
      <w:rPr>
        <w:rFonts w:ascii="Symbol" w:hAnsi="Symbol" w:hint="default"/>
        <w:color w:val="auto"/>
        <w:u w:val="no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35F249BD"/>
    <w:multiLevelType w:val="hybridMultilevel"/>
    <w:tmpl w:val="E20EC2D8"/>
    <w:lvl w:ilvl="0" w:tplc="6E6A3994">
      <w:start w:val="1"/>
      <w:numFmt w:val="decimal"/>
      <w:lvlText w:val="%1."/>
      <w:lvlJc w:val="left"/>
      <w:pPr>
        <w:ind w:left="720" w:hanging="360"/>
      </w:pPr>
      <w:rPr>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63D4AC6"/>
    <w:multiLevelType w:val="multilevel"/>
    <w:tmpl w:val="AC0845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46612D1F"/>
    <w:multiLevelType w:val="hybridMultilevel"/>
    <w:tmpl w:val="2BC485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941063A"/>
    <w:multiLevelType w:val="multilevel"/>
    <w:tmpl w:val="F964FE9E"/>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4F1C33EF"/>
    <w:multiLevelType w:val="hybridMultilevel"/>
    <w:tmpl w:val="2DBA9662"/>
    <w:lvl w:ilvl="0" w:tplc="318044D6">
      <w:start w:val="1"/>
      <w:numFmt w:val="bullet"/>
      <w:lvlText w:val=""/>
      <w:lvlJc w:val="left"/>
      <w:pPr>
        <w:tabs>
          <w:tab w:val="num" w:pos="717"/>
        </w:tabs>
        <w:ind w:left="717" w:hanging="360"/>
      </w:pPr>
      <w:rPr>
        <w:rFonts w:ascii="Symbol" w:hAnsi="Symbol" w:cs="Times New Roman" w:hint="default"/>
        <w:color w:val="auto"/>
      </w:rPr>
    </w:lvl>
    <w:lvl w:ilvl="1" w:tplc="04190003" w:tentative="1">
      <w:start w:val="1"/>
      <w:numFmt w:val="bullet"/>
      <w:lvlText w:val="o"/>
      <w:lvlJc w:val="left"/>
      <w:pPr>
        <w:tabs>
          <w:tab w:val="num" w:pos="1797"/>
        </w:tabs>
        <w:ind w:left="1797" w:hanging="360"/>
      </w:pPr>
      <w:rPr>
        <w:rFonts w:ascii="Courier New" w:hAnsi="Courier New" w:cs="Courier New" w:hint="default"/>
      </w:rPr>
    </w:lvl>
    <w:lvl w:ilvl="2" w:tplc="04190005" w:tentative="1">
      <w:start w:val="1"/>
      <w:numFmt w:val="bullet"/>
      <w:lvlText w:val=""/>
      <w:lvlJc w:val="left"/>
      <w:pPr>
        <w:tabs>
          <w:tab w:val="num" w:pos="2517"/>
        </w:tabs>
        <w:ind w:left="2517" w:hanging="360"/>
      </w:pPr>
      <w:rPr>
        <w:rFonts w:ascii="Wingdings" w:hAnsi="Wingdings" w:hint="default"/>
      </w:rPr>
    </w:lvl>
    <w:lvl w:ilvl="3" w:tplc="04190001" w:tentative="1">
      <w:start w:val="1"/>
      <w:numFmt w:val="bullet"/>
      <w:lvlText w:val=""/>
      <w:lvlJc w:val="left"/>
      <w:pPr>
        <w:tabs>
          <w:tab w:val="num" w:pos="3237"/>
        </w:tabs>
        <w:ind w:left="3237" w:hanging="360"/>
      </w:pPr>
      <w:rPr>
        <w:rFonts w:ascii="Symbol" w:hAnsi="Symbol" w:hint="default"/>
      </w:rPr>
    </w:lvl>
    <w:lvl w:ilvl="4" w:tplc="04190003" w:tentative="1">
      <w:start w:val="1"/>
      <w:numFmt w:val="bullet"/>
      <w:lvlText w:val="o"/>
      <w:lvlJc w:val="left"/>
      <w:pPr>
        <w:tabs>
          <w:tab w:val="num" w:pos="3957"/>
        </w:tabs>
        <w:ind w:left="3957" w:hanging="360"/>
      </w:pPr>
      <w:rPr>
        <w:rFonts w:ascii="Courier New" w:hAnsi="Courier New" w:cs="Courier New" w:hint="default"/>
      </w:rPr>
    </w:lvl>
    <w:lvl w:ilvl="5" w:tplc="04190005" w:tentative="1">
      <w:start w:val="1"/>
      <w:numFmt w:val="bullet"/>
      <w:lvlText w:val=""/>
      <w:lvlJc w:val="left"/>
      <w:pPr>
        <w:tabs>
          <w:tab w:val="num" w:pos="4677"/>
        </w:tabs>
        <w:ind w:left="4677" w:hanging="360"/>
      </w:pPr>
      <w:rPr>
        <w:rFonts w:ascii="Wingdings" w:hAnsi="Wingdings" w:hint="default"/>
      </w:rPr>
    </w:lvl>
    <w:lvl w:ilvl="6" w:tplc="04190001" w:tentative="1">
      <w:start w:val="1"/>
      <w:numFmt w:val="bullet"/>
      <w:lvlText w:val=""/>
      <w:lvlJc w:val="left"/>
      <w:pPr>
        <w:tabs>
          <w:tab w:val="num" w:pos="5397"/>
        </w:tabs>
        <w:ind w:left="5397" w:hanging="360"/>
      </w:pPr>
      <w:rPr>
        <w:rFonts w:ascii="Symbol" w:hAnsi="Symbol" w:hint="default"/>
      </w:rPr>
    </w:lvl>
    <w:lvl w:ilvl="7" w:tplc="04190003" w:tentative="1">
      <w:start w:val="1"/>
      <w:numFmt w:val="bullet"/>
      <w:lvlText w:val="o"/>
      <w:lvlJc w:val="left"/>
      <w:pPr>
        <w:tabs>
          <w:tab w:val="num" w:pos="6117"/>
        </w:tabs>
        <w:ind w:left="6117" w:hanging="360"/>
      </w:pPr>
      <w:rPr>
        <w:rFonts w:ascii="Courier New" w:hAnsi="Courier New" w:cs="Courier New" w:hint="default"/>
      </w:rPr>
    </w:lvl>
    <w:lvl w:ilvl="8" w:tplc="04190005" w:tentative="1">
      <w:start w:val="1"/>
      <w:numFmt w:val="bullet"/>
      <w:lvlText w:val=""/>
      <w:lvlJc w:val="left"/>
      <w:pPr>
        <w:tabs>
          <w:tab w:val="num" w:pos="6837"/>
        </w:tabs>
        <w:ind w:left="6837" w:hanging="360"/>
      </w:pPr>
      <w:rPr>
        <w:rFonts w:ascii="Wingdings" w:hAnsi="Wingdings" w:hint="default"/>
      </w:rPr>
    </w:lvl>
  </w:abstractNum>
  <w:abstractNum w:abstractNumId="13">
    <w:nsid w:val="4FCB56F7"/>
    <w:multiLevelType w:val="multilevel"/>
    <w:tmpl w:val="26D623A4"/>
    <w:lvl w:ilvl="0">
      <w:start w:val="1"/>
      <w:numFmt w:val="decimal"/>
      <w:lvlText w:val="%1."/>
      <w:lvlJc w:val="left"/>
      <w:pPr>
        <w:tabs>
          <w:tab w:val="num" w:pos="717"/>
        </w:tabs>
        <w:ind w:left="717" w:hanging="360"/>
      </w:pPr>
    </w:lvl>
    <w:lvl w:ilvl="1" w:tentative="1">
      <w:start w:val="1"/>
      <w:numFmt w:val="decimal"/>
      <w:lvlText w:val="%2."/>
      <w:lvlJc w:val="left"/>
      <w:pPr>
        <w:tabs>
          <w:tab w:val="num" w:pos="1437"/>
        </w:tabs>
        <w:ind w:left="1437" w:hanging="360"/>
      </w:pPr>
    </w:lvl>
    <w:lvl w:ilvl="2" w:tentative="1">
      <w:start w:val="1"/>
      <w:numFmt w:val="decimal"/>
      <w:lvlText w:val="%3."/>
      <w:lvlJc w:val="left"/>
      <w:pPr>
        <w:tabs>
          <w:tab w:val="num" w:pos="2157"/>
        </w:tabs>
        <w:ind w:left="2157" w:hanging="360"/>
      </w:pPr>
    </w:lvl>
    <w:lvl w:ilvl="3" w:tentative="1">
      <w:start w:val="1"/>
      <w:numFmt w:val="decimal"/>
      <w:lvlText w:val="%4."/>
      <w:lvlJc w:val="left"/>
      <w:pPr>
        <w:tabs>
          <w:tab w:val="num" w:pos="2877"/>
        </w:tabs>
        <w:ind w:left="2877" w:hanging="360"/>
      </w:pPr>
    </w:lvl>
    <w:lvl w:ilvl="4" w:tentative="1">
      <w:start w:val="1"/>
      <w:numFmt w:val="decimal"/>
      <w:lvlText w:val="%5."/>
      <w:lvlJc w:val="left"/>
      <w:pPr>
        <w:tabs>
          <w:tab w:val="num" w:pos="3597"/>
        </w:tabs>
        <w:ind w:left="3597" w:hanging="360"/>
      </w:pPr>
    </w:lvl>
    <w:lvl w:ilvl="5" w:tentative="1">
      <w:start w:val="1"/>
      <w:numFmt w:val="decimal"/>
      <w:lvlText w:val="%6."/>
      <w:lvlJc w:val="left"/>
      <w:pPr>
        <w:tabs>
          <w:tab w:val="num" w:pos="4317"/>
        </w:tabs>
        <w:ind w:left="4317" w:hanging="360"/>
      </w:pPr>
    </w:lvl>
    <w:lvl w:ilvl="6" w:tentative="1">
      <w:start w:val="1"/>
      <w:numFmt w:val="decimal"/>
      <w:lvlText w:val="%7."/>
      <w:lvlJc w:val="left"/>
      <w:pPr>
        <w:tabs>
          <w:tab w:val="num" w:pos="5037"/>
        </w:tabs>
        <w:ind w:left="5037" w:hanging="360"/>
      </w:pPr>
    </w:lvl>
    <w:lvl w:ilvl="7" w:tentative="1">
      <w:start w:val="1"/>
      <w:numFmt w:val="decimal"/>
      <w:lvlText w:val="%8."/>
      <w:lvlJc w:val="left"/>
      <w:pPr>
        <w:tabs>
          <w:tab w:val="num" w:pos="5757"/>
        </w:tabs>
        <w:ind w:left="5757" w:hanging="360"/>
      </w:pPr>
    </w:lvl>
    <w:lvl w:ilvl="8" w:tentative="1">
      <w:start w:val="1"/>
      <w:numFmt w:val="decimal"/>
      <w:lvlText w:val="%9."/>
      <w:lvlJc w:val="left"/>
      <w:pPr>
        <w:tabs>
          <w:tab w:val="num" w:pos="6477"/>
        </w:tabs>
        <w:ind w:left="6477" w:hanging="360"/>
      </w:pPr>
    </w:lvl>
  </w:abstractNum>
  <w:abstractNum w:abstractNumId="14">
    <w:nsid w:val="4FFF3CA6"/>
    <w:multiLevelType w:val="multilevel"/>
    <w:tmpl w:val="EBE678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56BE11CF"/>
    <w:multiLevelType w:val="multilevel"/>
    <w:tmpl w:val="D6645DD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5A4301A4"/>
    <w:multiLevelType w:val="multilevel"/>
    <w:tmpl w:val="415836E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5C5A280D"/>
    <w:multiLevelType w:val="multilevel"/>
    <w:tmpl w:val="7AD6E1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5E3F6384"/>
    <w:multiLevelType w:val="hybridMultilevel"/>
    <w:tmpl w:val="23C484E4"/>
    <w:lvl w:ilvl="0" w:tplc="1DA24688">
      <w:start w:val="1"/>
      <w:numFmt w:val="decimal"/>
      <w:lvlText w:val="%1."/>
      <w:lvlJc w:val="left"/>
      <w:pPr>
        <w:ind w:left="1035" w:hanging="360"/>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19">
    <w:nsid w:val="78953B01"/>
    <w:multiLevelType w:val="hybridMultilevel"/>
    <w:tmpl w:val="95C057C6"/>
    <w:lvl w:ilvl="0" w:tplc="8198018A">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3"/>
  </w:num>
  <w:num w:numId="2">
    <w:abstractNumId w:val="17"/>
  </w:num>
  <w:num w:numId="3">
    <w:abstractNumId w:val="9"/>
  </w:num>
  <w:num w:numId="4">
    <w:abstractNumId w:val="2"/>
  </w:num>
  <w:num w:numId="5">
    <w:abstractNumId w:val="1"/>
  </w:num>
  <w:num w:numId="6">
    <w:abstractNumId w:val="5"/>
  </w:num>
  <w:num w:numId="7">
    <w:abstractNumId w:val="14"/>
  </w:num>
  <w:num w:numId="8">
    <w:abstractNumId w:val="11"/>
  </w:num>
  <w:num w:numId="9">
    <w:abstractNumId w:val="15"/>
  </w:num>
  <w:num w:numId="10">
    <w:abstractNumId w:val="16"/>
  </w:num>
  <w:num w:numId="11">
    <w:abstractNumId w:val="10"/>
  </w:num>
  <w:num w:numId="12">
    <w:abstractNumId w:val="18"/>
  </w:num>
  <w:num w:numId="13">
    <w:abstractNumId w:val="8"/>
  </w:num>
  <w:num w:numId="14">
    <w:abstractNumId w:val="12"/>
  </w:num>
  <w:num w:numId="15">
    <w:abstractNumId w:val="13"/>
  </w:num>
  <w:num w:numId="16">
    <w:abstractNumId w:val="19"/>
  </w:num>
  <w:num w:numId="17">
    <w:abstractNumId w:val="6"/>
  </w:num>
  <w:num w:numId="18">
    <w:abstractNumId w:val="0"/>
  </w:num>
  <w:num w:numId="19">
    <w:abstractNumId w:val="4"/>
  </w:num>
  <w:num w:numId="20">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59"/>
  <w:defaultTabStop w:val="708"/>
  <w:drawingGridHorizontalSpacing w:val="110"/>
  <w:displayHorizontalDrawingGridEvery w:val="2"/>
  <w:characterSpacingControl w:val="doNotCompress"/>
  <w:footnotePr>
    <w:footnote w:id="0"/>
    <w:footnote w:id="1"/>
  </w:footnotePr>
  <w:endnotePr>
    <w:endnote w:id="0"/>
    <w:endnote w:id="1"/>
  </w:endnotePr>
  <w:compat/>
  <w:rsids>
    <w:rsidRoot w:val="00EE112F"/>
    <w:rsid w:val="001C75C2"/>
    <w:rsid w:val="0043492F"/>
    <w:rsid w:val="005909EF"/>
    <w:rsid w:val="0061156B"/>
    <w:rsid w:val="00653565"/>
    <w:rsid w:val="0082481A"/>
    <w:rsid w:val="008A1353"/>
    <w:rsid w:val="008D152B"/>
    <w:rsid w:val="009F5911"/>
    <w:rsid w:val="00CE783A"/>
    <w:rsid w:val="00E55226"/>
    <w:rsid w:val="00EC1974"/>
    <w:rsid w:val="00EE112F"/>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Strong" w:semiHidden="0" w:uiPriority="22" w:unhideWhenUsed="0" w:qFormat="1"/>
    <w:lsdException w:name="Emphasis" w:semiHidden="0" w:uiPriority="20" w:unhideWhenUsed="0" w:qFormat="1"/>
    <w:lsdException w:name="Normal (Web)" w:uiPriority="39"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1353"/>
  </w:style>
  <w:style w:type="paragraph" w:styleId="1">
    <w:name w:val="heading 1"/>
    <w:basedOn w:val="a"/>
    <w:link w:val="10"/>
    <w:uiPriority w:val="9"/>
    <w:qFormat/>
    <w:rsid w:val="00EE112F"/>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next w:val="a"/>
    <w:link w:val="20"/>
    <w:uiPriority w:val="9"/>
    <w:semiHidden/>
    <w:unhideWhenUsed/>
    <w:qFormat/>
    <w:rsid w:val="0043492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semiHidden/>
    <w:unhideWhenUsed/>
    <w:qFormat/>
    <w:rsid w:val="0043492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EE112F"/>
    <w:rPr>
      <w:rFonts w:ascii="Times New Roman" w:eastAsia="Times New Roman" w:hAnsi="Times New Roman" w:cs="Times New Roman"/>
      <w:b/>
      <w:bCs/>
      <w:kern w:val="36"/>
      <w:sz w:val="48"/>
      <w:szCs w:val="48"/>
      <w:lang w:eastAsia="ru-RU"/>
    </w:rPr>
  </w:style>
  <w:style w:type="paragraph" w:styleId="a3">
    <w:name w:val="Normal (Web)"/>
    <w:aliases w:val="Обычный (Web),Обычный (веб)1"/>
    <w:basedOn w:val="a"/>
    <w:uiPriority w:val="39"/>
    <w:unhideWhenUsed/>
    <w:qFormat/>
    <w:rsid w:val="00EE112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EE112F"/>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E112F"/>
    <w:rPr>
      <w:rFonts w:ascii="Tahoma" w:hAnsi="Tahoma" w:cs="Tahoma"/>
      <w:sz w:val="16"/>
      <w:szCs w:val="16"/>
    </w:rPr>
  </w:style>
  <w:style w:type="character" w:styleId="a6">
    <w:name w:val="Strong"/>
    <w:basedOn w:val="a0"/>
    <w:uiPriority w:val="22"/>
    <w:qFormat/>
    <w:rsid w:val="00E55226"/>
    <w:rPr>
      <w:b/>
      <w:bCs/>
    </w:rPr>
  </w:style>
  <w:style w:type="character" w:styleId="a7">
    <w:name w:val="Hyperlink"/>
    <w:basedOn w:val="a0"/>
    <w:uiPriority w:val="99"/>
    <w:semiHidden/>
    <w:unhideWhenUsed/>
    <w:rsid w:val="00E55226"/>
    <w:rPr>
      <w:color w:val="0000FF"/>
      <w:u w:val="single"/>
    </w:rPr>
  </w:style>
  <w:style w:type="character" w:customStyle="1" w:styleId="20">
    <w:name w:val="Заголовок 2 Знак"/>
    <w:basedOn w:val="a0"/>
    <w:link w:val="2"/>
    <w:uiPriority w:val="9"/>
    <w:semiHidden/>
    <w:rsid w:val="0043492F"/>
    <w:rPr>
      <w:rFonts w:asciiTheme="majorHAnsi" w:eastAsiaTheme="majorEastAsia" w:hAnsiTheme="majorHAnsi" w:cstheme="majorBidi"/>
      <w:b/>
      <w:bCs/>
      <w:color w:val="4F81BD" w:themeColor="accent1"/>
      <w:sz w:val="26"/>
      <w:szCs w:val="26"/>
    </w:rPr>
  </w:style>
  <w:style w:type="character" w:customStyle="1" w:styleId="40">
    <w:name w:val="Заголовок 4 Знак"/>
    <w:basedOn w:val="a0"/>
    <w:link w:val="4"/>
    <w:uiPriority w:val="9"/>
    <w:semiHidden/>
    <w:rsid w:val="0043492F"/>
    <w:rPr>
      <w:rFonts w:asciiTheme="majorHAnsi" w:eastAsiaTheme="majorEastAsia" w:hAnsiTheme="majorHAnsi" w:cstheme="majorBidi"/>
      <w:b/>
      <w:bCs/>
      <w:i/>
      <w:iCs/>
      <w:color w:val="4F81BD" w:themeColor="accent1"/>
    </w:rPr>
  </w:style>
  <w:style w:type="paragraph" w:styleId="a8">
    <w:name w:val="Body Text"/>
    <w:basedOn w:val="a"/>
    <w:link w:val="a9"/>
    <w:rsid w:val="0043492F"/>
    <w:pPr>
      <w:spacing w:after="120" w:line="240" w:lineRule="auto"/>
    </w:pPr>
    <w:rPr>
      <w:rFonts w:ascii="Times New Roman" w:eastAsia="Times New Roman" w:hAnsi="Times New Roman" w:cs="Times New Roman"/>
      <w:sz w:val="24"/>
      <w:szCs w:val="24"/>
      <w:lang w:eastAsia="ru-RU"/>
    </w:rPr>
  </w:style>
  <w:style w:type="character" w:customStyle="1" w:styleId="a9">
    <w:name w:val="Основной текст Знак"/>
    <w:basedOn w:val="a0"/>
    <w:link w:val="a8"/>
    <w:rsid w:val="0043492F"/>
    <w:rPr>
      <w:rFonts w:ascii="Times New Roman" w:eastAsia="Times New Roman" w:hAnsi="Times New Roman" w:cs="Times New Roman"/>
      <w:sz w:val="24"/>
      <w:szCs w:val="24"/>
      <w:lang w:eastAsia="ru-RU"/>
    </w:rPr>
  </w:style>
  <w:style w:type="paragraph" w:styleId="aa">
    <w:name w:val="header"/>
    <w:basedOn w:val="a"/>
    <w:link w:val="ab"/>
    <w:rsid w:val="0043492F"/>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b">
    <w:name w:val="Верхний колонтитул Знак"/>
    <w:basedOn w:val="a0"/>
    <w:link w:val="aa"/>
    <w:rsid w:val="0043492F"/>
    <w:rPr>
      <w:rFonts w:ascii="Times New Roman" w:eastAsia="Times New Roman" w:hAnsi="Times New Roman" w:cs="Times New Roman"/>
      <w:sz w:val="24"/>
      <w:szCs w:val="24"/>
      <w:lang w:eastAsia="ru-RU"/>
    </w:rPr>
  </w:style>
  <w:style w:type="paragraph" w:styleId="ac">
    <w:name w:val="Title"/>
    <w:basedOn w:val="a"/>
    <w:next w:val="a"/>
    <w:link w:val="ad"/>
    <w:qFormat/>
    <w:rsid w:val="0043492F"/>
    <w:pPr>
      <w:suppressAutoHyphens/>
      <w:spacing w:after="0" w:line="240" w:lineRule="auto"/>
      <w:jc w:val="center"/>
    </w:pPr>
    <w:rPr>
      <w:rFonts w:ascii="Times New Roman" w:eastAsia="Times New Roman" w:hAnsi="Times New Roman" w:cs="Times New Roman"/>
      <w:b/>
      <w:sz w:val="24"/>
      <w:szCs w:val="20"/>
      <w:lang w:eastAsia="ar-SA"/>
    </w:rPr>
  </w:style>
  <w:style w:type="character" w:customStyle="1" w:styleId="ad">
    <w:name w:val="Название Знак"/>
    <w:basedOn w:val="a0"/>
    <w:link w:val="ac"/>
    <w:rsid w:val="0043492F"/>
    <w:rPr>
      <w:rFonts w:ascii="Times New Roman" w:eastAsia="Times New Roman" w:hAnsi="Times New Roman" w:cs="Times New Roman"/>
      <w:b/>
      <w:sz w:val="24"/>
      <w:szCs w:val="20"/>
      <w:lang w:eastAsia="ar-SA"/>
    </w:rPr>
  </w:style>
  <w:style w:type="paragraph" w:styleId="21">
    <w:name w:val="Body Text 2"/>
    <w:basedOn w:val="a"/>
    <w:link w:val="22"/>
    <w:rsid w:val="0043492F"/>
    <w:pPr>
      <w:spacing w:after="120" w:line="480" w:lineRule="auto"/>
    </w:pPr>
    <w:rPr>
      <w:rFonts w:ascii="Times New Roman" w:eastAsia="Times New Roman" w:hAnsi="Times New Roman" w:cs="Times New Roman"/>
      <w:sz w:val="24"/>
      <w:szCs w:val="24"/>
      <w:lang w:eastAsia="ru-RU"/>
    </w:rPr>
  </w:style>
  <w:style w:type="character" w:customStyle="1" w:styleId="22">
    <w:name w:val="Основной текст 2 Знак"/>
    <w:basedOn w:val="a0"/>
    <w:link w:val="21"/>
    <w:rsid w:val="0043492F"/>
    <w:rPr>
      <w:rFonts w:ascii="Times New Roman" w:eastAsia="Times New Roman" w:hAnsi="Times New Roman" w:cs="Times New Roman"/>
      <w:sz w:val="24"/>
      <w:szCs w:val="24"/>
      <w:lang w:eastAsia="ru-RU"/>
    </w:rPr>
  </w:style>
  <w:style w:type="paragraph" w:styleId="ae">
    <w:name w:val="List Paragraph"/>
    <w:basedOn w:val="a"/>
    <w:uiPriority w:val="34"/>
    <w:qFormat/>
    <w:rsid w:val="0043492F"/>
    <w:pPr>
      <w:spacing w:after="0" w:line="240" w:lineRule="auto"/>
      <w:ind w:left="720"/>
      <w:contextualSpacing/>
    </w:pPr>
    <w:rPr>
      <w:rFonts w:ascii="Times New Roman" w:eastAsia="Times New Roman" w:hAnsi="Times New Roman" w:cs="Times New Roman"/>
      <w:sz w:val="24"/>
      <w:szCs w:val="24"/>
      <w:lang w:eastAsia="ru-RU"/>
    </w:rPr>
  </w:style>
  <w:style w:type="paragraph" w:styleId="af">
    <w:name w:val="Body Text Indent"/>
    <w:aliases w:val="текст,Основной текст 1,Основной текст с отступом Знак1,Основной текст с отступом Знак Знак,Основной текст с отступом Знак Знак Знак Знак,текст Знак Знак Знак Знак,Основной текст 1 Знак Знак Знак Знак"/>
    <w:basedOn w:val="a"/>
    <w:link w:val="af0"/>
    <w:unhideWhenUsed/>
    <w:rsid w:val="0043492F"/>
    <w:pPr>
      <w:spacing w:after="120" w:line="240" w:lineRule="auto"/>
      <w:ind w:left="283"/>
    </w:pPr>
    <w:rPr>
      <w:rFonts w:ascii="Times New Roman" w:eastAsia="Times New Roman" w:hAnsi="Times New Roman" w:cs="Times New Roman"/>
      <w:sz w:val="24"/>
      <w:szCs w:val="24"/>
      <w:lang w:eastAsia="ru-RU"/>
    </w:rPr>
  </w:style>
  <w:style w:type="character" w:customStyle="1" w:styleId="af0">
    <w:name w:val="Основной текст с отступом Знак"/>
    <w:aliases w:val="текст Знак,Основной текст 1 Знак,Основной текст с отступом Знак1 Знак,Основной текст с отступом Знак Знак Знак,Основной текст с отступом Знак Знак Знак Знак Знак,текст Знак Знак Знак Знак Знак"/>
    <w:basedOn w:val="a0"/>
    <w:link w:val="af"/>
    <w:rsid w:val="0043492F"/>
    <w:rPr>
      <w:rFonts w:ascii="Times New Roman" w:eastAsia="Times New Roman" w:hAnsi="Times New Roman" w:cs="Times New Roman"/>
      <w:sz w:val="24"/>
      <w:szCs w:val="24"/>
      <w:lang w:eastAsia="ru-RU"/>
    </w:rPr>
  </w:style>
  <w:style w:type="paragraph" w:customStyle="1" w:styleId="ConsTitle">
    <w:name w:val="ConsTitle"/>
    <w:rsid w:val="0043492F"/>
    <w:pPr>
      <w:widowControl w:val="0"/>
      <w:suppressAutoHyphens/>
      <w:spacing w:after="0" w:line="240" w:lineRule="auto"/>
    </w:pPr>
    <w:rPr>
      <w:rFonts w:ascii="Arial" w:eastAsia="Arial" w:hAnsi="Arial" w:cs="Times New Roman"/>
      <w:b/>
      <w:sz w:val="16"/>
      <w:szCs w:val="20"/>
      <w:lang w:eastAsia="ar-SA"/>
    </w:rPr>
  </w:style>
  <w:style w:type="paragraph" w:styleId="3">
    <w:name w:val="Body Text 3"/>
    <w:basedOn w:val="a"/>
    <w:link w:val="30"/>
    <w:rsid w:val="0043492F"/>
    <w:pPr>
      <w:spacing w:after="120" w:line="240" w:lineRule="auto"/>
    </w:pPr>
    <w:rPr>
      <w:rFonts w:ascii="Times New Roman" w:eastAsia="Times New Roman" w:hAnsi="Times New Roman" w:cs="Times New Roman"/>
      <w:sz w:val="16"/>
      <w:szCs w:val="16"/>
      <w:lang w:eastAsia="ru-RU"/>
    </w:rPr>
  </w:style>
  <w:style w:type="character" w:customStyle="1" w:styleId="30">
    <w:name w:val="Основной текст 3 Знак"/>
    <w:basedOn w:val="a0"/>
    <w:link w:val="3"/>
    <w:rsid w:val="0043492F"/>
    <w:rPr>
      <w:rFonts w:ascii="Times New Roman" w:eastAsia="Times New Roman" w:hAnsi="Times New Roman" w:cs="Times New Roman"/>
      <w:sz w:val="16"/>
      <w:szCs w:val="16"/>
      <w:lang w:eastAsia="ru-RU"/>
    </w:rPr>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
    <w:basedOn w:val="a"/>
    <w:link w:val="af2"/>
    <w:uiPriority w:val="99"/>
    <w:rsid w:val="00CE783A"/>
    <w:pPr>
      <w:spacing w:after="0" w:line="240" w:lineRule="auto"/>
    </w:pPr>
    <w:rPr>
      <w:rFonts w:ascii="Times New Roman" w:eastAsia="Times New Roman" w:hAnsi="Times New Roman" w:cs="Times New Roman"/>
      <w:sz w:val="20"/>
      <w:szCs w:val="20"/>
      <w:lang w:eastAsia="ru-RU"/>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CE783A"/>
    <w:rPr>
      <w:rFonts w:ascii="Times New Roman" w:eastAsia="Times New Roman" w:hAnsi="Times New Roman" w:cs="Times New Roman"/>
      <w:sz w:val="20"/>
      <w:szCs w:val="20"/>
      <w:lang w:eastAsia="ru-RU"/>
    </w:rPr>
  </w:style>
  <w:style w:type="character" w:styleId="af3">
    <w:name w:val="footnote reference"/>
    <w:basedOn w:val="a0"/>
    <w:uiPriority w:val="99"/>
    <w:rsid w:val="00CE783A"/>
    <w:rPr>
      <w:vertAlign w:val="superscript"/>
    </w:rPr>
  </w:style>
</w:styles>
</file>

<file path=word/webSettings.xml><?xml version="1.0" encoding="utf-8"?>
<w:webSettings xmlns:r="http://schemas.openxmlformats.org/officeDocument/2006/relationships" xmlns:w="http://schemas.openxmlformats.org/wordprocessingml/2006/main">
  <w:divs>
    <w:div w:id="103959169">
      <w:bodyDiv w:val="1"/>
      <w:marLeft w:val="0"/>
      <w:marRight w:val="0"/>
      <w:marTop w:val="0"/>
      <w:marBottom w:val="0"/>
      <w:divBdr>
        <w:top w:val="none" w:sz="0" w:space="0" w:color="auto"/>
        <w:left w:val="none" w:sz="0" w:space="0" w:color="auto"/>
        <w:bottom w:val="none" w:sz="0" w:space="0" w:color="auto"/>
        <w:right w:val="none" w:sz="0" w:space="0" w:color="auto"/>
      </w:divBdr>
      <w:divsChild>
        <w:div w:id="1603151074">
          <w:marLeft w:val="547"/>
          <w:marRight w:val="0"/>
          <w:marTop w:val="0"/>
          <w:marBottom w:val="0"/>
          <w:divBdr>
            <w:top w:val="none" w:sz="0" w:space="0" w:color="auto"/>
            <w:left w:val="none" w:sz="0" w:space="0" w:color="auto"/>
            <w:bottom w:val="none" w:sz="0" w:space="0" w:color="auto"/>
            <w:right w:val="none" w:sz="0" w:space="0" w:color="auto"/>
          </w:divBdr>
        </w:div>
      </w:divsChild>
    </w:div>
    <w:div w:id="522943705">
      <w:bodyDiv w:val="1"/>
      <w:marLeft w:val="0"/>
      <w:marRight w:val="0"/>
      <w:marTop w:val="0"/>
      <w:marBottom w:val="0"/>
      <w:divBdr>
        <w:top w:val="none" w:sz="0" w:space="0" w:color="auto"/>
        <w:left w:val="none" w:sz="0" w:space="0" w:color="auto"/>
        <w:bottom w:val="none" w:sz="0" w:space="0" w:color="auto"/>
        <w:right w:val="none" w:sz="0" w:space="0" w:color="auto"/>
      </w:divBdr>
    </w:div>
    <w:div w:id="573975738">
      <w:bodyDiv w:val="1"/>
      <w:marLeft w:val="0"/>
      <w:marRight w:val="0"/>
      <w:marTop w:val="0"/>
      <w:marBottom w:val="0"/>
      <w:divBdr>
        <w:top w:val="none" w:sz="0" w:space="0" w:color="auto"/>
        <w:left w:val="none" w:sz="0" w:space="0" w:color="auto"/>
        <w:bottom w:val="none" w:sz="0" w:space="0" w:color="auto"/>
        <w:right w:val="none" w:sz="0" w:space="0" w:color="auto"/>
      </w:divBdr>
    </w:div>
    <w:div w:id="592014367">
      <w:bodyDiv w:val="1"/>
      <w:marLeft w:val="0"/>
      <w:marRight w:val="0"/>
      <w:marTop w:val="0"/>
      <w:marBottom w:val="0"/>
      <w:divBdr>
        <w:top w:val="none" w:sz="0" w:space="0" w:color="auto"/>
        <w:left w:val="none" w:sz="0" w:space="0" w:color="auto"/>
        <w:bottom w:val="none" w:sz="0" w:space="0" w:color="auto"/>
        <w:right w:val="none" w:sz="0" w:space="0" w:color="auto"/>
      </w:divBdr>
    </w:div>
    <w:div w:id="742683836">
      <w:bodyDiv w:val="1"/>
      <w:marLeft w:val="0"/>
      <w:marRight w:val="0"/>
      <w:marTop w:val="0"/>
      <w:marBottom w:val="0"/>
      <w:divBdr>
        <w:top w:val="none" w:sz="0" w:space="0" w:color="auto"/>
        <w:left w:val="none" w:sz="0" w:space="0" w:color="auto"/>
        <w:bottom w:val="none" w:sz="0" w:space="0" w:color="auto"/>
        <w:right w:val="none" w:sz="0" w:space="0" w:color="auto"/>
      </w:divBdr>
    </w:div>
    <w:div w:id="885946183">
      <w:bodyDiv w:val="1"/>
      <w:marLeft w:val="0"/>
      <w:marRight w:val="0"/>
      <w:marTop w:val="0"/>
      <w:marBottom w:val="0"/>
      <w:divBdr>
        <w:top w:val="none" w:sz="0" w:space="0" w:color="auto"/>
        <w:left w:val="none" w:sz="0" w:space="0" w:color="auto"/>
        <w:bottom w:val="none" w:sz="0" w:space="0" w:color="auto"/>
        <w:right w:val="none" w:sz="0" w:space="0" w:color="auto"/>
      </w:divBdr>
    </w:div>
    <w:div w:id="890732491">
      <w:bodyDiv w:val="1"/>
      <w:marLeft w:val="0"/>
      <w:marRight w:val="0"/>
      <w:marTop w:val="0"/>
      <w:marBottom w:val="0"/>
      <w:divBdr>
        <w:top w:val="none" w:sz="0" w:space="0" w:color="auto"/>
        <w:left w:val="none" w:sz="0" w:space="0" w:color="auto"/>
        <w:bottom w:val="none" w:sz="0" w:space="0" w:color="auto"/>
        <w:right w:val="none" w:sz="0" w:space="0" w:color="auto"/>
      </w:divBdr>
    </w:div>
    <w:div w:id="922566490">
      <w:bodyDiv w:val="1"/>
      <w:marLeft w:val="0"/>
      <w:marRight w:val="0"/>
      <w:marTop w:val="0"/>
      <w:marBottom w:val="0"/>
      <w:divBdr>
        <w:top w:val="none" w:sz="0" w:space="0" w:color="auto"/>
        <w:left w:val="none" w:sz="0" w:space="0" w:color="auto"/>
        <w:bottom w:val="none" w:sz="0" w:space="0" w:color="auto"/>
        <w:right w:val="none" w:sz="0" w:space="0" w:color="auto"/>
      </w:divBdr>
    </w:div>
    <w:div w:id="1441799452">
      <w:bodyDiv w:val="1"/>
      <w:marLeft w:val="0"/>
      <w:marRight w:val="0"/>
      <w:marTop w:val="0"/>
      <w:marBottom w:val="0"/>
      <w:divBdr>
        <w:top w:val="none" w:sz="0" w:space="0" w:color="auto"/>
        <w:left w:val="none" w:sz="0" w:space="0" w:color="auto"/>
        <w:bottom w:val="none" w:sz="0" w:space="0" w:color="auto"/>
        <w:right w:val="none" w:sz="0" w:space="0" w:color="auto"/>
      </w:divBdr>
    </w:div>
    <w:div w:id="1473986326">
      <w:bodyDiv w:val="1"/>
      <w:marLeft w:val="0"/>
      <w:marRight w:val="0"/>
      <w:marTop w:val="0"/>
      <w:marBottom w:val="0"/>
      <w:divBdr>
        <w:top w:val="none" w:sz="0" w:space="0" w:color="auto"/>
        <w:left w:val="none" w:sz="0" w:space="0" w:color="auto"/>
        <w:bottom w:val="none" w:sz="0" w:space="0" w:color="auto"/>
        <w:right w:val="none" w:sz="0" w:space="0" w:color="auto"/>
      </w:divBdr>
    </w:div>
    <w:div w:id="1485471411">
      <w:bodyDiv w:val="1"/>
      <w:marLeft w:val="0"/>
      <w:marRight w:val="0"/>
      <w:marTop w:val="0"/>
      <w:marBottom w:val="0"/>
      <w:divBdr>
        <w:top w:val="none" w:sz="0" w:space="0" w:color="auto"/>
        <w:left w:val="none" w:sz="0" w:space="0" w:color="auto"/>
        <w:bottom w:val="none" w:sz="0" w:space="0" w:color="auto"/>
        <w:right w:val="none" w:sz="0" w:space="0" w:color="auto"/>
      </w:divBdr>
    </w:div>
    <w:div w:id="1646548982">
      <w:bodyDiv w:val="1"/>
      <w:marLeft w:val="0"/>
      <w:marRight w:val="0"/>
      <w:marTop w:val="0"/>
      <w:marBottom w:val="0"/>
      <w:divBdr>
        <w:top w:val="none" w:sz="0" w:space="0" w:color="auto"/>
        <w:left w:val="none" w:sz="0" w:space="0" w:color="auto"/>
        <w:bottom w:val="none" w:sz="0" w:space="0" w:color="auto"/>
        <w:right w:val="none" w:sz="0" w:space="0" w:color="auto"/>
      </w:divBdr>
      <w:divsChild>
        <w:div w:id="1773354120">
          <w:marLeft w:val="547"/>
          <w:marRight w:val="0"/>
          <w:marTop w:val="0"/>
          <w:marBottom w:val="0"/>
          <w:divBdr>
            <w:top w:val="none" w:sz="0" w:space="0" w:color="auto"/>
            <w:left w:val="none" w:sz="0" w:space="0" w:color="auto"/>
            <w:bottom w:val="none" w:sz="0" w:space="0" w:color="auto"/>
            <w:right w:val="none" w:sz="0" w:space="0" w:color="auto"/>
          </w:divBdr>
        </w:div>
        <w:div w:id="1306158322">
          <w:marLeft w:val="547"/>
          <w:marRight w:val="0"/>
          <w:marTop w:val="0"/>
          <w:marBottom w:val="0"/>
          <w:divBdr>
            <w:top w:val="none" w:sz="0" w:space="0" w:color="auto"/>
            <w:left w:val="none" w:sz="0" w:space="0" w:color="auto"/>
            <w:bottom w:val="none" w:sz="0" w:space="0" w:color="auto"/>
            <w:right w:val="none" w:sz="0" w:space="0" w:color="auto"/>
          </w:divBdr>
        </w:div>
        <w:div w:id="1059134108">
          <w:marLeft w:val="547"/>
          <w:marRight w:val="0"/>
          <w:marTop w:val="0"/>
          <w:marBottom w:val="0"/>
          <w:divBdr>
            <w:top w:val="none" w:sz="0" w:space="0" w:color="auto"/>
            <w:left w:val="none" w:sz="0" w:space="0" w:color="auto"/>
            <w:bottom w:val="none" w:sz="0" w:space="0" w:color="auto"/>
            <w:right w:val="none" w:sz="0" w:space="0" w:color="auto"/>
          </w:divBdr>
        </w:div>
      </w:divsChild>
    </w:div>
    <w:div w:id="1879270858">
      <w:bodyDiv w:val="1"/>
      <w:marLeft w:val="0"/>
      <w:marRight w:val="0"/>
      <w:marTop w:val="0"/>
      <w:marBottom w:val="0"/>
      <w:divBdr>
        <w:top w:val="none" w:sz="0" w:space="0" w:color="auto"/>
        <w:left w:val="none" w:sz="0" w:space="0" w:color="auto"/>
        <w:bottom w:val="none" w:sz="0" w:space="0" w:color="auto"/>
        <w:right w:val="none" w:sz="0" w:space="0" w:color="auto"/>
      </w:divBdr>
    </w:div>
    <w:div w:id="1928222773">
      <w:bodyDiv w:val="1"/>
      <w:marLeft w:val="0"/>
      <w:marRight w:val="0"/>
      <w:marTop w:val="0"/>
      <w:marBottom w:val="0"/>
      <w:divBdr>
        <w:top w:val="none" w:sz="0" w:space="0" w:color="auto"/>
        <w:left w:val="none" w:sz="0" w:space="0" w:color="auto"/>
        <w:bottom w:val="none" w:sz="0" w:space="0" w:color="auto"/>
        <w:right w:val="none" w:sz="0" w:space="0" w:color="auto"/>
      </w:divBdr>
    </w:div>
    <w:div w:id="2000040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png"/><Relationship Id="rId39" Type="http://schemas.openxmlformats.org/officeDocument/2006/relationships/image" Target="media/image33.gif"/><Relationship Id="rId21" Type="http://schemas.openxmlformats.org/officeDocument/2006/relationships/image" Target="media/image15.jpeg"/><Relationship Id="rId34" Type="http://schemas.openxmlformats.org/officeDocument/2006/relationships/image" Target="media/image28.png"/><Relationship Id="rId42" Type="http://schemas.openxmlformats.org/officeDocument/2006/relationships/image" Target="media/image36.gif"/><Relationship Id="rId47" Type="http://schemas.openxmlformats.org/officeDocument/2006/relationships/image" Target="media/image41.gif"/><Relationship Id="rId50" Type="http://schemas.openxmlformats.org/officeDocument/2006/relationships/image" Target="media/image44.gif"/><Relationship Id="rId55" Type="http://schemas.openxmlformats.org/officeDocument/2006/relationships/image" Target="media/image49.gif"/><Relationship Id="rId63" Type="http://schemas.openxmlformats.org/officeDocument/2006/relationships/image" Target="media/image57.gif"/><Relationship Id="rId68" Type="http://schemas.openxmlformats.org/officeDocument/2006/relationships/image" Target="media/image62.png"/><Relationship Id="rId76" Type="http://schemas.openxmlformats.org/officeDocument/2006/relationships/image" Target="media/image69.png"/><Relationship Id="rId84" Type="http://schemas.openxmlformats.org/officeDocument/2006/relationships/theme" Target="theme/theme1.xml"/><Relationship Id="rId7" Type="http://schemas.openxmlformats.org/officeDocument/2006/relationships/image" Target="media/image1.jpeg"/><Relationship Id="rId71" Type="http://schemas.openxmlformats.org/officeDocument/2006/relationships/image" Target="media/image64.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3.png"/><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gif"/><Relationship Id="rId40" Type="http://schemas.openxmlformats.org/officeDocument/2006/relationships/image" Target="media/image34.gif"/><Relationship Id="rId45" Type="http://schemas.openxmlformats.org/officeDocument/2006/relationships/image" Target="media/image39.gif"/><Relationship Id="rId53" Type="http://schemas.openxmlformats.org/officeDocument/2006/relationships/image" Target="media/image47.gif"/><Relationship Id="rId58" Type="http://schemas.openxmlformats.org/officeDocument/2006/relationships/image" Target="media/image52.gif"/><Relationship Id="rId66" Type="http://schemas.openxmlformats.org/officeDocument/2006/relationships/image" Target="media/image60.jpeg"/><Relationship Id="rId74" Type="http://schemas.openxmlformats.org/officeDocument/2006/relationships/image" Target="media/image67.png"/><Relationship Id="rId79" Type="http://schemas.openxmlformats.org/officeDocument/2006/relationships/hyperlink" Target="http://znanium.com/catalog/author/a3ad8db3-6fa9-11e8-a3bc-90b11c31de4c" TargetMode="External"/><Relationship Id="rId5" Type="http://schemas.openxmlformats.org/officeDocument/2006/relationships/footnotes" Target="footnotes.xml"/><Relationship Id="rId61" Type="http://schemas.openxmlformats.org/officeDocument/2006/relationships/image" Target="media/image55.gif"/><Relationship Id="rId82" Type="http://schemas.openxmlformats.org/officeDocument/2006/relationships/hyperlink" Target="http://znanium.com/catalog/product/550272" TargetMode="Externa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5.png"/><Relationship Id="rId44" Type="http://schemas.openxmlformats.org/officeDocument/2006/relationships/image" Target="media/image38.gif"/><Relationship Id="rId52" Type="http://schemas.openxmlformats.org/officeDocument/2006/relationships/image" Target="media/image46.gif"/><Relationship Id="rId60" Type="http://schemas.openxmlformats.org/officeDocument/2006/relationships/image" Target="media/image54.gif"/><Relationship Id="rId65" Type="http://schemas.openxmlformats.org/officeDocument/2006/relationships/image" Target="media/image59.gif"/><Relationship Id="rId73" Type="http://schemas.openxmlformats.org/officeDocument/2006/relationships/image" Target="media/image66.png"/><Relationship Id="rId78" Type="http://schemas.openxmlformats.org/officeDocument/2006/relationships/hyperlink" Target="http://znanium.com/catalog/product/958520" TargetMode="External"/><Relationship Id="rId81" Type="http://schemas.openxmlformats.org/officeDocument/2006/relationships/hyperlink" Target="http://znanium.com/catalog/author/d34d561e-d919-11e4-9a4d-00237dd2fde4"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gif"/><Relationship Id="rId48" Type="http://schemas.openxmlformats.org/officeDocument/2006/relationships/image" Target="media/image42.gif"/><Relationship Id="rId56" Type="http://schemas.openxmlformats.org/officeDocument/2006/relationships/image" Target="media/image50.gif"/><Relationship Id="rId64" Type="http://schemas.openxmlformats.org/officeDocument/2006/relationships/image" Target="media/image58.gif"/><Relationship Id="rId69" Type="http://schemas.openxmlformats.org/officeDocument/2006/relationships/hyperlink" Target="https://topuch.ru/kontrolenaya-rabota-po-discipline--finansovaya-matematika/index.html" TargetMode="External"/><Relationship Id="rId77" Type="http://schemas.openxmlformats.org/officeDocument/2006/relationships/hyperlink" Target="http://znanium.com/catalog/author/f16d7dc6-efac-11e3-9244-90b11c31de4c" TargetMode="External"/><Relationship Id="rId8" Type="http://schemas.openxmlformats.org/officeDocument/2006/relationships/image" Target="media/image2.jpeg"/><Relationship Id="rId51" Type="http://schemas.openxmlformats.org/officeDocument/2006/relationships/image" Target="media/image45.gif"/><Relationship Id="rId72" Type="http://schemas.openxmlformats.org/officeDocument/2006/relationships/image" Target="media/image65.png"/><Relationship Id="rId80" Type="http://schemas.openxmlformats.org/officeDocument/2006/relationships/hyperlink" Target="http://znanium.com/catalog/product/977939"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gif"/><Relationship Id="rId46" Type="http://schemas.openxmlformats.org/officeDocument/2006/relationships/image" Target="media/image40.gif"/><Relationship Id="rId59" Type="http://schemas.openxmlformats.org/officeDocument/2006/relationships/image" Target="media/image53.gif"/><Relationship Id="rId67" Type="http://schemas.openxmlformats.org/officeDocument/2006/relationships/image" Target="media/image61.jpeg"/><Relationship Id="rId20" Type="http://schemas.openxmlformats.org/officeDocument/2006/relationships/image" Target="media/image14.jpeg"/><Relationship Id="rId41" Type="http://schemas.openxmlformats.org/officeDocument/2006/relationships/image" Target="media/image35.gif"/><Relationship Id="rId54" Type="http://schemas.openxmlformats.org/officeDocument/2006/relationships/image" Target="media/image48.gif"/><Relationship Id="rId62" Type="http://schemas.openxmlformats.org/officeDocument/2006/relationships/image" Target="media/image56.gif"/><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image" Target="media/image30.gif"/><Relationship Id="rId49" Type="http://schemas.openxmlformats.org/officeDocument/2006/relationships/image" Target="media/image43.gif"/><Relationship Id="rId57" Type="http://schemas.openxmlformats.org/officeDocument/2006/relationships/image" Target="media/image5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54</TotalTime>
  <Pages>1</Pages>
  <Words>2587</Words>
  <Characters>14747</Characters>
  <Application>Microsoft Office Word</Application>
  <DocSecurity>0</DocSecurity>
  <Lines>122</Lines>
  <Paragraphs>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17300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lada</dc:creator>
  <cp:lastModifiedBy>lada</cp:lastModifiedBy>
  <cp:revision>4</cp:revision>
  <dcterms:created xsi:type="dcterms:W3CDTF">2022-01-26T04:29:00Z</dcterms:created>
  <dcterms:modified xsi:type="dcterms:W3CDTF">2022-03-15T09:09:00Z</dcterms:modified>
</cp:coreProperties>
</file>