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>Министерство образования и науки Челябинской области</w:t>
      </w:r>
    </w:p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 xml:space="preserve"> Государственное  бюджетное </w:t>
      </w:r>
      <w:r w:rsidR="004F4B2D">
        <w:rPr>
          <w:rFonts w:ascii="Times New Roman" w:hAnsi="Times New Roman"/>
        </w:rPr>
        <w:t xml:space="preserve">профессиональное </w:t>
      </w:r>
      <w:r w:rsidRPr="002F32C3">
        <w:rPr>
          <w:rFonts w:ascii="Times New Roman" w:hAnsi="Times New Roman"/>
        </w:rPr>
        <w:t>образовательное учреждение</w:t>
      </w:r>
    </w:p>
    <w:p w:rsidR="002F32C3" w:rsidRPr="002F32C3" w:rsidRDefault="004F4B2D" w:rsidP="00B21C26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  <w:b/>
        </w:rPr>
        <w:t xml:space="preserve"> </w:t>
      </w:r>
      <w:r w:rsidR="002F32C3" w:rsidRPr="002F32C3">
        <w:rPr>
          <w:rFonts w:ascii="Times New Roman" w:hAnsi="Times New Roman"/>
          <w:b/>
        </w:rPr>
        <w:t>«Южно-Уральский государственный технический колледж»</w:t>
      </w:r>
      <w:r w:rsidR="002F32C3" w:rsidRPr="002F32C3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Default="002F32C3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DE6474" w:rsidRDefault="00DE6474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DE6474" w:rsidRDefault="00DE6474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DE6474" w:rsidRDefault="00DE6474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Pr="002F32C3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2F32C3" w:rsidRPr="00DE6474" w:rsidRDefault="00F21737" w:rsidP="00B21C26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t>МЕТОДИЧЕСКИЕ РЕКОМЕНДАЦИИ ПО ОРГАНИЗАЦИИ ВНЕА</w:t>
      </w:r>
      <w:r w:rsidRPr="00DE6474">
        <w:rPr>
          <w:rFonts w:ascii="Times New Roman" w:hAnsi="Times New Roman"/>
          <w:b/>
          <w:sz w:val="28"/>
          <w:szCs w:val="28"/>
        </w:rPr>
        <w:t>У</w:t>
      </w:r>
      <w:r w:rsidRPr="00DE6474">
        <w:rPr>
          <w:rFonts w:ascii="Times New Roman" w:hAnsi="Times New Roman"/>
          <w:b/>
          <w:sz w:val="28"/>
          <w:szCs w:val="28"/>
        </w:rPr>
        <w:t xml:space="preserve">ДИТОРНОЙ САМОСТОЯТЕЛЬНОЙ РАБОТЫ </w:t>
      </w:r>
    </w:p>
    <w:p w:rsidR="00DE6474" w:rsidRDefault="00DE6474" w:rsidP="00BF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F2F73" w:rsidRPr="00DE6474" w:rsidRDefault="00DE6474" w:rsidP="00BF2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BF2F73" w:rsidRPr="00DE6474">
        <w:rPr>
          <w:rFonts w:ascii="Times New Roman" w:hAnsi="Times New Roman"/>
          <w:b/>
          <w:sz w:val="28"/>
          <w:szCs w:val="28"/>
        </w:rPr>
        <w:t>ПМ.0</w:t>
      </w:r>
      <w:r w:rsidR="007F34DA" w:rsidRPr="00DE647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F2F73" w:rsidRPr="00DE647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</w:t>
      </w:r>
      <w:r w:rsidRPr="00DE6474">
        <w:rPr>
          <w:rFonts w:ascii="Times New Roman" w:hAnsi="Times New Roman"/>
          <w:b/>
          <w:sz w:val="28"/>
          <w:szCs w:val="28"/>
        </w:rPr>
        <w:t>сновы предпринимательства и трудоустро</w:t>
      </w:r>
      <w:r w:rsidRPr="00DE6474">
        <w:rPr>
          <w:rFonts w:ascii="Times New Roman" w:hAnsi="Times New Roman"/>
          <w:b/>
          <w:sz w:val="28"/>
          <w:szCs w:val="28"/>
        </w:rPr>
        <w:t>й</w:t>
      </w:r>
      <w:r w:rsidRPr="00DE6474">
        <w:rPr>
          <w:rFonts w:ascii="Times New Roman" w:hAnsi="Times New Roman"/>
          <w:b/>
          <w:sz w:val="28"/>
          <w:szCs w:val="28"/>
        </w:rPr>
        <w:t>ства на работу</w:t>
      </w:r>
      <w:r w:rsidR="00BF2F73" w:rsidRPr="00DE6474">
        <w:rPr>
          <w:rFonts w:ascii="Times New Roman" w:hAnsi="Times New Roman"/>
          <w:b/>
          <w:sz w:val="28"/>
          <w:szCs w:val="28"/>
        </w:rPr>
        <w:t>»</w:t>
      </w:r>
    </w:p>
    <w:p w:rsidR="002F32C3" w:rsidRPr="00DE6474" w:rsidRDefault="002F32C3" w:rsidP="00B21C26">
      <w:pPr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F34DA" w:rsidRPr="00DE6474" w:rsidRDefault="002F32C3" w:rsidP="007F34D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DE6474">
        <w:rPr>
          <w:rFonts w:ascii="Times New Roman" w:hAnsi="Times New Roman"/>
          <w:sz w:val="28"/>
          <w:szCs w:val="28"/>
        </w:rPr>
        <w:t xml:space="preserve">для специальности </w:t>
      </w:r>
      <w:r w:rsidR="007F34DA" w:rsidRPr="00DE6474">
        <w:rPr>
          <w:rFonts w:ascii="Times New Roman" w:hAnsi="Times New Roman"/>
          <w:sz w:val="28"/>
          <w:szCs w:val="28"/>
        </w:rPr>
        <w:t>22.02.06 Сварочное производство</w:t>
      </w: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4F4B2D" w:rsidRPr="00DE6474" w:rsidRDefault="002F32C3" w:rsidP="00DE647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Челябинск, 20</w:t>
      </w:r>
      <w:r w:rsidR="007F34DA" w:rsidRPr="00DE6474">
        <w:rPr>
          <w:rFonts w:ascii="Times New Roman" w:hAnsi="Times New Roman"/>
          <w:bCs/>
          <w:sz w:val="28"/>
          <w:szCs w:val="28"/>
        </w:rPr>
        <w:t>20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F32C3" w:rsidRPr="00583500" w:rsidTr="003C3E94">
        <w:tc>
          <w:tcPr>
            <w:tcW w:w="3168" w:type="dxa"/>
          </w:tcPr>
          <w:p w:rsidR="002F32C3" w:rsidRPr="002F32C3" w:rsidRDefault="004F4B2D" w:rsidP="000B705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br w:type="page"/>
            </w:r>
            <w:r w:rsidR="002F32C3" w:rsidRPr="00583500">
              <w:rPr>
                <w:rFonts w:ascii="Times New Roman" w:hAnsi="Times New Roman"/>
              </w:rPr>
              <w:br w:type="page"/>
            </w:r>
            <w:r w:rsidR="002F32C3" w:rsidRPr="002F32C3">
              <w:rPr>
                <w:rFonts w:ascii="Times New Roman" w:hAnsi="Times New Roman"/>
              </w:rPr>
              <w:t xml:space="preserve">Составлены в соответствии с программой </w:t>
            </w:r>
            <w:r w:rsidR="00BF2F73">
              <w:rPr>
                <w:rFonts w:ascii="Times New Roman" w:hAnsi="Times New Roman"/>
              </w:rPr>
              <w:t>профессиональн</w:t>
            </w:r>
            <w:r w:rsidR="00BF2F73">
              <w:rPr>
                <w:rFonts w:ascii="Times New Roman" w:hAnsi="Times New Roman"/>
              </w:rPr>
              <w:t>о</w:t>
            </w:r>
            <w:r w:rsidR="00587DB0">
              <w:rPr>
                <w:rFonts w:ascii="Times New Roman" w:hAnsi="Times New Roman"/>
              </w:rPr>
              <w:t>го модуля ПМ. 0</w:t>
            </w:r>
            <w:r w:rsidR="007F34DA">
              <w:rPr>
                <w:rFonts w:ascii="Times New Roman" w:hAnsi="Times New Roman"/>
              </w:rPr>
              <w:t>6</w:t>
            </w:r>
            <w:r w:rsidR="00BF2F73">
              <w:rPr>
                <w:rFonts w:ascii="Times New Roman" w:hAnsi="Times New Roman"/>
              </w:rPr>
              <w:t xml:space="preserve"> «Основы предпринимательства и труд</w:t>
            </w:r>
            <w:r w:rsidR="00BF2F73">
              <w:rPr>
                <w:rFonts w:ascii="Times New Roman" w:hAnsi="Times New Roman"/>
              </w:rPr>
              <w:t>о</w:t>
            </w:r>
            <w:r w:rsidR="00BF2F73">
              <w:rPr>
                <w:rFonts w:ascii="Times New Roman" w:hAnsi="Times New Roman"/>
              </w:rPr>
              <w:t>устройства на работу»</w:t>
            </w:r>
            <w:r w:rsidR="002F32C3" w:rsidRPr="002F32C3">
              <w:rPr>
                <w:rFonts w:ascii="Times New Roman" w:hAnsi="Times New Roman"/>
              </w:rPr>
              <w:t xml:space="preserve"> </w:t>
            </w:r>
          </w:p>
          <w:p w:rsidR="002F32C3" w:rsidRPr="002F32C3" w:rsidRDefault="002F32C3" w:rsidP="00B21C26">
            <w:pPr>
              <w:spacing w:after="0"/>
              <w:ind w:left="-108"/>
              <w:rPr>
                <w:rFonts w:ascii="Times New Roman" w:hAnsi="Times New Roman"/>
              </w:rPr>
            </w:pPr>
          </w:p>
          <w:p w:rsidR="002F32C3" w:rsidRPr="002F32C3" w:rsidRDefault="002F32C3" w:rsidP="00B21C26">
            <w:pPr>
              <w:spacing w:after="0"/>
              <w:ind w:left="-108" w:firstLine="540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F32C3" w:rsidRPr="002F32C3" w:rsidRDefault="002F32C3" w:rsidP="00D64F6A">
            <w:pPr>
              <w:spacing w:after="60"/>
              <w:ind w:right="-108"/>
              <w:jc w:val="both"/>
              <w:outlineLvl w:val="8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ОДОБРЕНА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 xml:space="preserve">Предметной (цикловой) 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комиссией</w:t>
            </w:r>
          </w:p>
          <w:p w:rsidR="002F32C3" w:rsidRDefault="002F32C3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протокол №</w:t>
            </w:r>
            <w:r w:rsidR="005D1AF2">
              <w:rPr>
                <w:rFonts w:ascii="Times New Roman" w:hAnsi="Times New Roman"/>
              </w:rPr>
              <w:t>_______</w:t>
            </w:r>
          </w:p>
          <w:p w:rsidR="00DE6474" w:rsidRPr="002F32C3" w:rsidRDefault="00DE6474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2F32C3" w:rsidRDefault="002F32C3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«___»________20__г</w:t>
            </w:r>
          </w:p>
          <w:p w:rsidR="00DE6474" w:rsidRPr="002F32C3" w:rsidRDefault="00DE6474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2F32C3" w:rsidRDefault="002F32C3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Председатель ПЦК</w:t>
            </w:r>
          </w:p>
          <w:p w:rsidR="00DE6474" w:rsidRPr="002F32C3" w:rsidRDefault="00DE6474" w:rsidP="00B21C2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2F32C3" w:rsidRPr="002F32C3" w:rsidRDefault="002F32C3" w:rsidP="007F34DA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_________</w:t>
            </w:r>
            <w:r w:rsidR="007F34DA">
              <w:rPr>
                <w:rFonts w:ascii="Times New Roman" w:hAnsi="Times New Roman"/>
              </w:rPr>
              <w:t>Н.И</w:t>
            </w:r>
            <w:r w:rsidR="00587DB0">
              <w:rPr>
                <w:rFonts w:ascii="Times New Roman" w:hAnsi="Times New Roman"/>
              </w:rPr>
              <w:t xml:space="preserve">. </w:t>
            </w:r>
            <w:r w:rsidR="007F34DA">
              <w:rPr>
                <w:rFonts w:ascii="Times New Roman" w:hAnsi="Times New Roman"/>
              </w:rPr>
              <w:t>Севостьянова</w:t>
            </w:r>
          </w:p>
        </w:tc>
        <w:tc>
          <w:tcPr>
            <w:tcW w:w="3122" w:type="dxa"/>
          </w:tcPr>
          <w:p w:rsidR="002F32C3" w:rsidRPr="002F32C3" w:rsidRDefault="002F32C3" w:rsidP="00D64F6A">
            <w:pPr>
              <w:spacing w:after="60"/>
              <w:jc w:val="both"/>
              <w:outlineLvl w:val="8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br w:type="page"/>
              <w:t>УТВЕРЖДАЮ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 xml:space="preserve">Заместитель директора 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 xml:space="preserve">по НМР </w:t>
            </w:r>
          </w:p>
          <w:p w:rsidR="002F32C3" w:rsidRPr="002F32C3" w:rsidRDefault="002F32C3" w:rsidP="00B21C26">
            <w:pPr>
              <w:spacing w:after="0"/>
              <w:ind w:firstLine="540"/>
              <w:jc w:val="both"/>
              <w:rPr>
                <w:rFonts w:ascii="Times New Roman" w:hAnsi="Times New Roman"/>
              </w:rPr>
            </w:pPr>
          </w:p>
          <w:p w:rsidR="00DE6474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______</w:t>
            </w:r>
            <w:r w:rsidR="00DE6474">
              <w:rPr>
                <w:rFonts w:ascii="Times New Roman" w:hAnsi="Times New Roman"/>
              </w:rPr>
              <w:t>__</w:t>
            </w:r>
            <w:r w:rsidRPr="002F32C3">
              <w:rPr>
                <w:rFonts w:ascii="Times New Roman" w:hAnsi="Times New Roman"/>
              </w:rPr>
              <w:t xml:space="preserve">___Т.Ю. Крашакова  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 xml:space="preserve"> </w:t>
            </w:r>
          </w:p>
          <w:p w:rsidR="002F32C3" w:rsidRPr="002F32C3" w:rsidRDefault="002F32C3" w:rsidP="00B21C26">
            <w:pPr>
              <w:spacing w:after="0"/>
              <w:jc w:val="both"/>
              <w:rPr>
                <w:rFonts w:ascii="Times New Roman" w:hAnsi="Times New Roman"/>
              </w:rPr>
            </w:pPr>
            <w:r w:rsidRPr="002F32C3">
              <w:rPr>
                <w:rFonts w:ascii="Times New Roman" w:hAnsi="Times New Roman"/>
              </w:rPr>
              <w:t>«___»__________20__ г.</w:t>
            </w:r>
          </w:p>
        </w:tc>
      </w:tr>
    </w:tbl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0501D8" w:rsidRDefault="000501D8" w:rsidP="000501D8">
      <w:pPr>
        <w:keepNext/>
        <w:spacing w:after="0"/>
        <w:jc w:val="both"/>
        <w:outlineLvl w:val="1"/>
        <w:rPr>
          <w:rFonts w:ascii="Times New Roman" w:hAnsi="Times New Roman"/>
          <w:b/>
          <w:bCs/>
        </w:rPr>
      </w:pPr>
    </w:p>
    <w:p w:rsidR="002F32C3" w:rsidRPr="00DE6474" w:rsidRDefault="002F32C3" w:rsidP="000501D8">
      <w:pPr>
        <w:keepNext/>
        <w:spacing w:after="0"/>
        <w:jc w:val="both"/>
        <w:outlineLvl w:val="1"/>
        <w:rPr>
          <w:rFonts w:ascii="Times New Roman" w:hAnsi="Times New Roman"/>
          <w:bCs/>
          <w:i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 xml:space="preserve">Составитель: </w:t>
      </w:r>
      <w:r w:rsidR="007F34DA" w:rsidRPr="00DE6474">
        <w:rPr>
          <w:rFonts w:ascii="Times New Roman" w:hAnsi="Times New Roman"/>
          <w:bCs/>
          <w:sz w:val="28"/>
          <w:szCs w:val="28"/>
        </w:rPr>
        <w:t>Халиуллина Р.Ф</w:t>
      </w:r>
      <w:r w:rsidR="00390B99" w:rsidRPr="00DE6474">
        <w:rPr>
          <w:rFonts w:ascii="Times New Roman" w:hAnsi="Times New Roman"/>
          <w:bCs/>
          <w:sz w:val="28"/>
          <w:szCs w:val="28"/>
        </w:rPr>
        <w:t xml:space="preserve">. – </w:t>
      </w:r>
      <w:r w:rsidRPr="00DE6474">
        <w:rPr>
          <w:rFonts w:ascii="Times New Roman" w:hAnsi="Times New Roman"/>
          <w:bCs/>
          <w:sz w:val="28"/>
          <w:szCs w:val="28"/>
        </w:rPr>
        <w:t>преподаватель ЮУрГТК</w:t>
      </w:r>
    </w:p>
    <w:p w:rsidR="00B21C26" w:rsidRPr="00B21C26" w:rsidRDefault="00B21C26" w:rsidP="00B21C26">
      <w:pPr>
        <w:rPr>
          <w:rFonts w:ascii="Times New Roman" w:hAnsi="Times New Roman"/>
        </w:rPr>
      </w:pPr>
      <w:r w:rsidRPr="00B21C26">
        <w:rPr>
          <w:rFonts w:ascii="Times New Roman" w:hAnsi="Times New Roman"/>
        </w:rPr>
        <w:br w:type="page"/>
      </w:r>
    </w:p>
    <w:p w:rsidR="00B21C26" w:rsidRPr="00DE6474" w:rsidRDefault="00B21C26" w:rsidP="00DE6474">
      <w:pPr>
        <w:spacing w:after="0"/>
        <w:ind w:right="-5" w:firstLine="540"/>
        <w:jc w:val="center"/>
        <w:rPr>
          <w:rFonts w:ascii="Times New Roman" w:hAnsi="Times New Roman"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lastRenderedPageBreak/>
        <w:t>1.ПОЯСНИТЕЛЬНАЯ ЗАПИСКА</w:t>
      </w:r>
    </w:p>
    <w:p w:rsidR="00B21C26" w:rsidRPr="00DE6474" w:rsidRDefault="00B21C26" w:rsidP="009865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986564">
        <w:rPr>
          <w:rFonts w:ascii="Times New Roman" w:hAnsi="Times New Roman"/>
          <w:color w:val="000000"/>
          <w:spacing w:val="5"/>
          <w:sz w:val="28"/>
          <w:szCs w:val="28"/>
        </w:rPr>
        <w:t xml:space="preserve"> – это планируемая учебная, учебно-исследовательская, научно-исследовательская </w:t>
      </w:r>
      <w:r w:rsidRPr="00986564">
        <w:rPr>
          <w:rFonts w:ascii="Times New Roman" w:hAnsi="Times New Roman"/>
          <w:color w:val="000000"/>
          <w:spacing w:val="1"/>
          <w:sz w:val="28"/>
          <w:szCs w:val="28"/>
        </w:rPr>
        <w:t>работа студе</w:t>
      </w:r>
      <w:r w:rsidRPr="00986564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86564">
        <w:rPr>
          <w:rFonts w:ascii="Times New Roman" w:hAnsi="Times New Roman"/>
          <w:color w:val="000000"/>
          <w:spacing w:val="1"/>
          <w:sz w:val="28"/>
          <w:szCs w:val="28"/>
        </w:rPr>
        <w:t xml:space="preserve">тов, выполняемая во внеаудиторное время по заданию и при методическом </w:t>
      </w:r>
      <w:r w:rsidRPr="00986564">
        <w:rPr>
          <w:rFonts w:ascii="Times New Roman" w:hAnsi="Times New Roman"/>
          <w:color w:val="000000"/>
          <w:sz w:val="28"/>
          <w:szCs w:val="28"/>
        </w:rPr>
        <w:t>р</w:t>
      </w:r>
      <w:r w:rsidRPr="00986564">
        <w:rPr>
          <w:rFonts w:ascii="Times New Roman" w:hAnsi="Times New Roman"/>
          <w:color w:val="000000"/>
          <w:sz w:val="28"/>
          <w:szCs w:val="28"/>
        </w:rPr>
        <w:t>у</w:t>
      </w:r>
      <w:r w:rsidRPr="00986564">
        <w:rPr>
          <w:rFonts w:ascii="Times New Roman" w:hAnsi="Times New Roman"/>
          <w:color w:val="000000"/>
          <w:sz w:val="28"/>
          <w:szCs w:val="28"/>
        </w:rPr>
        <w:t>ководстве преподавателя, при этом носящая сугубо индивидуальный хара</w:t>
      </w:r>
      <w:r w:rsidRPr="00986564">
        <w:rPr>
          <w:rFonts w:ascii="Times New Roman" w:hAnsi="Times New Roman"/>
          <w:color w:val="000000"/>
          <w:sz w:val="28"/>
          <w:szCs w:val="28"/>
        </w:rPr>
        <w:t>к</w:t>
      </w:r>
      <w:r w:rsidRPr="00986564">
        <w:rPr>
          <w:rFonts w:ascii="Times New Roman" w:hAnsi="Times New Roman"/>
          <w:color w:val="000000"/>
          <w:sz w:val="28"/>
          <w:szCs w:val="28"/>
        </w:rPr>
        <w:t>тер.</w:t>
      </w:r>
    </w:p>
    <w:p w:rsidR="00C548E4" w:rsidRPr="00986564" w:rsidRDefault="00390B99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профессионального модуля ПМ. 0</w:t>
      </w:r>
      <w:r w:rsidR="007F34DA" w:rsidRPr="00986564">
        <w:rPr>
          <w:rFonts w:ascii="Times New Roman" w:hAnsi="Times New Roman"/>
          <w:color w:val="000000"/>
          <w:sz w:val="28"/>
          <w:szCs w:val="28"/>
        </w:rPr>
        <w:t>6</w:t>
      </w:r>
      <w:r w:rsidRPr="00986564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93864" w:rsidRPr="00986564">
        <w:rPr>
          <w:rFonts w:ascii="Times New Roman" w:hAnsi="Times New Roman"/>
          <w:color w:val="000000"/>
          <w:sz w:val="28"/>
          <w:szCs w:val="28"/>
        </w:rPr>
        <w:t>Основы предприним</w:t>
      </w:r>
      <w:r w:rsidR="00293864" w:rsidRPr="00986564">
        <w:rPr>
          <w:rFonts w:ascii="Times New Roman" w:hAnsi="Times New Roman"/>
          <w:color w:val="000000"/>
          <w:sz w:val="28"/>
          <w:szCs w:val="28"/>
        </w:rPr>
        <w:t>а</w:t>
      </w:r>
      <w:r w:rsidR="00293864" w:rsidRPr="00986564">
        <w:rPr>
          <w:rFonts w:ascii="Times New Roman" w:hAnsi="Times New Roman"/>
          <w:color w:val="000000"/>
          <w:sz w:val="28"/>
          <w:szCs w:val="28"/>
        </w:rPr>
        <w:t>тельства и трудоус</w:t>
      </w:r>
      <w:r w:rsidR="00293864" w:rsidRPr="00986564">
        <w:rPr>
          <w:rFonts w:ascii="Times New Roman" w:hAnsi="Times New Roman"/>
          <w:color w:val="000000"/>
          <w:sz w:val="28"/>
          <w:szCs w:val="28"/>
        </w:rPr>
        <w:t>т</w:t>
      </w:r>
      <w:r w:rsidR="00293864" w:rsidRPr="00986564">
        <w:rPr>
          <w:rFonts w:ascii="Times New Roman" w:hAnsi="Times New Roman"/>
          <w:color w:val="000000"/>
          <w:sz w:val="28"/>
          <w:szCs w:val="28"/>
        </w:rPr>
        <w:t>ройства на работу</w:t>
      </w:r>
      <w:r w:rsidRPr="00986564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21737" w:rsidRPr="00986564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Pr="009865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34</w:t>
      </w:r>
      <w:r w:rsidRPr="009865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часа</w:t>
      </w:r>
      <w:r w:rsidRPr="00986564">
        <w:rPr>
          <w:rFonts w:ascii="Times New Roman" w:hAnsi="Times New Roman"/>
          <w:color w:val="000000"/>
          <w:sz w:val="28"/>
          <w:szCs w:val="28"/>
        </w:rPr>
        <w:t>, отведенных на внеаудиторную самостоятельную работу студентов, направленных на формир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вание элементов следующих компетенций:</w:t>
      </w:r>
      <w:r w:rsidR="007F34DA" w:rsidRPr="00986564">
        <w:rPr>
          <w:rFonts w:ascii="Times New Roman" w:hAnsi="Times New Roman"/>
          <w:sz w:val="28"/>
          <w:szCs w:val="28"/>
        </w:rPr>
        <w:t xml:space="preserve"> 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OK 1. Понимать сущность и социальную значимость своей будущей пр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фессии, проявлять к ней устойчивый интерес.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выбирать типовые мет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ды и способы выполнения профессиональных задач, оценивать их эффекти</w:t>
      </w:r>
      <w:r w:rsidRPr="00986564">
        <w:rPr>
          <w:rFonts w:ascii="Times New Roman" w:hAnsi="Times New Roman"/>
          <w:color w:val="000000"/>
          <w:sz w:val="28"/>
          <w:szCs w:val="28"/>
        </w:rPr>
        <w:t>в</w:t>
      </w:r>
      <w:r w:rsidRPr="00986564">
        <w:rPr>
          <w:rFonts w:ascii="Times New Roman" w:hAnsi="Times New Roman"/>
          <w:color w:val="000000"/>
          <w:sz w:val="28"/>
          <w:szCs w:val="28"/>
        </w:rPr>
        <w:t>ность и качество.</w:t>
      </w:r>
    </w:p>
    <w:p w:rsidR="00C548E4" w:rsidRPr="00986564" w:rsidRDefault="0098656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4</w:t>
      </w:r>
      <w:r w:rsidR="00C548E4" w:rsidRPr="00986564">
        <w:rPr>
          <w:rFonts w:ascii="Times New Roman" w:hAnsi="Times New Roman"/>
          <w:color w:val="000000"/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</w:t>
      </w:r>
      <w:r w:rsidR="00C548E4" w:rsidRPr="00986564">
        <w:rPr>
          <w:rFonts w:ascii="Times New Roman" w:hAnsi="Times New Roman"/>
          <w:color w:val="000000"/>
          <w:sz w:val="28"/>
          <w:szCs w:val="28"/>
        </w:rPr>
        <w:t>ч</w:t>
      </w:r>
      <w:r w:rsidR="00C548E4" w:rsidRPr="00986564">
        <w:rPr>
          <w:rFonts w:ascii="Times New Roman" w:hAnsi="Times New Roman"/>
          <w:color w:val="000000"/>
          <w:sz w:val="28"/>
          <w:szCs w:val="28"/>
        </w:rPr>
        <w:t>ностного развития.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 xml:space="preserve">ОК </w:t>
      </w:r>
      <w:r w:rsidR="00986564">
        <w:rPr>
          <w:rFonts w:ascii="Times New Roman" w:hAnsi="Times New Roman"/>
          <w:color w:val="000000"/>
          <w:sz w:val="28"/>
          <w:szCs w:val="28"/>
        </w:rPr>
        <w:t>8</w:t>
      </w:r>
      <w:r w:rsidRPr="00986564">
        <w:rPr>
          <w:rFonts w:ascii="Times New Roman" w:hAnsi="Times New Roman"/>
          <w:color w:val="000000"/>
          <w:sz w:val="28"/>
          <w:szCs w:val="28"/>
        </w:rPr>
        <w:t>. Самостоятельно определять задачи профессионального и личностн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 xml:space="preserve">го развития, заниматься самообразованием, осознанно планировать повышение квалификации. 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 xml:space="preserve">ОК </w:t>
      </w:r>
      <w:r w:rsidR="00986564">
        <w:rPr>
          <w:rFonts w:ascii="Times New Roman" w:hAnsi="Times New Roman"/>
          <w:color w:val="000000"/>
          <w:sz w:val="28"/>
          <w:szCs w:val="28"/>
        </w:rPr>
        <w:t>9</w:t>
      </w:r>
      <w:r w:rsidRPr="00986564">
        <w:rPr>
          <w:rFonts w:ascii="Times New Roman" w:hAnsi="Times New Roman"/>
          <w:color w:val="000000"/>
          <w:sz w:val="28"/>
          <w:szCs w:val="28"/>
        </w:rPr>
        <w:t>. Ориентироваться в условиях частой смены технологий в професси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нальной деятельн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сти.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ПК 1. Применять нормы законодательства в области создания, развития и поддержки предпр</w:t>
      </w:r>
      <w:r w:rsidRPr="00986564">
        <w:rPr>
          <w:rFonts w:ascii="Times New Roman" w:hAnsi="Times New Roman"/>
          <w:color w:val="000000"/>
          <w:sz w:val="28"/>
          <w:szCs w:val="28"/>
        </w:rPr>
        <w:t>и</w:t>
      </w:r>
      <w:r w:rsidRPr="00986564">
        <w:rPr>
          <w:rFonts w:ascii="Times New Roman" w:hAnsi="Times New Roman"/>
          <w:color w:val="000000"/>
          <w:sz w:val="28"/>
          <w:szCs w:val="28"/>
        </w:rPr>
        <w:t>нимательской деятельности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ПК 2. Находить и оценивать новые рыночные возможности и формулир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вать бизнес-идею, ра</w:t>
      </w:r>
      <w:r w:rsidRPr="00986564">
        <w:rPr>
          <w:rFonts w:ascii="Times New Roman" w:hAnsi="Times New Roman"/>
          <w:color w:val="000000"/>
          <w:sz w:val="28"/>
          <w:szCs w:val="28"/>
        </w:rPr>
        <w:t>з</w:t>
      </w:r>
      <w:r w:rsidRPr="00986564">
        <w:rPr>
          <w:rFonts w:ascii="Times New Roman" w:hAnsi="Times New Roman"/>
          <w:color w:val="000000"/>
          <w:sz w:val="28"/>
          <w:szCs w:val="28"/>
        </w:rPr>
        <w:t>рабатывать бизнес-план предприятия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ПК 3. Оценивать экономические и социальные условия осуществления предпринимательской деятельности</w:t>
      </w:r>
    </w:p>
    <w:p w:rsidR="00C548E4" w:rsidRPr="00986564" w:rsidRDefault="00C548E4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ПК 4. Составлять резюме по заданной теме.</w:t>
      </w:r>
    </w:p>
    <w:p w:rsidR="00B21C26" w:rsidRPr="00986564" w:rsidRDefault="00B21C26" w:rsidP="00986564">
      <w:pPr>
        <w:tabs>
          <w:tab w:val="left" w:pos="4157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lastRenderedPageBreak/>
        <w:t>Целью самостоятельной работы студентов является:</w:t>
      </w:r>
    </w:p>
    <w:p w:rsidR="00B21C26" w:rsidRPr="00986564" w:rsidRDefault="00B21C26" w:rsidP="00986564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систематизация, закрепление, углубление и расширение получе</w:t>
      </w:r>
      <w:r w:rsidRPr="00986564">
        <w:rPr>
          <w:rFonts w:ascii="Times New Roman" w:hAnsi="Times New Roman"/>
          <w:color w:val="000000"/>
          <w:sz w:val="28"/>
          <w:szCs w:val="28"/>
        </w:rPr>
        <w:t>н</w:t>
      </w:r>
      <w:r w:rsidRPr="00986564">
        <w:rPr>
          <w:rFonts w:ascii="Times New Roman" w:hAnsi="Times New Roman"/>
          <w:color w:val="000000"/>
          <w:sz w:val="28"/>
          <w:szCs w:val="28"/>
        </w:rPr>
        <w:t>ных теоретических знаний и практических умений студентов;</w:t>
      </w:r>
    </w:p>
    <w:p w:rsidR="00B21C26" w:rsidRPr="00986564" w:rsidRDefault="00B21C26" w:rsidP="00986564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работы с нормативной и спр</w:t>
      </w:r>
      <w:r w:rsidRPr="00986564">
        <w:rPr>
          <w:rFonts w:ascii="Times New Roman" w:hAnsi="Times New Roman"/>
          <w:color w:val="000000"/>
          <w:sz w:val="28"/>
          <w:szCs w:val="28"/>
        </w:rPr>
        <w:t>а</w:t>
      </w:r>
      <w:r w:rsidRPr="00986564">
        <w:rPr>
          <w:rFonts w:ascii="Times New Roman" w:hAnsi="Times New Roman"/>
          <w:color w:val="000000"/>
          <w:sz w:val="28"/>
          <w:szCs w:val="28"/>
        </w:rPr>
        <w:t>вочной литературой;</w:t>
      </w:r>
    </w:p>
    <w:p w:rsidR="00B21C26" w:rsidRPr="00986564" w:rsidRDefault="00B21C26" w:rsidP="00986564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сти;</w:t>
      </w:r>
    </w:p>
    <w:p w:rsidR="00B21C26" w:rsidRPr="00986564" w:rsidRDefault="00B21C26" w:rsidP="00986564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B21C26" w:rsidRPr="00986564" w:rsidRDefault="00B21C26" w:rsidP="00986564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овладение практическими навыками применения информационно-коммуникационных те</w:t>
      </w:r>
      <w:r w:rsidRPr="00986564">
        <w:rPr>
          <w:rFonts w:ascii="Times New Roman" w:hAnsi="Times New Roman"/>
          <w:color w:val="000000"/>
          <w:sz w:val="28"/>
          <w:szCs w:val="28"/>
        </w:rPr>
        <w:t>х</w:t>
      </w:r>
      <w:r w:rsidRPr="00986564">
        <w:rPr>
          <w:rFonts w:ascii="Times New Roman" w:hAnsi="Times New Roman"/>
          <w:color w:val="000000"/>
          <w:sz w:val="28"/>
          <w:szCs w:val="28"/>
        </w:rPr>
        <w:t>нологий в профессиональной деятельности;</w:t>
      </w:r>
    </w:p>
    <w:p w:rsidR="00B21C26" w:rsidRPr="00986564" w:rsidRDefault="00B21C26" w:rsidP="00986564">
      <w:pPr>
        <w:pStyle w:val="a3"/>
        <w:numPr>
          <w:ilvl w:val="0"/>
          <w:numId w:val="3"/>
        </w:numPr>
        <w:shd w:val="clear" w:color="auto" w:fill="FFFFFF"/>
        <w:tabs>
          <w:tab w:val="left" w:pos="720"/>
          <w:tab w:val="left" w:pos="851"/>
          <w:tab w:val="left" w:pos="119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развитие исследовательских умений.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Для организации самостоятельной работы необходимы следующие усл</w:t>
      </w:r>
      <w:r w:rsidRPr="00986564">
        <w:rPr>
          <w:rFonts w:ascii="Times New Roman" w:hAnsi="Times New Roman"/>
          <w:color w:val="000000"/>
          <w:sz w:val="28"/>
          <w:szCs w:val="28"/>
        </w:rPr>
        <w:t>о</w:t>
      </w:r>
      <w:r w:rsidRPr="00986564">
        <w:rPr>
          <w:rFonts w:ascii="Times New Roman" w:hAnsi="Times New Roman"/>
          <w:color w:val="000000"/>
          <w:sz w:val="28"/>
          <w:szCs w:val="28"/>
        </w:rPr>
        <w:t>вия: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– готовность студентов к самостоятельному труду;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– мотивация получения знаний;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pacing w:val="6"/>
          <w:sz w:val="28"/>
          <w:szCs w:val="28"/>
        </w:rPr>
        <w:t xml:space="preserve">– наличие и доступность всего необходимого учебно-методического и справочного </w:t>
      </w: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>мат</w:t>
      </w: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>риала;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>– консультационная помощь преподавателя.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Формы самостоятельной работы студентов определяются содержанием </w:t>
      </w:r>
      <w:r w:rsidR="008337B7" w:rsidRPr="00986564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профессионального модуля</w:t>
      </w:r>
      <w:r w:rsidRPr="00986564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986564">
        <w:rPr>
          <w:rFonts w:ascii="Times New Roman" w:hAnsi="Times New Roman"/>
          <w:color w:val="000000"/>
          <w:spacing w:val="1"/>
          <w:sz w:val="28"/>
          <w:szCs w:val="28"/>
        </w:rPr>
        <w:t xml:space="preserve">степенью подготовленности студентов. 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 xml:space="preserve">Эта работа включает в себя: </w:t>
      </w:r>
    </w:p>
    <w:p w:rsidR="00B21C26" w:rsidRPr="00986564" w:rsidRDefault="00B21C26" w:rsidP="00986564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1191"/>
        </w:tabs>
        <w:spacing w:after="0" w:line="340" w:lineRule="exact"/>
        <w:ind w:hanging="1015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самостоятельное изучение источников, в том числе нормативных а</w:t>
      </w:r>
      <w:r w:rsidRPr="00986564">
        <w:rPr>
          <w:rFonts w:ascii="Times New Roman" w:hAnsi="Times New Roman"/>
          <w:sz w:val="28"/>
          <w:szCs w:val="28"/>
        </w:rPr>
        <w:t>к</w:t>
      </w:r>
      <w:r w:rsidRPr="00986564">
        <w:rPr>
          <w:rFonts w:ascii="Times New Roman" w:hAnsi="Times New Roman"/>
          <w:sz w:val="28"/>
          <w:szCs w:val="28"/>
        </w:rPr>
        <w:t>тов;</w:t>
      </w:r>
    </w:p>
    <w:p w:rsidR="00B21C26" w:rsidRPr="00986564" w:rsidRDefault="009B0014" w:rsidP="00986564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1191"/>
        </w:tabs>
        <w:spacing w:after="0" w:line="340" w:lineRule="exact"/>
        <w:ind w:hanging="1015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решение ситуационных задач</w:t>
      </w:r>
      <w:r w:rsidR="00B21C26" w:rsidRPr="00986564">
        <w:rPr>
          <w:rFonts w:ascii="Times New Roman" w:hAnsi="Times New Roman"/>
          <w:sz w:val="28"/>
          <w:szCs w:val="28"/>
        </w:rPr>
        <w:t>;</w:t>
      </w:r>
    </w:p>
    <w:p w:rsidR="008337B7" w:rsidRPr="00986564" w:rsidRDefault="008337B7" w:rsidP="00986564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1191"/>
        </w:tabs>
        <w:spacing w:after="0" w:line="340" w:lineRule="exact"/>
        <w:ind w:hanging="1015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заполнение схем и таблиц;</w:t>
      </w:r>
    </w:p>
    <w:p w:rsidR="008337B7" w:rsidRPr="00986564" w:rsidRDefault="008337B7" w:rsidP="00986564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1191"/>
        </w:tabs>
        <w:spacing w:after="0" w:line="340" w:lineRule="exact"/>
        <w:ind w:hanging="1015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заполнение документов;</w:t>
      </w:r>
    </w:p>
    <w:p w:rsidR="00B21C26" w:rsidRPr="00986564" w:rsidRDefault="00B21C26" w:rsidP="00986564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1191"/>
        </w:tabs>
        <w:spacing w:after="0" w:line="340" w:lineRule="exact"/>
        <w:ind w:hanging="1015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 xml:space="preserve">подготовку к </w:t>
      </w:r>
      <w:r w:rsidR="008337B7" w:rsidRPr="00986564">
        <w:rPr>
          <w:rFonts w:ascii="Times New Roman" w:hAnsi="Times New Roman"/>
          <w:sz w:val="28"/>
          <w:szCs w:val="28"/>
        </w:rPr>
        <w:t>экзамену (квалификационному)</w:t>
      </w:r>
      <w:r w:rsidRPr="00986564">
        <w:rPr>
          <w:rFonts w:ascii="Times New Roman" w:hAnsi="Times New Roman"/>
          <w:sz w:val="28"/>
          <w:szCs w:val="28"/>
        </w:rPr>
        <w:t xml:space="preserve">. </w:t>
      </w:r>
    </w:p>
    <w:p w:rsidR="00B21C26" w:rsidRPr="00986564" w:rsidRDefault="00B21C26" w:rsidP="009865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lastRenderedPageBreak/>
        <w:t xml:space="preserve">В результате выполнения внеаудиторной самостоятельной работ по 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профе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с</w:t>
      </w:r>
      <w:r w:rsidR="00587DB0" w:rsidRPr="00986564">
        <w:rPr>
          <w:rFonts w:ascii="Times New Roman" w:hAnsi="Times New Roman"/>
          <w:color w:val="000000"/>
          <w:sz w:val="28"/>
          <w:szCs w:val="28"/>
        </w:rPr>
        <w:t>сионального модуля ПМ. 0</w:t>
      </w:r>
      <w:r w:rsidR="00C548E4" w:rsidRPr="00986564">
        <w:rPr>
          <w:rFonts w:ascii="Times New Roman" w:hAnsi="Times New Roman"/>
          <w:color w:val="000000"/>
          <w:sz w:val="28"/>
          <w:szCs w:val="28"/>
        </w:rPr>
        <w:t>6</w:t>
      </w:r>
      <w:r w:rsidR="008337B7" w:rsidRPr="00986564">
        <w:rPr>
          <w:rFonts w:ascii="Times New Roman" w:hAnsi="Times New Roman"/>
          <w:color w:val="000000"/>
          <w:sz w:val="28"/>
          <w:szCs w:val="28"/>
        </w:rPr>
        <w:t xml:space="preserve"> «Основы предпринимательства и трудоустро</w:t>
      </w:r>
      <w:r w:rsidR="008337B7" w:rsidRPr="00986564">
        <w:rPr>
          <w:rFonts w:ascii="Times New Roman" w:hAnsi="Times New Roman"/>
          <w:color w:val="000000"/>
          <w:sz w:val="28"/>
          <w:szCs w:val="28"/>
        </w:rPr>
        <w:t>й</w:t>
      </w:r>
      <w:r w:rsidR="008337B7" w:rsidRPr="00986564">
        <w:rPr>
          <w:rFonts w:ascii="Times New Roman" w:hAnsi="Times New Roman"/>
          <w:color w:val="000000"/>
          <w:sz w:val="28"/>
          <w:szCs w:val="28"/>
        </w:rPr>
        <w:t>ства на работу»</w:t>
      </w:r>
      <w:r w:rsidRPr="00986564">
        <w:rPr>
          <w:rFonts w:ascii="Times New Roman" w:hAnsi="Times New Roman"/>
          <w:sz w:val="28"/>
          <w:szCs w:val="28"/>
        </w:rPr>
        <w:t xml:space="preserve"> обучающийся должен: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8656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формирования портфолио;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-оформления документации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регистрации различных типов предприятий;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-принятие хозяйственных решений</w:t>
      </w:r>
    </w:p>
    <w:p w:rsidR="00C548E4" w:rsidRPr="00986564" w:rsidRDefault="00C548E4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разработки разделов бизнес-плана предприятия</w:t>
      </w:r>
    </w:p>
    <w:p w:rsidR="00B21C26" w:rsidRPr="00986564" w:rsidRDefault="00986564" w:rsidP="00986564">
      <w:pPr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принципы составления портфолио;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основные требования, предъявляемые работодателем при собеседовании;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типы резюме, рекомендательных и сопроводительных писем;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предмет, цели, задачи предпринимательской деятельности;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сущность, виды и формы предпринимательства;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субъекты предпринимательской деятельности, их права и обязанности;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порядок создания субъектов предпринимательской деятельности;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нормативно-правовое регулирование предпринимательства;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порядок государственной регистрации предпринимательства;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порядок прекращения деятельности субъекта предпринимательского пр</w:t>
      </w:r>
      <w:r w:rsidRPr="00986564">
        <w:rPr>
          <w:rFonts w:ascii="Times New Roman" w:hAnsi="Times New Roman"/>
          <w:sz w:val="28"/>
          <w:szCs w:val="28"/>
        </w:rPr>
        <w:t>а</w:t>
      </w:r>
      <w:r w:rsidRPr="00986564">
        <w:rPr>
          <w:rFonts w:ascii="Times New Roman" w:hAnsi="Times New Roman"/>
          <w:sz w:val="28"/>
          <w:szCs w:val="28"/>
        </w:rPr>
        <w:t>ва;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виды планирования предпринимательской деятельности;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порядок и правила ведения учета и отчетности;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налогообложение предпринимательства;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типовую структуру бизнес-плана;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требования к разработке бизнес-плана;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источники и факторы возникновения предпринимательских рисков, их в</w:t>
      </w:r>
      <w:r w:rsidRPr="00986564">
        <w:rPr>
          <w:rFonts w:ascii="Times New Roman" w:hAnsi="Times New Roman"/>
          <w:sz w:val="28"/>
          <w:szCs w:val="28"/>
        </w:rPr>
        <w:t>и</w:t>
      </w:r>
      <w:r w:rsidRPr="00986564">
        <w:rPr>
          <w:rFonts w:ascii="Times New Roman" w:hAnsi="Times New Roman"/>
          <w:sz w:val="28"/>
          <w:szCs w:val="28"/>
        </w:rPr>
        <w:t>ды;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стратегию и тактику управления рисками;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факторы конкурентоспособности фирмы;</w:t>
      </w:r>
    </w:p>
    <w:p w:rsidR="00017D62" w:rsidRPr="00986564" w:rsidRDefault="00017D62" w:rsidP="009865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механизм нейтрализации предпринимательских рисков.</w:t>
      </w:r>
    </w:p>
    <w:p w:rsidR="00B21C26" w:rsidRPr="00986564" w:rsidRDefault="00B21C26" w:rsidP="00986564">
      <w:pPr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86564">
        <w:rPr>
          <w:rFonts w:ascii="Times New Roman" w:hAnsi="Times New Roman"/>
          <w:b/>
          <w:sz w:val="28"/>
          <w:szCs w:val="28"/>
        </w:rPr>
        <w:lastRenderedPageBreak/>
        <w:t>уметь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составлять резюме, сопроводительные письма;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готовить документы для подачи заявления о государственной регистр</w:t>
      </w:r>
      <w:r w:rsidRPr="00986564">
        <w:rPr>
          <w:rFonts w:ascii="Times New Roman" w:hAnsi="Times New Roman"/>
          <w:sz w:val="28"/>
          <w:szCs w:val="28"/>
        </w:rPr>
        <w:t>а</w:t>
      </w:r>
      <w:r w:rsidRPr="00986564">
        <w:rPr>
          <w:rFonts w:ascii="Times New Roman" w:hAnsi="Times New Roman"/>
          <w:sz w:val="28"/>
          <w:szCs w:val="28"/>
        </w:rPr>
        <w:t>ции в качестве индив</w:t>
      </w:r>
      <w:r w:rsidRPr="00986564">
        <w:rPr>
          <w:rFonts w:ascii="Times New Roman" w:hAnsi="Times New Roman"/>
          <w:sz w:val="28"/>
          <w:szCs w:val="28"/>
        </w:rPr>
        <w:t>и</w:t>
      </w:r>
      <w:r w:rsidRPr="00986564">
        <w:rPr>
          <w:rFonts w:ascii="Times New Roman" w:hAnsi="Times New Roman"/>
          <w:sz w:val="28"/>
          <w:szCs w:val="28"/>
        </w:rPr>
        <w:t>дуального предпринимателя;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анализировать состояние рынка товаров и услуг в области профессионал</w:t>
      </w:r>
      <w:r w:rsidRPr="00986564">
        <w:rPr>
          <w:rFonts w:ascii="Times New Roman" w:hAnsi="Times New Roman"/>
          <w:sz w:val="28"/>
          <w:szCs w:val="28"/>
        </w:rPr>
        <w:t>ь</w:t>
      </w:r>
      <w:r w:rsidRPr="00986564">
        <w:rPr>
          <w:rFonts w:ascii="Times New Roman" w:hAnsi="Times New Roman"/>
          <w:sz w:val="28"/>
          <w:szCs w:val="28"/>
        </w:rPr>
        <w:t xml:space="preserve">ной деятельности; 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оформлять документы для открытия собственного предприятия;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 работать с документацией предпринимательской деятельности;</w:t>
      </w:r>
    </w:p>
    <w:p w:rsidR="00C548E4" w:rsidRPr="00986564" w:rsidRDefault="00C548E4" w:rsidP="00986564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-рассчитывать прибыль и убытки по результатам индивидуальной предпр</w:t>
      </w:r>
      <w:r w:rsidRPr="00986564">
        <w:rPr>
          <w:rFonts w:ascii="Times New Roman" w:hAnsi="Times New Roman"/>
          <w:sz w:val="28"/>
          <w:szCs w:val="28"/>
        </w:rPr>
        <w:t>и</w:t>
      </w:r>
      <w:r w:rsidRPr="00986564">
        <w:rPr>
          <w:rFonts w:ascii="Times New Roman" w:hAnsi="Times New Roman"/>
          <w:sz w:val="28"/>
          <w:szCs w:val="28"/>
        </w:rPr>
        <w:t>нимательской де</w:t>
      </w:r>
      <w:r w:rsidRPr="00986564">
        <w:rPr>
          <w:rFonts w:ascii="Times New Roman" w:hAnsi="Times New Roman"/>
          <w:sz w:val="28"/>
          <w:szCs w:val="28"/>
        </w:rPr>
        <w:t>я</w:t>
      </w:r>
      <w:r w:rsidRPr="00986564">
        <w:rPr>
          <w:rFonts w:ascii="Times New Roman" w:hAnsi="Times New Roman"/>
          <w:sz w:val="28"/>
          <w:szCs w:val="28"/>
        </w:rPr>
        <w:t>тельности;</w:t>
      </w:r>
    </w:p>
    <w:p w:rsidR="00B21C26" w:rsidRPr="00986564" w:rsidRDefault="00B21C26" w:rsidP="0098656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b/>
          <w:sz w:val="28"/>
          <w:szCs w:val="28"/>
        </w:rPr>
        <w:t>использовать приобретенные знания и умения в практической де</w:t>
      </w:r>
      <w:r w:rsidRPr="00986564">
        <w:rPr>
          <w:rFonts w:ascii="Times New Roman" w:hAnsi="Times New Roman"/>
          <w:b/>
          <w:sz w:val="28"/>
          <w:szCs w:val="28"/>
        </w:rPr>
        <w:t>я</w:t>
      </w:r>
      <w:r w:rsidRPr="00986564">
        <w:rPr>
          <w:rFonts w:ascii="Times New Roman" w:hAnsi="Times New Roman"/>
          <w:b/>
          <w:sz w:val="28"/>
          <w:szCs w:val="28"/>
        </w:rPr>
        <w:t>тельности и повседне</w:t>
      </w:r>
      <w:r w:rsidRPr="00986564">
        <w:rPr>
          <w:rFonts w:ascii="Times New Roman" w:hAnsi="Times New Roman"/>
          <w:b/>
          <w:sz w:val="28"/>
          <w:szCs w:val="28"/>
        </w:rPr>
        <w:t>в</w:t>
      </w:r>
      <w:r w:rsidRPr="00986564">
        <w:rPr>
          <w:rFonts w:ascii="Times New Roman" w:hAnsi="Times New Roman"/>
          <w:b/>
          <w:sz w:val="28"/>
          <w:szCs w:val="28"/>
        </w:rPr>
        <w:t xml:space="preserve">ной жизни </w:t>
      </w:r>
      <w:r w:rsidRPr="00986564">
        <w:rPr>
          <w:rFonts w:ascii="Times New Roman" w:hAnsi="Times New Roman"/>
          <w:sz w:val="28"/>
          <w:szCs w:val="28"/>
        </w:rPr>
        <w:t>для:</w:t>
      </w:r>
    </w:p>
    <w:p w:rsidR="00B21C26" w:rsidRPr="00986564" w:rsidRDefault="00B21C26" w:rsidP="00986564">
      <w:pPr>
        <w:numPr>
          <w:ilvl w:val="1"/>
          <w:numId w:val="2"/>
        </w:numPr>
        <w:shd w:val="clear" w:color="auto" w:fill="FFFFFF"/>
        <w:tabs>
          <w:tab w:val="clear" w:pos="2149"/>
          <w:tab w:val="left" w:pos="567"/>
          <w:tab w:val="num" w:pos="85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поиска, анализа и использования различного вида информации;</w:t>
      </w:r>
    </w:p>
    <w:p w:rsidR="00B21C26" w:rsidRPr="00986564" w:rsidRDefault="00403BC9" w:rsidP="00986564">
      <w:pPr>
        <w:numPr>
          <w:ilvl w:val="1"/>
          <w:numId w:val="2"/>
        </w:numPr>
        <w:shd w:val="clear" w:color="auto" w:fill="FFFFFF"/>
        <w:tabs>
          <w:tab w:val="clear" w:pos="2149"/>
          <w:tab w:val="left" w:pos="567"/>
          <w:tab w:val="num" w:pos="85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более быстрой адаптации в профессиональной деятельности;</w:t>
      </w:r>
    </w:p>
    <w:p w:rsidR="00403BC9" w:rsidRPr="00986564" w:rsidRDefault="00403BC9" w:rsidP="00986564">
      <w:pPr>
        <w:numPr>
          <w:ilvl w:val="1"/>
          <w:numId w:val="2"/>
        </w:numPr>
        <w:shd w:val="clear" w:color="auto" w:fill="FFFFFF"/>
        <w:tabs>
          <w:tab w:val="clear" w:pos="2149"/>
          <w:tab w:val="left" w:pos="567"/>
          <w:tab w:val="num" w:pos="85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изложения и аргументации собственных суждений о происходящих событиях и явлениях в области финансов и кредитной сферы;</w:t>
      </w:r>
    </w:p>
    <w:p w:rsidR="00403BC9" w:rsidRPr="00986564" w:rsidRDefault="00403BC9" w:rsidP="00986564">
      <w:pPr>
        <w:numPr>
          <w:ilvl w:val="1"/>
          <w:numId w:val="2"/>
        </w:numPr>
        <w:shd w:val="clear" w:color="auto" w:fill="FFFFFF"/>
        <w:tabs>
          <w:tab w:val="clear" w:pos="2149"/>
          <w:tab w:val="left" w:pos="567"/>
          <w:tab w:val="num" w:pos="85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решения профессиональных задач.</w:t>
      </w:r>
    </w:p>
    <w:p w:rsidR="00B21C26" w:rsidRPr="00986564" w:rsidRDefault="00B21C26" w:rsidP="00986564">
      <w:pPr>
        <w:shd w:val="clear" w:color="auto" w:fill="FFFFFF"/>
        <w:tabs>
          <w:tab w:val="left" w:pos="720"/>
          <w:tab w:val="left" w:pos="119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Общий объём времени, отведённого на самостоятельную работу составл</w:t>
      </w:r>
      <w:r w:rsidRPr="00986564">
        <w:rPr>
          <w:rFonts w:ascii="Times New Roman" w:hAnsi="Times New Roman"/>
          <w:sz w:val="28"/>
          <w:szCs w:val="28"/>
        </w:rPr>
        <w:t>я</w:t>
      </w:r>
      <w:r w:rsidRPr="00986564">
        <w:rPr>
          <w:rFonts w:ascii="Times New Roman" w:hAnsi="Times New Roman"/>
          <w:sz w:val="28"/>
          <w:szCs w:val="28"/>
        </w:rPr>
        <w:t xml:space="preserve">ет </w:t>
      </w:r>
      <w:r w:rsidR="00587DB0" w:rsidRPr="00986564">
        <w:rPr>
          <w:rFonts w:ascii="Times New Roman" w:hAnsi="Times New Roman"/>
          <w:sz w:val="28"/>
          <w:szCs w:val="28"/>
        </w:rPr>
        <w:t>34 часа</w:t>
      </w:r>
      <w:r w:rsidRPr="00986564">
        <w:rPr>
          <w:rFonts w:ascii="Times New Roman" w:hAnsi="Times New Roman"/>
          <w:sz w:val="28"/>
          <w:szCs w:val="28"/>
        </w:rPr>
        <w:t>.</w:t>
      </w:r>
    </w:p>
    <w:p w:rsidR="00B21C26" w:rsidRPr="00986564" w:rsidRDefault="00B21C26" w:rsidP="00986564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86564">
        <w:rPr>
          <w:rFonts w:ascii="Times New Roman" w:hAnsi="Times New Roman"/>
          <w:bCs/>
          <w:sz w:val="28"/>
          <w:szCs w:val="28"/>
        </w:rPr>
        <w:t>Критерии оценивания:</w:t>
      </w:r>
    </w:p>
    <w:p w:rsidR="00B21C26" w:rsidRPr="00986564" w:rsidRDefault="00B21C26" w:rsidP="00986564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оценка «отлично» выставляется обучающемуся за работу, выполненную безошибочно, в по</w:t>
      </w:r>
      <w:r w:rsidRPr="00986564">
        <w:rPr>
          <w:rFonts w:ascii="Times New Roman" w:hAnsi="Times New Roman"/>
          <w:sz w:val="28"/>
          <w:szCs w:val="28"/>
        </w:rPr>
        <w:t>л</w:t>
      </w:r>
      <w:r w:rsidRPr="00986564">
        <w:rPr>
          <w:rFonts w:ascii="Times New Roman" w:hAnsi="Times New Roman"/>
          <w:sz w:val="28"/>
          <w:szCs w:val="28"/>
        </w:rPr>
        <w:t xml:space="preserve">ном объеме с учетом рациональности выбранных решений; </w:t>
      </w:r>
    </w:p>
    <w:p w:rsidR="00B21C26" w:rsidRPr="00986564" w:rsidRDefault="00B21C26" w:rsidP="00986564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B21C26" w:rsidRPr="00986564" w:rsidRDefault="00B21C26" w:rsidP="00986564">
      <w:pPr>
        <w:numPr>
          <w:ilvl w:val="0"/>
          <w:numId w:val="1"/>
        </w:numPr>
        <w:tabs>
          <w:tab w:val="left" w:pos="709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>оценка «удовлетворительно» выставляется обучающемуся  за работу, в</w:t>
      </w:r>
      <w:r w:rsidRPr="00986564">
        <w:rPr>
          <w:rFonts w:ascii="Times New Roman" w:hAnsi="Times New Roman"/>
          <w:sz w:val="28"/>
          <w:szCs w:val="28"/>
        </w:rPr>
        <w:t>ы</w:t>
      </w:r>
      <w:r w:rsidRPr="00986564">
        <w:rPr>
          <w:rFonts w:ascii="Times New Roman" w:hAnsi="Times New Roman"/>
          <w:sz w:val="28"/>
          <w:szCs w:val="28"/>
        </w:rPr>
        <w:t>полненную в не полном объеме  (не менее 50% правильно выполненных зад</w:t>
      </w:r>
      <w:r w:rsidRPr="00986564">
        <w:rPr>
          <w:rFonts w:ascii="Times New Roman" w:hAnsi="Times New Roman"/>
          <w:sz w:val="28"/>
          <w:szCs w:val="28"/>
        </w:rPr>
        <w:t>а</w:t>
      </w:r>
      <w:r w:rsidRPr="00986564">
        <w:rPr>
          <w:rFonts w:ascii="Times New Roman" w:hAnsi="Times New Roman"/>
          <w:sz w:val="28"/>
          <w:szCs w:val="28"/>
        </w:rPr>
        <w:t xml:space="preserve">ний от общего объема работы); </w:t>
      </w:r>
    </w:p>
    <w:p w:rsidR="00B21C26" w:rsidRPr="00986564" w:rsidRDefault="00B21C26" w:rsidP="00986564">
      <w:pPr>
        <w:tabs>
          <w:tab w:val="left" w:pos="709"/>
        </w:tabs>
        <w:spacing w:after="0"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986564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</w:t>
      </w:r>
      <w:r w:rsidRPr="00986564">
        <w:rPr>
          <w:rFonts w:ascii="Times New Roman" w:hAnsi="Times New Roman"/>
          <w:sz w:val="28"/>
          <w:szCs w:val="28"/>
        </w:rPr>
        <w:t>ы</w:t>
      </w:r>
      <w:r w:rsidRPr="00986564">
        <w:rPr>
          <w:rFonts w:ascii="Times New Roman" w:hAnsi="Times New Roman"/>
          <w:sz w:val="28"/>
          <w:szCs w:val="28"/>
        </w:rPr>
        <w:t>полненную в не полном объеме  (менее 50% правильно выполненных зад</w:t>
      </w:r>
      <w:r w:rsidRPr="00986564">
        <w:rPr>
          <w:rFonts w:ascii="Times New Roman" w:hAnsi="Times New Roman"/>
          <w:sz w:val="28"/>
          <w:szCs w:val="28"/>
        </w:rPr>
        <w:t>а</w:t>
      </w:r>
      <w:r w:rsidRPr="00986564">
        <w:rPr>
          <w:rFonts w:ascii="Times New Roman" w:hAnsi="Times New Roman"/>
          <w:sz w:val="28"/>
          <w:szCs w:val="28"/>
        </w:rPr>
        <w:t>ний от общего объема работы).</w:t>
      </w:r>
    </w:p>
    <w:p w:rsidR="00B21C26" w:rsidRPr="00DE6474" w:rsidRDefault="00DE6474" w:rsidP="00427A1D">
      <w:pPr>
        <w:jc w:val="center"/>
        <w:rPr>
          <w:rFonts w:ascii="Times New Roman" w:hAnsi="Times New Roman"/>
          <w:b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lastRenderedPageBreak/>
        <w:t>ТЕМАТИЧЕСКИЙ ПЛАН</w:t>
      </w:r>
    </w:p>
    <w:tbl>
      <w:tblPr>
        <w:tblW w:w="95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4"/>
        <w:gridCol w:w="7164"/>
        <w:gridCol w:w="1045"/>
      </w:tblGrid>
      <w:tr w:rsidR="00B21C26" w:rsidRPr="00DE6474" w:rsidTr="00DE6474">
        <w:trPr>
          <w:cantSplit/>
          <w:trHeight w:val="581"/>
        </w:trPr>
        <w:tc>
          <w:tcPr>
            <w:tcW w:w="1344" w:type="dxa"/>
          </w:tcPr>
          <w:p w:rsidR="00B21C26" w:rsidRPr="00DE6474" w:rsidRDefault="00B21C26" w:rsidP="00DE6474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47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21C26" w:rsidRPr="00DE6474" w:rsidRDefault="00B21C26" w:rsidP="00DE6474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474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7164" w:type="dxa"/>
          </w:tcPr>
          <w:p w:rsidR="00B21C26" w:rsidRPr="00DE6474" w:rsidRDefault="00B21C26" w:rsidP="00DE6474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474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045" w:type="dxa"/>
          </w:tcPr>
          <w:p w:rsidR="00B21C26" w:rsidRPr="00DE6474" w:rsidRDefault="00B21C26" w:rsidP="00DE6474">
            <w:pPr>
              <w:tabs>
                <w:tab w:val="left" w:pos="709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/>
              </w:rPr>
              <w:t>Об</w:t>
            </w:r>
            <w:r w:rsidRPr="00DE6474">
              <w:rPr>
                <w:rFonts w:ascii="Times New Roman" w:hAnsi="Times New Roman"/>
                <w:b/>
              </w:rPr>
              <w:t>ъ</w:t>
            </w:r>
            <w:r w:rsidRPr="00DE6474">
              <w:rPr>
                <w:rFonts w:ascii="Times New Roman" w:hAnsi="Times New Roman"/>
                <w:b/>
              </w:rPr>
              <w:t>ем часов</w:t>
            </w:r>
            <w:r w:rsidRPr="00DE64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B21C26" w:rsidRPr="00DE6474" w:rsidTr="00022731">
        <w:trPr>
          <w:trHeight w:val="290"/>
        </w:trPr>
        <w:tc>
          <w:tcPr>
            <w:tcW w:w="1344" w:type="dxa"/>
          </w:tcPr>
          <w:p w:rsidR="00B21C26" w:rsidRPr="00DE6474" w:rsidRDefault="00BF2F73" w:rsidP="00BF2F73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1.1 </w:t>
            </w:r>
          </w:p>
        </w:tc>
        <w:tc>
          <w:tcPr>
            <w:tcW w:w="7164" w:type="dxa"/>
          </w:tcPr>
          <w:p w:rsidR="00B21C26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Поиск работы, трудоустройство</w:t>
            </w:r>
          </w:p>
        </w:tc>
        <w:tc>
          <w:tcPr>
            <w:tcW w:w="1045" w:type="dxa"/>
          </w:tcPr>
          <w:p w:rsidR="00B21C26" w:rsidRPr="00DE6474" w:rsidRDefault="00BF2F73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1</w:t>
            </w:r>
            <w:r w:rsidR="00587DB0" w:rsidRPr="00DE64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21C26" w:rsidRPr="00DE6474" w:rsidTr="00022731">
        <w:trPr>
          <w:trHeight w:val="290"/>
        </w:trPr>
        <w:tc>
          <w:tcPr>
            <w:tcW w:w="1344" w:type="dxa"/>
          </w:tcPr>
          <w:p w:rsidR="00B21C26" w:rsidRPr="00DE6474" w:rsidRDefault="00BF2F73" w:rsidP="00BF2F73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1.2 </w:t>
            </w:r>
          </w:p>
        </w:tc>
        <w:tc>
          <w:tcPr>
            <w:tcW w:w="7164" w:type="dxa"/>
          </w:tcPr>
          <w:p w:rsidR="00B21C26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Профессиональная адаптация</w:t>
            </w:r>
          </w:p>
        </w:tc>
        <w:tc>
          <w:tcPr>
            <w:tcW w:w="1045" w:type="dxa"/>
          </w:tcPr>
          <w:p w:rsidR="00B21C26" w:rsidRPr="00DE6474" w:rsidRDefault="00BF2F73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F2F73" w:rsidRPr="00DE6474" w:rsidTr="00DB534E">
        <w:trPr>
          <w:trHeight w:val="375"/>
        </w:trPr>
        <w:tc>
          <w:tcPr>
            <w:tcW w:w="1344" w:type="dxa"/>
          </w:tcPr>
          <w:p w:rsidR="00BF2F73" w:rsidRPr="00DE6474" w:rsidRDefault="00BF2F73" w:rsidP="00BF2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2.1 </w:t>
            </w:r>
          </w:p>
        </w:tc>
        <w:tc>
          <w:tcPr>
            <w:tcW w:w="7164" w:type="dxa"/>
          </w:tcPr>
          <w:p w:rsidR="00BF2F73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Сущность предпринимательства как вида деятельности</w:t>
            </w:r>
          </w:p>
        </w:tc>
        <w:tc>
          <w:tcPr>
            <w:tcW w:w="1045" w:type="dxa"/>
          </w:tcPr>
          <w:p w:rsidR="00BF2F73" w:rsidRPr="00DE6474" w:rsidRDefault="00BF2F73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F2F73" w:rsidRPr="00DE6474" w:rsidTr="003C39D5">
        <w:trPr>
          <w:trHeight w:val="290"/>
        </w:trPr>
        <w:tc>
          <w:tcPr>
            <w:tcW w:w="1344" w:type="dxa"/>
            <w:vAlign w:val="center"/>
          </w:tcPr>
          <w:p w:rsidR="00BF2F73" w:rsidRPr="00DE6474" w:rsidRDefault="00BF2F73" w:rsidP="00BF2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2.2 </w:t>
            </w:r>
          </w:p>
        </w:tc>
        <w:tc>
          <w:tcPr>
            <w:tcW w:w="7164" w:type="dxa"/>
          </w:tcPr>
          <w:p w:rsidR="00BF2F73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Субъекты предпринимательской деятельности</w:t>
            </w:r>
          </w:p>
        </w:tc>
        <w:tc>
          <w:tcPr>
            <w:tcW w:w="1045" w:type="dxa"/>
          </w:tcPr>
          <w:p w:rsidR="00BF2F73" w:rsidRPr="00DE6474" w:rsidRDefault="00587DB0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7A1D" w:rsidRPr="00DE6474" w:rsidTr="00022731">
        <w:trPr>
          <w:trHeight w:val="290"/>
        </w:trPr>
        <w:tc>
          <w:tcPr>
            <w:tcW w:w="1344" w:type="dxa"/>
          </w:tcPr>
          <w:p w:rsidR="00427A1D" w:rsidRPr="00DE6474" w:rsidRDefault="00BF2F73" w:rsidP="00BF2F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2.3 </w:t>
            </w:r>
          </w:p>
        </w:tc>
        <w:tc>
          <w:tcPr>
            <w:tcW w:w="7164" w:type="dxa"/>
          </w:tcPr>
          <w:p w:rsidR="00427A1D" w:rsidRPr="00DE6474" w:rsidRDefault="00BF2F73" w:rsidP="00B21C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Государственная регистрация субъекта предприним</w:t>
            </w: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тельской деятельн</w:t>
            </w: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сти</w:t>
            </w:r>
          </w:p>
        </w:tc>
        <w:tc>
          <w:tcPr>
            <w:tcW w:w="1045" w:type="dxa"/>
          </w:tcPr>
          <w:p w:rsidR="00427A1D" w:rsidRPr="00DE6474" w:rsidRDefault="00587DB0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21C26" w:rsidRPr="00DE6474" w:rsidTr="00022731">
        <w:trPr>
          <w:trHeight w:val="290"/>
        </w:trPr>
        <w:tc>
          <w:tcPr>
            <w:tcW w:w="1344" w:type="dxa"/>
          </w:tcPr>
          <w:p w:rsidR="00B21C26" w:rsidRPr="00DE6474" w:rsidRDefault="00BF2F73" w:rsidP="00BF2F73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2.4 </w:t>
            </w:r>
          </w:p>
        </w:tc>
        <w:tc>
          <w:tcPr>
            <w:tcW w:w="7164" w:type="dxa"/>
          </w:tcPr>
          <w:p w:rsidR="00B21C26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Планирование деятельности</w:t>
            </w:r>
          </w:p>
        </w:tc>
        <w:tc>
          <w:tcPr>
            <w:tcW w:w="1045" w:type="dxa"/>
          </w:tcPr>
          <w:p w:rsidR="00B21C26" w:rsidRPr="00DE6474" w:rsidRDefault="00BF2F73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21C26" w:rsidRPr="00DE6474" w:rsidTr="00022731">
        <w:trPr>
          <w:trHeight w:val="305"/>
        </w:trPr>
        <w:tc>
          <w:tcPr>
            <w:tcW w:w="1344" w:type="dxa"/>
          </w:tcPr>
          <w:p w:rsidR="00B21C26" w:rsidRPr="00DE6474" w:rsidRDefault="00BF2F73" w:rsidP="00BF2F73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 xml:space="preserve">Тема 2.5 </w:t>
            </w:r>
          </w:p>
        </w:tc>
        <w:tc>
          <w:tcPr>
            <w:tcW w:w="7164" w:type="dxa"/>
          </w:tcPr>
          <w:p w:rsidR="00B21C26" w:rsidRPr="00DE6474" w:rsidRDefault="00BF2F73" w:rsidP="00B21C26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Cs/>
                <w:sz w:val="28"/>
                <w:szCs w:val="28"/>
              </w:rPr>
              <w:t>Предпринимательские риски и анализ рынка</w:t>
            </w:r>
          </w:p>
        </w:tc>
        <w:tc>
          <w:tcPr>
            <w:tcW w:w="1045" w:type="dxa"/>
          </w:tcPr>
          <w:p w:rsidR="00B21C26" w:rsidRPr="00DE6474" w:rsidRDefault="00587DB0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64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21C26" w:rsidRPr="00DE6474" w:rsidTr="00022731">
        <w:trPr>
          <w:trHeight w:val="305"/>
        </w:trPr>
        <w:tc>
          <w:tcPr>
            <w:tcW w:w="1344" w:type="dxa"/>
          </w:tcPr>
          <w:p w:rsidR="00B21C26" w:rsidRPr="00DE6474" w:rsidRDefault="00B21C26" w:rsidP="00B21C2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4" w:type="dxa"/>
          </w:tcPr>
          <w:p w:rsidR="00B21C26" w:rsidRPr="00DE6474" w:rsidRDefault="00B21C26" w:rsidP="00B21C2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45" w:type="dxa"/>
          </w:tcPr>
          <w:p w:rsidR="00B21C26" w:rsidRPr="00DE6474" w:rsidRDefault="00BF2F73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647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587DB0" w:rsidRPr="00DE64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0C011E" w:rsidRDefault="002F32C3" w:rsidP="000B7056">
      <w:pPr>
        <w:jc w:val="center"/>
        <w:rPr>
          <w:rFonts w:ascii="Times New Roman" w:hAnsi="Times New Roman"/>
        </w:rPr>
      </w:pPr>
      <w:r w:rsidRPr="00B21C26">
        <w:rPr>
          <w:rFonts w:ascii="Times New Roman" w:hAnsi="Times New Roman"/>
        </w:rPr>
        <w:br w:type="page"/>
      </w:r>
    </w:p>
    <w:p w:rsidR="00DB534E" w:rsidRPr="00DE6474" w:rsidRDefault="00DB534E" w:rsidP="00DE64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Тема 1.1 </w:t>
      </w:r>
      <w:r w:rsidRPr="00DE6474">
        <w:rPr>
          <w:rFonts w:ascii="Times New Roman" w:hAnsi="Times New Roman"/>
          <w:b/>
          <w:bCs/>
          <w:sz w:val="28"/>
          <w:szCs w:val="28"/>
        </w:rPr>
        <w:tab/>
        <w:t>Поиск работы, трудоустройство</w:t>
      </w:r>
    </w:p>
    <w:p w:rsidR="00DB534E" w:rsidRPr="00DE6474" w:rsidRDefault="00DB534E" w:rsidP="00DE64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3446" w:rsidRDefault="00AA3446" w:rsidP="00DE647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E6474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получе</w:t>
      </w:r>
      <w:r w:rsidRPr="00DE6474">
        <w:rPr>
          <w:rFonts w:ascii="Times New Roman" w:hAnsi="Times New Roman"/>
          <w:bCs/>
          <w:sz w:val="28"/>
          <w:szCs w:val="28"/>
        </w:rPr>
        <w:t>н</w:t>
      </w:r>
      <w:r w:rsidRPr="00DE6474">
        <w:rPr>
          <w:rFonts w:ascii="Times New Roman" w:hAnsi="Times New Roman"/>
          <w:bCs/>
          <w:sz w:val="28"/>
          <w:szCs w:val="28"/>
        </w:rPr>
        <w:t>ных теоретических знаний и практических умений студентов по теме «</w:t>
      </w:r>
      <w:r w:rsidR="00DB534E" w:rsidRPr="00DE6474">
        <w:rPr>
          <w:rFonts w:ascii="Times New Roman" w:hAnsi="Times New Roman"/>
          <w:bCs/>
          <w:sz w:val="28"/>
          <w:szCs w:val="28"/>
        </w:rPr>
        <w:t>Поиск р</w:t>
      </w:r>
      <w:r w:rsidR="00DB534E" w:rsidRPr="00DE6474">
        <w:rPr>
          <w:rFonts w:ascii="Times New Roman" w:hAnsi="Times New Roman"/>
          <w:bCs/>
          <w:sz w:val="28"/>
          <w:szCs w:val="28"/>
        </w:rPr>
        <w:t>а</w:t>
      </w:r>
      <w:r w:rsidR="00DB534E" w:rsidRPr="00DE6474">
        <w:rPr>
          <w:rFonts w:ascii="Times New Roman" w:hAnsi="Times New Roman"/>
          <w:bCs/>
          <w:sz w:val="28"/>
          <w:szCs w:val="28"/>
        </w:rPr>
        <w:t>боты, трудоустройство</w:t>
      </w:r>
      <w:r w:rsidRPr="00DE6474">
        <w:rPr>
          <w:rFonts w:ascii="Times New Roman" w:hAnsi="Times New Roman"/>
          <w:bCs/>
          <w:sz w:val="28"/>
          <w:szCs w:val="28"/>
        </w:rPr>
        <w:t>»</w:t>
      </w:r>
    </w:p>
    <w:p w:rsidR="00DE6474" w:rsidRPr="00DE6474" w:rsidRDefault="00DE6474" w:rsidP="00DE647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534E" w:rsidRDefault="00DB534E" w:rsidP="00DE6474">
      <w:pPr>
        <w:pStyle w:val="a6"/>
        <w:numPr>
          <w:ilvl w:val="0"/>
          <w:numId w:val="7"/>
        </w:numPr>
        <w:tabs>
          <w:tab w:val="left" w:pos="709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DE6474">
        <w:rPr>
          <w:b/>
          <w:sz w:val="28"/>
          <w:szCs w:val="28"/>
        </w:rPr>
        <w:t>Составление плана поиска работы с учетом разработки последов</w:t>
      </w:r>
      <w:r w:rsidRPr="00DE6474">
        <w:rPr>
          <w:b/>
          <w:sz w:val="28"/>
          <w:szCs w:val="28"/>
        </w:rPr>
        <w:t>а</w:t>
      </w:r>
      <w:r w:rsidRPr="00DE6474">
        <w:rPr>
          <w:b/>
          <w:sz w:val="28"/>
          <w:szCs w:val="28"/>
        </w:rPr>
        <w:t>тельности в</w:t>
      </w:r>
      <w:r w:rsidRPr="00DE6474">
        <w:rPr>
          <w:b/>
          <w:sz w:val="28"/>
          <w:szCs w:val="28"/>
        </w:rPr>
        <w:t>ы</w:t>
      </w:r>
      <w:r w:rsidRPr="00DE6474">
        <w:rPr>
          <w:b/>
          <w:sz w:val="28"/>
          <w:szCs w:val="28"/>
        </w:rPr>
        <w:t>полняемых действий</w:t>
      </w:r>
    </w:p>
    <w:p w:rsidR="00DE6474" w:rsidRPr="00DE6474" w:rsidRDefault="00DE6474" w:rsidP="00DE6474">
      <w:pPr>
        <w:pStyle w:val="a6"/>
        <w:numPr>
          <w:ilvl w:val="0"/>
          <w:numId w:val="7"/>
        </w:numPr>
        <w:tabs>
          <w:tab w:val="left" w:pos="709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0"/>
        <w:gridCol w:w="2449"/>
        <w:gridCol w:w="3146"/>
        <w:gridCol w:w="2255"/>
      </w:tblGrid>
      <w:tr w:rsidR="00DB534E" w:rsidRPr="00DE6474" w:rsidTr="00583500">
        <w:trPr>
          <w:trHeight w:val="534"/>
        </w:trPr>
        <w:tc>
          <w:tcPr>
            <w:tcW w:w="1170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E6474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449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E6474">
              <w:rPr>
                <w:sz w:val="28"/>
                <w:szCs w:val="28"/>
                <w:lang w:eastAsia="en-US"/>
              </w:rPr>
              <w:t>Дата мероприятия</w:t>
            </w:r>
          </w:p>
        </w:tc>
        <w:tc>
          <w:tcPr>
            <w:tcW w:w="3146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E6474">
              <w:rPr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225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E6474">
              <w:rPr>
                <w:sz w:val="28"/>
                <w:szCs w:val="28"/>
                <w:lang w:eastAsia="en-US"/>
              </w:rPr>
              <w:t>Планируемый р</w:t>
            </w:r>
            <w:r w:rsidRPr="00DE6474">
              <w:rPr>
                <w:sz w:val="28"/>
                <w:szCs w:val="28"/>
                <w:lang w:eastAsia="en-US"/>
              </w:rPr>
              <w:t>е</w:t>
            </w:r>
            <w:r w:rsidRPr="00DE6474">
              <w:rPr>
                <w:sz w:val="28"/>
                <w:szCs w:val="28"/>
                <w:lang w:eastAsia="en-US"/>
              </w:rPr>
              <w:t>зультат</w:t>
            </w:r>
          </w:p>
        </w:tc>
      </w:tr>
      <w:tr w:rsidR="00DB534E" w:rsidRPr="00DE6474" w:rsidTr="00583500">
        <w:trPr>
          <w:trHeight w:val="267"/>
        </w:trPr>
        <w:tc>
          <w:tcPr>
            <w:tcW w:w="1170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49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6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B534E" w:rsidRPr="00DE6474" w:rsidTr="00583500">
        <w:trPr>
          <w:trHeight w:val="267"/>
        </w:trPr>
        <w:tc>
          <w:tcPr>
            <w:tcW w:w="1170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49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6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B534E" w:rsidRPr="00DE6474" w:rsidTr="00583500">
        <w:trPr>
          <w:trHeight w:val="282"/>
        </w:trPr>
        <w:tc>
          <w:tcPr>
            <w:tcW w:w="1170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49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6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B534E" w:rsidRDefault="00DB534E" w:rsidP="00841AB1">
      <w:pPr>
        <w:pStyle w:val="a6"/>
        <w:numPr>
          <w:ilvl w:val="0"/>
          <w:numId w:val="7"/>
        </w:numPr>
        <w:tabs>
          <w:tab w:val="left" w:pos="709"/>
        </w:tabs>
        <w:spacing w:after="0"/>
        <w:contextualSpacing/>
        <w:jc w:val="both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Составить список специализированных изданий по трудоустройству</w:t>
      </w:r>
    </w:p>
    <w:p w:rsidR="00DE6474" w:rsidRPr="00DE6474" w:rsidRDefault="00DE6474" w:rsidP="00DE6474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5"/>
        <w:gridCol w:w="3025"/>
        <w:gridCol w:w="3042"/>
      </w:tblGrid>
      <w:tr w:rsidR="00DB534E" w:rsidRPr="00DE6474" w:rsidTr="00583500">
        <w:trPr>
          <w:trHeight w:val="577"/>
        </w:trPr>
        <w:tc>
          <w:tcPr>
            <w:tcW w:w="289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02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Газеты, сборники</w:t>
            </w:r>
          </w:p>
        </w:tc>
        <w:tc>
          <w:tcPr>
            <w:tcW w:w="3042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Интернет-сайты</w:t>
            </w:r>
          </w:p>
        </w:tc>
      </w:tr>
      <w:tr w:rsidR="00DB534E" w:rsidRPr="00DE6474" w:rsidTr="00583500">
        <w:trPr>
          <w:trHeight w:val="281"/>
        </w:trPr>
        <w:tc>
          <w:tcPr>
            <w:tcW w:w="289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2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42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B534E" w:rsidRPr="00DE6474" w:rsidTr="00583500">
        <w:trPr>
          <w:trHeight w:val="296"/>
        </w:trPr>
        <w:tc>
          <w:tcPr>
            <w:tcW w:w="289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25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42" w:type="dxa"/>
          </w:tcPr>
          <w:p w:rsidR="00DB534E" w:rsidRPr="00DE6474" w:rsidRDefault="00DB534E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B534E" w:rsidRPr="00DE6474" w:rsidRDefault="00DB534E" w:rsidP="00841AB1">
      <w:pPr>
        <w:pStyle w:val="a6"/>
        <w:numPr>
          <w:ilvl w:val="0"/>
          <w:numId w:val="7"/>
        </w:numPr>
        <w:tabs>
          <w:tab w:val="left" w:pos="709"/>
        </w:tabs>
        <w:spacing w:after="0"/>
        <w:contextualSpacing/>
        <w:jc w:val="both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Собрать портфолио используя примерную схему:</w:t>
      </w:r>
    </w:p>
    <w:p w:rsidR="00DB534E" w:rsidRDefault="00DB534E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B534E" w:rsidRPr="00DB534E" w:rsidRDefault="00EF3B68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5484495" cy="3205353"/>
            <wp:effectExtent l="19050" t="0" r="20955" b="0"/>
            <wp:docPr id="1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B534E" w:rsidRDefault="00DB534E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E6474" w:rsidRDefault="00DE6474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E6474" w:rsidRDefault="00DE6474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E6474" w:rsidRDefault="00DE6474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E6474" w:rsidRDefault="00DE6474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E6474" w:rsidRDefault="00DE6474" w:rsidP="00DB534E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</w:rPr>
      </w:pPr>
    </w:p>
    <w:p w:rsidR="00DB534E" w:rsidRDefault="00DB534E" w:rsidP="00841AB1">
      <w:pPr>
        <w:pStyle w:val="a6"/>
        <w:numPr>
          <w:ilvl w:val="0"/>
          <w:numId w:val="7"/>
        </w:numPr>
        <w:tabs>
          <w:tab w:val="left" w:pos="709"/>
        </w:tabs>
        <w:spacing w:after="0"/>
        <w:contextualSpacing/>
        <w:jc w:val="both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lastRenderedPageBreak/>
        <w:t>Выбрать вакансии по профессии, используя всевозможные методы поиска</w:t>
      </w:r>
    </w:p>
    <w:p w:rsidR="00DE6474" w:rsidRPr="00DE6474" w:rsidRDefault="00DE6474" w:rsidP="00DE6474">
      <w:pPr>
        <w:pStyle w:val="a6"/>
        <w:tabs>
          <w:tab w:val="left" w:pos="709"/>
        </w:tabs>
        <w:spacing w:after="0"/>
        <w:ind w:left="720"/>
        <w:contextualSpacing/>
        <w:jc w:val="both"/>
        <w:rPr>
          <w:b/>
          <w:bCs/>
          <w:sz w:val="28"/>
          <w:szCs w:val="28"/>
        </w:rPr>
      </w:pPr>
    </w:p>
    <w:tbl>
      <w:tblPr>
        <w:tblW w:w="9141" w:type="dxa"/>
        <w:jc w:val="center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2497"/>
        <w:gridCol w:w="2936"/>
        <w:gridCol w:w="1670"/>
        <w:gridCol w:w="1421"/>
      </w:tblGrid>
      <w:tr w:rsidR="00B058A4" w:rsidRPr="00DE6474" w:rsidTr="00583500">
        <w:trPr>
          <w:trHeight w:val="590"/>
          <w:jc w:val="center"/>
        </w:trPr>
        <w:tc>
          <w:tcPr>
            <w:tcW w:w="335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653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Название вака</w:t>
            </w:r>
            <w:r w:rsidRPr="00DE6474">
              <w:rPr>
                <w:b/>
                <w:bCs/>
                <w:sz w:val="28"/>
                <w:szCs w:val="28"/>
                <w:lang w:eastAsia="en-US"/>
              </w:rPr>
              <w:t>н</w:t>
            </w:r>
            <w:r w:rsidRPr="00DE6474">
              <w:rPr>
                <w:b/>
                <w:bCs/>
                <w:sz w:val="28"/>
                <w:szCs w:val="28"/>
                <w:lang w:eastAsia="en-US"/>
              </w:rPr>
              <w:t>сии</w:t>
            </w:r>
          </w:p>
        </w:tc>
        <w:tc>
          <w:tcPr>
            <w:tcW w:w="3094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Название организ</w:t>
            </w:r>
            <w:r w:rsidRPr="00DE6474">
              <w:rPr>
                <w:b/>
                <w:bCs/>
                <w:sz w:val="28"/>
                <w:szCs w:val="28"/>
                <w:lang w:eastAsia="en-US"/>
              </w:rPr>
              <w:t>а</w:t>
            </w:r>
            <w:r w:rsidRPr="00DE6474">
              <w:rPr>
                <w:b/>
                <w:bCs/>
                <w:sz w:val="28"/>
                <w:szCs w:val="28"/>
                <w:lang w:eastAsia="en-US"/>
              </w:rPr>
              <w:t>ции</w:t>
            </w:r>
          </w:p>
        </w:tc>
        <w:tc>
          <w:tcPr>
            <w:tcW w:w="1622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Заработная плата</w:t>
            </w:r>
          </w:p>
        </w:tc>
        <w:tc>
          <w:tcPr>
            <w:tcW w:w="1437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E6474">
              <w:rPr>
                <w:b/>
                <w:bCs/>
                <w:sz w:val="28"/>
                <w:szCs w:val="28"/>
                <w:lang w:eastAsia="en-US"/>
              </w:rPr>
              <w:t>Условия</w:t>
            </w:r>
          </w:p>
        </w:tc>
      </w:tr>
      <w:tr w:rsidR="00B058A4" w:rsidRPr="00DE6474" w:rsidTr="00583500">
        <w:trPr>
          <w:trHeight w:val="287"/>
          <w:jc w:val="center"/>
        </w:trPr>
        <w:tc>
          <w:tcPr>
            <w:tcW w:w="335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53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22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37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058A4" w:rsidRPr="00DE6474" w:rsidTr="00583500">
        <w:trPr>
          <w:trHeight w:val="287"/>
          <w:jc w:val="center"/>
        </w:trPr>
        <w:tc>
          <w:tcPr>
            <w:tcW w:w="335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53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22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37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058A4" w:rsidRPr="00DE6474" w:rsidTr="00583500">
        <w:trPr>
          <w:trHeight w:val="303"/>
          <w:jc w:val="center"/>
        </w:trPr>
        <w:tc>
          <w:tcPr>
            <w:tcW w:w="335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53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22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37" w:type="dxa"/>
          </w:tcPr>
          <w:p w:rsidR="00B058A4" w:rsidRPr="00DE6474" w:rsidRDefault="00B058A4" w:rsidP="00583500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E6474" w:rsidRDefault="00DE6474" w:rsidP="00DE6474">
      <w:pPr>
        <w:pStyle w:val="a6"/>
        <w:tabs>
          <w:tab w:val="left" w:pos="709"/>
        </w:tabs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</w:p>
    <w:p w:rsidR="00DB534E" w:rsidRPr="00DE6474" w:rsidRDefault="00DB534E" w:rsidP="00841AB1">
      <w:pPr>
        <w:pStyle w:val="a6"/>
        <w:numPr>
          <w:ilvl w:val="0"/>
          <w:numId w:val="7"/>
        </w:numPr>
        <w:tabs>
          <w:tab w:val="left" w:pos="709"/>
        </w:tabs>
        <w:spacing w:before="0" w:beforeAutospacing="0" w:after="0" w:afterAutospacing="0"/>
        <w:ind w:hanging="357"/>
        <w:jc w:val="both"/>
        <w:rPr>
          <w:b/>
          <w:sz w:val="28"/>
          <w:szCs w:val="28"/>
        </w:rPr>
      </w:pPr>
      <w:r w:rsidRPr="00DE6474">
        <w:rPr>
          <w:b/>
          <w:sz w:val="28"/>
          <w:szCs w:val="28"/>
        </w:rPr>
        <w:t>Составление правил телефонного диалога работодателем</w:t>
      </w:r>
      <w:r w:rsidR="005453DD" w:rsidRPr="00DE6474">
        <w:rPr>
          <w:b/>
          <w:sz w:val="28"/>
          <w:szCs w:val="28"/>
        </w:rPr>
        <w:t>:</w:t>
      </w:r>
    </w:p>
    <w:p w:rsidR="005453DD" w:rsidRPr="00DE6474" w:rsidRDefault="005453DD" w:rsidP="00841AB1">
      <w:pPr>
        <w:pStyle w:val="a6"/>
        <w:numPr>
          <w:ilvl w:val="0"/>
          <w:numId w:val="8"/>
        </w:numPr>
        <w:tabs>
          <w:tab w:val="left" w:pos="709"/>
        </w:tabs>
        <w:spacing w:before="0" w:beforeAutospacing="0" w:after="0" w:afterAutospacing="0"/>
        <w:ind w:hanging="357"/>
        <w:jc w:val="both"/>
        <w:rPr>
          <w:sz w:val="28"/>
          <w:szCs w:val="28"/>
        </w:rPr>
      </w:pPr>
      <w:r w:rsidRPr="00DE6474">
        <w:rPr>
          <w:sz w:val="28"/>
          <w:szCs w:val="28"/>
        </w:rPr>
        <w:t>Этапы телефонного разговора;</w:t>
      </w:r>
    </w:p>
    <w:p w:rsidR="005453DD" w:rsidRPr="00DE6474" w:rsidRDefault="005453DD" w:rsidP="00841AB1">
      <w:pPr>
        <w:pStyle w:val="a6"/>
        <w:numPr>
          <w:ilvl w:val="0"/>
          <w:numId w:val="8"/>
        </w:numPr>
        <w:tabs>
          <w:tab w:val="left" w:pos="709"/>
        </w:tabs>
        <w:spacing w:before="0" w:beforeAutospacing="0" w:after="0" w:afterAutospacing="0"/>
        <w:ind w:hanging="357"/>
        <w:jc w:val="both"/>
        <w:rPr>
          <w:sz w:val="28"/>
          <w:szCs w:val="28"/>
        </w:rPr>
      </w:pPr>
      <w:r w:rsidRPr="00DE6474">
        <w:rPr>
          <w:sz w:val="28"/>
          <w:szCs w:val="28"/>
        </w:rPr>
        <w:t>Возможные ошибки при телефонном разговоре (слова, действия и т.д.)</w:t>
      </w:r>
    </w:p>
    <w:p w:rsidR="005453DD" w:rsidRPr="00DE6474" w:rsidRDefault="005453DD" w:rsidP="00841AB1">
      <w:pPr>
        <w:pStyle w:val="a6"/>
        <w:numPr>
          <w:ilvl w:val="0"/>
          <w:numId w:val="8"/>
        </w:numPr>
        <w:tabs>
          <w:tab w:val="left" w:pos="709"/>
        </w:tabs>
        <w:spacing w:after="0"/>
        <w:jc w:val="both"/>
        <w:rPr>
          <w:sz w:val="28"/>
          <w:szCs w:val="28"/>
        </w:rPr>
      </w:pPr>
      <w:r w:rsidRPr="00DE6474">
        <w:rPr>
          <w:sz w:val="28"/>
          <w:szCs w:val="28"/>
        </w:rPr>
        <w:t>Слова, выражения, интонация, которые должны присутствовать при телефо</w:t>
      </w:r>
      <w:r w:rsidRPr="00DE6474">
        <w:rPr>
          <w:sz w:val="28"/>
          <w:szCs w:val="28"/>
        </w:rPr>
        <w:t>н</w:t>
      </w:r>
      <w:r w:rsidRPr="00DE6474">
        <w:rPr>
          <w:sz w:val="28"/>
          <w:szCs w:val="28"/>
        </w:rPr>
        <w:t>ном разговоре</w:t>
      </w:r>
    </w:p>
    <w:p w:rsidR="00AA3446" w:rsidRPr="00DE6474" w:rsidRDefault="00DB534E" w:rsidP="00841AB1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b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t>Решение ситуационных задач</w:t>
      </w:r>
      <w:r w:rsidR="00AA1154" w:rsidRPr="00DE6474">
        <w:rPr>
          <w:rFonts w:ascii="Times New Roman" w:hAnsi="Times New Roman"/>
          <w:b/>
          <w:sz w:val="28"/>
          <w:szCs w:val="28"/>
        </w:rPr>
        <w:t>:</w:t>
      </w:r>
    </w:p>
    <w:p w:rsidR="00DE6474" w:rsidRDefault="00DE6474" w:rsidP="00AA1154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AA1154" w:rsidRDefault="00AA1154" w:rsidP="00AA1154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t>Вопросы для ситуационного интервью: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65"/>
        <w:gridCol w:w="7326"/>
      </w:tblGrid>
      <w:tr w:rsidR="00AA1154" w:rsidRPr="00583500" w:rsidTr="00222980">
        <w:trPr>
          <w:trHeight w:val="144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b/>
                <w:bCs/>
                <w:sz w:val="24"/>
                <w:szCs w:val="24"/>
              </w:rPr>
              <w:t>Ролевые компетенции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Работа в команде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хорошая команда? Что главное в успешном би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несе?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Кто прав: спортсмен, который стремится прийти первым, но при этом в командном зачете команда не получит первого места или тот, кто придет вторым, но при этом выигрывает вся команда?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стремятся работать в команде, а другим более комфортна самостоятельная работа?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* Представьте себе, что ваш коллега на совещании высказыв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ет идею, которая, с Вашей точки зрения, абсолютно неверна и м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жет нанести ущерб бизнесу. К коллеге вы относитесь очень х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рошо и не хотите портить отношения.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у некоторых складываются очень конструктивные вза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моотношения с коллегами из других отделов, а у других во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никают проблемы?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Сравните понятия внешний и внутренний клиент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по конкретной должности: кто ваш внутренний клиент и что вы должны ему предоставлять и чей вы внутренний клиент и к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кую информацию вы должны получать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Один из тех людей в компании, который должен вам предоста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лять определенную информацию, часто вас подводит по срокам или качеству работы. Ваши действия</w:t>
            </w:r>
          </w:p>
          <w:p w:rsidR="00DE6474" w:rsidRPr="001F1DA9" w:rsidRDefault="00DE6474" w:rsidP="00DF2D99">
            <w:pPr>
              <w:pStyle w:val="a3"/>
              <w:tabs>
                <w:tab w:val="left" w:pos="4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 xml:space="preserve">Профессиональные </w:t>
            </w: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Что такое настоящий профессионал?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 часто вы читаете профессиональную литературу в своей сфере? Внедрение, использование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стремятся постоянно повышать квалифик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цию, а другие рассчитывают преимущественно на свой опыт? Что правильно, с Вашей точки зрения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Приведите пример ситуации (конкретно), когда вы выступ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ли в роли эксперта и ваше предложение было использовано. Какую 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ы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году это дало организации (конкретно)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Понимание бизнеса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важнее: обладать лучшими продуктами и технологиями, но при этом уменьшать прибыльность бизнеса, или выбрать не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мый топовый продукт, но оптимальный с точки зрения затрат и прибыли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может быть оптимальным решение осущест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лять продажи с нулевой прибыльностью?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Какую роль в достижении бизнес результатов играет Е(должность или подразделение) - опишите максимально подробно в бизнес терминах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Инновативность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работать по четким постоя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ным схемам, а другим нравятся изменения?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Приведите пример ситуации, в которой вы инициировали изм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нения в существующих рабочих процессах, к чему это привело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Представьте себе ситуацию, в которой вы видите, что могут быть внесены позитивные изменения в рабочие процессы, но ваше предложение может не понравиться другим сотрудникам. Ваши де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й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Мышление вне рамок: кейс из другой сферы, кейс на неста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дартное мышление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Абсурдная продажа: приведите как можно больше аргуме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тов пользу покупки такого продукта, как антивиагра ИЛИ убедить в 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б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сурдном утверждении (типа "Почему не надо умываться")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Гибкость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Полезна ли подстройка при общении?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 вы считаете, в чем будет разница между убеждением чел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века, который привык самостоятельно принимать решения, и тем, кто привык в больше степени следовать советам и инструкц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ям?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позитивно относятся к переменам, а другие их не любят?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Всегда ли полезны изменения?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Убедите меня, что красный цвет лучше, чем синий. Убедил. А теперь убедите, что синий лучше, чем красный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Стрессоустойчивость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Из-за чего люди испытывают стресс?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прилетели на важную встречу с партнером в другой г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род. Выходите из самолета, до встречи, которая назначена в офисе в це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тре города, остался час. Вдруг вы обнаруживаете, что у вас пропали все деньги. Предложите как можно больше выходов из этой ситу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в стрессовых ситуациях достигают усп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ха, а другие нет?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человек более эффективен: в условиях стресса или в спокойной рабочей ситуации? Многозадачность и цейтнот - это хорошо или плохо для результативности?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Лидерство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стремятся сделать карьеру, а другие нет?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нужна карьера?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эффективный лидер?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Сотрудник часто приходит к вам и переспрашивает, как выпо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нять ту или иную задачу, хотя вы знаете, что он мог бы работать б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лее самостоятельно. При этом работу он в итоге выполняет. Прив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дите как можно больше объяснений этой ситуации и варианты 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ших действий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нужно мотивировать сотрудников? Предложите как мо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ж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 больше вариантов эффективного мотивационного воздейс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Чем и как может руководитель завоевать авторитет у подчине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ных?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Наставничество и ра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витие других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Сотрудник допустил по неопытности (не по халатности или злому умыслу) достаточно серьезную ошибку, исправление кот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рой потребовало большого времени и усилий. Ваши действия как рук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водителя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Ваш сотрудник недостаточно корректно общается с колл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гами. Проведите беседу с ним, представьте себе, что я этот сотру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Кто несет ответственность за развитие сотрудников комп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нии? От кого в большей степени зависит рост эффективности сотрудн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ка в организации?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в одних отделах люди развиваются профессионал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 и карьерно, а в других нет?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*Может ли быть целесообразным взять на работу на ряд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вую позицию в ваш отдел человека, у которого был ранее руков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дящий опыт работы? В каких случаях?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Старательность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Руководитель дал вам указание, как и что делать, но вы не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нимаете, зачем это надо.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склонны соблюдать принятые процедуры и прав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ла, а другие часто стремятся внести изменения?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часто опаздывают, а другие редко? Что такое 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пустимое опоздание?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Планирование и орг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низованность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Кейс на расстановку приоритетов с адаптацией к должности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четко планировать свой день, неделю, месяц, а другие действуют по обстоятельствам?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по расчету ресурсов разного типа с адаптацией к должн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Сколько времени стоит в день "закладывать" на непредвиде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ные обстоятельства?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Нацеленность на р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зультат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Опишите свою работу за последний квартал (процесс или 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зультат)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самое главное в работе по вашей специальности? (пр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цесс - результат)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в сложных ситуациях обр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щаться за советом, а другие действовать самостоятельно?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на стрессоустойчивость (деньги пропали)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Какая планка целей является оптимальной: завышенная или средняя?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лучше: точно спрогнозировать и выполнить план или пер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выполнить?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можно сказать, что ты всего достиг?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Ориентация на качес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Необходимо ли соблюдать технологии работы тогда, когда, 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казавшись от них, ты можешь добиться более быстрого результ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Назовите основные показатели качества и технологичности в работе (ваша специальность)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Найти ошибку в действиях человека или в документе (с адапт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цией к должности)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выполнили определенную работу, после ее сдачи вы пон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ли, что допустили несущественную ошибку, которая, скорее вс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го, не приведет к каким-то последствиям.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Принятие решений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способны принимать решения самостоятел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но, а другим нужен совет?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на принятие решения или расстановку приоритетов в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туации, когда не можешь посоветоваться (с адаптацией к конкре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ной должности)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добиваются успеха, а другие нет?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Представьте себе ситуацию: у вас в подразделении работает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трудник, к которому все очень хорошо относятся. Но он недостато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ч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 эффективен в работе и остановился в своем профессионал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ном развитии. Ваши действия как руководителя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бывает необходима критика сотрудника?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Организация и ко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Почему одни руководители склонны многое делегировать, а другие предпочитают все важные задачи решать самостоятельно?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руководители поощряют больше инициати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ность, а другие ждут только исполнительности?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Кейс: описание задач, который стоят перед подразделением. Что вы полностью возьмете на себя, что полностью делегируете, что 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легируете частично и почему?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Один из сотрудников постоянно уклоняется от ответственн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сти и его работу приходится брать на себя другим. Ваши дейс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в данный момент времени выполнить задачу рядов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го сотрудника лучше, чем это сделает он.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про отношение к ошибках (в разделе Наставничество)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Стратегическое мы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ш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Оцените состояние отрасли и тенденции ее развития (адаптир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вано к специальности)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вы считаете оптимальным развитием компании на 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ком-то рынке (или внутренней службы)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Опишите место и роль вашей службы в стратегическом разв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тии организации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Предложите три ключевые задачи вашей службы в ситу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ции, когда она формируется с нуля в современной рыночной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туации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Покажите три сценария развития событий в такой-то службе или бизнесе (адаптировано к должности)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Коммуникация и ум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ние убеждать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Убедите меня, что (абсурдное отверждение - типа "Почему 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до переходить дорогу на красный цвет" или что-то подобное)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Вам необходимо убедить аудиторию, состояющую из му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ж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чин, приобрести губную помаду ярких нестандартных цветов, стоим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стью 50 долларов за тюбик, в очень красивом футляре. Пожалу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й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ста, проведите презентацию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Вам необходимо убедить руководство в необходимости пров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дения для вашего отдела тренинга по командообразованию, кот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рый стоит достаточно дорого. Пожалуйста, приведите как можно больше аргументов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одним нравится общаться с новыми незнакомыми людьми, а другие предпочитают постоянный круг общения?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чем будет разница в убеждении человека, для которого более важен процесс и для которого более значим результат?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Фокус на клиенте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Сравните понятия внешний и внутренний клиент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хороший клиент?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является критерием успешности выполнения вашей раб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ты?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убедить клиента принять выгодное для вас реш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ние, в котором он впоследствии несколько разочаруется, но не сможет предъявлять формальных претензий.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Я клиент. Осуществите мне продажу (оцениваем, будет ли 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ы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являть потребности или просто сделает презентацию)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Можно ли сформировать дополнительные потребности у клие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та. Приведите пример из вашей практики с конкретными техн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ками убеждения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Клиент настроен агрессивно. Почему и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соотнесения потребностей клиента, которые вы опис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ли, с конкретными продуктами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Дать релевантную для бизнеса и должности информацию и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просить проанализировать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tabs>
                <w:tab w:val="left" w:pos="4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Приверженность би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несу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человек работает?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 готовностью задерживаются на работе, а для других это проблема?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сильно стремятся добиться успехов в бизн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се, а у других другие приоритеты?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Руководитель отсутствует, а люди работают хорошо. Поч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му?</w:t>
            </w:r>
          </w:p>
        </w:tc>
      </w:tr>
      <w:tr w:rsidR="00AA1154" w:rsidRPr="00583500" w:rsidTr="00222980">
        <w:trPr>
          <w:trHeight w:val="308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Честность и откр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ы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тость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каких случаях допустим обман?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допустили небольшую ошибку в работе, которая, вер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ятнее всего, не приведет к серьезным последствиям, а работа уже сдана.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в одних компаниях часты случаи нечестности сотру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ников, а в других нет?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случайно узнали, что равный вам коллега, который 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как не зависит от вас и вы не зависите от него, нелоялен к компании и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вершает негативные поступки по отношению к организации.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Ваш сотрудник просит вас оценить его работу. Вы понима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те, что он не очень успешен. Ваши действия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Стоит ли открыто объяснять подчиненному, почему он был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ощрен или наказан?</w:t>
            </w:r>
          </w:p>
        </w:tc>
      </w:tr>
      <w:tr w:rsidR="00AA1154" w:rsidRPr="00583500" w:rsidTr="00222980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AA1154" w:rsidRDefault="00AA1154" w:rsidP="00AA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A1154" w:rsidRPr="001F1DA9" w:rsidRDefault="00AA1154" w:rsidP="00DF2D99">
            <w:pPr>
              <w:pStyle w:val="a3"/>
              <w:numPr>
                <w:ilvl w:val="0"/>
                <w:numId w:val="21"/>
              </w:numPr>
              <w:tabs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убедить клиента принять решение, выгодное для вас и компании, но не выгодное для него в долгосрочной перспе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тиве. Ваши действия</w:t>
            </w:r>
          </w:p>
        </w:tc>
      </w:tr>
    </w:tbl>
    <w:p w:rsidR="00AA1154" w:rsidRDefault="00AA1154" w:rsidP="00AA1154">
      <w:pPr>
        <w:pStyle w:val="a3"/>
        <w:spacing w:after="0"/>
        <w:rPr>
          <w:rFonts w:ascii="Times New Roman" w:hAnsi="Times New Roman"/>
          <w:b/>
        </w:rPr>
      </w:pPr>
    </w:p>
    <w:p w:rsidR="00DF2D99" w:rsidRDefault="00DF2D99" w:rsidP="00AA1154">
      <w:pPr>
        <w:pStyle w:val="a3"/>
        <w:spacing w:after="0"/>
        <w:rPr>
          <w:rFonts w:ascii="Times New Roman" w:hAnsi="Times New Roman"/>
          <w:b/>
        </w:rPr>
      </w:pPr>
    </w:p>
    <w:p w:rsidR="00DF2D99" w:rsidRDefault="00DF2D99" w:rsidP="00AA1154">
      <w:pPr>
        <w:pStyle w:val="a3"/>
        <w:spacing w:after="0"/>
        <w:rPr>
          <w:rFonts w:ascii="Times New Roman" w:hAnsi="Times New Roman"/>
          <w:b/>
        </w:rPr>
      </w:pPr>
    </w:p>
    <w:p w:rsidR="00E8228B" w:rsidRDefault="00E8228B" w:rsidP="00AA1154">
      <w:pPr>
        <w:pStyle w:val="a3"/>
        <w:spacing w:after="0"/>
        <w:rPr>
          <w:rFonts w:ascii="Times New Roman" w:hAnsi="Times New Roman"/>
          <w:b/>
        </w:rPr>
      </w:pPr>
    </w:p>
    <w:p w:rsidR="00E8228B" w:rsidRDefault="00E8228B" w:rsidP="00AA1154">
      <w:pPr>
        <w:pStyle w:val="a3"/>
        <w:spacing w:after="0"/>
        <w:rPr>
          <w:rFonts w:ascii="Times New Roman" w:hAnsi="Times New Roman"/>
          <w:b/>
        </w:rPr>
      </w:pPr>
    </w:p>
    <w:p w:rsidR="00E8228B" w:rsidRPr="00DB534E" w:rsidRDefault="00E8228B" w:rsidP="00AA1154">
      <w:pPr>
        <w:pStyle w:val="a3"/>
        <w:spacing w:after="0"/>
        <w:rPr>
          <w:rFonts w:ascii="Times New Roman" w:hAnsi="Times New Roman"/>
          <w:b/>
        </w:rPr>
      </w:pPr>
    </w:p>
    <w:p w:rsidR="00DB534E" w:rsidRPr="007D7EAA" w:rsidRDefault="00DB534E" w:rsidP="00DB534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7526" w:rsidRPr="00DE6474" w:rsidRDefault="0057170B" w:rsidP="001E7526">
      <w:pPr>
        <w:pStyle w:val="a4"/>
        <w:tabs>
          <w:tab w:val="left" w:pos="10080"/>
        </w:tabs>
        <w:spacing w:after="0"/>
        <w:ind w:left="0"/>
        <w:jc w:val="center"/>
        <w:rPr>
          <w:sz w:val="28"/>
          <w:szCs w:val="28"/>
        </w:rPr>
      </w:pPr>
      <w:r w:rsidRPr="00DE6474">
        <w:rPr>
          <w:b/>
          <w:sz w:val="28"/>
          <w:szCs w:val="28"/>
        </w:rPr>
        <w:lastRenderedPageBreak/>
        <w:t>Тема 1.2 Профессиональная адаптация</w:t>
      </w:r>
    </w:p>
    <w:p w:rsidR="00AA3446" w:rsidRPr="00DE6474" w:rsidRDefault="00AA3446" w:rsidP="00AA34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/>
          <w:sz w:val="28"/>
          <w:szCs w:val="28"/>
        </w:rPr>
        <w:tab/>
      </w:r>
      <w:r w:rsidRPr="00DE6474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E6474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</w:t>
      </w:r>
      <w:r w:rsidRPr="00DE6474">
        <w:rPr>
          <w:rFonts w:ascii="Times New Roman" w:hAnsi="Times New Roman"/>
          <w:bCs/>
          <w:sz w:val="28"/>
          <w:szCs w:val="28"/>
        </w:rPr>
        <w:t>о</w:t>
      </w:r>
      <w:r w:rsidRPr="00DE6474">
        <w:rPr>
          <w:rFonts w:ascii="Times New Roman" w:hAnsi="Times New Roman"/>
          <w:bCs/>
          <w:sz w:val="28"/>
          <w:szCs w:val="28"/>
        </w:rPr>
        <w:t>лученных теоретических знаний и практических умений студентов по теме «</w:t>
      </w:r>
      <w:r w:rsidR="0057170B" w:rsidRPr="00DE6474">
        <w:rPr>
          <w:rFonts w:ascii="Times New Roman" w:hAnsi="Times New Roman"/>
          <w:bCs/>
          <w:sz w:val="28"/>
          <w:szCs w:val="28"/>
        </w:rPr>
        <w:t>Профессиональная ада</w:t>
      </w:r>
      <w:r w:rsidR="0057170B" w:rsidRPr="00DE6474">
        <w:rPr>
          <w:rFonts w:ascii="Times New Roman" w:hAnsi="Times New Roman"/>
          <w:bCs/>
          <w:sz w:val="28"/>
          <w:szCs w:val="28"/>
        </w:rPr>
        <w:t>п</w:t>
      </w:r>
      <w:r w:rsidR="0057170B" w:rsidRPr="00DE6474">
        <w:rPr>
          <w:rFonts w:ascii="Times New Roman" w:hAnsi="Times New Roman"/>
          <w:bCs/>
          <w:sz w:val="28"/>
          <w:szCs w:val="28"/>
        </w:rPr>
        <w:t>тация</w:t>
      </w:r>
      <w:r w:rsidRPr="00DE6474">
        <w:rPr>
          <w:rFonts w:ascii="Times New Roman" w:hAnsi="Times New Roman"/>
          <w:bCs/>
          <w:sz w:val="28"/>
          <w:szCs w:val="28"/>
        </w:rPr>
        <w:t>»</w:t>
      </w:r>
    </w:p>
    <w:p w:rsidR="00AA3446" w:rsidRPr="00DE6474" w:rsidRDefault="00AA3446" w:rsidP="00AA3446">
      <w:pPr>
        <w:tabs>
          <w:tab w:val="left" w:pos="66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22348" w:rsidRPr="00DE6474" w:rsidRDefault="00D57440" w:rsidP="00E16F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t>Решение ситуационных задач</w:t>
      </w:r>
    </w:p>
    <w:p w:rsidR="0072241F" w:rsidRPr="00DE6474" w:rsidRDefault="007638E0" w:rsidP="00E16F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 xml:space="preserve">1. </w:t>
      </w:r>
      <w:r w:rsidR="00D57440" w:rsidRPr="00DE6474">
        <w:rPr>
          <w:rFonts w:ascii="Times New Roman" w:hAnsi="Times New Roman"/>
          <w:bCs/>
          <w:sz w:val="28"/>
          <w:szCs w:val="28"/>
        </w:rPr>
        <w:t xml:space="preserve">Вы – руководитель подразделения и к Вам пришел молодой сотрудник без опыта работы. </w:t>
      </w:r>
    </w:p>
    <w:p w:rsidR="00D57440" w:rsidRPr="00DE6474" w:rsidRDefault="00D5744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адаптацию?</w:t>
      </w:r>
    </w:p>
    <w:p w:rsidR="00D57440" w:rsidRPr="00DE6474" w:rsidRDefault="00D5744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Какие факторы могут положительно влиять на профессиоанльную адаптацию?</w:t>
      </w:r>
    </w:p>
    <w:p w:rsidR="00D57440" w:rsidRPr="00DE6474" w:rsidRDefault="00D5744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</w:t>
      </w:r>
      <w:r w:rsidRPr="00DE6474">
        <w:rPr>
          <w:rFonts w:ascii="Times New Roman" w:hAnsi="Times New Roman"/>
          <w:bCs/>
          <w:sz w:val="28"/>
          <w:szCs w:val="28"/>
        </w:rPr>
        <w:t>с</w:t>
      </w:r>
      <w:r w:rsidRPr="00DE6474">
        <w:rPr>
          <w:rFonts w:ascii="Times New Roman" w:hAnsi="Times New Roman"/>
          <w:bCs/>
          <w:sz w:val="28"/>
          <w:szCs w:val="28"/>
        </w:rPr>
        <w:t>сиональную адаптацию?</w:t>
      </w:r>
    </w:p>
    <w:p w:rsidR="00D57440" w:rsidRPr="00DE6474" w:rsidRDefault="00D57440" w:rsidP="00D5744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7638E0" w:rsidRPr="00DE6474" w:rsidRDefault="007638E0" w:rsidP="007638E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 xml:space="preserve">2. Вы – руководитель подразделения и к Вам пришел молодой сотрудник, имеющий огромный опыт работы. </w:t>
      </w:r>
    </w:p>
    <w:p w:rsidR="007638E0" w:rsidRPr="00DE6474" w:rsidRDefault="007638E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адаптацию?</w:t>
      </w:r>
    </w:p>
    <w:p w:rsidR="007638E0" w:rsidRPr="00DE6474" w:rsidRDefault="007638E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Какие факторы могут положительно влиять на профессиоанльную адаптацию?</w:t>
      </w:r>
    </w:p>
    <w:p w:rsidR="007638E0" w:rsidRPr="00DE6474" w:rsidRDefault="007638E0" w:rsidP="00841AB1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</w:t>
      </w:r>
      <w:r w:rsidRPr="00DE6474">
        <w:rPr>
          <w:rFonts w:ascii="Times New Roman" w:hAnsi="Times New Roman"/>
          <w:bCs/>
          <w:sz w:val="28"/>
          <w:szCs w:val="28"/>
        </w:rPr>
        <w:t>с</w:t>
      </w:r>
      <w:r w:rsidRPr="00DE6474">
        <w:rPr>
          <w:rFonts w:ascii="Times New Roman" w:hAnsi="Times New Roman"/>
          <w:bCs/>
          <w:sz w:val="28"/>
          <w:szCs w:val="28"/>
        </w:rPr>
        <w:t>сиональную адаптацию?</w:t>
      </w:r>
    </w:p>
    <w:p w:rsidR="007638E0" w:rsidRPr="00DE6474" w:rsidRDefault="007638E0" w:rsidP="007638E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E16F62" w:rsidRPr="00DE6474" w:rsidRDefault="00E16F62" w:rsidP="00E16F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:rsidR="007D7EAA" w:rsidRPr="00DE6474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Тема 2.1 Сущность предпринимательства как вида деятельности</w:t>
      </w:r>
    </w:p>
    <w:p w:rsidR="007D7EAA" w:rsidRPr="00DE6474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7D7EAA" w:rsidRPr="00DE6474" w:rsidRDefault="007D7EAA" w:rsidP="007D7EAA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E6474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DE6474">
        <w:rPr>
          <w:rFonts w:ascii="Times New Roman" w:hAnsi="Times New Roman"/>
          <w:bCs/>
          <w:sz w:val="28"/>
          <w:szCs w:val="28"/>
        </w:rPr>
        <w:t>у</w:t>
      </w:r>
      <w:r w:rsidRPr="00DE6474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 теме «Су</w:t>
      </w:r>
      <w:r w:rsidRPr="00DE6474">
        <w:rPr>
          <w:rFonts w:ascii="Times New Roman" w:hAnsi="Times New Roman"/>
          <w:bCs/>
          <w:sz w:val="28"/>
          <w:szCs w:val="28"/>
        </w:rPr>
        <w:t>щ</w:t>
      </w:r>
      <w:r w:rsidRPr="00DE6474">
        <w:rPr>
          <w:rFonts w:ascii="Times New Roman" w:hAnsi="Times New Roman"/>
          <w:bCs/>
          <w:sz w:val="28"/>
          <w:szCs w:val="28"/>
        </w:rPr>
        <w:t>ность предпринимател</w:t>
      </w:r>
      <w:r w:rsidRPr="00DE6474">
        <w:rPr>
          <w:rFonts w:ascii="Times New Roman" w:hAnsi="Times New Roman"/>
          <w:bCs/>
          <w:sz w:val="28"/>
          <w:szCs w:val="28"/>
        </w:rPr>
        <w:t>ь</w:t>
      </w:r>
      <w:r w:rsidRPr="00DE6474">
        <w:rPr>
          <w:rFonts w:ascii="Times New Roman" w:hAnsi="Times New Roman"/>
          <w:bCs/>
          <w:sz w:val="28"/>
          <w:szCs w:val="28"/>
        </w:rPr>
        <w:t>ства как вида деятельности»</w:t>
      </w:r>
    </w:p>
    <w:p w:rsidR="007D7EAA" w:rsidRPr="00DE6474" w:rsidRDefault="007D7EAA" w:rsidP="007D7EA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E6474">
        <w:rPr>
          <w:rFonts w:ascii="Times New Roman" w:eastAsia="Calibri" w:hAnsi="Times New Roman"/>
          <w:bCs/>
          <w:sz w:val="28"/>
          <w:szCs w:val="28"/>
        </w:rPr>
        <w:t>1. Изучить основы развития предпринимательства</w:t>
      </w:r>
    </w:p>
    <w:p w:rsidR="007D7EAA" w:rsidRPr="00DE6474" w:rsidRDefault="007D7EAA" w:rsidP="007D7EA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E6474">
        <w:rPr>
          <w:rFonts w:ascii="Times New Roman" w:eastAsia="Calibri" w:hAnsi="Times New Roman"/>
          <w:bCs/>
          <w:sz w:val="28"/>
          <w:szCs w:val="28"/>
        </w:rPr>
        <w:t>2. Ознакомиться с элементами культуры предпринимательства, с деловой и профе</w:t>
      </w:r>
      <w:r w:rsidRPr="00DE6474">
        <w:rPr>
          <w:rFonts w:ascii="Times New Roman" w:eastAsia="Calibri" w:hAnsi="Times New Roman"/>
          <w:bCs/>
          <w:sz w:val="28"/>
          <w:szCs w:val="28"/>
        </w:rPr>
        <w:t>с</w:t>
      </w:r>
      <w:r w:rsidRPr="00DE6474">
        <w:rPr>
          <w:rFonts w:ascii="Times New Roman" w:eastAsia="Calibri" w:hAnsi="Times New Roman"/>
          <w:bCs/>
          <w:sz w:val="28"/>
          <w:szCs w:val="28"/>
        </w:rPr>
        <w:t>сиональной этикой</w:t>
      </w:r>
    </w:p>
    <w:p w:rsidR="007D7EAA" w:rsidRPr="00DE6474" w:rsidRDefault="007D7EAA" w:rsidP="007D7EA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7D7EAA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Тема 2.2 Субъекты предпринимательской деятельности</w:t>
      </w:r>
    </w:p>
    <w:p w:rsidR="00DF2D99" w:rsidRPr="00DE6474" w:rsidRDefault="00DF2D99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7D7EAA" w:rsidRPr="00DE6474" w:rsidRDefault="007D7EAA" w:rsidP="007D7EAA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E6474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DE6474">
        <w:rPr>
          <w:rFonts w:ascii="Times New Roman" w:hAnsi="Times New Roman"/>
          <w:bCs/>
          <w:sz w:val="28"/>
          <w:szCs w:val="28"/>
        </w:rPr>
        <w:t>у</w:t>
      </w:r>
      <w:r w:rsidRPr="00DE6474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 теме «Суб</w:t>
      </w:r>
      <w:r w:rsidRPr="00DE6474">
        <w:rPr>
          <w:rFonts w:ascii="Times New Roman" w:hAnsi="Times New Roman"/>
          <w:bCs/>
          <w:sz w:val="28"/>
          <w:szCs w:val="28"/>
        </w:rPr>
        <w:t>ъ</w:t>
      </w:r>
      <w:r w:rsidRPr="00DE6474">
        <w:rPr>
          <w:rFonts w:ascii="Times New Roman" w:hAnsi="Times New Roman"/>
          <w:bCs/>
          <w:sz w:val="28"/>
          <w:szCs w:val="28"/>
        </w:rPr>
        <w:t>екты предпринимател</w:t>
      </w:r>
      <w:r w:rsidRPr="00DE6474">
        <w:rPr>
          <w:rFonts w:ascii="Times New Roman" w:hAnsi="Times New Roman"/>
          <w:bCs/>
          <w:sz w:val="28"/>
          <w:szCs w:val="28"/>
        </w:rPr>
        <w:t>ь</w:t>
      </w:r>
      <w:r w:rsidRPr="00DE6474">
        <w:rPr>
          <w:rFonts w:ascii="Times New Roman" w:hAnsi="Times New Roman"/>
          <w:bCs/>
          <w:sz w:val="28"/>
          <w:szCs w:val="28"/>
        </w:rPr>
        <w:t>ской деятельности»</w:t>
      </w:r>
    </w:p>
    <w:p w:rsidR="007D7EAA" w:rsidRPr="00DE6474" w:rsidRDefault="007D7EAA" w:rsidP="007D7EA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E6474">
        <w:rPr>
          <w:rFonts w:ascii="Times New Roman" w:eastAsia="Calibri" w:hAnsi="Times New Roman"/>
          <w:bCs/>
          <w:sz w:val="28"/>
          <w:szCs w:val="28"/>
        </w:rPr>
        <w:lastRenderedPageBreak/>
        <w:t>1. Проанализировать развитие предпринимательства в России и за руб</w:t>
      </w:r>
      <w:r w:rsidRPr="00DE6474">
        <w:rPr>
          <w:rFonts w:ascii="Times New Roman" w:eastAsia="Calibri" w:hAnsi="Times New Roman"/>
          <w:bCs/>
          <w:sz w:val="28"/>
          <w:szCs w:val="28"/>
        </w:rPr>
        <w:t>е</w:t>
      </w:r>
      <w:r w:rsidRPr="00DE6474">
        <w:rPr>
          <w:rFonts w:ascii="Times New Roman" w:eastAsia="Calibri" w:hAnsi="Times New Roman"/>
          <w:bCs/>
          <w:sz w:val="28"/>
          <w:szCs w:val="28"/>
        </w:rPr>
        <w:t xml:space="preserve">жом </w:t>
      </w:r>
    </w:p>
    <w:p w:rsidR="007D7EAA" w:rsidRPr="00DE6474" w:rsidRDefault="00247A36" w:rsidP="00247A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E6474">
        <w:rPr>
          <w:rFonts w:ascii="Times New Roman" w:eastAsia="Calibri" w:hAnsi="Times New Roman"/>
          <w:bCs/>
          <w:sz w:val="28"/>
          <w:szCs w:val="28"/>
        </w:rPr>
        <w:t>2.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Подготовка к круглому столу «Женщина - предприниматель: социал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ь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но-экономические и психологические проблемы становления и адаптации на совр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е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менном эт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а</w:t>
      </w:r>
      <w:r w:rsidR="007D7EAA" w:rsidRPr="00DE6474">
        <w:rPr>
          <w:rFonts w:ascii="Times New Roman" w:eastAsia="Calibri" w:hAnsi="Times New Roman"/>
          <w:bCs/>
          <w:sz w:val="28"/>
          <w:szCs w:val="28"/>
        </w:rPr>
        <w:t>пе».</w:t>
      </w:r>
    </w:p>
    <w:p w:rsidR="007D7EAA" w:rsidRPr="00DE6474" w:rsidRDefault="007D7EAA" w:rsidP="007D7EA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7D7EAA" w:rsidRPr="00DE6474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7D7EAA" w:rsidRPr="00DE6474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Тема 2.3 Государственная регистрация субъекта предпринимател</w:t>
      </w:r>
      <w:r w:rsidRPr="00DE6474">
        <w:rPr>
          <w:b/>
          <w:bCs/>
          <w:sz w:val="28"/>
          <w:szCs w:val="28"/>
        </w:rPr>
        <w:t>ь</w:t>
      </w:r>
      <w:r w:rsidRPr="00DE6474">
        <w:rPr>
          <w:b/>
          <w:bCs/>
          <w:sz w:val="28"/>
          <w:szCs w:val="28"/>
        </w:rPr>
        <w:t xml:space="preserve">ской деятельности </w:t>
      </w:r>
    </w:p>
    <w:p w:rsidR="00A1428F" w:rsidRPr="00DE6474" w:rsidRDefault="00A1428F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A1428F" w:rsidRDefault="00A1428F" w:rsidP="00A1428F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E6474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E6474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DE6474">
        <w:rPr>
          <w:rFonts w:ascii="Times New Roman" w:hAnsi="Times New Roman"/>
          <w:bCs/>
          <w:sz w:val="28"/>
          <w:szCs w:val="28"/>
        </w:rPr>
        <w:t>у</w:t>
      </w:r>
      <w:r w:rsidRPr="00DE6474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 теме «Гос</w:t>
      </w:r>
      <w:r w:rsidRPr="00DE6474">
        <w:rPr>
          <w:rFonts w:ascii="Times New Roman" w:hAnsi="Times New Roman"/>
          <w:bCs/>
          <w:sz w:val="28"/>
          <w:szCs w:val="28"/>
        </w:rPr>
        <w:t>у</w:t>
      </w:r>
      <w:r w:rsidRPr="00DE6474">
        <w:rPr>
          <w:rFonts w:ascii="Times New Roman" w:hAnsi="Times New Roman"/>
          <w:bCs/>
          <w:sz w:val="28"/>
          <w:szCs w:val="28"/>
        </w:rPr>
        <w:t>дарственная регистрация субъекта предпринимательской деятельности»</w:t>
      </w:r>
    </w:p>
    <w:p w:rsidR="00DF2D99" w:rsidRPr="00DE6474" w:rsidRDefault="00DF2D99" w:rsidP="00A1428F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A1428F" w:rsidRDefault="002C5420" w:rsidP="00DF2D99">
      <w:pPr>
        <w:pStyle w:val="a4"/>
        <w:numPr>
          <w:ilvl w:val="0"/>
          <w:numId w:val="22"/>
        </w:numPr>
        <w:spacing w:after="0"/>
        <w:rPr>
          <w:b/>
          <w:bCs/>
          <w:sz w:val="28"/>
          <w:szCs w:val="28"/>
        </w:rPr>
      </w:pPr>
      <w:r w:rsidRPr="00DE6474">
        <w:rPr>
          <w:b/>
          <w:bCs/>
          <w:sz w:val="28"/>
          <w:szCs w:val="28"/>
        </w:rPr>
        <w:t>Составить схему регистрации юридического лица</w:t>
      </w:r>
    </w:p>
    <w:p w:rsidR="00DF2D99" w:rsidRPr="00DE6474" w:rsidRDefault="00DF2D99" w:rsidP="00DF2D99">
      <w:pPr>
        <w:pStyle w:val="a4"/>
        <w:spacing w:after="0"/>
        <w:ind w:left="1080"/>
        <w:rPr>
          <w:b/>
          <w:bCs/>
          <w:sz w:val="28"/>
          <w:szCs w:val="28"/>
        </w:rPr>
      </w:pPr>
    </w:p>
    <w:p w:rsidR="002C5420" w:rsidRPr="007D7EAA" w:rsidRDefault="00EF3B68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047107" cy="2061210"/>
            <wp:effectExtent l="19050" t="0" r="20193" b="0"/>
            <wp:docPr id="2" name="Схе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DF2D99" w:rsidRDefault="00DF2D99" w:rsidP="00D152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1"/>
        </w:rPr>
      </w:pPr>
    </w:p>
    <w:p w:rsidR="002C5420" w:rsidRPr="00DF2D99" w:rsidRDefault="00D15259" w:rsidP="00D152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F2D99">
        <w:rPr>
          <w:rFonts w:ascii="Times New Roman" w:hAnsi="Times New Roman"/>
          <w:b/>
          <w:color w:val="000000"/>
          <w:sz w:val="28"/>
          <w:szCs w:val="28"/>
        </w:rPr>
        <w:t>2. Заполнить документы:</w:t>
      </w:r>
    </w:p>
    <w:p w:rsidR="002C5420" w:rsidRPr="00DF2D99" w:rsidRDefault="002C5420" w:rsidP="00841AB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D99">
        <w:rPr>
          <w:rFonts w:ascii="Times New Roman" w:hAnsi="Times New Roman"/>
          <w:color w:val="000000"/>
          <w:sz w:val="28"/>
          <w:szCs w:val="28"/>
        </w:rPr>
        <w:t>форма № Р11001 «Заявление о государственной регистрации юрид</w:t>
      </w:r>
      <w:r w:rsidRPr="00DF2D99">
        <w:rPr>
          <w:rFonts w:ascii="Times New Roman" w:hAnsi="Times New Roman"/>
          <w:color w:val="000000"/>
          <w:sz w:val="28"/>
          <w:szCs w:val="28"/>
        </w:rPr>
        <w:t>и</w:t>
      </w:r>
      <w:r w:rsidRPr="00DF2D99">
        <w:rPr>
          <w:rFonts w:ascii="Times New Roman" w:hAnsi="Times New Roman"/>
          <w:color w:val="000000"/>
          <w:sz w:val="28"/>
          <w:szCs w:val="28"/>
        </w:rPr>
        <w:t xml:space="preserve">ческого лица при создании» </w:t>
      </w:r>
    </w:p>
    <w:p w:rsidR="002C5420" w:rsidRPr="00DF2D99" w:rsidRDefault="002C5420" w:rsidP="00841AB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D99">
        <w:rPr>
          <w:rFonts w:ascii="Times New Roman" w:hAnsi="Times New Roman"/>
          <w:color w:val="000000"/>
          <w:sz w:val="28"/>
          <w:szCs w:val="28"/>
        </w:rPr>
        <w:t>форма № Р21001 «Заявление о государственной регистрации физич</w:t>
      </w:r>
      <w:r w:rsidRPr="00DF2D99">
        <w:rPr>
          <w:rFonts w:ascii="Times New Roman" w:hAnsi="Times New Roman"/>
          <w:color w:val="000000"/>
          <w:sz w:val="28"/>
          <w:szCs w:val="28"/>
        </w:rPr>
        <w:t>е</w:t>
      </w:r>
      <w:r w:rsidRPr="00DF2D99">
        <w:rPr>
          <w:rFonts w:ascii="Times New Roman" w:hAnsi="Times New Roman"/>
          <w:color w:val="000000"/>
          <w:sz w:val="28"/>
          <w:szCs w:val="28"/>
        </w:rPr>
        <w:t xml:space="preserve">ского лица в качестве индивидуального предпринимателя» </w:t>
      </w:r>
    </w:p>
    <w:p w:rsidR="002C5420" w:rsidRPr="00DF2D99" w:rsidRDefault="002C5420" w:rsidP="00841AB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2D99">
        <w:rPr>
          <w:rFonts w:ascii="Times New Roman" w:hAnsi="Times New Roman"/>
          <w:color w:val="000000"/>
          <w:sz w:val="28"/>
          <w:szCs w:val="28"/>
        </w:rPr>
        <w:t>форма № Р21002 «Заявление о государственной регистрации крест</w:t>
      </w:r>
      <w:r w:rsidRPr="00DF2D99">
        <w:rPr>
          <w:rFonts w:ascii="Times New Roman" w:hAnsi="Times New Roman"/>
          <w:color w:val="000000"/>
          <w:sz w:val="28"/>
          <w:szCs w:val="28"/>
        </w:rPr>
        <w:t>ь</w:t>
      </w:r>
      <w:r w:rsidRPr="00DF2D99">
        <w:rPr>
          <w:rFonts w:ascii="Times New Roman" w:hAnsi="Times New Roman"/>
          <w:color w:val="000000"/>
          <w:sz w:val="28"/>
          <w:szCs w:val="28"/>
        </w:rPr>
        <w:t xml:space="preserve">янского (фермерского) хозяйства» </w:t>
      </w:r>
    </w:p>
    <w:p w:rsidR="002C5420" w:rsidRPr="00DF2D99" w:rsidRDefault="002C5420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7D7EAA" w:rsidRPr="00DF2D99" w:rsidRDefault="007D7EAA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t>Тема 2.4</w:t>
      </w:r>
      <w:r w:rsidR="00C14AE4" w:rsidRPr="00DF2D99">
        <w:rPr>
          <w:b/>
          <w:bCs/>
          <w:sz w:val="28"/>
          <w:szCs w:val="28"/>
        </w:rPr>
        <w:t xml:space="preserve"> </w:t>
      </w:r>
      <w:r w:rsidRPr="00DF2D99">
        <w:rPr>
          <w:b/>
          <w:bCs/>
          <w:sz w:val="28"/>
          <w:szCs w:val="28"/>
        </w:rPr>
        <w:t xml:space="preserve">Планирование деятельности </w:t>
      </w:r>
    </w:p>
    <w:p w:rsidR="00A1428F" w:rsidRPr="00DF2D99" w:rsidRDefault="00A1428F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A1428F" w:rsidRPr="00DF2D99" w:rsidRDefault="00A1428F" w:rsidP="00A1428F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F2D99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DF2D99">
        <w:rPr>
          <w:rFonts w:ascii="Times New Roman" w:hAnsi="Times New Roman"/>
          <w:bCs/>
          <w:sz w:val="28"/>
          <w:szCs w:val="28"/>
        </w:rPr>
        <w:t>у</w:t>
      </w:r>
      <w:r w:rsidRPr="00DF2D99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 теме «Пл</w:t>
      </w:r>
      <w:r w:rsidRPr="00DF2D99">
        <w:rPr>
          <w:rFonts w:ascii="Times New Roman" w:hAnsi="Times New Roman"/>
          <w:bCs/>
          <w:sz w:val="28"/>
          <w:szCs w:val="28"/>
        </w:rPr>
        <w:t>а</w:t>
      </w:r>
      <w:r w:rsidRPr="00DF2D99">
        <w:rPr>
          <w:rFonts w:ascii="Times New Roman" w:hAnsi="Times New Roman"/>
          <w:bCs/>
          <w:sz w:val="28"/>
          <w:szCs w:val="28"/>
        </w:rPr>
        <w:t>нирование деятельности»</w:t>
      </w:r>
    </w:p>
    <w:p w:rsidR="000C6968" w:rsidRPr="00DF2D99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F2D99">
        <w:rPr>
          <w:rFonts w:ascii="Times New Roman" w:hAnsi="Times New Roman"/>
          <w:b/>
          <w:sz w:val="28"/>
          <w:szCs w:val="28"/>
        </w:rPr>
        <w:t>Решение ситуационных задач</w:t>
      </w:r>
    </w:p>
    <w:p w:rsidR="000C6968" w:rsidRPr="00DF2D99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lastRenderedPageBreak/>
        <w:t>Создание модели (образа) бизнеса и разработка стратегии поведения фи</w:t>
      </w:r>
      <w:r w:rsidRPr="00DF2D99">
        <w:rPr>
          <w:rFonts w:ascii="Times New Roman" w:hAnsi="Times New Roman"/>
          <w:sz w:val="28"/>
          <w:szCs w:val="28"/>
        </w:rPr>
        <w:t>р</w:t>
      </w:r>
      <w:r w:rsidRPr="00DF2D99">
        <w:rPr>
          <w:rFonts w:ascii="Times New Roman" w:hAnsi="Times New Roman"/>
          <w:sz w:val="28"/>
          <w:szCs w:val="28"/>
        </w:rPr>
        <w:t>мы на рынке, осмысление преимуществ и недостатков бизнеса в сравнении с конк</w:t>
      </w:r>
      <w:r w:rsidRPr="00DF2D99">
        <w:rPr>
          <w:rFonts w:ascii="Times New Roman" w:hAnsi="Times New Roman"/>
          <w:sz w:val="28"/>
          <w:szCs w:val="28"/>
        </w:rPr>
        <w:t>у</w:t>
      </w:r>
      <w:r w:rsidRPr="00DF2D99">
        <w:rPr>
          <w:rFonts w:ascii="Times New Roman" w:hAnsi="Times New Roman"/>
          <w:sz w:val="28"/>
          <w:szCs w:val="28"/>
        </w:rPr>
        <w:t>рентами.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DF2D99">
        <w:rPr>
          <w:rFonts w:ascii="Times New Roman" w:hAnsi="Times New Roman"/>
          <w:sz w:val="28"/>
          <w:szCs w:val="28"/>
        </w:rPr>
        <w:t>Необходимо разработать модель собственного бизнеса, последовательно о</w:t>
      </w:r>
      <w:r w:rsidRPr="00DF2D99">
        <w:rPr>
          <w:rFonts w:ascii="Times New Roman" w:hAnsi="Times New Roman"/>
          <w:sz w:val="28"/>
          <w:szCs w:val="28"/>
        </w:rPr>
        <w:t>т</w:t>
      </w:r>
      <w:r w:rsidRPr="00DF2D99">
        <w:rPr>
          <w:rFonts w:ascii="Times New Roman" w:hAnsi="Times New Roman"/>
          <w:sz w:val="28"/>
          <w:szCs w:val="28"/>
        </w:rPr>
        <w:t>ветив на все поставленные вопросы. Игра рассчитана на несколько занятий и требует д</w:t>
      </w:r>
      <w:r w:rsidRPr="00DF2D99">
        <w:rPr>
          <w:rFonts w:ascii="Times New Roman" w:hAnsi="Times New Roman"/>
          <w:sz w:val="28"/>
          <w:szCs w:val="28"/>
        </w:rPr>
        <w:t>о</w:t>
      </w:r>
      <w:r w:rsidRPr="00DF2D99">
        <w:rPr>
          <w:rFonts w:ascii="Times New Roman" w:hAnsi="Times New Roman"/>
          <w:sz w:val="28"/>
          <w:szCs w:val="28"/>
        </w:rPr>
        <w:t>полнительного сбора информации. По окончанию разработки модели бизнеса учас</w:t>
      </w:r>
      <w:r w:rsidRPr="00DF2D99">
        <w:rPr>
          <w:rFonts w:ascii="Times New Roman" w:hAnsi="Times New Roman"/>
          <w:sz w:val="28"/>
          <w:szCs w:val="28"/>
        </w:rPr>
        <w:t>т</w:t>
      </w:r>
      <w:r w:rsidRPr="00DF2D99">
        <w:rPr>
          <w:rFonts w:ascii="Times New Roman" w:hAnsi="Times New Roman"/>
          <w:sz w:val="28"/>
          <w:szCs w:val="28"/>
        </w:rPr>
        <w:t>никам предстоит провести презентацию своей фирмы, компании и публично  защ</w:t>
      </w:r>
      <w:r w:rsidRPr="00DF2D99">
        <w:rPr>
          <w:rFonts w:ascii="Times New Roman" w:hAnsi="Times New Roman"/>
          <w:sz w:val="28"/>
          <w:szCs w:val="28"/>
        </w:rPr>
        <w:t>и</w:t>
      </w:r>
      <w:r w:rsidRPr="00DF2D99">
        <w:rPr>
          <w:rFonts w:ascii="Times New Roman" w:hAnsi="Times New Roman"/>
          <w:sz w:val="28"/>
          <w:szCs w:val="28"/>
        </w:rPr>
        <w:t>тить все позиции по этой игре</w:t>
      </w:r>
      <w:r w:rsidRPr="000C6968">
        <w:rPr>
          <w:rFonts w:ascii="Times New Roman" w:hAnsi="Times New Roman"/>
          <w:sz w:val="26"/>
          <w:szCs w:val="24"/>
        </w:rPr>
        <w:t xml:space="preserve">. 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 xml:space="preserve">1. </w:t>
      </w:r>
      <w:r w:rsidRPr="000C6968">
        <w:rPr>
          <w:rFonts w:ascii="Times New Roman" w:hAnsi="Times New Roman"/>
          <w:b/>
          <w:sz w:val="26"/>
          <w:szCs w:val="28"/>
        </w:rPr>
        <w:t xml:space="preserve"> Общая информация о бизнесе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>1. Название фирмы (предприятия) _________</w:t>
      </w:r>
      <w:r>
        <w:rPr>
          <w:rFonts w:ascii="Times New Roman" w:hAnsi="Times New Roman"/>
          <w:b/>
          <w:sz w:val="26"/>
          <w:szCs w:val="28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>2. Организационно- правовая форма: ______</w:t>
      </w:r>
      <w:r>
        <w:rPr>
          <w:rFonts w:ascii="Times New Roman" w:hAnsi="Times New Roman"/>
          <w:b/>
          <w:sz w:val="26"/>
          <w:szCs w:val="28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 xml:space="preserve">3. Цель предприятия: </w:t>
      </w:r>
    </w:p>
    <w:p w:rsidR="000C6968" w:rsidRPr="000C6968" w:rsidRDefault="000C6968" w:rsidP="00841AB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6"/>
          <w:szCs w:val="28"/>
        </w:rPr>
      </w:pPr>
      <w:r w:rsidRPr="000C6968">
        <w:rPr>
          <w:rFonts w:ascii="Times New Roman" w:hAnsi="Times New Roman"/>
          <w:sz w:val="26"/>
          <w:szCs w:val="28"/>
        </w:rPr>
        <w:t>основная_______________________________</w:t>
      </w:r>
      <w:r>
        <w:rPr>
          <w:rFonts w:ascii="Times New Roman" w:hAnsi="Times New Roman"/>
          <w:sz w:val="26"/>
          <w:szCs w:val="28"/>
        </w:rPr>
        <w:t>____________________________</w:t>
      </w:r>
    </w:p>
    <w:p w:rsidR="000C6968" w:rsidRPr="000C6968" w:rsidRDefault="000C6968" w:rsidP="00841AB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6"/>
          <w:szCs w:val="28"/>
        </w:rPr>
      </w:pPr>
      <w:r w:rsidRPr="000C6968">
        <w:rPr>
          <w:rFonts w:ascii="Times New Roman" w:hAnsi="Times New Roman"/>
          <w:sz w:val="26"/>
          <w:szCs w:val="28"/>
        </w:rPr>
        <w:t>дополнительная _______________________</w:t>
      </w:r>
      <w:r>
        <w:rPr>
          <w:rFonts w:ascii="Times New Roman" w:hAnsi="Times New Roman"/>
          <w:sz w:val="26"/>
          <w:szCs w:val="28"/>
        </w:rPr>
        <w:t>_____________________________</w:t>
      </w:r>
    </w:p>
    <w:p w:rsidR="000C6968" w:rsidRPr="000C6968" w:rsidRDefault="000C6968" w:rsidP="00841AB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6"/>
          <w:szCs w:val="28"/>
        </w:rPr>
      </w:pPr>
      <w:r w:rsidRPr="000C6968">
        <w:rPr>
          <w:rFonts w:ascii="Times New Roman" w:hAnsi="Times New Roman"/>
          <w:sz w:val="26"/>
          <w:szCs w:val="28"/>
        </w:rPr>
        <w:t>перспективная_________________________</w:t>
      </w:r>
      <w:r>
        <w:rPr>
          <w:rFonts w:ascii="Times New Roman" w:hAnsi="Times New Roman"/>
          <w:sz w:val="26"/>
          <w:szCs w:val="28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 xml:space="preserve">4. Примерные годовые объемы производства </w:t>
      </w:r>
      <w:r w:rsidRPr="000C6968">
        <w:rPr>
          <w:rFonts w:ascii="Times New Roman" w:hAnsi="Times New Roman"/>
          <w:sz w:val="26"/>
          <w:szCs w:val="28"/>
        </w:rPr>
        <w:t>(предоставления услуг, провед</w:t>
      </w:r>
      <w:r w:rsidRPr="000C6968">
        <w:rPr>
          <w:rFonts w:ascii="Times New Roman" w:hAnsi="Times New Roman"/>
          <w:sz w:val="26"/>
          <w:szCs w:val="28"/>
        </w:rPr>
        <w:t>е</w:t>
      </w:r>
      <w:r w:rsidRPr="000C6968">
        <w:rPr>
          <w:rFonts w:ascii="Times New Roman" w:hAnsi="Times New Roman"/>
          <w:sz w:val="26"/>
          <w:szCs w:val="28"/>
        </w:rPr>
        <w:t>ния работ), ед.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 xml:space="preserve">5. Примерная численность работников, чел. </w:t>
      </w:r>
      <w:r>
        <w:rPr>
          <w:rFonts w:ascii="Times New Roman" w:hAnsi="Times New Roman"/>
          <w:b/>
          <w:sz w:val="26"/>
          <w:szCs w:val="28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8"/>
        </w:rPr>
      </w:pPr>
      <w:r w:rsidRPr="000C6968">
        <w:rPr>
          <w:rFonts w:ascii="Times New Roman" w:hAnsi="Times New Roman"/>
          <w:b/>
          <w:sz w:val="26"/>
          <w:szCs w:val="28"/>
        </w:rPr>
        <w:t>6. Необходимая площадь помещений для ведения бизнеса, м</w:t>
      </w:r>
      <w:r w:rsidRPr="000C6968">
        <w:rPr>
          <w:rFonts w:ascii="Times New Roman" w:hAnsi="Times New Roman"/>
          <w:b/>
          <w:sz w:val="26"/>
          <w:szCs w:val="28"/>
          <w:vertAlign w:val="superscript"/>
        </w:rPr>
        <w:t xml:space="preserve">2 </w:t>
      </w:r>
      <w:r w:rsidRPr="000C6968">
        <w:rPr>
          <w:rFonts w:ascii="Times New Roman" w:hAnsi="Times New Roman"/>
          <w:b/>
          <w:sz w:val="26"/>
          <w:szCs w:val="28"/>
        </w:rPr>
        <w:t xml:space="preserve"> </w:t>
      </w:r>
    </w:p>
    <w:p w:rsidR="000C6968" w:rsidRPr="000C6968" w:rsidRDefault="000C6968" w:rsidP="00841AB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6"/>
          <w:szCs w:val="28"/>
        </w:rPr>
      </w:pPr>
      <w:r w:rsidRPr="000C6968">
        <w:rPr>
          <w:rFonts w:ascii="Times New Roman" w:hAnsi="Times New Roman"/>
          <w:bCs/>
          <w:sz w:val="26"/>
          <w:szCs w:val="28"/>
        </w:rPr>
        <w:t>производственная_____________________</w:t>
      </w:r>
      <w:r>
        <w:rPr>
          <w:rFonts w:ascii="Times New Roman" w:hAnsi="Times New Roman"/>
          <w:bCs/>
          <w:sz w:val="26"/>
          <w:szCs w:val="28"/>
        </w:rPr>
        <w:t>______________________________</w:t>
      </w:r>
    </w:p>
    <w:p w:rsidR="000C6968" w:rsidRPr="000C6968" w:rsidRDefault="000C6968" w:rsidP="00841AB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C6968">
        <w:rPr>
          <w:rFonts w:ascii="Times New Roman" w:hAnsi="Times New Roman"/>
          <w:bCs/>
          <w:sz w:val="26"/>
          <w:szCs w:val="28"/>
        </w:rPr>
        <w:t>офисная</w:t>
      </w:r>
      <w:r w:rsidRPr="000C6968">
        <w:rPr>
          <w:rFonts w:ascii="Times New Roman" w:hAnsi="Times New Roman"/>
          <w:b/>
          <w:sz w:val="26"/>
          <w:szCs w:val="28"/>
        </w:rPr>
        <w:t>________________________________________</w:t>
      </w:r>
      <w:r>
        <w:rPr>
          <w:rFonts w:ascii="Times New Roman" w:hAnsi="Times New Roman"/>
          <w:b/>
          <w:sz w:val="26"/>
          <w:szCs w:val="28"/>
        </w:rPr>
        <w:t>____________________</w:t>
      </w:r>
    </w:p>
    <w:p w:rsidR="000C6968" w:rsidRDefault="000C6968" w:rsidP="00841AB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C6968">
        <w:rPr>
          <w:rFonts w:ascii="Times New Roman" w:hAnsi="Times New Roman"/>
          <w:b/>
          <w:sz w:val="26"/>
          <w:szCs w:val="24"/>
        </w:rPr>
        <w:t>Примерный капитал для становления бизнеса (стартовый капитал), тыс. руб. _______________________________________________________________</w:t>
      </w:r>
    </w:p>
    <w:p w:rsidR="000C6968" w:rsidRPr="000C6968" w:rsidRDefault="000C6968" w:rsidP="000C6968">
      <w:pPr>
        <w:spacing w:after="0" w:line="240" w:lineRule="auto"/>
        <w:ind w:left="900"/>
        <w:rPr>
          <w:rFonts w:ascii="Times New Roman" w:hAnsi="Times New Roman"/>
          <w:b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2</w:t>
      </w:r>
      <w:r w:rsidRPr="000C6968">
        <w:rPr>
          <w:rFonts w:ascii="Times New Roman" w:hAnsi="Times New Roman"/>
          <w:b/>
          <w:sz w:val="26"/>
          <w:szCs w:val="24"/>
        </w:rPr>
        <w:t xml:space="preserve">. </w:t>
      </w:r>
      <w:r w:rsidRPr="000C6968">
        <w:rPr>
          <w:rFonts w:ascii="Times New Roman" w:hAnsi="Times New Roman"/>
          <w:b/>
          <w:sz w:val="26"/>
          <w:szCs w:val="24"/>
          <w:u w:val="single"/>
        </w:rPr>
        <w:t xml:space="preserve">Продукт (услуги, работы) 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1. Объем производства (предоставление услуг, проведение работ, продажи тов</w:t>
      </w:r>
      <w:r w:rsidRPr="000C6968">
        <w:rPr>
          <w:rFonts w:ascii="Times New Roman" w:hAnsi="Times New Roman"/>
          <w:sz w:val="26"/>
          <w:szCs w:val="24"/>
        </w:rPr>
        <w:t>а</w:t>
      </w:r>
      <w:r w:rsidRPr="000C6968">
        <w:rPr>
          <w:rFonts w:ascii="Times New Roman" w:hAnsi="Times New Roman"/>
          <w:sz w:val="26"/>
          <w:szCs w:val="24"/>
        </w:rPr>
        <w:t>ров)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годовой________________________________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месячный______________________________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дневной________________________________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2. Ассортимент (ассортиментная политика) 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3. Расширение ассортимента (ближайшие персп</w:t>
      </w:r>
      <w:r>
        <w:rPr>
          <w:rFonts w:ascii="Times New Roman" w:hAnsi="Times New Roman"/>
          <w:sz w:val="26"/>
          <w:szCs w:val="24"/>
        </w:rPr>
        <w:t>ективы) 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4. Качественные характеристики ____________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5. Отличие от конкурентов _________________</w:t>
      </w:r>
      <w:r>
        <w:rPr>
          <w:rFonts w:ascii="Times New Roman" w:hAnsi="Times New Roman"/>
          <w:sz w:val="26"/>
          <w:szCs w:val="24"/>
        </w:rPr>
        <w:t>_____________________________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6. Жизненный цикл товара (назовите стадию цик</w:t>
      </w:r>
      <w:r>
        <w:rPr>
          <w:rFonts w:ascii="Times New Roman" w:hAnsi="Times New Roman"/>
          <w:sz w:val="26"/>
          <w:szCs w:val="24"/>
        </w:rPr>
        <w:t>ла вообще) 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7. Оценка предпочтительности товара ________</w:t>
      </w:r>
      <w:r>
        <w:rPr>
          <w:rFonts w:ascii="Times New Roman" w:hAnsi="Times New Roman"/>
          <w:sz w:val="26"/>
          <w:szCs w:val="24"/>
        </w:rPr>
        <w:t>____________________________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8. Конкурентоспособность (расчет конкурентоспособности) ___________</w:t>
      </w:r>
      <w:r>
        <w:rPr>
          <w:rFonts w:ascii="Times New Roman" w:hAnsi="Times New Roman"/>
          <w:sz w:val="26"/>
          <w:szCs w:val="24"/>
        </w:rPr>
        <w:t>_______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3. </w:t>
      </w:r>
      <w:r w:rsidRPr="000C6968">
        <w:rPr>
          <w:rFonts w:ascii="Times New Roman" w:hAnsi="Times New Roman"/>
          <w:b/>
          <w:bCs/>
          <w:sz w:val="26"/>
          <w:szCs w:val="24"/>
        </w:rPr>
        <w:t xml:space="preserve"> </w:t>
      </w:r>
      <w:r w:rsidRPr="000C6968">
        <w:rPr>
          <w:rFonts w:ascii="Times New Roman" w:hAnsi="Times New Roman"/>
          <w:b/>
          <w:sz w:val="26"/>
          <w:szCs w:val="24"/>
          <w:u w:val="single"/>
        </w:rPr>
        <w:t xml:space="preserve">Потребители </w:t>
      </w:r>
      <w:r w:rsidRPr="000C6968">
        <w:rPr>
          <w:rFonts w:ascii="Times New Roman" w:hAnsi="Times New Roman"/>
          <w:sz w:val="26"/>
          <w:szCs w:val="24"/>
        </w:rPr>
        <w:t>(целевая аудитория)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Необходимо определить «портрет» потребителя товаров, услуг или работ вашей фирмы.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Проведите анализ потребителей по следующей форме.</w:t>
      </w:r>
    </w:p>
    <w:p w:rsidR="000C6968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</w:p>
    <w:p w:rsidR="00DF2D99" w:rsidRDefault="00DF2D99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</w:p>
    <w:p w:rsidR="00DF2D99" w:rsidRDefault="00DF2D99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</w:p>
    <w:p w:rsidR="00DF2D99" w:rsidRPr="000C6968" w:rsidRDefault="00DF2D99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lastRenderedPageBreak/>
        <w:t>Анализ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83500" w:rsidTr="009325E7">
        <w:trPr>
          <w:cantSplit/>
        </w:trPr>
        <w:tc>
          <w:tcPr>
            <w:tcW w:w="5868" w:type="dxa"/>
            <w:vMerge w:val="restart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3703" w:type="dxa"/>
            <w:gridSpan w:val="3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Структурный состав</w:t>
            </w:r>
          </w:p>
        </w:tc>
      </w:tr>
      <w:tr w:rsidR="000C6968" w:rsidRPr="00583500" w:rsidTr="009325E7">
        <w:trPr>
          <w:cantSplit/>
        </w:trPr>
        <w:tc>
          <w:tcPr>
            <w:tcW w:w="5868" w:type="dxa"/>
            <w:vMerge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Численность потенциальных потребителей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Возраст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Пол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Национальность (если имеет значение)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Примерный денежный доход, руб.(годовой, м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е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сячный)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Реальные потребности потребителей в месяц, ед.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Реальные потребности потребителей в год, ед.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4"/>
          <w:u w:val="single"/>
        </w:rPr>
      </w:pPr>
    </w:p>
    <w:p w:rsidR="000C6968" w:rsidRPr="000C6968" w:rsidRDefault="000C6968" w:rsidP="000C6968">
      <w:pPr>
        <w:keepNext/>
        <w:tabs>
          <w:tab w:val="left" w:pos="7545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 xml:space="preserve">4. </w:t>
      </w:r>
      <w:r w:rsidRPr="000C6968">
        <w:rPr>
          <w:rFonts w:ascii="Times New Roman" w:hAnsi="Times New Roman"/>
          <w:b/>
          <w:bCs/>
          <w:sz w:val="26"/>
          <w:szCs w:val="24"/>
        </w:rPr>
        <w:t xml:space="preserve">Спрос и предложение </w:t>
      </w: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Необходимо определить размеры предполагаемого спроса и предполагаемого предложения на первый год освоения бизнеса по следующей форме.</w:t>
      </w:r>
    </w:p>
    <w:p w:rsidR="000C6968" w:rsidRPr="000C6968" w:rsidRDefault="000C6968" w:rsidP="000C6968">
      <w:pPr>
        <w:tabs>
          <w:tab w:val="center" w:pos="4947"/>
          <w:tab w:val="left" w:pos="6930"/>
        </w:tabs>
        <w:spacing w:after="0" w:line="240" w:lineRule="auto"/>
        <w:ind w:firstLine="54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ab/>
        <w:t>Анализ спроса и предложения</w:t>
      </w:r>
      <w:r w:rsidRPr="000C6968">
        <w:rPr>
          <w:rFonts w:ascii="Times New Roman" w:hAnsi="Times New Roman"/>
          <w:sz w:val="26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Товар 1 (услуги работы)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Товар 2 (услуги работы)</w:t>
            </w: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Товар 3 (услуги работы)</w:t>
            </w: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1. Емкость рынка, ед.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2.Тенденции рынка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3. Соотношение спроса и предложения на рынке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4. Прогноз объема продаж с учетом конкурентов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5. Сегмент потребителя / прирост на период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6. Тенденции изменений спроса, ед.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7. Изменение тенденций факторов спроса (назов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и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те несколько)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58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8. Оценка эластичности спроса</w:t>
            </w: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26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18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4"/>
          <w:u w:val="single"/>
        </w:rPr>
      </w:pPr>
      <w:r w:rsidRPr="000C6968">
        <w:rPr>
          <w:rFonts w:ascii="Times New Roman" w:hAnsi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/>
          <w:b/>
          <w:bCs/>
          <w:sz w:val="26"/>
          <w:szCs w:val="24"/>
        </w:rPr>
        <w:t>5</w:t>
      </w:r>
      <w:r w:rsidRPr="000C6968">
        <w:rPr>
          <w:rFonts w:ascii="Times New Roman" w:hAnsi="Times New Roman"/>
          <w:b/>
          <w:bCs/>
          <w:sz w:val="26"/>
          <w:szCs w:val="24"/>
        </w:rPr>
        <w:t xml:space="preserve">. </w:t>
      </w:r>
      <w:r w:rsidRPr="000C6968">
        <w:rPr>
          <w:rFonts w:ascii="Times New Roman" w:hAnsi="Times New Roman"/>
          <w:b/>
          <w:sz w:val="26"/>
          <w:szCs w:val="24"/>
          <w:u w:val="single"/>
        </w:rPr>
        <w:t xml:space="preserve">Фирменный стиль 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Для более полного осмысления имиджа вашей фирмы попробуйте обозначить ее фирменный стиль и отдельные элементы рекламной деятельности в взаимосвязи с ц</w:t>
      </w:r>
      <w:r w:rsidRPr="000C6968">
        <w:rPr>
          <w:rFonts w:ascii="Times New Roman" w:hAnsi="Times New Roman"/>
          <w:sz w:val="26"/>
          <w:szCs w:val="24"/>
        </w:rPr>
        <w:t>е</w:t>
      </w:r>
      <w:r w:rsidRPr="000C6968">
        <w:rPr>
          <w:rFonts w:ascii="Times New Roman" w:hAnsi="Times New Roman"/>
          <w:sz w:val="26"/>
          <w:szCs w:val="24"/>
        </w:rPr>
        <w:t xml:space="preserve">лями предприятия. </w:t>
      </w:r>
    </w:p>
    <w:p w:rsidR="000C6968" w:rsidRPr="000C6968" w:rsidRDefault="000C6968" w:rsidP="00841AB1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Название фирмы</w:t>
      </w:r>
    </w:p>
    <w:p w:rsidR="000C6968" w:rsidRPr="000C6968" w:rsidRDefault="000C6968" w:rsidP="00841AB1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Девиз фирмы</w:t>
      </w:r>
    </w:p>
    <w:p w:rsidR="000C6968" w:rsidRPr="000C6968" w:rsidRDefault="000C6968" w:rsidP="00841AB1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Логотип (нарисуйте)</w:t>
      </w:r>
    </w:p>
    <w:p w:rsidR="000C6968" w:rsidRPr="000C6968" w:rsidRDefault="000C6968" w:rsidP="00841AB1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Фирменный цвет (цвета)</w:t>
      </w:r>
    </w:p>
    <w:p w:rsidR="000C6968" w:rsidRPr="000C6968" w:rsidRDefault="000C6968" w:rsidP="00841AB1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Рекламный блок:</w:t>
      </w:r>
    </w:p>
    <w:p w:rsidR="000C6968" w:rsidRPr="000C6968" w:rsidRDefault="000C6968" w:rsidP="00841AB1">
      <w:pPr>
        <w:numPr>
          <w:ilvl w:val="1"/>
          <w:numId w:val="13"/>
        </w:numPr>
        <w:spacing w:after="0" w:line="240" w:lineRule="auto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цели рекламы:</w:t>
      </w:r>
    </w:p>
    <w:p w:rsidR="000C6968" w:rsidRPr="000C6968" w:rsidRDefault="000C6968" w:rsidP="000C6968">
      <w:pPr>
        <w:spacing w:after="0" w:line="240" w:lineRule="auto"/>
        <w:ind w:left="288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агрессивная;</w:t>
      </w:r>
    </w:p>
    <w:p w:rsidR="000C6968" w:rsidRPr="000C6968" w:rsidRDefault="000C6968" w:rsidP="000C6968">
      <w:pPr>
        <w:spacing w:after="0" w:line="240" w:lineRule="auto"/>
        <w:ind w:left="288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информационная;</w:t>
      </w:r>
    </w:p>
    <w:p w:rsidR="000C6968" w:rsidRPr="000C6968" w:rsidRDefault="000C6968" w:rsidP="000C6968">
      <w:pPr>
        <w:spacing w:after="0" w:line="240" w:lineRule="auto"/>
        <w:ind w:left="288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- привентивая;</w:t>
      </w:r>
    </w:p>
    <w:p w:rsidR="000C6968" w:rsidRPr="000C6968" w:rsidRDefault="000C6968" w:rsidP="00841AB1">
      <w:pPr>
        <w:numPr>
          <w:ilvl w:val="0"/>
          <w:numId w:val="12"/>
        </w:numPr>
        <w:tabs>
          <w:tab w:val="num" w:pos="1620"/>
        </w:tabs>
        <w:spacing w:after="0" w:line="240" w:lineRule="auto"/>
        <w:ind w:left="162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создайте скетч для радио;</w:t>
      </w:r>
    </w:p>
    <w:p w:rsidR="000C6968" w:rsidRPr="000C6968" w:rsidRDefault="000C6968" w:rsidP="00841AB1">
      <w:pPr>
        <w:numPr>
          <w:ilvl w:val="0"/>
          <w:numId w:val="12"/>
        </w:numPr>
        <w:tabs>
          <w:tab w:val="num" w:pos="1620"/>
        </w:tabs>
        <w:spacing w:after="0" w:line="240" w:lineRule="auto"/>
        <w:ind w:left="1620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напишите сценарий видеоролика для телевидения.</w:t>
      </w:r>
    </w:p>
    <w:p w:rsidR="000C6968" w:rsidRDefault="000C6968" w:rsidP="000C6968">
      <w:pPr>
        <w:spacing w:after="0" w:line="240" w:lineRule="auto"/>
        <w:ind w:left="1260"/>
        <w:rPr>
          <w:rFonts w:ascii="Times New Roman" w:hAnsi="Times New Roman"/>
          <w:sz w:val="26"/>
          <w:szCs w:val="24"/>
        </w:rPr>
      </w:pPr>
    </w:p>
    <w:p w:rsidR="00DF2D99" w:rsidRDefault="00DF2D99" w:rsidP="000C6968">
      <w:pPr>
        <w:spacing w:after="0" w:line="240" w:lineRule="auto"/>
        <w:ind w:left="1260"/>
        <w:rPr>
          <w:rFonts w:ascii="Times New Roman" w:hAnsi="Times New Roman"/>
          <w:sz w:val="26"/>
          <w:szCs w:val="24"/>
        </w:rPr>
      </w:pPr>
    </w:p>
    <w:p w:rsidR="00DF2D99" w:rsidRPr="000C6968" w:rsidRDefault="00DF2D99" w:rsidP="000C6968">
      <w:pPr>
        <w:spacing w:after="0" w:line="240" w:lineRule="auto"/>
        <w:ind w:left="1260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6"/>
          <w:szCs w:val="24"/>
          <w:u w:val="single"/>
        </w:rPr>
      </w:pPr>
      <w:r>
        <w:rPr>
          <w:rFonts w:ascii="Times New Roman" w:hAnsi="Times New Roman"/>
          <w:b/>
          <w:bCs/>
          <w:sz w:val="26"/>
          <w:szCs w:val="24"/>
        </w:rPr>
        <w:lastRenderedPageBreak/>
        <w:t>6</w:t>
      </w:r>
      <w:r w:rsidRPr="000C6968">
        <w:rPr>
          <w:rFonts w:ascii="Times New Roman" w:hAnsi="Times New Roman"/>
          <w:b/>
          <w:bCs/>
          <w:sz w:val="26"/>
          <w:szCs w:val="24"/>
        </w:rPr>
        <w:t xml:space="preserve">.  </w:t>
      </w:r>
      <w:r w:rsidRPr="000C6968">
        <w:rPr>
          <w:rFonts w:ascii="Times New Roman" w:hAnsi="Times New Roman"/>
          <w:b/>
          <w:sz w:val="26"/>
          <w:szCs w:val="24"/>
          <w:u w:val="single"/>
        </w:rPr>
        <w:t>Конкуренция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Необходимо определить позиции конкурентов на рынке и в том числе по отнош</w:t>
      </w:r>
      <w:r w:rsidRPr="000C6968">
        <w:rPr>
          <w:rFonts w:ascii="Times New Roman" w:hAnsi="Times New Roman"/>
          <w:sz w:val="26"/>
          <w:szCs w:val="24"/>
        </w:rPr>
        <w:t>е</w:t>
      </w:r>
      <w:r w:rsidRPr="000C6968">
        <w:rPr>
          <w:rFonts w:ascii="Times New Roman" w:hAnsi="Times New Roman"/>
          <w:sz w:val="26"/>
          <w:szCs w:val="24"/>
        </w:rPr>
        <w:t>нию к вашему бизнесу. Проведите анализ конкурентов по следующей форме (при н</w:t>
      </w:r>
      <w:r w:rsidRPr="000C6968">
        <w:rPr>
          <w:rFonts w:ascii="Times New Roman" w:hAnsi="Times New Roman"/>
          <w:sz w:val="26"/>
          <w:szCs w:val="24"/>
        </w:rPr>
        <w:t>а</w:t>
      </w:r>
      <w:r w:rsidRPr="000C6968">
        <w:rPr>
          <w:rFonts w:ascii="Times New Roman" w:hAnsi="Times New Roman"/>
          <w:sz w:val="26"/>
          <w:szCs w:val="24"/>
        </w:rPr>
        <w:t xml:space="preserve">личии информации). Дополнительно проведите </w:t>
      </w:r>
      <w:r w:rsidRPr="000C6968">
        <w:rPr>
          <w:rFonts w:ascii="Times New Roman" w:hAnsi="Times New Roman"/>
          <w:sz w:val="26"/>
          <w:szCs w:val="24"/>
          <w:lang w:val="en-US"/>
        </w:rPr>
        <w:t>SWOT</w:t>
      </w:r>
      <w:r w:rsidRPr="000C6968">
        <w:rPr>
          <w:rFonts w:ascii="Times New Roman" w:hAnsi="Times New Roman"/>
          <w:sz w:val="26"/>
          <w:szCs w:val="24"/>
        </w:rPr>
        <w:t xml:space="preserve">-анализ. </w:t>
      </w:r>
    </w:p>
    <w:p w:rsidR="000C6968" w:rsidRPr="000C6968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Анализ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1435"/>
        <w:gridCol w:w="1584"/>
        <w:gridCol w:w="1584"/>
      </w:tblGrid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Конк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у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рент№ 1</w:t>
            </w: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Конкурент № 2</w:t>
            </w: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Конкурент № 3</w:t>
            </w: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1. Объемы производимой продукции, пр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е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доставленных услуг, проведенных работ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2. Уставной капитал, тыс. руб.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3. Получаемая прибыль, тыс. руб.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4. Количество клиентов , чел.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5. Группы обслуживаемых потребителей, ед.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6. Доля рынка, %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7. Стратегия развития (виды предоста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в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ляемого товара, услуг, в том числе пе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р</w:t>
            </w:r>
            <w:r w:rsidRPr="000C6968">
              <w:rPr>
                <w:rFonts w:ascii="Times New Roman" w:hAnsi="Times New Roman"/>
                <w:sz w:val="26"/>
                <w:szCs w:val="24"/>
              </w:rPr>
              <w:t>спективные)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8. Цены на товары, услуги, работы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 xml:space="preserve">9. Скидки на товары и их периодичность (перечислить)                                   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10. Мероприятия по продаже товаров и их продвижению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11. Преимущества конкурентов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12. Недостатки конкурентов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496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13. Прогноз развития конкуренции</w:t>
            </w:r>
          </w:p>
        </w:tc>
        <w:tc>
          <w:tcPr>
            <w:tcW w:w="1435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84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0C6968" w:rsidRPr="000C6968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4"/>
        </w:rPr>
      </w:pP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 xml:space="preserve">Дополнительно можно провести расширенный </w:t>
      </w:r>
      <w:r w:rsidRPr="000C6968">
        <w:rPr>
          <w:rFonts w:ascii="Times New Roman" w:hAnsi="Times New Roman"/>
          <w:sz w:val="26"/>
          <w:szCs w:val="24"/>
          <w:lang w:val="en-US"/>
        </w:rPr>
        <w:t>SWOT</w:t>
      </w:r>
      <w:r w:rsidRPr="000C6968">
        <w:rPr>
          <w:rFonts w:ascii="Times New Roman" w:hAnsi="Times New Roman"/>
          <w:sz w:val="26"/>
          <w:szCs w:val="24"/>
        </w:rPr>
        <w:t>-анализ (сильные, слабые стороны конкурентов) в ценовой политике, ассортиментной политике, технологий, продвижению товаров на рынке.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При анализе используйте все доступные источники информации: СМИ (местные, региональные), интернет, личный контакт под видом потребителя, статистические да</w:t>
      </w:r>
      <w:r w:rsidRPr="000C6968">
        <w:rPr>
          <w:rFonts w:ascii="Times New Roman" w:hAnsi="Times New Roman"/>
          <w:sz w:val="26"/>
          <w:szCs w:val="24"/>
        </w:rPr>
        <w:t>н</w:t>
      </w:r>
      <w:r w:rsidRPr="000C6968">
        <w:rPr>
          <w:rFonts w:ascii="Times New Roman" w:hAnsi="Times New Roman"/>
          <w:sz w:val="26"/>
          <w:szCs w:val="24"/>
        </w:rPr>
        <w:t>ные, иную информацию.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4"/>
          <w:u w:val="single"/>
        </w:rPr>
      </w:pPr>
      <w:r>
        <w:rPr>
          <w:rFonts w:ascii="Times New Roman" w:hAnsi="Times New Roman"/>
          <w:b/>
          <w:bCs/>
          <w:sz w:val="26"/>
          <w:szCs w:val="24"/>
        </w:rPr>
        <w:t>7</w:t>
      </w:r>
      <w:r w:rsidRPr="000C6968">
        <w:rPr>
          <w:rFonts w:ascii="Times New Roman" w:hAnsi="Times New Roman"/>
          <w:b/>
          <w:bCs/>
          <w:sz w:val="26"/>
          <w:szCs w:val="24"/>
        </w:rPr>
        <w:t xml:space="preserve">. </w:t>
      </w:r>
      <w:r w:rsidRPr="000C6968">
        <w:rPr>
          <w:rFonts w:ascii="Times New Roman" w:hAnsi="Times New Roman"/>
          <w:b/>
          <w:sz w:val="26"/>
          <w:szCs w:val="24"/>
          <w:u w:val="single"/>
        </w:rPr>
        <w:t xml:space="preserve">Организация продаж </w:t>
      </w:r>
    </w:p>
    <w:p w:rsidR="000C6968" w:rsidRPr="000C6968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Попытайтесь предположить каковы будут условия продаж вашего бизнеса – орг</w:t>
      </w:r>
      <w:r w:rsidRPr="000C6968">
        <w:rPr>
          <w:rFonts w:ascii="Times New Roman" w:hAnsi="Times New Roman"/>
          <w:sz w:val="26"/>
          <w:szCs w:val="24"/>
        </w:rPr>
        <w:t>а</w:t>
      </w:r>
      <w:r w:rsidRPr="000C6968">
        <w:rPr>
          <w:rFonts w:ascii="Times New Roman" w:hAnsi="Times New Roman"/>
          <w:sz w:val="26"/>
          <w:szCs w:val="24"/>
        </w:rPr>
        <w:t>низовать реализацию товара, ответив последовательно на поставленные вопросы.</w:t>
      </w:r>
    </w:p>
    <w:p w:rsidR="000C6968" w:rsidRPr="000C6968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Таблица № 4</w:t>
      </w:r>
    </w:p>
    <w:p w:rsidR="000C6968" w:rsidRPr="000C6968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4"/>
        </w:rPr>
      </w:pPr>
      <w:r w:rsidRPr="000C6968">
        <w:rPr>
          <w:rFonts w:ascii="Times New Roman" w:hAnsi="Times New Roman"/>
          <w:sz w:val="26"/>
          <w:szCs w:val="24"/>
        </w:rPr>
        <w:t>Организация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1620"/>
        <w:gridCol w:w="1543"/>
      </w:tblGrid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Условия продаж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Вариант 1</w:t>
            </w: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Вариант 2</w:t>
            </w: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1. Объемы продаж, ед., в том числе: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собственная торговая точка;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другие источники реализации;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2. Численность продавцов, чел.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3. Посменность продавцов, см.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lastRenderedPageBreak/>
              <w:t>4. Каналы распространения товаров услуг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5. Посредники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6. Кто осуществляет транспорт (доставка, погрузка, партнеры по бизнесу)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7. Уровень обслуживания, %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8. Складские запасы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  <w:tr w:rsidR="000C6968" w:rsidRPr="00583500" w:rsidTr="009325E7">
        <w:tc>
          <w:tcPr>
            <w:tcW w:w="6408" w:type="dxa"/>
          </w:tcPr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7. Нестандартные варианты продаж: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персональная продажа;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продажа по заявкам;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выставка продажи;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организация демонстрационного зала;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гарантийное и постгарантийное обслуживание;</w:t>
            </w:r>
          </w:p>
          <w:p w:rsidR="000C6968" w:rsidRPr="000C6968" w:rsidRDefault="000C6968" w:rsidP="000C696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C6968">
              <w:rPr>
                <w:rFonts w:ascii="Times New Roman" w:hAnsi="Times New Roman"/>
                <w:sz w:val="26"/>
                <w:szCs w:val="24"/>
              </w:rPr>
              <w:t>- сервисные центры;</w:t>
            </w:r>
          </w:p>
        </w:tc>
        <w:tc>
          <w:tcPr>
            <w:tcW w:w="1620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43" w:type="dxa"/>
          </w:tcPr>
          <w:p w:rsidR="000C6968" w:rsidRPr="000C6968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</w:tc>
      </w:tr>
    </w:tbl>
    <w:p w:rsidR="000C6968" w:rsidRPr="000C6968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bCs/>
          <w:sz w:val="26"/>
          <w:szCs w:val="24"/>
        </w:rPr>
      </w:pPr>
    </w:p>
    <w:p w:rsidR="000C6968" w:rsidRPr="007D7EAA" w:rsidRDefault="000C6968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E83365" w:rsidRPr="00DF2D99" w:rsidRDefault="007D7EAA" w:rsidP="007D7EAA">
      <w:pPr>
        <w:pStyle w:val="a4"/>
        <w:spacing w:after="0" w:line="276" w:lineRule="auto"/>
        <w:ind w:left="720"/>
        <w:jc w:val="center"/>
        <w:rPr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t xml:space="preserve">Тема 2.5 Предпринимательские риски и анализ рынка </w:t>
      </w:r>
    </w:p>
    <w:p w:rsidR="00A1428F" w:rsidRPr="00DF2D99" w:rsidRDefault="00A1428F" w:rsidP="007D7EAA">
      <w:pPr>
        <w:pStyle w:val="a4"/>
        <w:spacing w:after="0" w:line="276" w:lineRule="auto"/>
        <w:ind w:left="720"/>
        <w:jc w:val="center"/>
        <w:rPr>
          <w:b/>
          <w:bCs/>
          <w:sz w:val="28"/>
          <w:szCs w:val="28"/>
        </w:rPr>
      </w:pPr>
    </w:p>
    <w:p w:rsidR="00A1428F" w:rsidRPr="00DF2D99" w:rsidRDefault="00A1428F" w:rsidP="00A1428F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DF2D99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DF2D99">
        <w:rPr>
          <w:rFonts w:ascii="Times New Roman" w:hAnsi="Times New Roman"/>
          <w:bCs/>
          <w:sz w:val="28"/>
          <w:szCs w:val="28"/>
        </w:rPr>
        <w:t>у</w:t>
      </w:r>
      <w:r w:rsidRPr="00DF2D99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 теме «Пре</w:t>
      </w:r>
      <w:r w:rsidRPr="00DF2D99">
        <w:rPr>
          <w:rFonts w:ascii="Times New Roman" w:hAnsi="Times New Roman"/>
          <w:bCs/>
          <w:sz w:val="28"/>
          <w:szCs w:val="28"/>
        </w:rPr>
        <w:t>д</w:t>
      </w:r>
      <w:r w:rsidRPr="00DF2D99">
        <w:rPr>
          <w:rFonts w:ascii="Times New Roman" w:hAnsi="Times New Roman"/>
          <w:bCs/>
          <w:sz w:val="28"/>
          <w:szCs w:val="28"/>
        </w:rPr>
        <w:t>принимательские риски и анализ рынка»</w:t>
      </w:r>
    </w:p>
    <w:p w:rsidR="007D7EAA" w:rsidRPr="00DF2D99" w:rsidRDefault="009325E7" w:rsidP="007D7EA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DF2D99">
        <w:rPr>
          <w:rFonts w:ascii="Times New Roman" w:eastAsia="Calibri" w:hAnsi="Times New Roman"/>
          <w:b/>
          <w:bCs/>
          <w:sz w:val="28"/>
          <w:szCs w:val="28"/>
        </w:rPr>
        <w:t xml:space="preserve">1. </w:t>
      </w:r>
      <w:r w:rsidR="007D7EAA" w:rsidRPr="00DF2D99">
        <w:rPr>
          <w:rFonts w:ascii="Times New Roman" w:eastAsia="Calibri" w:hAnsi="Times New Roman"/>
          <w:b/>
          <w:bCs/>
          <w:sz w:val="28"/>
          <w:szCs w:val="28"/>
        </w:rPr>
        <w:t>Подготовка опорного конспекта «Корпорат</w:t>
      </w:r>
      <w:r w:rsidRPr="00DF2D99">
        <w:rPr>
          <w:rFonts w:ascii="Times New Roman" w:eastAsia="Calibri" w:hAnsi="Times New Roman"/>
          <w:b/>
          <w:bCs/>
          <w:sz w:val="28"/>
          <w:szCs w:val="28"/>
        </w:rPr>
        <w:t>ивная этика и принятия р</w:t>
      </w:r>
      <w:r w:rsidRPr="00DF2D99">
        <w:rPr>
          <w:rFonts w:ascii="Times New Roman" w:eastAsia="Calibri" w:hAnsi="Times New Roman"/>
          <w:b/>
          <w:bCs/>
          <w:sz w:val="28"/>
          <w:szCs w:val="28"/>
        </w:rPr>
        <w:t>е</w:t>
      </w:r>
      <w:r w:rsidRPr="00DF2D99">
        <w:rPr>
          <w:rFonts w:ascii="Times New Roman" w:eastAsia="Calibri" w:hAnsi="Times New Roman"/>
          <w:b/>
          <w:bCs/>
          <w:sz w:val="28"/>
          <w:szCs w:val="28"/>
        </w:rPr>
        <w:t>шений»</w:t>
      </w:r>
    </w:p>
    <w:p w:rsidR="009325E7" w:rsidRPr="00DF2D99" w:rsidRDefault="009325E7" w:rsidP="007D7EAA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DF2D99">
        <w:rPr>
          <w:rFonts w:ascii="Times New Roman" w:eastAsia="Calibri" w:hAnsi="Times New Roman"/>
          <w:b/>
          <w:bCs/>
          <w:sz w:val="28"/>
          <w:szCs w:val="28"/>
        </w:rPr>
        <w:t>2. Решение ситуационных задач:</w:t>
      </w:r>
    </w:p>
    <w:p w:rsidR="00222980" w:rsidRPr="00DF2D99" w:rsidRDefault="00222980" w:rsidP="008C7349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</w:p>
    <w:p w:rsidR="008C7349" w:rsidRPr="00DF2D99" w:rsidRDefault="008C7349" w:rsidP="008C7349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t>Ситуационная задача «Анализ бизнес-идей»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 xml:space="preserve">Вы обратились в фирму, которая консультирует клиентов, готовых начать свое дело, за информацией для принятия решения о вложении средств в тот или иной бизнес. Учитывая ваши финансовые возможности, фирма предоставила вам информацию о трех бизнесах. 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Внимательно прочитайте источник. Ответьтте на представленные вопр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сы</w:t>
      </w:r>
      <w:r w:rsidR="00DB07C8" w:rsidRPr="00DF2D99">
        <w:rPr>
          <w:bCs/>
          <w:sz w:val="28"/>
          <w:szCs w:val="28"/>
        </w:rPr>
        <w:t>, изложив их в связном тексте объемом 150-180 слов. Определите возможные причины провала бизнес-идеи</w:t>
      </w:r>
      <w:r w:rsidRPr="00DF2D99">
        <w:rPr>
          <w:bCs/>
          <w:sz w:val="28"/>
          <w:szCs w:val="28"/>
        </w:rPr>
        <w:t>: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 xml:space="preserve">1. Суть идеи 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2.Преимущества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 xml:space="preserve">3.Перспектива 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 xml:space="preserve">4. Риски 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 xml:space="preserve">5. Конкуренты </w:t>
      </w:r>
    </w:p>
    <w:p w:rsidR="009325E7" w:rsidRPr="00DF2D99" w:rsidRDefault="009325E7" w:rsidP="009325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6. Расчеты</w:t>
      </w:r>
    </w:p>
    <w:p w:rsidR="009325E7" w:rsidRPr="00DF2D99" w:rsidRDefault="009325E7" w:rsidP="00DB07C8">
      <w:pPr>
        <w:pStyle w:val="a4"/>
        <w:spacing w:after="0"/>
        <w:ind w:firstLine="425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Источник информации:</w:t>
      </w:r>
    </w:p>
    <w:p w:rsidR="00DF2D99" w:rsidRDefault="00DF2D99" w:rsidP="009325E7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</w:p>
    <w:p w:rsidR="009325E7" w:rsidRPr="00DF2D99" w:rsidRDefault="009325E7" w:rsidP="009325E7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t>Обслуживание автомобилей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Какой бы надежной не была машина, рано или поздно ей потребуется р</w:t>
      </w:r>
      <w:r w:rsidRPr="00DF2D99">
        <w:rPr>
          <w:bCs/>
          <w:sz w:val="28"/>
          <w:szCs w:val="28"/>
        </w:rPr>
        <w:t>е</w:t>
      </w:r>
      <w:r w:rsidRPr="00DF2D99">
        <w:rPr>
          <w:bCs/>
          <w:sz w:val="28"/>
          <w:szCs w:val="28"/>
        </w:rPr>
        <w:t>монт. А значит, бизнес на обслуживании автомобилей (автосервис, магазин за</w:t>
      </w:r>
      <w:r w:rsidRPr="00DF2D99">
        <w:rPr>
          <w:bCs/>
          <w:sz w:val="28"/>
          <w:szCs w:val="28"/>
        </w:rPr>
        <w:t>п</w:t>
      </w:r>
      <w:r w:rsidRPr="00DF2D99">
        <w:rPr>
          <w:bCs/>
          <w:sz w:val="28"/>
          <w:szCs w:val="28"/>
        </w:rPr>
        <w:t>частей, мойка) стабильно обеспечен клиентами и приносит своему владельцу н</w:t>
      </w:r>
      <w:r w:rsidRPr="00DF2D99">
        <w:rPr>
          <w:bCs/>
          <w:sz w:val="28"/>
          <w:szCs w:val="28"/>
        </w:rPr>
        <w:t>е</w:t>
      </w:r>
      <w:r w:rsidRPr="00DF2D99">
        <w:rPr>
          <w:bCs/>
          <w:sz w:val="28"/>
          <w:szCs w:val="28"/>
        </w:rPr>
        <w:t xml:space="preserve">плохую прибыль. 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lastRenderedPageBreak/>
        <w:t>Состояние и структура рынка. Ситуация на рынке обслуживания автом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билей напр</w:t>
      </w:r>
      <w:r w:rsidRPr="00DF2D99">
        <w:rPr>
          <w:bCs/>
          <w:sz w:val="28"/>
          <w:szCs w:val="28"/>
        </w:rPr>
        <w:t>я</w:t>
      </w:r>
      <w:r w:rsidRPr="00DF2D99">
        <w:rPr>
          <w:bCs/>
          <w:sz w:val="28"/>
          <w:szCs w:val="28"/>
        </w:rPr>
        <w:t>мую зависит от тенденций развития отечественного автопарка. За последние 10 лет он увеличился в 2,5 раза и в настоящее время состоит более чем из 30 млн. машин. Ежегодно этот показатель повышается на 8 – 8,5 %. Ро</w:t>
      </w:r>
      <w:r w:rsidRPr="00DF2D99">
        <w:rPr>
          <w:bCs/>
          <w:sz w:val="28"/>
          <w:szCs w:val="28"/>
        </w:rPr>
        <w:t>с</w:t>
      </w:r>
      <w:r w:rsidRPr="00DF2D99">
        <w:rPr>
          <w:bCs/>
          <w:sz w:val="28"/>
          <w:szCs w:val="28"/>
        </w:rPr>
        <w:t>сийский автопарк в ближайшее время ожидает рост, причем достаточно акти</w:t>
      </w:r>
      <w:r w:rsidRPr="00DF2D99">
        <w:rPr>
          <w:bCs/>
          <w:sz w:val="28"/>
          <w:szCs w:val="28"/>
        </w:rPr>
        <w:t>в</w:t>
      </w:r>
      <w:r w:rsidRPr="00DF2D99">
        <w:rPr>
          <w:bCs/>
          <w:sz w:val="28"/>
          <w:szCs w:val="28"/>
        </w:rPr>
        <w:t xml:space="preserve">ный. Так что в отношении автосервисов сложилась благоприятная конъюнктура – устойчивое и значительное увеличение числа потенциальных потребителей данных услуг (5 – 7 машин в сутки). 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Что же касается самих автосервисов, то их число неуклонно растет, пр</w:t>
      </w:r>
      <w:r w:rsidRPr="00DF2D99">
        <w:rPr>
          <w:bCs/>
          <w:sz w:val="28"/>
          <w:szCs w:val="28"/>
        </w:rPr>
        <w:t>и</w:t>
      </w:r>
      <w:r w:rsidRPr="00DF2D99">
        <w:rPr>
          <w:bCs/>
          <w:sz w:val="28"/>
          <w:szCs w:val="28"/>
        </w:rPr>
        <w:t>чем преобладание сетей до сих пор не прослеживается. Структура рынка техобсл</w:t>
      </w:r>
      <w:r w:rsidRPr="00DF2D99">
        <w:rPr>
          <w:bCs/>
          <w:sz w:val="28"/>
          <w:szCs w:val="28"/>
        </w:rPr>
        <w:t>у</w:t>
      </w:r>
      <w:r w:rsidRPr="00DF2D99">
        <w:rPr>
          <w:bCs/>
          <w:sz w:val="28"/>
          <w:szCs w:val="28"/>
        </w:rPr>
        <w:t>живания пока еще недостаточно четко выражена. Безусловно, на нем имеется определенная специализация, можно говорить и о нескольких вертикальных уровнях. В то же время крайне мало узнаваемых брендов: один и тот же автосе</w:t>
      </w:r>
      <w:r w:rsidRPr="00DF2D99">
        <w:rPr>
          <w:bCs/>
          <w:sz w:val="28"/>
          <w:szCs w:val="28"/>
        </w:rPr>
        <w:t>р</w:t>
      </w:r>
      <w:r w:rsidRPr="00DF2D99">
        <w:rPr>
          <w:bCs/>
          <w:sz w:val="28"/>
          <w:szCs w:val="28"/>
        </w:rPr>
        <w:t>вис может работать и с «Мерседесами», и с ВАЗовской продукцией. Сейчас в</w:t>
      </w:r>
      <w:r w:rsidRPr="00DF2D99">
        <w:rPr>
          <w:bCs/>
          <w:sz w:val="28"/>
          <w:szCs w:val="28"/>
        </w:rPr>
        <w:t>ы</w:t>
      </w:r>
      <w:r w:rsidRPr="00DF2D99">
        <w:rPr>
          <w:bCs/>
          <w:sz w:val="28"/>
          <w:szCs w:val="28"/>
        </w:rPr>
        <w:t>деляют четыре уровня рынка. Авторизованные сервисы. Работа ведется в четком взаимодействии с официальными дилерами и зарубежными автопроизводител</w:t>
      </w:r>
      <w:r w:rsidRPr="00DF2D99">
        <w:rPr>
          <w:bCs/>
          <w:sz w:val="28"/>
          <w:szCs w:val="28"/>
        </w:rPr>
        <w:t>я</w:t>
      </w:r>
      <w:r w:rsidRPr="00DF2D99">
        <w:rPr>
          <w:bCs/>
          <w:sz w:val="28"/>
          <w:szCs w:val="28"/>
        </w:rPr>
        <w:t>ми. Как правило, компания специализируется на обслуживании какой-то одной конкретной марки. Войти в этот бизнес очень непросто. Максимал</w:t>
      </w:r>
      <w:r w:rsidRPr="00DF2D99">
        <w:rPr>
          <w:bCs/>
          <w:sz w:val="28"/>
          <w:szCs w:val="28"/>
        </w:rPr>
        <w:t>ь</w:t>
      </w:r>
      <w:r w:rsidRPr="00DF2D99">
        <w:rPr>
          <w:bCs/>
          <w:sz w:val="28"/>
          <w:szCs w:val="28"/>
        </w:rPr>
        <w:t>ную прибыль – 10 тыс. долларов в месяц – способны приносить сервисы, расположенные в крупных городах, где продается много н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вых иномарок. Сетевые автосервисы. Этот сегмент в России до сих пор недостаточно развит: нет ни одной сети техн</w:t>
      </w:r>
      <w:r w:rsidRPr="00DF2D99">
        <w:rPr>
          <w:bCs/>
          <w:sz w:val="28"/>
          <w:szCs w:val="28"/>
        </w:rPr>
        <w:t>и</w:t>
      </w:r>
      <w:r w:rsidRPr="00DF2D99">
        <w:rPr>
          <w:bCs/>
          <w:sz w:val="28"/>
          <w:szCs w:val="28"/>
        </w:rPr>
        <w:t>ческого обслуживания, которая развивалась бы в национальном масштабе (чаще всего охватывается не более пяти регионов). Западные сети на российском рынке представлены слабо. Кроме того, в нашей стране имеются «псевдосети», обр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зующиеся, когда западные компании, желая увеличить сбыт продукции, позв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ляют использовать свое название. Но никакого контроля за качеством оказыва</w:t>
      </w:r>
      <w:r w:rsidRPr="00DF2D99">
        <w:rPr>
          <w:bCs/>
          <w:sz w:val="28"/>
          <w:szCs w:val="28"/>
        </w:rPr>
        <w:t>е</w:t>
      </w:r>
      <w:r w:rsidRPr="00DF2D99">
        <w:rPr>
          <w:bCs/>
          <w:sz w:val="28"/>
          <w:szCs w:val="28"/>
        </w:rPr>
        <w:t>мых услуг с их стороны не ведется. Средняя прибыль одн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го входящего в сеть автосервиса с несколькими боксами с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ставляет 5 – 7 тыс. долларов в месяц.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Одиночные сервисные пункты. Они не имеют аккредитации, что, однако, не мешает составлять конкуренцию авторизованным компаниям: услуги те же самые, но платить за них приходится на 20- 30 % меньше. Прибыль такого авт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сервиса редко опускается ниже 2 тыс. долларов в месяц. Индивидуальное оказ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ние услуг технического обслуживания. Данный вид деятельности только с бол</w:t>
      </w:r>
      <w:r w:rsidRPr="00DF2D99">
        <w:rPr>
          <w:bCs/>
          <w:sz w:val="28"/>
          <w:szCs w:val="28"/>
        </w:rPr>
        <w:t>ь</w:t>
      </w:r>
      <w:r w:rsidRPr="00DF2D99">
        <w:rPr>
          <w:bCs/>
          <w:sz w:val="28"/>
          <w:szCs w:val="28"/>
        </w:rPr>
        <w:t>шей долей условности можно назвать бизнесом – это, скорее, самозанятость. Однако услуги индивидуалов, ремонтирующих автомашины в собственных г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ражах или по вызову, пользуются стабильным спросом, принося 800 – 1200 до</w:t>
      </w:r>
      <w:r w:rsidRPr="00DF2D99">
        <w:rPr>
          <w:bCs/>
          <w:sz w:val="28"/>
          <w:szCs w:val="28"/>
        </w:rPr>
        <w:t>л</w:t>
      </w:r>
      <w:r w:rsidRPr="00DF2D99">
        <w:rPr>
          <w:bCs/>
          <w:sz w:val="28"/>
          <w:szCs w:val="28"/>
        </w:rPr>
        <w:t>ларов чистой прибыли в месяц.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И вот предприятие готово к открытию. Для привлечения клиентов стоит потратить 500 – 1000 долларов на рекламу. Кроме «наружки», объявления п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лезно разместить в газетах и журналах, расклеить в гаражных массивах. Стоит также распространить листовки.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В среднем создание автосервиса обойдется в 130 – 150 тыс. долларов. Х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тя возможно и более дешевое решение: небольшой автосервис будет стоить 35 – 50 тыс. долларов, а ш</w:t>
      </w:r>
      <w:r w:rsidRPr="00DF2D99">
        <w:rPr>
          <w:bCs/>
          <w:sz w:val="28"/>
          <w:szCs w:val="28"/>
        </w:rPr>
        <w:t>и</w:t>
      </w:r>
      <w:r w:rsidRPr="00DF2D99">
        <w:rPr>
          <w:bCs/>
          <w:sz w:val="28"/>
          <w:szCs w:val="28"/>
        </w:rPr>
        <w:t>номонтаж – 8 – 12 тыс. долларов.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lastRenderedPageBreak/>
        <w:t>Автосервис, оказывающий широкий спектр услуг, приносит своему вл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дельцу доход от 4 тыс. долларов в месяц, шиномонтаж – от 0,7 тыс. долларов. До сих пор речь шла о стационарном автосервисе. Существует и другая модель о</w:t>
      </w:r>
      <w:r w:rsidRPr="00DF2D99">
        <w:rPr>
          <w:bCs/>
          <w:sz w:val="28"/>
          <w:szCs w:val="28"/>
        </w:rPr>
        <w:t>р</w:t>
      </w:r>
      <w:r w:rsidRPr="00DF2D99">
        <w:rPr>
          <w:bCs/>
          <w:sz w:val="28"/>
          <w:szCs w:val="28"/>
        </w:rPr>
        <w:t>ганизации u1073 бизнеса – по индивидуальному вызову в гараж автовладел</w:t>
      </w:r>
      <w:r w:rsidRPr="00DF2D99">
        <w:rPr>
          <w:bCs/>
          <w:sz w:val="28"/>
          <w:szCs w:val="28"/>
        </w:rPr>
        <w:t>ь</w:t>
      </w:r>
      <w:r w:rsidRPr="00DF2D99">
        <w:rPr>
          <w:bCs/>
          <w:sz w:val="28"/>
          <w:szCs w:val="28"/>
        </w:rPr>
        <w:t>ца. Таким образом, снижаются траты на аренду помещения и закупку дорогосто</w:t>
      </w:r>
      <w:r w:rsidRPr="00DF2D99">
        <w:rPr>
          <w:bCs/>
          <w:sz w:val="28"/>
          <w:szCs w:val="28"/>
        </w:rPr>
        <w:t>я</w:t>
      </w:r>
      <w:r w:rsidRPr="00DF2D99">
        <w:rPr>
          <w:bCs/>
          <w:sz w:val="28"/>
          <w:szCs w:val="28"/>
        </w:rPr>
        <w:t>щего оборудования, но повышают расходы на рекламу. В этом случае можно обойтись небольшим офисным помещением с телефоном, несколькими автом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билями (а лучше нанять механиков с личным автомобилем). Склад за</w:t>
      </w:r>
      <w:r w:rsidRPr="00DF2D99">
        <w:rPr>
          <w:bCs/>
          <w:sz w:val="28"/>
          <w:szCs w:val="28"/>
        </w:rPr>
        <w:t>п</w:t>
      </w:r>
      <w:r w:rsidRPr="00DF2D99">
        <w:rPr>
          <w:bCs/>
          <w:sz w:val="28"/>
          <w:szCs w:val="28"/>
        </w:rPr>
        <w:t>частей не обязателен: закупайте их под конкретный заказ, воспользовавшись услугами о</w:t>
      </w:r>
      <w:r w:rsidRPr="00DF2D99">
        <w:rPr>
          <w:bCs/>
          <w:sz w:val="28"/>
          <w:szCs w:val="28"/>
        </w:rPr>
        <w:t>д</w:t>
      </w:r>
      <w:r w:rsidRPr="00DF2D99">
        <w:rPr>
          <w:bCs/>
          <w:sz w:val="28"/>
          <w:szCs w:val="28"/>
        </w:rPr>
        <w:t>ной из многочисле</w:t>
      </w:r>
      <w:r w:rsidRPr="00DF2D99">
        <w:rPr>
          <w:bCs/>
          <w:sz w:val="28"/>
          <w:szCs w:val="28"/>
        </w:rPr>
        <w:t>н</w:t>
      </w:r>
      <w:r w:rsidRPr="00DF2D99">
        <w:rPr>
          <w:bCs/>
          <w:sz w:val="28"/>
          <w:szCs w:val="28"/>
        </w:rPr>
        <w:t>ных служб доставки.</w:t>
      </w:r>
    </w:p>
    <w:p w:rsidR="00DF2D99" w:rsidRDefault="00DF2D99" w:rsidP="009325E7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</w:p>
    <w:p w:rsidR="009325E7" w:rsidRPr="00DF2D99" w:rsidRDefault="009325E7" w:rsidP="009325E7">
      <w:pPr>
        <w:pStyle w:val="a4"/>
        <w:spacing w:after="0"/>
        <w:ind w:left="0" w:firstLine="709"/>
        <w:jc w:val="center"/>
        <w:rPr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t>Автомойка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Автомойка – наиболее популярный бизнес среди тех, кто, не обладая к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кими-то специальными знаниями, желает начать доходное дело. Причем эту то</w:t>
      </w:r>
      <w:r w:rsidRPr="00DF2D99">
        <w:rPr>
          <w:bCs/>
          <w:sz w:val="28"/>
          <w:szCs w:val="28"/>
        </w:rPr>
        <w:t>ч</w:t>
      </w:r>
      <w:r w:rsidRPr="00DF2D99">
        <w:rPr>
          <w:bCs/>
          <w:sz w:val="28"/>
          <w:szCs w:val="28"/>
        </w:rPr>
        <w:t>ку зрения нельзя назвать неверной: если вы сможит5е подобрать участок земли, расположенный рядом с автотрассой, получить права аренды на него, решить многочисленные бюрократические формальности и найти средства для покупки оборудования, то вам останется только своевременно подбирать моющиеся средства и обогащаться. Получила широкое распространение практика, когда предприниматели создают автомойку и получают прибыль от 5 тыс. до</w:t>
      </w:r>
      <w:r w:rsidRPr="00DF2D99">
        <w:rPr>
          <w:bCs/>
          <w:sz w:val="28"/>
          <w:szCs w:val="28"/>
        </w:rPr>
        <w:t>л</w:t>
      </w:r>
      <w:r w:rsidRPr="00DF2D99">
        <w:rPr>
          <w:bCs/>
          <w:sz w:val="28"/>
          <w:szCs w:val="28"/>
        </w:rPr>
        <w:t>ларов.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Принципиально шаги по созданию автомойки и автосервиса мало чем о</w:t>
      </w:r>
      <w:r w:rsidRPr="00DF2D99">
        <w:rPr>
          <w:bCs/>
          <w:sz w:val="28"/>
          <w:szCs w:val="28"/>
        </w:rPr>
        <w:t>т</w:t>
      </w:r>
      <w:r w:rsidRPr="00DF2D99">
        <w:rPr>
          <w:bCs/>
          <w:sz w:val="28"/>
          <w:szCs w:val="28"/>
        </w:rPr>
        <w:t>личаются. Разве что для первой потребуется приобрести оборудование по очис</w:t>
      </w:r>
      <w:r w:rsidRPr="00DF2D99">
        <w:rPr>
          <w:bCs/>
          <w:sz w:val="28"/>
          <w:szCs w:val="28"/>
        </w:rPr>
        <w:t>т</w:t>
      </w:r>
      <w:r w:rsidRPr="00DF2D99">
        <w:rPr>
          <w:bCs/>
          <w:sz w:val="28"/>
          <w:szCs w:val="28"/>
        </w:rPr>
        <w:t>ке сточных вод или заключить с этой целью специальный договор с горводок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налом. Зато услуги мойки подлежат сертификации, а к персоналу не надо пред</w:t>
      </w:r>
      <w:r w:rsidRPr="00DF2D99">
        <w:rPr>
          <w:bCs/>
          <w:sz w:val="28"/>
          <w:szCs w:val="28"/>
        </w:rPr>
        <w:t>ъ</w:t>
      </w:r>
      <w:r w:rsidRPr="00DF2D99">
        <w:rPr>
          <w:bCs/>
          <w:sz w:val="28"/>
          <w:szCs w:val="28"/>
        </w:rPr>
        <w:t>являть повышенные требования. Исключением являются, пожалуй, только с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трудники, занимающиеся химчисткой салонов автомобилей.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Что касается затрат на открытие автомойки на один пост, то вам понад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бится хотя бы 100 кв. м земли. О единых арендных ставках в этой сфере трудно говорить: во многих городах мойки в рамках муниципальных программ работ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ют на льготных условиях.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Стандартный комплект оборудования: аппарат высокого давления без п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догрева воды (от 1,5 до 2,5 тыс. долларов); аппарат высокого давления с подо</w:t>
      </w:r>
      <w:r w:rsidRPr="00DF2D99">
        <w:rPr>
          <w:bCs/>
          <w:sz w:val="28"/>
          <w:szCs w:val="28"/>
        </w:rPr>
        <w:t>г</w:t>
      </w:r>
      <w:r w:rsidRPr="00DF2D99">
        <w:rPr>
          <w:bCs/>
          <w:sz w:val="28"/>
          <w:szCs w:val="28"/>
        </w:rPr>
        <w:t>ревом воды (от 2,5 до 5 тыс. долларов); пылеводосос (200 – 500 долларов); мо</w:t>
      </w:r>
      <w:r w:rsidRPr="00DF2D99">
        <w:rPr>
          <w:bCs/>
          <w:sz w:val="28"/>
          <w:szCs w:val="28"/>
        </w:rPr>
        <w:t>ю</w:t>
      </w:r>
      <w:r w:rsidRPr="00DF2D99">
        <w:rPr>
          <w:bCs/>
          <w:sz w:val="28"/>
          <w:szCs w:val="28"/>
        </w:rPr>
        <w:t>щий пылесос (от 600 до 1300 долларов); аппарат для очистки и рециркуляции воды (от 4,5 до 8 тыс. долларов);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Стандартные услуги автомойки: мойка кузова с наружи; полировка куз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ва; мойка двигателя; сухая и влажная уборка салона; химчистка салона. В зависим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сти от того, сколько машин вы планируете обслуживать (для небольшой мойки оптимальным показателем будет 20 – 35 машин в сутки), стоит выбирать и мо</w:t>
      </w:r>
      <w:r w:rsidRPr="00DF2D99">
        <w:rPr>
          <w:bCs/>
          <w:sz w:val="28"/>
          <w:szCs w:val="28"/>
        </w:rPr>
        <w:t>щ</w:t>
      </w:r>
      <w:r w:rsidRPr="00DF2D99">
        <w:rPr>
          <w:bCs/>
          <w:sz w:val="28"/>
          <w:szCs w:val="28"/>
        </w:rPr>
        <w:t>ность оборудования. Основная проблема для химчистки салона – необх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димость последующей сушки. Лучше проводить эту операцию в отдельном сухом и те</w:t>
      </w:r>
      <w:r w:rsidRPr="00DF2D99">
        <w:rPr>
          <w:bCs/>
          <w:sz w:val="28"/>
          <w:szCs w:val="28"/>
        </w:rPr>
        <w:t>п</w:t>
      </w:r>
      <w:r w:rsidRPr="00DF2D99">
        <w:rPr>
          <w:bCs/>
          <w:sz w:val="28"/>
          <w:szCs w:val="28"/>
        </w:rPr>
        <w:t>лом помещении.</w:t>
      </w:r>
    </w:p>
    <w:p w:rsidR="009325E7" w:rsidRPr="00DF2D99" w:rsidRDefault="009325E7" w:rsidP="009325E7">
      <w:pPr>
        <w:pStyle w:val="a4"/>
        <w:spacing w:after="0"/>
        <w:ind w:left="0" w:firstLine="709"/>
        <w:jc w:val="both"/>
        <w:rPr>
          <w:bCs/>
          <w:sz w:val="28"/>
          <w:szCs w:val="28"/>
        </w:rPr>
      </w:pPr>
      <w:r w:rsidRPr="00DF2D99">
        <w:rPr>
          <w:bCs/>
          <w:sz w:val="28"/>
          <w:szCs w:val="28"/>
        </w:rPr>
        <w:t>Сейчас популярно совмещать автомойки с небольшим кафе. Но тогда п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требуются дополнительные затраты на получение разрешительной документ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lastRenderedPageBreak/>
        <w:t>ции и возведение павильона. Можно построить на территории мойки бокс авт</w:t>
      </w:r>
      <w:r w:rsidRPr="00DF2D99">
        <w:rPr>
          <w:bCs/>
          <w:sz w:val="28"/>
          <w:szCs w:val="28"/>
        </w:rPr>
        <w:t>о</w:t>
      </w:r>
      <w:r w:rsidRPr="00DF2D99">
        <w:rPr>
          <w:bCs/>
          <w:sz w:val="28"/>
          <w:szCs w:val="28"/>
        </w:rPr>
        <w:t>сервиса с подъемником, а потом сд</w:t>
      </w:r>
      <w:r w:rsidRPr="00DF2D99">
        <w:rPr>
          <w:bCs/>
          <w:sz w:val="28"/>
          <w:szCs w:val="28"/>
        </w:rPr>
        <w:t>а</w:t>
      </w:r>
      <w:r w:rsidRPr="00DF2D99">
        <w:rPr>
          <w:bCs/>
          <w:sz w:val="28"/>
          <w:szCs w:val="28"/>
        </w:rPr>
        <w:t>вать его в аренду. Это будет приносить от 500 до 1000 долларов дополнительной прибыли ежемесячно. Кроме того, увел</w:t>
      </w:r>
      <w:r w:rsidRPr="00DF2D99">
        <w:rPr>
          <w:bCs/>
          <w:sz w:val="28"/>
          <w:szCs w:val="28"/>
        </w:rPr>
        <w:t>и</w:t>
      </w:r>
      <w:r w:rsidRPr="00DF2D99">
        <w:rPr>
          <w:bCs/>
          <w:sz w:val="28"/>
          <w:szCs w:val="28"/>
        </w:rPr>
        <w:t>чится поток клиентов.</w:t>
      </w:r>
    </w:p>
    <w:p w:rsidR="00DF2D99" w:rsidRDefault="00DF2D99" w:rsidP="004B02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Столовая быстрого обслуживания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1. Суть идеи: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для открытия столовой необходимо от 50 тыс. долларов;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продаются только комплексные обеды с 12 до 22 часов;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постоянная фиксированная стоимость обеда – 150 руб.;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два обеда на выбор: обычный и вегетарианский;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каждый день недели – свое меню;</w:t>
      </w:r>
    </w:p>
    <w:p w:rsidR="004B027A" w:rsidRPr="00DF2D99" w:rsidRDefault="004B027A" w:rsidP="00841AB1">
      <w:pPr>
        <w:pStyle w:val="a3"/>
        <w:numPr>
          <w:ilvl w:val="0"/>
          <w:numId w:val="15"/>
        </w:numPr>
        <w:tabs>
          <w:tab w:val="clear" w:pos="198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посетители покупают карточки (как на метро) и проходят через турникет.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2. Преимущества: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приготовление комплексных обедов существенно дешевле, чем блюд на заказ: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оптимизация закупок продуктов и процессов приготовления;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значительно сокращается время на обед: не надо ждать, пока принесут м</w:t>
      </w:r>
      <w:r w:rsidRPr="00DF2D99">
        <w:rPr>
          <w:rFonts w:ascii="Times New Roman" w:hAnsi="Times New Roman"/>
          <w:sz w:val="28"/>
          <w:szCs w:val="28"/>
        </w:rPr>
        <w:t>е</w:t>
      </w:r>
      <w:r w:rsidRPr="00DF2D99">
        <w:rPr>
          <w:rFonts w:ascii="Times New Roman" w:hAnsi="Times New Roman"/>
          <w:sz w:val="28"/>
          <w:szCs w:val="28"/>
        </w:rPr>
        <w:t>ню,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пока примут заказ, пока приготовят и принесут, пока принесут чек, сдачу;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отсутствие посетителей, которые тратят мало денег, но долго занимают сто-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лик; следствие: увеличение пропускной способности зала, уменьшение очере-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дей в часы пик (с 13 до 15 часов);</w:t>
      </w:r>
    </w:p>
    <w:p w:rsidR="004B027A" w:rsidRPr="00DF2D99" w:rsidRDefault="004B027A" w:rsidP="00841AB1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минимум обслуживающего персонала (1 кассир/бармен, продающий мн</w:t>
      </w:r>
      <w:r w:rsidRPr="00DF2D99">
        <w:rPr>
          <w:rFonts w:ascii="Times New Roman" w:hAnsi="Times New Roman"/>
          <w:sz w:val="28"/>
          <w:szCs w:val="28"/>
        </w:rPr>
        <w:t>о</w:t>
      </w:r>
      <w:r w:rsidRPr="00DF2D99">
        <w:rPr>
          <w:rFonts w:ascii="Times New Roman" w:hAnsi="Times New Roman"/>
          <w:sz w:val="28"/>
          <w:szCs w:val="28"/>
        </w:rPr>
        <w:t>гора-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зовые карточки + повар + помощник + посудомойщица/уборщица).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3. Перспектива:</w:t>
      </w:r>
    </w:p>
    <w:p w:rsidR="004B027A" w:rsidRPr="00DF2D99" w:rsidRDefault="004B027A" w:rsidP="00841AB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развитие сети столовых по схеме франшизы, карты работают в любой ст</w:t>
      </w:r>
      <w:r w:rsidRPr="00DF2D99">
        <w:rPr>
          <w:rFonts w:ascii="Times New Roman" w:hAnsi="Times New Roman"/>
          <w:sz w:val="28"/>
          <w:szCs w:val="28"/>
        </w:rPr>
        <w:t>о</w:t>
      </w:r>
      <w:r w:rsidRPr="00DF2D99">
        <w:rPr>
          <w:rFonts w:ascii="Times New Roman" w:hAnsi="Times New Roman"/>
          <w:sz w:val="28"/>
          <w:szCs w:val="28"/>
        </w:rPr>
        <w:t>ло-</w:t>
      </w:r>
    </w:p>
    <w:p w:rsidR="004B027A" w:rsidRPr="00DF2D99" w:rsidRDefault="004B027A" w:rsidP="00841AB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вой сети;</w:t>
      </w:r>
    </w:p>
    <w:p w:rsidR="004B027A" w:rsidRPr="00DF2D99" w:rsidRDefault="004B027A" w:rsidP="00841AB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головной офис представляет технологии, рецепты, обучение персонала, аудит</w:t>
      </w:r>
    </w:p>
    <w:p w:rsidR="004B027A" w:rsidRPr="00DF2D99" w:rsidRDefault="004B027A" w:rsidP="00841AB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качества, продвижение бренда.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4. Риски:</w:t>
      </w:r>
    </w:p>
    <w:p w:rsidR="004B027A" w:rsidRPr="00DF2D99" w:rsidRDefault="004B027A" w:rsidP="00841AB1">
      <w:pPr>
        <w:pStyle w:val="a3"/>
        <w:numPr>
          <w:ilvl w:val="0"/>
          <w:numId w:val="18"/>
        </w:numPr>
        <w:tabs>
          <w:tab w:val="clear" w:pos="198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трудности технической реализации схемы с турникетами и карточками;</w:t>
      </w:r>
    </w:p>
    <w:p w:rsidR="004B027A" w:rsidRPr="00DF2D99" w:rsidRDefault="004B027A" w:rsidP="00841AB1">
      <w:pPr>
        <w:pStyle w:val="a3"/>
        <w:numPr>
          <w:ilvl w:val="0"/>
          <w:numId w:val="18"/>
        </w:numPr>
        <w:tabs>
          <w:tab w:val="clear" w:pos="198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низкая посещаемость в необеденное время;</w:t>
      </w:r>
    </w:p>
    <w:p w:rsidR="004B027A" w:rsidRPr="00DF2D99" w:rsidRDefault="004B027A" w:rsidP="00841AB1">
      <w:pPr>
        <w:pStyle w:val="a3"/>
        <w:numPr>
          <w:ilvl w:val="0"/>
          <w:numId w:val="18"/>
        </w:numPr>
        <w:tabs>
          <w:tab w:val="clear" w:pos="198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возможны сложности в обеспечении низкой себестоимости «здорового» обеда.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5. Конкуренты:</w:t>
      </w:r>
    </w:p>
    <w:p w:rsidR="004B027A" w:rsidRPr="00DF2D99" w:rsidRDefault="004B027A" w:rsidP="00841AB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МсDonalds, РОСТИКС – быстрое питание, а значит «нездоровая» пища;</w:t>
      </w:r>
    </w:p>
    <w:p w:rsidR="004B027A" w:rsidRPr="00DF2D99" w:rsidRDefault="004B027A" w:rsidP="00841AB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lastRenderedPageBreak/>
        <w:t>бизнес – ланч в ресторанах/барах – медленное облуживание (1 час), отсу</w:t>
      </w:r>
      <w:r w:rsidRPr="00DF2D99">
        <w:rPr>
          <w:rFonts w:ascii="Times New Roman" w:hAnsi="Times New Roman"/>
          <w:sz w:val="28"/>
          <w:szCs w:val="28"/>
        </w:rPr>
        <w:t>т</w:t>
      </w:r>
      <w:r w:rsidRPr="00DF2D99">
        <w:rPr>
          <w:rFonts w:ascii="Times New Roman" w:hAnsi="Times New Roman"/>
          <w:sz w:val="28"/>
          <w:szCs w:val="28"/>
        </w:rPr>
        <w:t>ствие</w:t>
      </w:r>
    </w:p>
    <w:p w:rsidR="004B027A" w:rsidRPr="00DF2D99" w:rsidRDefault="004B027A" w:rsidP="00841AB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вечернего бизнес – ланча.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6. Расчеты:</w:t>
      </w:r>
    </w:p>
    <w:p w:rsidR="004B027A" w:rsidRPr="00DF2D99" w:rsidRDefault="004B027A" w:rsidP="00841AB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расчет для столовой 50 мест.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7. Прогнозы: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1. оптимистический: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- 800 обедов в день;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стоимость обедов $ 6 при себестоимости продуктов $ 3;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выручка $ 4800, прибыль $ 2400 в день.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$ 8000C/мес. персонал + $ 3000 аренда;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-$ 6100/мес. прибыль;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2.  пессимистический: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- 3000 обедов в день – стоимость обеда $ 5 при себестоимости продуктов $ 4$;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выручка $1500, прибыль $ 300 /день;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 $ 5000/мес. + $ 3000 аренда;</w:t>
      </w:r>
    </w:p>
    <w:p w:rsidR="004B027A" w:rsidRPr="00DF2D99" w:rsidRDefault="004B027A" w:rsidP="004B0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-$ 1000/мес. прибыль.</w:t>
      </w:r>
    </w:p>
    <w:p w:rsidR="00DF2D99" w:rsidRDefault="00DF2D99" w:rsidP="009B27A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B27AC" w:rsidRPr="00DF2D99" w:rsidRDefault="009B27AC" w:rsidP="009B27A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2D99">
        <w:rPr>
          <w:rFonts w:ascii="Times New Roman" w:hAnsi="Times New Roman"/>
          <w:b/>
          <w:sz w:val="28"/>
          <w:szCs w:val="28"/>
        </w:rPr>
        <w:t>Ситуационная задача «Проникновение на зарубежный рынок»</w:t>
      </w:r>
    </w:p>
    <w:p w:rsidR="009B27AC" w:rsidRPr="00DF2D99" w:rsidRDefault="009B27AC" w:rsidP="009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Фирма Х.</w:t>
      </w:r>
      <w:r w:rsidRPr="00DF2D99">
        <w:rPr>
          <w:rFonts w:ascii="Times New Roman" w:hAnsi="Times New Roman"/>
          <w:sz w:val="28"/>
          <w:szCs w:val="28"/>
          <w:lang w:val="en-US"/>
        </w:rPr>
        <w:t>GmbH</w:t>
      </w:r>
      <w:r w:rsidRPr="00DF2D99">
        <w:rPr>
          <w:rFonts w:ascii="Times New Roman" w:hAnsi="Times New Roman"/>
          <w:sz w:val="28"/>
          <w:szCs w:val="28"/>
        </w:rPr>
        <w:t xml:space="preserve"> (Германия) более 20 лет специализируется на производс</w:t>
      </w:r>
      <w:r w:rsidRPr="00DF2D99">
        <w:rPr>
          <w:rFonts w:ascii="Times New Roman" w:hAnsi="Times New Roman"/>
          <w:sz w:val="28"/>
          <w:szCs w:val="28"/>
        </w:rPr>
        <w:t>т</w:t>
      </w:r>
      <w:r w:rsidRPr="00DF2D99">
        <w:rPr>
          <w:rFonts w:ascii="Times New Roman" w:hAnsi="Times New Roman"/>
          <w:sz w:val="28"/>
          <w:szCs w:val="28"/>
        </w:rPr>
        <w:t>ве арматуры и принадлежностей для ванных комнат и водопроводной сист</w:t>
      </w:r>
      <w:r w:rsidRPr="00DF2D99">
        <w:rPr>
          <w:rFonts w:ascii="Times New Roman" w:hAnsi="Times New Roman"/>
          <w:sz w:val="28"/>
          <w:szCs w:val="28"/>
        </w:rPr>
        <w:t>е</w:t>
      </w:r>
      <w:r w:rsidRPr="00DF2D99">
        <w:rPr>
          <w:rFonts w:ascii="Times New Roman" w:hAnsi="Times New Roman"/>
          <w:sz w:val="28"/>
          <w:szCs w:val="28"/>
        </w:rPr>
        <w:t>мы (краны, узлы, крепежные детали, душевое оборудование). Фирма предлагает свою продукцию как для домашних хозяйств, так и для различных организ</w:t>
      </w:r>
      <w:r w:rsidRPr="00DF2D99">
        <w:rPr>
          <w:rFonts w:ascii="Times New Roman" w:hAnsi="Times New Roman"/>
          <w:sz w:val="28"/>
          <w:szCs w:val="28"/>
        </w:rPr>
        <w:t>а</w:t>
      </w:r>
      <w:r w:rsidRPr="00DF2D99">
        <w:rPr>
          <w:rFonts w:ascii="Times New Roman" w:hAnsi="Times New Roman"/>
          <w:sz w:val="28"/>
          <w:szCs w:val="28"/>
        </w:rPr>
        <w:t>ций. Доля фирмы на внутреннем рынке – 32%, на рынке Франции – 8%, Бельгии – 3%, США – 5%. Общий ежегодный оборот компании превышает 40 млн. евро, а по указанным рынкам – 25 млн.</w:t>
      </w:r>
    </w:p>
    <w:p w:rsidR="009B27AC" w:rsidRPr="00DF2D99" w:rsidRDefault="009B27AC" w:rsidP="009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Дифференциация продукции производится фирмой по размеру, цвету, ст</w:t>
      </w:r>
      <w:r w:rsidRPr="00DF2D99">
        <w:rPr>
          <w:rFonts w:ascii="Times New Roman" w:hAnsi="Times New Roman"/>
          <w:sz w:val="28"/>
          <w:szCs w:val="28"/>
        </w:rPr>
        <w:t>и</w:t>
      </w:r>
      <w:r w:rsidRPr="00DF2D99">
        <w:rPr>
          <w:rFonts w:ascii="Times New Roman" w:hAnsi="Times New Roman"/>
          <w:sz w:val="28"/>
          <w:szCs w:val="28"/>
        </w:rPr>
        <w:t>лю, отделке (металлической и пластиковой). Недавно фирма заказала исследов</w:t>
      </w:r>
      <w:r w:rsidRPr="00DF2D99">
        <w:rPr>
          <w:rFonts w:ascii="Times New Roman" w:hAnsi="Times New Roman"/>
          <w:sz w:val="28"/>
          <w:szCs w:val="28"/>
        </w:rPr>
        <w:t>а</w:t>
      </w:r>
      <w:r w:rsidRPr="00DF2D99">
        <w:rPr>
          <w:rFonts w:ascii="Times New Roman" w:hAnsi="Times New Roman"/>
          <w:sz w:val="28"/>
          <w:szCs w:val="28"/>
        </w:rPr>
        <w:t>ние рынка России. Обнадеживающие результаты побудили компанию к акти</w:t>
      </w:r>
      <w:r w:rsidRPr="00DF2D99">
        <w:rPr>
          <w:rFonts w:ascii="Times New Roman" w:hAnsi="Times New Roman"/>
          <w:sz w:val="28"/>
          <w:szCs w:val="28"/>
        </w:rPr>
        <w:t>в</w:t>
      </w:r>
      <w:r w:rsidRPr="00DF2D99">
        <w:rPr>
          <w:rFonts w:ascii="Times New Roman" w:hAnsi="Times New Roman"/>
          <w:sz w:val="28"/>
          <w:szCs w:val="28"/>
        </w:rPr>
        <w:t>ному внедрению на российский рынок, наметив срок внедрения один год.</w:t>
      </w:r>
    </w:p>
    <w:p w:rsidR="00DF2D99" w:rsidRDefault="00DF2D99" w:rsidP="009B27A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9B27AC" w:rsidRPr="00DF2D99" w:rsidRDefault="009B27AC" w:rsidP="009B27A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DF2D99">
        <w:rPr>
          <w:rFonts w:ascii="Times New Roman" w:hAnsi="Times New Roman"/>
          <w:b/>
          <w:iCs/>
          <w:sz w:val="28"/>
          <w:szCs w:val="28"/>
        </w:rPr>
        <w:t>Вопросы:</w:t>
      </w:r>
    </w:p>
    <w:p w:rsidR="009B27AC" w:rsidRPr="00DF2D99" w:rsidRDefault="009B27AC" w:rsidP="009B27A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F2D9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F2D99">
        <w:rPr>
          <w:rFonts w:ascii="Times New Roman" w:hAnsi="Times New Roman"/>
          <w:iCs/>
          <w:sz w:val="28"/>
          <w:szCs w:val="28"/>
        </w:rPr>
        <w:t>1. Рассмотрите различные  пути внедрения на рынок России и выявите п</w:t>
      </w:r>
      <w:r w:rsidRPr="00DF2D99">
        <w:rPr>
          <w:rFonts w:ascii="Times New Roman" w:hAnsi="Times New Roman"/>
          <w:iCs/>
          <w:sz w:val="28"/>
          <w:szCs w:val="28"/>
        </w:rPr>
        <w:t>о</w:t>
      </w:r>
      <w:r w:rsidRPr="00DF2D99">
        <w:rPr>
          <w:rFonts w:ascii="Times New Roman" w:hAnsi="Times New Roman"/>
          <w:iCs/>
          <w:sz w:val="28"/>
          <w:szCs w:val="28"/>
        </w:rPr>
        <w:t>тенциал</w:t>
      </w:r>
      <w:r w:rsidRPr="00DF2D99">
        <w:rPr>
          <w:rFonts w:ascii="Times New Roman" w:hAnsi="Times New Roman"/>
          <w:iCs/>
          <w:sz w:val="28"/>
          <w:szCs w:val="28"/>
        </w:rPr>
        <w:t>ь</w:t>
      </w:r>
      <w:r w:rsidRPr="00DF2D99">
        <w:rPr>
          <w:rFonts w:ascii="Times New Roman" w:hAnsi="Times New Roman"/>
          <w:iCs/>
          <w:sz w:val="28"/>
          <w:szCs w:val="28"/>
        </w:rPr>
        <w:t>ные трудности и основные</w:t>
      </w:r>
      <w:r w:rsidRPr="00DF2D99">
        <w:rPr>
          <w:iCs/>
          <w:sz w:val="28"/>
          <w:szCs w:val="28"/>
        </w:rPr>
        <w:t xml:space="preserve"> </w:t>
      </w:r>
      <w:r w:rsidRPr="00DF2D99">
        <w:rPr>
          <w:rFonts w:ascii="Times New Roman" w:hAnsi="Times New Roman"/>
          <w:iCs/>
          <w:sz w:val="28"/>
          <w:szCs w:val="28"/>
        </w:rPr>
        <w:t xml:space="preserve">преимущества. </w:t>
      </w:r>
    </w:p>
    <w:p w:rsidR="009B27AC" w:rsidRPr="00DF2D99" w:rsidRDefault="009B27AC" w:rsidP="009B27A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F2D99">
        <w:rPr>
          <w:rFonts w:ascii="Times New Roman" w:hAnsi="Times New Roman"/>
          <w:iCs/>
          <w:sz w:val="28"/>
          <w:szCs w:val="28"/>
        </w:rPr>
        <w:t>2. Выберите оптимальный путь проникновения на рынок России.</w:t>
      </w:r>
    </w:p>
    <w:p w:rsidR="008D5874" w:rsidRPr="00DF2D99" w:rsidRDefault="008D5874">
      <w:pPr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b/>
          <w:bCs/>
          <w:sz w:val="28"/>
          <w:szCs w:val="28"/>
        </w:rPr>
        <w:br w:type="page"/>
      </w:r>
    </w:p>
    <w:p w:rsidR="008D5874" w:rsidRPr="00DF2D99" w:rsidRDefault="008D5874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  <w:r w:rsidRPr="00DF2D99">
        <w:rPr>
          <w:rFonts w:ascii="Times New Roman" w:hAnsi="Times New Roman"/>
          <w:color w:val="auto"/>
        </w:rPr>
        <w:lastRenderedPageBreak/>
        <w:t>Информационное обеспечение обучения</w:t>
      </w: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</w:t>
      </w:r>
      <w:r w:rsidRPr="00DF2D99">
        <w:rPr>
          <w:rFonts w:ascii="Times New Roman" w:hAnsi="Times New Roman"/>
          <w:b/>
          <w:bCs/>
          <w:sz w:val="28"/>
          <w:szCs w:val="28"/>
        </w:rPr>
        <w:t>о</w:t>
      </w:r>
      <w:r w:rsidRPr="00DF2D99">
        <w:rPr>
          <w:rFonts w:ascii="Times New Roman" w:hAnsi="Times New Roman"/>
          <w:b/>
          <w:bCs/>
          <w:sz w:val="28"/>
          <w:szCs w:val="28"/>
        </w:rPr>
        <w:t>полнительной литературы</w:t>
      </w: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Style w:val="ng-binding"/>
          <w:rFonts w:ascii="Times New Roman" w:hAnsi="Times New Roman"/>
          <w:sz w:val="28"/>
          <w:szCs w:val="28"/>
          <w:shd w:val="clear" w:color="auto" w:fill="FFFFFF"/>
        </w:rPr>
      </w:pPr>
      <w:r w:rsidRPr="00DF2D99">
        <w:rPr>
          <w:rFonts w:ascii="Times New Roman" w:hAnsi="Times New Roman"/>
          <w:sz w:val="28"/>
          <w:szCs w:val="28"/>
          <w:shd w:val="clear" w:color="auto" w:fill="FFFFFF"/>
        </w:rPr>
        <w:t>1.Самарина В.</w:t>
      </w:r>
      <w:hyperlink r:id="rId18" w:history="1">
        <w:r w:rsidRPr="00DF2D99">
          <w:rPr>
            <w:rFonts w:ascii="Times New Roman" w:hAnsi="Times New Roman"/>
            <w:sz w:val="28"/>
            <w:szCs w:val="28"/>
          </w:rPr>
          <w:t>Основы предпринимательства[ Текст] : учеб. пособие /В.Самарина. – 2-е изд., перераб</w:t>
        </w:r>
      </w:hyperlink>
      <w:r w:rsidRPr="00DF2D99">
        <w:rPr>
          <w:rFonts w:ascii="Times New Roman" w:hAnsi="Times New Roman"/>
          <w:sz w:val="28"/>
          <w:szCs w:val="28"/>
        </w:rPr>
        <w:t xml:space="preserve">. - М. : </w:t>
      </w:r>
      <w:r w:rsidRPr="00DF2D99">
        <w:rPr>
          <w:rStyle w:val="ng-binding"/>
          <w:rFonts w:ascii="Times New Roman" w:hAnsi="Times New Roman"/>
          <w:sz w:val="28"/>
          <w:szCs w:val="28"/>
          <w:shd w:val="clear" w:color="auto" w:fill="FFFFFF"/>
        </w:rPr>
        <w:t>КноРус, 2016.- 222 стр.</w:t>
      </w: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bCs/>
          <w:sz w:val="28"/>
          <w:szCs w:val="28"/>
        </w:rPr>
        <w:t>2.Череданова, Л. Н.</w:t>
      </w:r>
      <w:r w:rsidRPr="00DF2D99">
        <w:rPr>
          <w:rFonts w:ascii="Times New Roman" w:hAnsi="Times New Roman"/>
          <w:sz w:val="28"/>
          <w:szCs w:val="28"/>
        </w:rPr>
        <w:t xml:space="preserve"> Основы экономики и </w:t>
      </w:r>
      <w:r w:rsidRPr="00DF2D99">
        <w:rPr>
          <w:rFonts w:ascii="Times New Roman" w:hAnsi="Times New Roman"/>
          <w:bCs/>
          <w:sz w:val="28"/>
          <w:szCs w:val="28"/>
        </w:rPr>
        <w:t>предпринимательства</w:t>
      </w:r>
      <w:r w:rsidRPr="00DF2D99">
        <w:rPr>
          <w:rFonts w:ascii="Times New Roman" w:hAnsi="Times New Roman"/>
          <w:sz w:val="28"/>
          <w:szCs w:val="28"/>
        </w:rPr>
        <w:t xml:space="preserve"> [Текст] : учеб. для нач. проф. образования / Л.Н.Череданова. - 3-е изд.,стер. - М. : Изд. центр "Академия", 2016. – 224 с. - (Проф. образование). </w:t>
      </w: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2D99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Style w:val="af"/>
          <w:rFonts w:ascii="Times New Roman" w:hAnsi="Times New Roman"/>
          <w:b w:val="0"/>
          <w:sz w:val="28"/>
          <w:szCs w:val="28"/>
        </w:rPr>
      </w:pPr>
      <w:r w:rsidRPr="00DF2D99">
        <w:rPr>
          <w:rStyle w:val="af"/>
          <w:rFonts w:ascii="Times New Roman" w:hAnsi="Times New Roman"/>
          <w:b w:val="0"/>
          <w:sz w:val="28"/>
          <w:szCs w:val="28"/>
        </w:rPr>
        <w:t>1.</w:t>
      </w:r>
      <w:r w:rsidRPr="00DF2D99">
        <w:rPr>
          <w:rFonts w:ascii="Times New Roman" w:hAnsi="Times New Roman"/>
          <w:sz w:val="28"/>
          <w:szCs w:val="28"/>
        </w:rPr>
        <w:t>Гражданский кодекс Российской Федерации [Текст] : части первая, вт</w:t>
      </w:r>
      <w:r w:rsidRPr="00DF2D99">
        <w:rPr>
          <w:rFonts w:ascii="Times New Roman" w:hAnsi="Times New Roman"/>
          <w:sz w:val="28"/>
          <w:szCs w:val="28"/>
        </w:rPr>
        <w:t>о</w:t>
      </w:r>
      <w:r w:rsidRPr="00DF2D99">
        <w:rPr>
          <w:rFonts w:ascii="Times New Roman" w:hAnsi="Times New Roman"/>
          <w:sz w:val="28"/>
          <w:szCs w:val="28"/>
        </w:rPr>
        <w:t>рая, третья и четвертая : по состоянию на 1 мая 2014 г. : новая редакция. - М. : Проспект, 2016. - 640 с.</w:t>
      </w: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Style w:val="af"/>
          <w:rFonts w:ascii="Times New Roman" w:hAnsi="Times New Roman"/>
          <w:b w:val="0"/>
          <w:sz w:val="28"/>
          <w:szCs w:val="28"/>
        </w:rPr>
        <w:t xml:space="preserve">2.Основы </w:t>
      </w:r>
      <w:r w:rsidRPr="00DF2D99">
        <w:rPr>
          <w:rFonts w:ascii="Times New Roman" w:hAnsi="Times New Roman"/>
          <w:sz w:val="28"/>
          <w:szCs w:val="28"/>
        </w:rPr>
        <w:t>предпринимательства [Текст] : учеб. пособие / под общ. ред. А.С. Пелиха. - Ростов н/Д : Феникс, 2016.</w:t>
      </w: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Style w:val="af"/>
          <w:rFonts w:ascii="Times New Roman" w:hAnsi="Times New Roman"/>
          <w:b w:val="0"/>
          <w:sz w:val="28"/>
          <w:szCs w:val="28"/>
        </w:rPr>
        <w:t xml:space="preserve">3.Экономика </w:t>
      </w:r>
      <w:r w:rsidRPr="00DF2D99">
        <w:rPr>
          <w:rFonts w:ascii="Times New Roman" w:hAnsi="Times New Roman"/>
          <w:sz w:val="28"/>
          <w:szCs w:val="28"/>
        </w:rPr>
        <w:t>предпринимательства [Текст] : учеб. пособие / А. Н. Асаул [и др.]. - М. ; СПб. : АСВ; СПбГАСУ, 2016. - 164 с.</w:t>
      </w: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5874" w:rsidRPr="00DF2D99" w:rsidRDefault="008D5874" w:rsidP="008D58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2D99"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8D5874" w:rsidRPr="00DF2D99" w:rsidRDefault="00126BF6" w:rsidP="008D5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9" w:tgtFrame="_blank" w:history="1"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http://www.business-magazine.ru</w:t>
        </w:r>
      </w:hyperlink>
    </w:p>
    <w:p w:rsidR="008D5874" w:rsidRPr="00DF2D99" w:rsidRDefault="00126BF6" w:rsidP="008D58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0" w:tgtFrame="_blank" w:history="1"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  <w:lang w:val="en-US"/>
          </w:rPr>
          <w:t>http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://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  <w:lang w:val="en-US"/>
          </w:rPr>
          <w:t>www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.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  <w:lang w:val="en-US"/>
          </w:rPr>
          <w:t>mybiz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.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8D5874" w:rsidRPr="00DF2D99" w:rsidRDefault="00126BF6" w:rsidP="008D58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</w:rPr>
          <w:t>.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lang w:val="en-US"/>
          </w:rPr>
          <w:t>staffexpert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</w:rPr>
          <w:t>.</w:t>
        </w:r>
        <w:r w:rsidR="008D5874" w:rsidRPr="00DF2D99">
          <w:rPr>
            <w:rStyle w:val="ae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8D5874" w:rsidRPr="00DF2D99" w:rsidRDefault="008D5874" w:rsidP="008D58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  <w:lang w:val="en-US"/>
        </w:rPr>
        <w:t>psyfactor</w:t>
      </w:r>
      <w:r w:rsidRPr="00DF2D99">
        <w:rPr>
          <w:rFonts w:ascii="Times New Roman" w:hAnsi="Times New Roman"/>
          <w:sz w:val="28"/>
          <w:szCs w:val="28"/>
        </w:rPr>
        <w:t>.</w:t>
      </w:r>
      <w:r w:rsidRPr="00DF2D99">
        <w:rPr>
          <w:rFonts w:ascii="Times New Roman" w:hAnsi="Times New Roman"/>
          <w:sz w:val="28"/>
          <w:szCs w:val="28"/>
          <w:lang w:val="en-US"/>
        </w:rPr>
        <w:t>org</w:t>
      </w:r>
      <w:r w:rsidRPr="00DF2D99">
        <w:rPr>
          <w:rFonts w:ascii="Times New Roman" w:hAnsi="Times New Roman"/>
          <w:sz w:val="28"/>
          <w:szCs w:val="28"/>
        </w:rPr>
        <w:t>/</w:t>
      </w:r>
      <w:r w:rsidRPr="00DF2D99">
        <w:rPr>
          <w:rFonts w:ascii="Times New Roman" w:hAnsi="Times New Roman"/>
          <w:sz w:val="28"/>
          <w:szCs w:val="28"/>
          <w:lang w:val="en-US"/>
        </w:rPr>
        <w:t>metods</w:t>
      </w:r>
      <w:r w:rsidRPr="00DF2D99">
        <w:rPr>
          <w:rFonts w:ascii="Times New Roman" w:hAnsi="Times New Roman"/>
          <w:sz w:val="28"/>
          <w:szCs w:val="28"/>
        </w:rPr>
        <w:t>.</w:t>
      </w:r>
      <w:r w:rsidRPr="00DF2D99">
        <w:rPr>
          <w:rFonts w:ascii="Times New Roman" w:hAnsi="Times New Roman"/>
          <w:sz w:val="28"/>
          <w:szCs w:val="28"/>
          <w:lang w:val="en-US"/>
        </w:rPr>
        <w:t>htm</w:t>
      </w:r>
    </w:p>
    <w:p w:rsidR="008D5874" w:rsidRPr="00DF2D99" w:rsidRDefault="008D5874" w:rsidP="008D58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2D99">
        <w:rPr>
          <w:rFonts w:ascii="Times New Roman" w:hAnsi="Times New Roman"/>
          <w:sz w:val="28"/>
          <w:szCs w:val="28"/>
        </w:rPr>
        <w:t>www.forev.ru/strategiya_poiska_raboty/</w:t>
      </w:r>
    </w:p>
    <w:p w:rsidR="008D5874" w:rsidRPr="00DF2D99" w:rsidRDefault="008D5874" w:rsidP="008D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7D7EAA" w:rsidRDefault="007D7EAA" w:rsidP="007D7EAA">
      <w:pPr>
        <w:pStyle w:val="a4"/>
        <w:spacing w:after="0" w:line="276" w:lineRule="auto"/>
        <w:ind w:left="720"/>
        <w:jc w:val="center"/>
        <w:rPr>
          <w:b/>
          <w:bCs/>
          <w:sz w:val="22"/>
          <w:szCs w:val="22"/>
        </w:rPr>
      </w:pPr>
    </w:p>
    <w:sectPr w:rsidR="007D7EAA" w:rsidSect="00986564">
      <w:footerReference w:type="default" r:id="rId22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65" w:rsidRDefault="00FB6365" w:rsidP="000B7056">
      <w:pPr>
        <w:spacing w:after="0" w:line="240" w:lineRule="auto"/>
      </w:pPr>
      <w:r>
        <w:separator/>
      </w:r>
    </w:p>
  </w:endnote>
  <w:endnote w:type="continuationSeparator" w:id="0">
    <w:p w:rsidR="00FB6365" w:rsidRDefault="00FB6365" w:rsidP="000B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474" w:rsidRDefault="00DE6474">
    <w:pPr>
      <w:pStyle w:val="a9"/>
      <w:jc w:val="right"/>
    </w:pPr>
    <w:r w:rsidRPr="000B7056">
      <w:rPr>
        <w:rFonts w:ascii="Times New Roman" w:hAnsi="Times New Roman"/>
      </w:rPr>
      <w:fldChar w:fldCharType="begin"/>
    </w:r>
    <w:r w:rsidRPr="000B7056">
      <w:rPr>
        <w:rFonts w:ascii="Times New Roman" w:hAnsi="Times New Roman"/>
      </w:rPr>
      <w:instrText xml:space="preserve"> PAGE   \* MERGEFORMAT </w:instrText>
    </w:r>
    <w:r w:rsidRPr="000B7056">
      <w:rPr>
        <w:rFonts w:ascii="Times New Roman" w:hAnsi="Times New Roman"/>
      </w:rPr>
      <w:fldChar w:fldCharType="separate"/>
    </w:r>
    <w:r w:rsidR="00E8228B">
      <w:rPr>
        <w:rFonts w:ascii="Times New Roman" w:hAnsi="Times New Roman"/>
        <w:noProof/>
      </w:rPr>
      <w:t>18</w:t>
    </w:r>
    <w:r w:rsidRPr="000B7056">
      <w:rPr>
        <w:rFonts w:ascii="Times New Roman" w:hAnsi="Times New Roman"/>
      </w:rPr>
      <w:fldChar w:fldCharType="end"/>
    </w:r>
  </w:p>
  <w:p w:rsidR="00DE6474" w:rsidRDefault="00DE647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65" w:rsidRDefault="00FB6365" w:rsidP="000B7056">
      <w:pPr>
        <w:spacing w:after="0" w:line="240" w:lineRule="auto"/>
      </w:pPr>
      <w:r>
        <w:separator/>
      </w:r>
    </w:p>
  </w:footnote>
  <w:footnote w:type="continuationSeparator" w:id="0">
    <w:p w:rsidR="00FB6365" w:rsidRDefault="00FB6365" w:rsidP="000B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B7C"/>
    <w:multiLevelType w:val="hybridMultilevel"/>
    <w:tmpl w:val="240402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E97B4F"/>
    <w:multiLevelType w:val="hybridMultilevel"/>
    <w:tmpl w:val="D1A4034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82242"/>
    <w:multiLevelType w:val="hybridMultilevel"/>
    <w:tmpl w:val="04382A76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0B6D16"/>
    <w:multiLevelType w:val="hybridMultilevel"/>
    <w:tmpl w:val="97CAAAA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46078D"/>
    <w:multiLevelType w:val="hybridMultilevel"/>
    <w:tmpl w:val="DE062B2C"/>
    <w:lvl w:ilvl="0" w:tplc="902A1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BB61C2"/>
    <w:multiLevelType w:val="hybridMultilevel"/>
    <w:tmpl w:val="E81AEA0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82AAF"/>
    <w:multiLevelType w:val="hybridMultilevel"/>
    <w:tmpl w:val="79402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C074971"/>
    <w:multiLevelType w:val="hybridMultilevel"/>
    <w:tmpl w:val="8B443B66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E1C162B"/>
    <w:multiLevelType w:val="hybridMultilevel"/>
    <w:tmpl w:val="1542CD4E"/>
    <w:lvl w:ilvl="0" w:tplc="03448DF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EB47403"/>
    <w:multiLevelType w:val="hybridMultilevel"/>
    <w:tmpl w:val="BC8CC69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40263A7F"/>
    <w:multiLevelType w:val="hybridMultilevel"/>
    <w:tmpl w:val="88885E98"/>
    <w:lvl w:ilvl="0" w:tplc="BC56C7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3AD7BCB"/>
    <w:multiLevelType w:val="hybridMultilevel"/>
    <w:tmpl w:val="CEEE2518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44901C0B"/>
    <w:multiLevelType w:val="hybridMultilevel"/>
    <w:tmpl w:val="F4E456DC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C0F18"/>
    <w:multiLevelType w:val="multilevel"/>
    <w:tmpl w:val="783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71987"/>
    <w:multiLevelType w:val="hybridMultilevel"/>
    <w:tmpl w:val="07443B0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F23865"/>
    <w:multiLevelType w:val="hybridMultilevel"/>
    <w:tmpl w:val="C30EA606"/>
    <w:lvl w:ilvl="0" w:tplc="33387C7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F53666D"/>
    <w:multiLevelType w:val="hybridMultilevel"/>
    <w:tmpl w:val="53240400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76C36"/>
    <w:multiLevelType w:val="hybridMultilevel"/>
    <w:tmpl w:val="1F847388"/>
    <w:lvl w:ilvl="0" w:tplc="9B348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F6E4131"/>
    <w:multiLevelType w:val="hybridMultilevel"/>
    <w:tmpl w:val="53BCBFD0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5"/>
  </w:num>
  <w:num w:numId="4">
    <w:abstractNumId w:val="0"/>
  </w:num>
  <w:num w:numId="5">
    <w:abstractNumId w:val="18"/>
  </w:num>
  <w:num w:numId="6">
    <w:abstractNumId w:val="9"/>
  </w:num>
  <w:num w:numId="7">
    <w:abstractNumId w:val="7"/>
  </w:num>
  <w:num w:numId="8">
    <w:abstractNumId w:val="19"/>
  </w:num>
  <w:num w:numId="9">
    <w:abstractNumId w:val="2"/>
  </w:num>
  <w:num w:numId="10">
    <w:abstractNumId w:val="15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21"/>
  </w:num>
  <w:num w:numId="16">
    <w:abstractNumId w:val="1"/>
  </w:num>
  <w:num w:numId="17">
    <w:abstractNumId w:val="14"/>
  </w:num>
  <w:num w:numId="18">
    <w:abstractNumId w:val="13"/>
  </w:num>
  <w:num w:numId="19">
    <w:abstractNumId w:val="16"/>
  </w:num>
  <w:num w:numId="20">
    <w:abstractNumId w:val="3"/>
  </w:num>
  <w:num w:numId="21">
    <w:abstractNumId w:val="6"/>
  </w:num>
  <w:num w:numId="22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07A"/>
    <w:rsid w:val="0000161A"/>
    <w:rsid w:val="000128C6"/>
    <w:rsid w:val="000152DF"/>
    <w:rsid w:val="00017D62"/>
    <w:rsid w:val="00022731"/>
    <w:rsid w:val="0003379E"/>
    <w:rsid w:val="00040A34"/>
    <w:rsid w:val="000501D8"/>
    <w:rsid w:val="00073044"/>
    <w:rsid w:val="000903A4"/>
    <w:rsid w:val="00090C50"/>
    <w:rsid w:val="00091FC1"/>
    <w:rsid w:val="000A175F"/>
    <w:rsid w:val="000B44B0"/>
    <w:rsid w:val="000B7056"/>
    <w:rsid w:val="000C011E"/>
    <w:rsid w:val="000C6968"/>
    <w:rsid w:val="000E2141"/>
    <w:rsid w:val="000E338E"/>
    <w:rsid w:val="0011173E"/>
    <w:rsid w:val="00126BF6"/>
    <w:rsid w:val="00132860"/>
    <w:rsid w:val="0019701A"/>
    <w:rsid w:val="001D4A10"/>
    <w:rsid w:val="001E7526"/>
    <w:rsid w:val="001F1DA9"/>
    <w:rsid w:val="00222348"/>
    <w:rsid w:val="00222980"/>
    <w:rsid w:val="00247A36"/>
    <w:rsid w:val="00274241"/>
    <w:rsid w:val="00281B26"/>
    <w:rsid w:val="00287A6F"/>
    <w:rsid w:val="00293864"/>
    <w:rsid w:val="00297E73"/>
    <w:rsid w:val="002C5420"/>
    <w:rsid w:val="002D3135"/>
    <w:rsid w:val="002D7780"/>
    <w:rsid w:val="002F32C3"/>
    <w:rsid w:val="002F5277"/>
    <w:rsid w:val="002F5E51"/>
    <w:rsid w:val="0032754D"/>
    <w:rsid w:val="003350D9"/>
    <w:rsid w:val="0033607D"/>
    <w:rsid w:val="00367906"/>
    <w:rsid w:val="00373908"/>
    <w:rsid w:val="00383C15"/>
    <w:rsid w:val="00390B99"/>
    <w:rsid w:val="00392FB2"/>
    <w:rsid w:val="003C39D5"/>
    <w:rsid w:val="003C3E94"/>
    <w:rsid w:val="003E58CC"/>
    <w:rsid w:val="00403BC9"/>
    <w:rsid w:val="00412711"/>
    <w:rsid w:val="00421869"/>
    <w:rsid w:val="004251EB"/>
    <w:rsid w:val="00427A1D"/>
    <w:rsid w:val="004511E0"/>
    <w:rsid w:val="004736CB"/>
    <w:rsid w:val="004B027A"/>
    <w:rsid w:val="004E4975"/>
    <w:rsid w:val="004E6F58"/>
    <w:rsid w:val="004F4B2D"/>
    <w:rsid w:val="00512EBD"/>
    <w:rsid w:val="00513795"/>
    <w:rsid w:val="00517D78"/>
    <w:rsid w:val="005403CF"/>
    <w:rsid w:val="005453DD"/>
    <w:rsid w:val="00545F5A"/>
    <w:rsid w:val="00560EB9"/>
    <w:rsid w:val="0056564F"/>
    <w:rsid w:val="0057170B"/>
    <w:rsid w:val="00582E58"/>
    <w:rsid w:val="00583500"/>
    <w:rsid w:val="00587DB0"/>
    <w:rsid w:val="005D03D4"/>
    <w:rsid w:val="005D1AF2"/>
    <w:rsid w:val="005F3E8E"/>
    <w:rsid w:val="005F503B"/>
    <w:rsid w:val="005F7135"/>
    <w:rsid w:val="00613BA6"/>
    <w:rsid w:val="006162FF"/>
    <w:rsid w:val="006471DA"/>
    <w:rsid w:val="006579D7"/>
    <w:rsid w:val="006A4F1C"/>
    <w:rsid w:val="006E6BAA"/>
    <w:rsid w:val="006F1EA7"/>
    <w:rsid w:val="00700F80"/>
    <w:rsid w:val="007124BE"/>
    <w:rsid w:val="0072241F"/>
    <w:rsid w:val="007638E0"/>
    <w:rsid w:val="007930A8"/>
    <w:rsid w:val="007B1B06"/>
    <w:rsid w:val="007B343A"/>
    <w:rsid w:val="007C4ADC"/>
    <w:rsid w:val="007D7EAA"/>
    <w:rsid w:val="007F34DA"/>
    <w:rsid w:val="007F6E42"/>
    <w:rsid w:val="008224B4"/>
    <w:rsid w:val="008268D6"/>
    <w:rsid w:val="008337B7"/>
    <w:rsid w:val="00836A57"/>
    <w:rsid w:val="00841AB1"/>
    <w:rsid w:val="00856564"/>
    <w:rsid w:val="00867359"/>
    <w:rsid w:val="00887CBB"/>
    <w:rsid w:val="008A4D7D"/>
    <w:rsid w:val="008A5414"/>
    <w:rsid w:val="008C7349"/>
    <w:rsid w:val="008D5874"/>
    <w:rsid w:val="00905EB7"/>
    <w:rsid w:val="009157F9"/>
    <w:rsid w:val="009244A0"/>
    <w:rsid w:val="00924EFA"/>
    <w:rsid w:val="009325E7"/>
    <w:rsid w:val="00942063"/>
    <w:rsid w:val="009613F4"/>
    <w:rsid w:val="00986564"/>
    <w:rsid w:val="0099625E"/>
    <w:rsid w:val="009A604F"/>
    <w:rsid w:val="009B0014"/>
    <w:rsid w:val="009B27AC"/>
    <w:rsid w:val="00A1428F"/>
    <w:rsid w:val="00A15C11"/>
    <w:rsid w:val="00A317F5"/>
    <w:rsid w:val="00A4365E"/>
    <w:rsid w:val="00A50E27"/>
    <w:rsid w:val="00A57381"/>
    <w:rsid w:val="00A60150"/>
    <w:rsid w:val="00A86AC6"/>
    <w:rsid w:val="00AA1154"/>
    <w:rsid w:val="00AA192F"/>
    <w:rsid w:val="00AA3446"/>
    <w:rsid w:val="00B058A4"/>
    <w:rsid w:val="00B11E24"/>
    <w:rsid w:val="00B21C26"/>
    <w:rsid w:val="00B24C3A"/>
    <w:rsid w:val="00B322C2"/>
    <w:rsid w:val="00B509D8"/>
    <w:rsid w:val="00B55C38"/>
    <w:rsid w:val="00B56C05"/>
    <w:rsid w:val="00B6046B"/>
    <w:rsid w:val="00B83A79"/>
    <w:rsid w:val="00B91A69"/>
    <w:rsid w:val="00BA7391"/>
    <w:rsid w:val="00BA78DB"/>
    <w:rsid w:val="00BB3719"/>
    <w:rsid w:val="00BB607A"/>
    <w:rsid w:val="00BC6E0E"/>
    <w:rsid w:val="00BD49AA"/>
    <w:rsid w:val="00BD7619"/>
    <w:rsid w:val="00BF2F73"/>
    <w:rsid w:val="00C04B23"/>
    <w:rsid w:val="00C14AE4"/>
    <w:rsid w:val="00C14E2A"/>
    <w:rsid w:val="00C31FD8"/>
    <w:rsid w:val="00C548E4"/>
    <w:rsid w:val="00C66329"/>
    <w:rsid w:val="00C93172"/>
    <w:rsid w:val="00CA2622"/>
    <w:rsid w:val="00CB3010"/>
    <w:rsid w:val="00CB409D"/>
    <w:rsid w:val="00CB4CD4"/>
    <w:rsid w:val="00D02149"/>
    <w:rsid w:val="00D15259"/>
    <w:rsid w:val="00D36AD7"/>
    <w:rsid w:val="00D57440"/>
    <w:rsid w:val="00D64F6A"/>
    <w:rsid w:val="00D8256A"/>
    <w:rsid w:val="00D84C8D"/>
    <w:rsid w:val="00DA2C65"/>
    <w:rsid w:val="00DA530B"/>
    <w:rsid w:val="00DB07C8"/>
    <w:rsid w:val="00DB534E"/>
    <w:rsid w:val="00DE6474"/>
    <w:rsid w:val="00DF2D99"/>
    <w:rsid w:val="00E15EE8"/>
    <w:rsid w:val="00E16F62"/>
    <w:rsid w:val="00E6597B"/>
    <w:rsid w:val="00E8228B"/>
    <w:rsid w:val="00E83365"/>
    <w:rsid w:val="00E94DF7"/>
    <w:rsid w:val="00E96CD5"/>
    <w:rsid w:val="00EF3B68"/>
    <w:rsid w:val="00F21737"/>
    <w:rsid w:val="00F43325"/>
    <w:rsid w:val="00F5456D"/>
    <w:rsid w:val="00F801FC"/>
    <w:rsid w:val="00F9556C"/>
    <w:rsid w:val="00F973EB"/>
    <w:rsid w:val="00FB0B12"/>
    <w:rsid w:val="00FB6365"/>
    <w:rsid w:val="00FD5744"/>
    <w:rsid w:val="00FE39AD"/>
    <w:rsid w:val="00FF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A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B534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738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7A"/>
    <w:pPr>
      <w:ind w:left="720"/>
      <w:contextualSpacing/>
    </w:pPr>
  </w:style>
  <w:style w:type="paragraph" w:styleId="a4">
    <w:name w:val="Body Text Indent"/>
    <w:basedOn w:val="a"/>
    <w:link w:val="a5"/>
    <w:rsid w:val="00CB3010"/>
    <w:pPr>
      <w:spacing w:after="120" w:line="240" w:lineRule="auto"/>
      <w:ind w:left="283"/>
    </w:pPr>
    <w:rPr>
      <w:rFonts w:ascii="Times New Roman" w:hAnsi="Times New Roman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rsid w:val="00CB301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A5738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aliases w:val="Обычный (Web),Обычный (веб)1,Обычный (Web)1"/>
    <w:basedOn w:val="a"/>
    <w:uiPriority w:val="99"/>
    <w:unhideWhenUsed/>
    <w:qFormat/>
    <w:rsid w:val="00A57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B7056"/>
  </w:style>
  <w:style w:type="paragraph" w:styleId="a9">
    <w:name w:val="footer"/>
    <w:basedOn w:val="a"/>
    <w:link w:val="aa"/>
    <w:uiPriority w:val="99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056"/>
  </w:style>
  <w:style w:type="table" w:styleId="ab">
    <w:name w:val="Table Grid"/>
    <w:basedOn w:val="a1"/>
    <w:uiPriority w:val="59"/>
    <w:rsid w:val="00367906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5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456D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05E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30A8"/>
  </w:style>
  <w:style w:type="character" w:customStyle="1" w:styleId="red">
    <w:name w:val="red"/>
    <w:basedOn w:val="a0"/>
    <w:rsid w:val="007930A8"/>
  </w:style>
  <w:style w:type="character" w:customStyle="1" w:styleId="10">
    <w:name w:val="Заголовок 1 Знак"/>
    <w:basedOn w:val="a0"/>
    <w:link w:val="1"/>
    <w:rsid w:val="00DB53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">
    <w:name w:val="Strong"/>
    <w:basedOn w:val="a0"/>
    <w:uiPriority w:val="22"/>
    <w:qFormat/>
    <w:rsid w:val="00AA1154"/>
    <w:rPr>
      <w:b/>
      <w:bCs/>
    </w:rPr>
  </w:style>
  <w:style w:type="character" w:customStyle="1" w:styleId="ng-binding">
    <w:name w:val="ng-binding"/>
    <w:basedOn w:val="a0"/>
    <w:rsid w:val="008D58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://chitai-gorod.ru/catalog/book/446758/?_ga=1.268759409.1638815601.144161849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affexpert.ru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hyperlink" Target="http://www.liveinternet.ru/journal_proc.php?action=redirect&amp;url=http://www.mybiz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liveinternet.ru/journal_proc.php?action=redirect&amp;url=http://www.business-magazine.ru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126E62-9042-4607-9BC5-08A27D4BF1B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124AA58-EB1C-4A93-A258-322B8163E072}">
      <dgm:prSet phldrT="[Текст]" custT="1"/>
      <dgm:spPr/>
      <dgm:t>
        <a:bodyPr/>
        <a:lstStyle/>
        <a:p>
          <a:r>
            <a:rPr lang="ru-RU" sz="2000"/>
            <a:t>1</a:t>
          </a:r>
        </a:p>
      </dgm:t>
    </dgm:pt>
    <dgm:pt modelId="{A4745DA1-8067-47E9-A58D-4E4CD5DFBD48}" type="parTrans" cxnId="{0F2CBBFD-08A3-46B4-A97A-5863A0946A71}">
      <dgm:prSet/>
      <dgm:spPr/>
      <dgm:t>
        <a:bodyPr/>
        <a:lstStyle/>
        <a:p>
          <a:endParaRPr lang="ru-RU"/>
        </a:p>
      </dgm:t>
    </dgm:pt>
    <dgm:pt modelId="{6FA56FFD-9946-4C9C-8E23-720E25166762}" type="sibTrans" cxnId="{0F2CBBFD-08A3-46B4-A97A-5863A0946A71}">
      <dgm:prSet/>
      <dgm:spPr/>
      <dgm:t>
        <a:bodyPr/>
        <a:lstStyle/>
        <a:p>
          <a:endParaRPr lang="ru-RU"/>
        </a:p>
      </dgm:t>
    </dgm:pt>
    <dgm:pt modelId="{90727BD6-D972-40E4-8975-8FB9E76DD801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Подготовить папку-скоросшиватель</a:t>
          </a:r>
        </a:p>
      </dgm:t>
    </dgm:pt>
    <dgm:pt modelId="{1C66C6EA-662D-4A8D-934D-73D8AA0E014C}" type="parTrans" cxnId="{B4166D6F-0F00-4091-AD2E-C8EE09311497}">
      <dgm:prSet/>
      <dgm:spPr/>
      <dgm:t>
        <a:bodyPr/>
        <a:lstStyle/>
        <a:p>
          <a:endParaRPr lang="ru-RU"/>
        </a:p>
      </dgm:t>
    </dgm:pt>
    <dgm:pt modelId="{6A253FBD-FF95-49B5-8EEA-07695588E92F}" type="sibTrans" cxnId="{B4166D6F-0F00-4091-AD2E-C8EE09311497}">
      <dgm:prSet/>
      <dgm:spPr/>
      <dgm:t>
        <a:bodyPr/>
        <a:lstStyle/>
        <a:p>
          <a:endParaRPr lang="ru-RU"/>
        </a:p>
      </dgm:t>
    </dgm:pt>
    <dgm:pt modelId="{3C159614-BB50-46C4-A2EF-F66E571040F5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Оформить  титульный лист с фотографией</a:t>
          </a:r>
        </a:p>
      </dgm:t>
    </dgm:pt>
    <dgm:pt modelId="{3BBB4E87-D850-4881-98EF-4B817B203633}" type="parTrans" cxnId="{C4F77CFF-4E14-456A-BFD6-4BFC45D11154}">
      <dgm:prSet/>
      <dgm:spPr/>
      <dgm:t>
        <a:bodyPr/>
        <a:lstStyle/>
        <a:p>
          <a:endParaRPr lang="ru-RU"/>
        </a:p>
      </dgm:t>
    </dgm:pt>
    <dgm:pt modelId="{E0E4BB16-DA6E-45BF-B783-85D48D38CE3D}" type="sibTrans" cxnId="{C4F77CFF-4E14-456A-BFD6-4BFC45D11154}">
      <dgm:prSet/>
      <dgm:spPr/>
      <dgm:t>
        <a:bodyPr/>
        <a:lstStyle/>
        <a:p>
          <a:endParaRPr lang="ru-RU"/>
        </a:p>
      </dgm:t>
    </dgm:pt>
    <dgm:pt modelId="{C73C0EDB-54B7-46B0-B58C-ED97BA09D507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029EAE32-A5E8-42AC-A369-6576FC615734}" type="parTrans" cxnId="{7F597C34-96A1-4BD2-9625-ED3363018CD7}">
      <dgm:prSet/>
      <dgm:spPr/>
      <dgm:t>
        <a:bodyPr/>
        <a:lstStyle/>
        <a:p>
          <a:endParaRPr lang="ru-RU"/>
        </a:p>
      </dgm:t>
    </dgm:pt>
    <dgm:pt modelId="{23F93223-F5E5-4A75-9384-D7336F2E3D80}" type="sibTrans" cxnId="{7F597C34-96A1-4BD2-9625-ED3363018CD7}">
      <dgm:prSet/>
      <dgm:spPr/>
      <dgm:t>
        <a:bodyPr/>
        <a:lstStyle/>
        <a:p>
          <a:endParaRPr lang="ru-RU"/>
        </a:p>
      </dgm:t>
    </dgm:pt>
    <dgm:pt modelId="{0E705ED8-9C09-4D76-9C59-9E8846BB3F66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Описание образования, опыта работы </a:t>
          </a:r>
        </a:p>
      </dgm:t>
    </dgm:pt>
    <dgm:pt modelId="{300DF803-F22D-4123-AB01-F2426EC8F315}" type="parTrans" cxnId="{53F4D305-6714-4D51-BE01-62F230446193}">
      <dgm:prSet/>
      <dgm:spPr/>
      <dgm:t>
        <a:bodyPr/>
        <a:lstStyle/>
        <a:p>
          <a:endParaRPr lang="ru-RU"/>
        </a:p>
      </dgm:t>
    </dgm:pt>
    <dgm:pt modelId="{36E83A0A-13EF-4B52-9524-D0A94EB652F0}" type="sibTrans" cxnId="{53F4D305-6714-4D51-BE01-62F230446193}">
      <dgm:prSet/>
      <dgm:spPr/>
      <dgm:t>
        <a:bodyPr/>
        <a:lstStyle/>
        <a:p>
          <a:endParaRPr lang="ru-RU"/>
        </a:p>
      </dgm:t>
    </dgm:pt>
    <dgm:pt modelId="{676BC50F-CF4D-41CC-BD25-C80C83F03702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Описание личных и профессиональных качеств</a:t>
          </a:r>
        </a:p>
      </dgm:t>
    </dgm:pt>
    <dgm:pt modelId="{09CB07F9-19DB-4D03-B708-DE98A6A21399}" type="parTrans" cxnId="{1FDE5E26-5456-4431-A336-99DC6A997FAE}">
      <dgm:prSet/>
      <dgm:spPr/>
      <dgm:t>
        <a:bodyPr/>
        <a:lstStyle/>
        <a:p>
          <a:endParaRPr lang="ru-RU"/>
        </a:p>
      </dgm:t>
    </dgm:pt>
    <dgm:pt modelId="{A2321F5B-F34F-4D38-A306-E2B0F1B38C67}" type="sibTrans" cxnId="{1FDE5E26-5456-4431-A336-99DC6A997FAE}">
      <dgm:prSet/>
      <dgm:spPr/>
      <dgm:t>
        <a:bodyPr/>
        <a:lstStyle/>
        <a:p>
          <a:endParaRPr lang="ru-RU"/>
        </a:p>
      </dgm:t>
    </dgm:pt>
    <dgm:pt modelId="{DEBC2F50-AD6C-4ADF-9B57-1B520A7C2696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1E6FD5F4-C202-4B25-9376-162288EB46DC}" type="parTrans" cxnId="{240F0AB8-3430-499B-A75C-DF5E7B8E70F1}">
      <dgm:prSet/>
      <dgm:spPr/>
      <dgm:t>
        <a:bodyPr/>
        <a:lstStyle/>
        <a:p>
          <a:endParaRPr lang="ru-RU"/>
        </a:p>
      </dgm:t>
    </dgm:pt>
    <dgm:pt modelId="{75CC79D8-BE31-404C-B4B2-284EA64CA6C1}" type="sibTrans" cxnId="{240F0AB8-3430-499B-A75C-DF5E7B8E70F1}">
      <dgm:prSet/>
      <dgm:spPr/>
      <dgm:t>
        <a:bodyPr/>
        <a:lstStyle/>
        <a:p>
          <a:endParaRPr lang="ru-RU"/>
        </a:p>
      </dgm:t>
    </dgm:pt>
    <dgm:pt modelId="{A8288E5F-5C5A-4FF1-A4B6-0925CDBB593D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Описание личных и профессиональных достижений</a:t>
          </a:r>
        </a:p>
      </dgm:t>
    </dgm:pt>
    <dgm:pt modelId="{C8BA59A5-068C-4C2E-92F6-175F601D511A}" type="parTrans" cxnId="{9A915F58-6BB0-4767-8F2F-EC04E2B1FFCD}">
      <dgm:prSet/>
      <dgm:spPr/>
      <dgm:t>
        <a:bodyPr/>
        <a:lstStyle/>
        <a:p>
          <a:endParaRPr lang="ru-RU"/>
        </a:p>
      </dgm:t>
    </dgm:pt>
    <dgm:pt modelId="{95314BD1-16F8-4A9C-B37D-B7CC83CE2B92}" type="sibTrans" cxnId="{9A915F58-6BB0-4767-8F2F-EC04E2B1FFCD}">
      <dgm:prSet/>
      <dgm:spPr/>
      <dgm:t>
        <a:bodyPr/>
        <a:lstStyle/>
        <a:p>
          <a:endParaRPr lang="ru-RU"/>
        </a:p>
      </dgm:t>
    </dgm:pt>
    <dgm:pt modelId="{2AFAACDE-E5F2-493E-A36A-2523BF89140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Вложение грамот, похвальных грамот и писем и т.д.</a:t>
          </a:r>
        </a:p>
      </dgm:t>
    </dgm:pt>
    <dgm:pt modelId="{9F6D26B1-9319-4AA7-B45E-E75C82F3A610}" type="parTrans" cxnId="{5B06AB04-7720-4E3E-913D-16376783A55B}">
      <dgm:prSet/>
      <dgm:spPr/>
      <dgm:t>
        <a:bodyPr/>
        <a:lstStyle/>
        <a:p>
          <a:endParaRPr lang="ru-RU"/>
        </a:p>
      </dgm:t>
    </dgm:pt>
    <dgm:pt modelId="{49D5A7AB-BF38-4F78-AFCB-192C59785EAC}" type="sibTrans" cxnId="{5B06AB04-7720-4E3E-913D-16376783A55B}">
      <dgm:prSet/>
      <dgm:spPr/>
      <dgm:t>
        <a:bodyPr/>
        <a:lstStyle/>
        <a:p>
          <a:endParaRPr lang="ru-RU"/>
        </a:p>
      </dgm:t>
    </dgm:pt>
    <dgm:pt modelId="{D5ACF0A9-922A-434B-B44B-23F03D6E8D90}" type="pres">
      <dgm:prSet presAssocID="{C2126E62-9042-4607-9BC5-08A27D4BF1B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A23BF9D-870A-4A68-A647-023FE5C4A528}" type="pres">
      <dgm:prSet presAssocID="{D124AA58-EB1C-4A93-A258-322B8163E072}" presName="composite" presStyleCnt="0"/>
      <dgm:spPr/>
    </dgm:pt>
    <dgm:pt modelId="{E67F8C96-2315-4673-951A-84CC3086DF24}" type="pres">
      <dgm:prSet presAssocID="{D124AA58-EB1C-4A93-A258-322B8163E072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A1334C7-0879-4CBC-8335-1321A99897E1}" type="pres">
      <dgm:prSet presAssocID="{D124AA58-EB1C-4A93-A258-322B8163E072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6FEA71-CA27-4F76-9749-A20688E22C62}" type="pres">
      <dgm:prSet presAssocID="{6FA56FFD-9946-4C9C-8E23-720E25166762}" presName="sp" presStyleCnt="0"/>
      <dgm:spPr/>
    </dgm:pt>
    <dgm:pt modelId="{70BB737E-0F75-428C-867F-54BE154F77C3}" type="pres">
      <dgm:prSet presAssocID="{C73C0EDB-54B7-46B0-B58C-ED97BA09D507}" presName="composite" presStyleCnt="0"/>
      <dgm:spPr/>
    </dgm:pt>
    <dgm:pt modelId="{8C1DA7EB-7C36-4617-832D-7E6B30EB0DE6}" type="pres">
      <dgm:prSet presAssocID="{C73C0EDB-54B7-46B0-B58C-ED97BA09D507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DBB4F82-58E3-4A17-A023-D2C70C25DDFB}" type="pres">
      <dgm:prSet presAssocID="{C73C0EDB-54B7-46B0-B58C-ED97BA09D507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F32B5D-433E-4E69-9E2B-A638606EA0C8}" type="pres">
      <dgm:prSet presAssocID="{23F93223-F5E5-4A75-9384-D7336F2E3D80}" presName="sp" presStyleCnt="0"/>
      <dgm:spPr/>
    </dgm:pt>
    <dgm:pt modelId="{4F2A7C45-C47D-43F2-9D62-EBE79B548415}" type="pres">
      <dgm:prSet presAssocID="{DEBC2F50-AD6C-4ADF-9B57-1B520A7C2696}" presName="composite" presStyleCnt="0"/>
      <dgm:spPr/>
    </dgm:pt>
    <dgm:pt modelId="{3FE22F00-4A9E-425B-B2CA-916B5AA4FCCE}" type="pres">
      <dgm:prSet presAssocID="{DEBC2F50-AD6C-4ADF-9B57-1B520A7C2696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D58BBE-6352-443B-A924-B727C770465D}" type="pres">
      <dgm:prSet presAssocID="{DEBC2F50-AD6C-4ADF-9B57-1B520A7C2696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A915F58-6BB0-4767-8F2F-EC04E2B1FFCD}" srcId="{DEBC2F50-AD6C-4ADF-9B57-1B520A7C2696}" destId="{A8288E5F-5C5A-4FF1-A4B6-0925CDBB593D}" srcOrd="0" destOrd="0" parTransId="{C8BA59A5-068C-4C2E-92F6-175F601D511A}" sibTransId="{95314BD1-16F8-4A9C-B37D-B7CC83CE2B92}"/>
    <dgm:cxn modelId="{53F4D305-6714-4D51-BE01-62F230446193}" srcId="{C73C0EDB-54B7-46B0-B58C-ED97BA09D507}" destId="{0E705ED8-9C09-4D76-9C59-9E8846BB3F66}" srcOrd="0" destOrd="0" parTransId="{300DF803-F22D-4123-AB01-F2426EC8F315}" sibTransId="{36E83A0A-13EF-4B52-9524-D0A94EB652F0}"/>
    <dgm:cxn modelId="{B61F58A5-8CDD-421B-B8DB-995C61201338}" type="presOf" srcId="{DEBC2F50-AD6C-4ADF-9B57-1B520A7C2696}" destId="{3FE22F00-4A9E-425B-B2CA-916B5AA4FCCE}" srcOrd="0" destOrd="0" presId="urn:microsoft.com/office/officeart/2005/8/layout/chevron2"/>
    <dgm:cxn modelId="{7F597C34-96A1-4BD2-9625-ED3363018CD7}" srcId="{C2126E62-9042-4607-9BC5-08A27D4BF1B2}" destId="{C73C0EDB-54B7-46B0-B58C-ED97BA09D507}" srcOrd="1" destOrd="0" parTransId="{029EAE32-A5E8-42AC-A369-6576FC615734}" sibTransId="{23F93223-F5E5-4A75-9384-D7336F2E3D80}"/>
    <dgm:cxn modelId="{B4166D6F-0F00-4091-AD2E-C8EE09311497}" srcId="{D124AA58-EB1C-4A93-A258-322B8163E072}" destId="{90727BD6-D972-40E4-8975-8FB9E76DD801}" srcOrd="0" destOrd="0" parTransId="{1C66C6EA-662D-4A8D-934D-73D8AA0E014C}" sibTransId="{6A253FBD-FF95-49B5-8EEA-07695588E92F}"/>
    <dgm:cxn modelId="{C4F77CFF-4E14-456A-BFD6-4BFC45D11154}" srcId="{D124AA58-EB1C-4A93-A258-322B8163E072}" destId="{3C159614-BB50-46C4-A2EF-F66E571040F5}" srcOrd="1" destOrd="0" parTransId="{3BBB4E87-D850-4881-98EF-4B817B203633}" sibTransId="{E0E4BB16-DA6E-45BF-B783-85D48D38CE3D}"/>
    <dgm:cxn modelId="{1FDE5E26-5456-4431-A336-99DC6A997FAE}" srcId="{C73C0EDB-54B7-46B0-B58C-ED97BA09D507}" destId="{676BC50F-CF4D-41CC-BD25-C80C83F03702}" srcOrd="1" destOrd="0" parTransId="{09CB07F9-19DB-4D03-B708-DE98A6A21399}" sibTransId="{A2321F5B-F34F-4D38-A306-E2B0F1B38C67}"/>
    <dgm:cxn modelId="{88D478F6-C381-4224-898A-DAAE7F2EB696}" type="presOf" srcId="{C73C0EDB-54B7-46B0-B58C-ED97BA09D507}" destId="{8C1DA7EB-7C36-4617-832D-7E6B30EB0DE6}" srcOrd="0" destOrd="0" presId="urn:microsoft.com/office/officeart/2005/8/layout/chevron2"/>
    <dgm:cxn modelId="{B10A6440-F3E1-40DF-A0D3-113C69EF7321}" type="presOf" srcId="{3C159614-BB50-46C4-A2EF-F66E571040F5}" destId="{EA1334C7-0879-4CBC-8335-1321A99897E1}" srcOrd="0" destOrd="1" presId="urn:microsoft.com/office/officeart/2005/8/layout/chevron2"/>
    <dgm:cxn modelId="{14F6D7AB-252F-494D-9B9E-1FF3662C1368}" type="presOf" srcId="{90727BD6-D972-40E4-8975-8FB9E76DD801}" destId="{EA1334C7-0879-4CBC-8335-1321A99897E1}" srcOrd="0" destOrd="0" presId="urn:microsoft.com/office/officeart/2005/8/layout/chevron2"/>
    <dgm:cxn modelId="{0620E3EB-AF94-4E6C-910C-5B3B1423C9A9}" type="presOf" srcId="{0E705ED8-9C09-4D76-9C59-9E8846BB3F66}" destId="{3DBB4F82-58E3-4A17-A023-D2C70C25DDFB}" srcOrd="0" destOrd="0" presId="urn:microsoft.com/office/officeart/2005/8/layout/chevron2"/>
    <dgm:cxn modelId="{240F0AB8-3430-499B-A75C-DF5E7B8E70F1}" srcId="{C2126E62-9042-4607-9BC5-08A27D4BF1B2}" destId="{DEBC2F50-AD6C-4ADF-9B57-1B520A7C2696}" srcOrd="2" destOrd="0" parTransId="{1E6FD5F4-C202-4B25-9376-162288EB46DC}" sibTransId="{75CC79D8-BE31-404C-B4B2-284EA64CA6C1}"/>
    <dgm:cxn modelId="{371F9D61-91A7-4B9A-989A-12FE784DEDBD}" type="presOf" srcId="{A8288E5F-5C5A-4FF1-A4B6-0925CDBB593D}" destId="{A0D58BBE-6352-443B-A924-B727C770465D}" srcOrd="0" destOrd="0" presId="urn:microsoft.com/office/officeart/2005/8/layout/chevron2"/>
    <dgm:cxn modelId="{38C03759-8DC1-4795-9FE6-87CB75101998}" type="presOf" srcId="{C2126E62-9042-4607-9BC5-08A27D4BF1B2}" destId="{D5ACF0A9-922A-434B-B44B-23F03D6E8D90}" srcOrd="0" destOrd="0" presId="urn:microsoft.com/office/officeart/2005/8/layout/chevron2"/>
    <dgm:cxn modelId="{78F96D2A-7565-4F04-A4FE-7E0F8613FAD1}" type="presOf" srcId="{676BC50F-CF4D-41CC-BD25-C80C83F03702}" destId="{3DBB4F82-58E3-4A17-A023-D2C70C25DDFB}" srcOrd="0" destOrd="1" presId="urn:microsoft.com/office/officeart/2005/8/layout/chevron2"/>
    <dgm:cxn modelId="{0F2CBBFD-08A3-46B4-A97A-5863A0946A71}" srcId="{C2126E62-9042-4607-9BC5-08A27D4BF1B2}" destId="{D124AA58-EB1C-4A93-A258-322B8163E072}" srcOrd="0" destOrd="0" parTransId="{A4745DA1-8067-47E9-A58D-4E4CD5DFBD48}" sibTransId="{6FA56FFD-9946-4C9C-8E23-720E25166762}"/>
    <dgm:cxn modelId="{5B06AB04-7720-4E3E-913D-16376783A55B}" srcId="{DEBC2F50-AD6C-4ADF-9B57-1B520A7C2696}" destId="{2AFAACDE-E5F2-493E-A36A-2523BF89140A}" srcOrd="1" destOrd="0" parTransId="{9F6D26B1-9319-4AA7-B45E-E75C82F3A610}" sibTransId="{49D5A7AB-BF38-4F78-AFCB-192C59785EAC}"/>
    <dgm:cxn modelId="{6C4A55E6-5B36-4E09-B98C-B28E7B106D88}" type="presOf" srcId="{2AFAACDE-E5F2-493E-A36A-2523BF89140A}" destId="{A0D58BBE-6352-443B-A924-B727C770465D}" srcOrd="0" destOrd="1" presId="urn:microsoft.com/office/officeart/2005/8/layout/chevron2"/>
    <dgm:cxn modelId="{7F576B80-7075-41FC-A6F6-5E8CD086C8C7}" type="presOf" srcId="{D124AA58-EB1C-4A93-A258-322B8163E072}" destId="{E67F8C96-2315-4673-951A-84CC3086DF24}" srcOrd="0" destOrd="0" presId="urn:microsoft.com/office/officeart/2005/8/layout/chevron2"/>
    <dgm:cxn modelId="{555645F6-8274-470E-A7B5-A4C7C0F4DD54}" type="presParOf" srcId="{D5ACF0A9-922A-434B-B44B-23F03D6E8D90}" destId="{6A23BF9D-870A-4A68-A647-023FE5C4A528}" srcOrd="0" destOrd="0" presId="urn:microsoft.com/office/officeart/2005/8/layout/chevron2"/>
    <dgm:cxn modelId="{9B8CC931-9669-4E71-933A-5DAB05340B32}" type="presParOf" srcId="{6A23BF9D-870A-4A68-A647-023FE5C4A528}" destId="{E67F8C96-2315-4673-951A-84CC3086DF24}" srcOrd="0" destOrd="0" presId="urn:microsoft.com/office/officeart/2005/8/layout/chevron2"/>
    <dgm:cxn modelId="{30C0873B-7AF5-4159-A344-2558C9DD9652}" type="presParOf" srcId="{6A23BF9D-870A-4A68-A647-023FE5C4A528}" destId="{EA1334C7-0879-4CBC-8335-1321A99897E1}" srcOrd="1" destOrd="0" presId="urn:microsoft.com/office/officeart/2005/8/layout/chevron2"/>
    <dgm:cxn modelId="{C67A3B0C-1E9A-4F6B-867C-B549377C7EEE}" type="presParOf" srcId="{D5ACF0A9-922A-434B-B44B-23F03D6E8D90}" destId="{736FEA71-CA27-4F76-9749-A20688E22C62}" srcOrd="1" destOrd="0" presId="urn:microsoft.com/office/officeart/2005/8/layout/chevron2"/>
    <dgm:cxn modelId="{CE35BF9E-7555-48F2-A544-18156D601FB4}" type="presParOf" srcId="{D5ACF0A9-922A-434B-B44B-23F03D6E8D90}" destId="{70BB737E-0F75-428C-867F-54BE154F77C3}" srcOrd="2" destOrd="0" presId="urn:microsoft.com/office/officeart/2005/8/layout/chevron2"/>
    <dgm:cxn modelId="{F446FB05-8630-4AFC-8C49-E0DB6CF2E899}" type="presParOf" srcId="{70BB737E-0F75-428C-867F-54BE154F77C3}" destId="{8C1DA7EB-7C36-4617-832D-7E6B30EB0DE6}" srcOrd="0" destOrd="0" presId="urn:microsoft.com/office/officeart/2005/8/layout/chevron2"/>
    <dgm:cxn modelId="{20440C6F-5C37-4E13-993E-A81B5BFE4DCF}" type="presParOf" srcId="{70BB737E-0F75-428C-867F-54BE154F77C3}" destId="{3DBB4F82-58E3-4A17-A023-D2C70C25DDFB}" srcOrd="1" destOrd="0" presId="urn:microsoft.com/office/officeart/2005/8/layout/chevron2"/>
    <dgm:cxn modelId="{3AC2DEF5-DBCB-4CF4-A713-769921D8AC18}" type="presParOf" srcId="{D5ACF0A9-922A-434B-B44B-23F03D6E8D90}" destId="{4BF32B5D-433E-4E69-9E2B-A638606EA0C8}" srcOrd="3" destOrd="0" presId="urn:microsoft.com/office/officeart/2005/8/layout/chevron2"/>
    <dgm:cxn modelId="{0B92D944-421C-4C7E-82EE-B0562B8A8CFD}" type="presParOf" srcId="{D5ACF0A9-922A-434B-B44B-23F03D6E8D90}" destId="{4F2A7C45-C47D-43F2-9D62-EBE79B548415}" srcOrd="4" destOrd="0" presId="urn:microsoft.com/office/officeart/2005/8/layout/chevron2"/>
    <dgm:cxn modelId="{6C5C602B-41F6-4400-AB60-24A53A808A6F}" type="presParOf" srcId="{4F2A7C45-C47D-43F2-9D62-EBE79B548415}" destId="{3FE22F00-4A9E-425B-B2CA-916B5AA4FCCE}" srcOrd="0" destOrd="0" presId="urn:microsoft.com/office/officeart/2005/8/layout/chevron2"/>
    <dgm:cxn modelId="{20FDB4C9-E5F5-459C-A253-394A33F6319B}" type="presParOf" srcId="{4F2A7C45-C47D-43F2-9D62-EBE79B548415}" destId="{A0D58BBE-6352-443B-A924-B727C770465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A2EB3F0-5C25-4720-87DE-ACD2E5455326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ru-RU"/>
        </a:p>
      </dgm:t>
    </dgm:pt>
    <dgm:pt modelId="{EB556E01-962A-40BB-B523-9BD8A3B8D186}">
      <dgm:prSet phldrT="[Текст]" phldr="1"/>
      <dgm:spPr/>
      <dgm:t>
        <a:bodyPr/>
        <a:lstStyle/>
        <a:p>
          <a:endParaRPr lang="ru-RU"/>
        </a:p>
      </dgm:t>
    </dgm:pt>
    <dgm:pt modelId="{AB7CB1A2-DFAE-4C19-A43F-7CD6A189E6B0}" type="parTrans" cxnId="{15335033-3A48-4F0B-9B36-902749CECCA2}">
      <dgm:prSet/>
      <dgm:spPr/>
      <dgm:t>
        <a:bodyPr/>
        <a:lstStyle/>
        <a:p>
          <a:endParaRPr lang="ru-RU"/>
        </a:p>
      </dgm:t>
    </dgm:pt>
    <dgm:pt modelId="{C035A0F2-4AF6-47EE-9CE1-C26096B1EC18}" type="sibTrans" cxnId="{15335033-3A48-4F0B-9B36-902749CECCA2}">
      <dgm:prSet/>
      <dgm:spPr/>
      <dgm:t>
        <a:bodyPr/>
        <a:lstStyle/>
        <a:p>
          <a:endParaRPr lang="ru-RU"/>
        </a:p>
      </dgm:t>
    </dgm:pt>
    <dgm:pt modelId="{196E15DD-94AE-4C8A-A58D-CA5D6E40A53A}">
      <dgm:prSet phldrT="[Текст]" phldr="1"/>
      <dgm:spPr/>
      <dgm:t>
        <a:bodyPr/>
        <a:lstStyle/>
        <a:p>
          <a:endParaRPr lang="ru-RU"/>
        </a:p>
      </dgm:t>
    </dgm:pt>
    <dgm:pt modelId="{F2EE06C4-4DFD-4B54-A06D-0ABE58D24E91}" type="parTrans" cxnId="{7E8531A2-589D-4B2D-B7D2-760077F6CEDE}">
      <dgm:prSet/>
      <dgm:spPr/>
      <dgm:t>
        <a:bodyPr/>
        <a:lstStyle/>
        <a:p>
          <a:endParaRPr lang="ru-RU"/>
        </a:p>
      </dgm:t>
    </dgm:pt>
    <dgm:pt modelId="{12AC5513-31EA-4AB2-A38B-23D43E49CD5C}" type="sibTrans" cxnId="{7E8531A2-589D-4B2D-B7D2-760077F6CEDE}">
      <dgm:prSet/>
      <dgm:spPr/>
      <dgm:t>
        <a:bodyPr/>
        <a:lstStyle/>
        <a:p>
          <a:endParaRPr lang="ru-RU"/>
        </a:p>
      </dgm:t>
    </dgm:pt>
    <dgm:pt modelId="{8AAE09A7-2FF9-4B1B-A9DB-67DE65A702F2}">
      <dgm:prSet phldrT="[Текст]" phldr="1"/>
      <dgm:spPr/>
      <dgm:t>
        <a:bodyPr/>
        <a:lstStyle/>
        <a:p>
          <a:endParaRPr lang="ru-RU"/>
        </a:p>
      </dgm:t>
    </dgm:pt>
    <dgm:pt modelId="{B20C4108-4F48-42E6-BB14-A4049B1DDE17}" type="parTrans" cxnId="{96674607-8DE0-4D78-AA02-F111BAA9A2B7}">
      <dgm:prSet/>
      <dgm:spPr/>
      <dgm:t>
        <a:bodyPr/>
        <a:lstStyle/>
        <a:p>
          <a:endParaRPr lang="ru-RU"/>
        </a:p>
      </dgm:t>
    </dgm:pt>
    <dgm:pt modelId="{AA3B3A23-5A02-4856-9304-5911EE4ECEE0}" type="sibTrans" cxnId="{96674607-8DE0-4D78-AA02-F111BAA9A2B7}">
      <dgm:prSet/>
      <dgm:spPr/>
      <dgm:t>
        <a:bodyPr/>
        <a:lstStyle/>
        <a:p>
          <a:endParaRPr lang="ru-RU"/>
        </a:p>
      </dgm:t>
    </dgm:pt>
    <dgm:pt modelId="{46A33D28-3757-46EF-92C0-B43436211C4F}">
      <dgm:prSet phldrT="[Текст]" phldr="1"/>
      <dgm:spPr/>
      <dgm:t>
        <a:bodyPr/>
        <a:lstStyle/>
        <a:p>
          <a:endParaRPr lang="ru-RU"/>
        </a:p>
      </dgm:t>
    </dgm:pt>
    <dgm:pt modelId="{94D15A0E-28CD-41F0-AF35-FA76F8DD2809}" type="parTrans" cxnId="{D94D8619-4DA4-429E-8589-C9DDBA28E9AC}">
      <dgm:prSet/>
      <dgm:spPr/>
      <dgm:t>
        <a:bodyPr/>
        <a:lstStyle/>
        <a:p>
          <a:endParaRPr lang="ru-RU"/>
        </a:p>
      </dgm:t>
    </dgm:pt>
    <dgm:pt modelId="{7621CEF9-0BA1-4989-AA9E-8D82BDE2B091}" type="sibTrans" cxnId="{D94D8619-4DA4-429E-8589-C9DDBA28E9AC}">
      <dgm:prSet/>
      <dgm:spPr/>
      <dgm:t>
        <a:bodyPr/>
        <a:lstStyle/>
        <a:p>
          <a:endParaRPr lang="ru-RU"/>
        </a:p>
      </dgm:t>
    </dgm:pt>
    <dgm:pt modelId="{CA359A4E-7AA6-490F-AF11-8CBDFF4163A6}">
      <dgm:prSet phldrT="[Текст]" phldr="1"/>
      <dgm:spPr/>
      <dgm:t>
        <a:bodyPr/>
        <a:lstStyle/>
        <a:p>
          <a:endParaRPr lang="ru-RU"/>
        </a:p>
      </dgm:t>
    </dgm:pt>
    <dgm:pt modelId="{1FAED8C7-F647-4C04-B14F-A3D26FFEB6C8}" type="parTrans" cxnId="{818DD937-8273-4DC5-B582-F555D4F1E49E}">
      <dgm:prSet/>
      <dgm:spPr/>
      <dgm:t>
        <a:bodyPr/>
        <a:lstStyle/>
        <a:p>
          <a:endParaRPr lang="ru-RU"/>
        </a:p>
      </dgm:t>
    </dgm:pt>
    <dgm:pt modelId="{05A82D01-A3C6-47FA-A0DB-B7F219449C36}" type="sibTrans" cxnId="{818DD937-8273-4DC5-B582-F555D4F1E49E}">
      <dgm:prSet/>
      <dgm:spPr/>
      <dgm:t>
        <a:bodyPr/>
        <a:lstStyle/>
        <a:p>
          <a:endParaRPr lang="ru-RU"/>
        </a:p>
      </dgm:t>
    </dgm:pt>
    <dgm:pt modelId="{6C28890C-6DD6-49AB-9E10-04E5D486C055}">
      <dgm:prSet phldrT="[Текст]" phldr="1"/>
      <dgm:spPr/>
      <dgm:t>
        <a:bodyPr/>
        <a:lstStyle/>
        <a:p>
          <a:endParaRPr lang="ru-RU"/>
        </a:p>
      </dgm:t>
    </dgm:pt>
    <dgm:pt modelId="{0975F3A0-7E30-4992-A9A4-DE0214DB5B4A}" type="parTrans" cxnId="{D2047B30-B9D5-4BED-8481-F1E710EFF937}">
      <dgm:prSet/>
      <dgm:spPr/>
      <dgm:t>
        <a:bodyPr/>
        <a:lstStyle/>
        <a:p>
          <a:endParaRPr lang="ru-RU"/>
        </a:p>
      </dgm:t>
    </dgm:pt>
    <dgm:pt modelId="{6446B3C7-166D-4577-95EC-38F357A5D277}" type="sibTrans" cxnId="{D2047B30-B9D5-4BED-8481-F1E710EFF937}">
      <dgm:prSet/>
      <dgm:spPr/>
      <dgm:t>
        <a:bodyPr/>
        <a:lstStyle/>
        <a:p>
          <a:endParaRPr lang="ru-RU"/>
        </a:p>
      </dgm:t>
    </dgm:pt>
    <dgm:pt modelId="{EF7132AD-E034-454C-B30A-DD9AF64508DC}">
      <dgm:prSet phldrT="[Текст]" phldr="1"/>
      <dgm:spPr/>
      <dgm:t>
        <a:bodyPr/>
        <a:lstStyle/>
        <a:p>
          <a:endParaRPr lang="ru-RU"/>
        </a:p>
      </dgm:t>
    </dgm:pt>
    <dgm:pt modelId="{E264FEFB-D798-4DE2-8E65-8F2A9C326438}" type="parTrans" cxnId="{0A17FBAC-82DA-40C8-85C5-3C095A461B68}">
      <dgm:prSet/>
      <dgm:spPr/>
      <dgm:t>
        <a:bodyPr/>
        <a:lstStyle/>
        <a:p>
          <a:endParaRPr lang="ru-RU"/>
        </a:p>
      </dgm:t>
    </dgm:pt>
    <dgm:pt modelId="{C1C65B56-741E-49C1-BA65-B2D873ECB42E}" type="sibTrans" cxnId="{0A17FBAC-82DA-40C8-85C5-3C095A461B68}">
      <dgm:prSet/>
      <dgm:spPr/>
      <dgm:t>
        <a:bodyPr/>
        <a:lstStyle/>
        <a:p>
          <a:endParaRPr lang="ru-RU"/>
        </a:p>
      </dgm:t>
    </dgm:pt>
    <dgm:pt modelId="{76D6EA93-1372-4B70-BACC-4BC468956CF3}">
      <dgm:prSet phldrT="[Текст]" phldr="1"/>
      <dgm:spPr/>
      <dgm:t>
        <a:bodyPr/>
        <a:lstStyle/>
        <a:p>
          <a:endParaRPr lang="ru-RU"/>
        </a:p>
      </dgm:t>
    </dgm:pt>
    <dgm:pt modelId="{5869E062-3BA7-4C68-8A84-26EFB97765E1}" type="parTrans" cxnId="{6BE7C065-90D9-4AC5-AB5F-3ED262E129C4}">
      <dgm:prSet/>
      <dgm:spPr/>
      <dgm:t>
        <a:bodyPr/>
        <a:lstStyle/>
        <a:p>
          <a:endParaRPr lang="ru-RU"/>
        </a:p>
      </dgm:t>
    </dgm:pt>
    <dgm:pt modelId="{792BF738-C7BD-47DE-93E4-9FCA771E79C1}" type="sibTrans" cxnId="{6BE7C065-90D9-4AC5-AB5F-3ED262E129C4}">
      <dgm:prSet/>
      <dgm:spPr/>
      <dgm:t>
        <a:bodyPr/>
        <a:lstStyle/>
        <a:p>
          <a:endParaRPr lang="ru-RU"/>
        </a:p>
      </dgm:t>
    </dgm:pt>
    <dgm:pt modelId="{A69BEA84-2FE9-4418-B98A-F2EAAB5AD9AA}">
      <dgm:prSet phldrT="[Текст]" phldr="1"/>
      <dgm:spPr/>
      <dgm:t>
        <a:bodyPr/>
        <a:lstStyle/>
        <a:p>
          <a:endParaRPr lang="ru-RU"/>
        </a:p>
      </dgm:t>
    </dgm:pt>
    <dgm:pt modelId="{6FAC77BD-BFA1-4633-9DB9-681354776F03}" type="parTrans" cxnId="{6C0CED55-FEF9-480C-926A-6F23BBC346CC}">
      <dgm:prSet/>
      <dgm:spPr/>
      <dgm:t>
        <a:bodyPr/>
        <a:lstStyle/>
        <a:p>
          <a:endParaRPr lang="ru-RU"/>
        </a:p>
      </dgm:t>
    </dgm:pt>
    <dgm:pt modelId="{7A87816D-E55B-4164-9C3D-3657EADCB476}" type="sibTrans" cxnId="{6C0CED55-FEF9-480C-926A-6F23BBC346CC}">
      <dgm:prSet/>
      <dgm:spPr/>
      <dgm:t>
        <a:bodyPr/>
        <a:lstStyle/>
        <a:p>
          <a:endParaRPr lang="ru-RU"/>
        </a:p>
      </dgm:t>
    </dgm:pt>
    <dgm:pt modelId="{FFFD13C4-65EB-46E6-8389-447BA6EC560D}" type="pres">
      <dgm:prSet presAssocID="{6A2EB3F0-5C25-4720-87DE-ACD2E545532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FB10773-C740-4079-B557-CD432E69C9E0}" type="pres">
      <dgm:prSet presAssocID="{EF7132AD-E034-454C-B30A-DD9AF64508DC}" presName="boxAndChildren" presStyleCnt="0"/>
      <dgm:spPr/>
    </dgm:pt>
    <dgm:pt modelId="{67975833-640D-46EA-95B4-68806AC789EE}" type="pres">
      <dgm:prSet presAssocID="{EF7132AD-E034-454C-B30A-DD9AF64508DC}" presName="parentTextBox" presStyleLbl="node1" presStyleIdx="0" presStyleCnt="3"/>
      <dgm:spPr/>
      <dgm:t>
        <a:bodyPr/>
        <a:lstStyle/>
        <a:p>
          <a:endParaRPr lang="ru-RU"/>
        </a:p>
      </dgm:t>
    </dgm:pt>
    <dgm:pt modelId="{B616498C-1F85-4BF2-954D-8062AC74EC6F}" type="pres">
      <dgm:prSet presAssocID="{EF7132AD-E034-454C-B30A-DD9AF64508DC}" presName="entireBox" presStyleLbl="node1" presStyleIdx="0" presStyleCnt="3"/>
      <dgm:spPr/>
      <dgm:t>
        <a:bodyPr/>
        <a:lstStyle/>
        <a:p>
          <a:endParaRPr lang="ru-RU"/>
        </a:p>
      </dgm:t>
    </dgm:pt>
    <dgm:pt modelId="{5DDBA700-401F-40C0-8C2A-D1E9056DACBF}" type="pres">
      <dgm:prSet presAssocID="{EF7132AD-E034-454C-B30A-DD9AF64508DC}" presName="descendantBox" presStyleCnt="0"/>
      <dgm:spPr/>
    </dgm:pt>
    <dgm:pt modelId="{9139C9AC-2981-488B-965C-8532636D69FA}" type="pres">
      <dgm:prSet presAssocID="{76D6EA93-1372-4B70-BACC-4BC468956CF3}" presName="childTextBox" presStyleLbl="fg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5B4E638-C792-4934-8CE1-9D2CE6F121E0}" type="pres">
      <dgm:prSet presAssocID="{A69BEA84-2FE9-4418-B98A-F2EAAB5AD9AA}" presName="childTextBox" presStyleLbl="fgAccFollow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B2BF456-384E-4D97-A0CA-C1901F8285FF}" type="pres">
      <dgm:prSet presAssocID="{7621CEF9-0BA1-4989-AA9E-8D82BDE2B091}" presName="sp" presStyleCnt="0"/>
      <dgm:spPr/>
    </dgm:pt>
    <dgm:pt modelId="{CB2B505A-B8B6-42EF-A91D-ED58EF00FBC5}" type="pres">
      <dgm:prSet presAssocID="{46A33D28-3757-46EF-92C0-B43436211C4F}" presName="arrowAndChildren" presStyleCnt="0"/>
      <dgm:spPr/>
    </dgm:pt>
    <dgm:pt modelId="{984A688A-E6EF-4C8E-8E33-A9B77B87BD5F}" type="pres">
      <dgm:prSet presAssocID="{46A33D28-3757-46EF-92C0-B43436211C4F}" presName="parentTextArrow" presStyleLbl="node1" presStyleIdx="0" presStyleCnt="3"/>
      <dgm:spPr/>
      <dgm:t>
        <a:bodyPr/>
        <a:lstStyle/>
        <a:p>
          <a:endParaRPr lang="ru-RU"/>
        </a:p>
      </dgm:t>
    </dgm:pt>
    <dgm:pt modelId="{B73978F8-E34C-4313-889D-E1E4D9C5DF08}" type="pres">
      <dgm:prSet presAssocID="{46A33D28-3757-46EF-92C0-B43436211C4F}" presName="arrow" presStyleLbl="node1" presStyleIdx="1" presStyleCnt="3"/>
      <dgm:spPr/>
      <dgm:t>
        <a:bodyPr/>
        <a:lstStyle/>
        <a:p>
          <a:endParaRPr lang="ru-RU"/>
        </a:p>
      </dgm:t>
    </dgm:pt>
    <dgm:pt modelId="{49510B94-3132-4092-828C-B160A15EC438}" type="pres">
      <dgm:prSet presAssocID="{46A33D28-3757-46EF-92C0-B43436211C4F}" presName="descendantArrow" presStyleCnt="0"/>
      <dgm:spPr/>
    </dgm:pt>
    <dgm:pt modelId="{807A98ED-4E27-4265-ADA2-35DF8C5F1524}" type="pres">
      <dgm:prSet presAssocID="{CA359A4E-7AA6-490F-AF11-8CBDFF4163A6}" presName="childTextArrow" presStyleLbl="fgAccFollow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BB285E-C87D-44A9-B6AC-48D9A92E8FD9}" type="pres">
      <dgm:prSet presAssocID="{6C28890C-6DD6-49AB-9E10-04E5D486C055}" presName="childTextArrow" presStyleLbl="fgAccFollow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A6E359-4C07-4BC3-A195-D37898EDEBCF}" type="pres">
      <dgm:prSet presAssocID="{C035A0F2-4AF6-47EE-9CE1-C26096B1EC18}" presName="sp" presStyleCnt="0"/>
      <dgm:spPr/>
    </dgm:pt>
    <dgm:pt modelId="{45DDE592-D505-414B-8A9F-2EC9D0F483ED}" type="pres">
      <dgm:prSet presAssocID="{EB556E01-962A-40BB-B523-9BD8A3B8D186}" presName="arrowAndChildren" presStyleCnt="0"/>
      <dgm:spPr/>
    </dgm:pt>
    <dgm:pt modelId="{D85BCAF0-D633-49FA-AC9B-F3F13BAA3209}" type="pres">
      <dgm:prSet presAssocID="{EB556E01-962A-40BB-B523-9BD8A3B8D186}" presName="parentTextArrow" presStyleLbl="node1" presStyleIdx="1" presStyleCnt="3"/>
      <dgm:spPr/>
      <dgm:t>
        <a:bodyPr/>
        <a:lstStyle/>
        <a:p>
          <a:endParaRPr lang="ru-RU"/>
        </a:p>
      </dgm:t>
    </dgm:pt>
    <dgm:pt modelId="{10F3A8CA-347A-4263-B663-3C2D98EB8FDA}" type="pres">
      <dgm:prSet presAssocID="{EB556E01-962A-40BB-B523-9BD8A3B8D186}" presName="arrow" presStyleLbl="node1" presStyleIdx="2" presStyleCnt="3"/>
      <dgm:spPr/>
      <dgm:t>
        <a:bodyPr/>
        <a:lstStyle/>
        <a:p>
          <a:endParaRPr lang="ru-RU"/>
        </a:p>
      </dgm:t>
    </dgm:pt>
    <dgm:pt modelId="{51382428-0972-47CF-A63D-24ADE8C09334}" type="pres">
      <dgm:prSet presAssocID="{EB556E01-962A-40BB-B523-9BD8A3B8D186}" presName="descendantArrow" presStyleCnt="0"/>
      <dgm:spPr/>
    </dgm:pt>
    <dgm:pt modelId="{F689497E-F02B-4EB1-A7EC-78BCE5EBD0A7}" type="pres">
      <dgm:prSet presAssocID="{196E15DD-94AE-4C8A-A58D-CA5D6E40A53A}" presName="childTextArrow" presStyleLbl="fgAccFollow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D3E0FA-8CC4-4B44-B9B5-B38B18EE66B8}" type="pres">
      <dgm:prSet presAssocID="{8AAE09A7-2FF9-4B1B-A9DB-67DE65A702F2}" presName="childTextArrow" presStyleLbl="fgAccFollow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95B24F3-7D26-44E6-AE79-9DB48E54A8AB}" type="presOf" srcId="{EF7132AD-E034-454C-B30A-DD9AF64508DC}" destId="{67975833-640D-46EA-95B4-68806AC789EE}" srcOrd="0" destOrd="0" presId="urn:microsoft.com/office/officeart/2005/8/layout/process4"/>
    <dgm:cxn modelId="{27146D50-3021-433B-9C66-50FB9F272DC2}" type="presOf" srcId="{46A33D28-3757-46EF-92C0-B43436211C4F}" destId="{984A688A-E6EF-4C8E-8E33-A9B77B87BD5F}" srcOrd="0" destOrd="0" presId="urn:microsoft.com/office/officeart/2005/8/layout/process4"/>
    <dgm:cxn modelId="{96674607-8DE0-4D78-AA02-F111BAA9A2B7}" srcId="{EB556E01-962A-40BB-B523-9BD8A3B8D186}" destId="{8AAE09A7-2FF9-4B1B-A9DB-67DE65A702F2}" srcOrd="1" destOrd="0" parTransId="{B20C4108-4F48-42E6-BB14-A4049B1DDE17}" sibTransId="{AA3B3A23-5A02-4856-9304-5911EE4ECEE0}"/>
    <dgm:cxn modelId="{CDA655FE-42EC-408E-8737-57D603AD6265}" type="presOf" srcId="{76D6EA93-1372-4B70-BACC-4BC468956CF3}" destId="{9139C9AC-2981-488B-965C-8532636D69FA}" srcOrd="0" destOrd="0" presId="urn:microsoft.com/office/officeart/2005/8/layout/process4"/>
    <dgm:cxn modelId="{57B3AE01-E666-48C5-A8EF-0BAE4B0AAEED}" type="presOf" srcId="{196E15DD-94AE-4C8A-A58D-CA5D6E40A53A}" destId="{F689497E-F02B-4EB1-A7EC-78BCE5EBD0A7}" srcOrd="0" destOrd="0" presId="urn:microsoft.com/office/officeart/2005/8/layout/process4"/>
    <dgm:cxn modelId="{29ABA523-1EC9-44A7-9038-A57D1CD319C1}" type="presOf" srcId="{EB556E01-962A-40BB-B523-9BD8A3B8D186}" destId="{D85BCAF0-D633-49FA-AC9B-F3F13BAA3209}" srcOrd="0" destOrd="0" presId="urn:microsoft.com/office/officeart/2005/8/layout/process4"/>
    <dgm:cxn modelId="{6C0CED55-FEF9-480C-926A-6F23BBC346CC}" srcId="{EF7132AD-E034-454C-B30A-DD9AF64508DC}" destId="{A69BEA84-2FE9-4418-B98A-F2EAAB5AD9AA}" srcOrd="1" destOrd="0" parTransId="{6FAC77BD-BFA1-4633-9DB9-681354776F03}" sibTransId="{7A87816D-E55B-4164-9C3D-3657EADCB476}"/>
    <dgm:cxn modelId="{D2047B30-B9D5-4BED-8481-F1E710EFF937}" srcId="{46A33D28-3757-46EF-92C0-B43436211C4F}" destId="{6C28890C-6DD6-49AB-9E10-04E5D486C055}" srcOrd="1" destOrd="0" parTransId="{0975F3A0-7E30-4992-A9A4-DE0214DB5B4A}" sibTransId="{6446B3C7-166D-4577-95EC-38F357A5D277}"/>
    <dgm:cxn modelId="{15335033-3A48-4F0B-9B36-902749CECCA2}" srcId="{6A2EB3F0-5C25-4720-87DE-ACD2E5455326}" destId="{EB556E01-962A-40BB-B523-9BD8A3B8D186}" srcOrd="0" destOrd="0" parTransId="{AB7CB1A2-DFAE-4C19-A43F-7CD6A189E6B0}" sibTransId="{C035A0F2-4AF6-47EE-9CE1-C26096B1EC18}"/>
    <dgm:cxn modelId="{E95946E5-60BF-4ADB-BD3E-30E04C8243A5}" type="presOf" srcId="{6C28890C-6DD6-49AB-9E10-04E5D486C055}" destId="{88BB285E-C87D-44A9-B6AC-48D9A92E8FD9}" srcOrd="0" destOrd="0" presId="urn:microsoft.com/office/officeart/2005/8/layout/process4"/>
    <dgm:cxn modelId="{7D85149A-9FF9-471D-9896-6875F87D6A5A}" type="presOf" srcId="{EF7132AD-E034-454C-B30A-DD9AF64508DC}" destId="{B616498C-1F85-4BF2-954D-8062AC74EC6F}" srcOrd="1" destOrd="0" presId="urn:microsoft.com/office/officeart/2005/8/layout/process4"/>
    <dgm:cxn modelId="{48346654-2FDD-49D4-AA9A-698D4F81EC93}" type="presOf" srcId="{CA359A4E-7AA6-490F-AF11-8CBDFF4163A6}" destId="{807A98ED-4E27-4265-ADA2-35DF8C5F1524}" srcOrd="0" destOrd="0" presId="urn:microsoft.com/office/officeart/2005/8/layout/process4"/>
    <dgm:cxn modelId="{6BE7C065-90D9-4AC5-AB5F-3ED262E129C4}" srcId="{EF7132AD-E034-454C-B30A-DD9AF64508DC}" destId="{76D6EA93-1372-4B70-BACC-4BC468956CF3}" srcOrd="0" destOrd="0" parTransId="{5869E062-3BA7-4C68-8A84-26EFB97765E1}" sibTransId="{792BF738-C7BD-47DE-93E4-9FCA771E79C1}"/>
    <dgm:cxn modelId="{6871167F-23EF-4205-B5C4-7CD613FE805B}" type="presOf" srcId="{46A33D28-3757-46EF-92C0-B43436211C4F}" destId="{B73978F8-E34C-4313-889D-E1E4D9C5DF08}" srcOrd="1" destOrd="0" presId="urn:microsoft.com/office/officeart/2005/8/layout/process4"/>
    <dgm:cxn modelId="{9CD49D16-20DB-4FF0-9D1E-2C75CAF52783}" type="presOf" srcId="{EB556E01-962A-40BB-B523-9BD8A3B8D186}" destId="{10F3A8CA-347A-4263-B663-3C2D98EB8FDA}" srcOrd="1" destOrd="0" presId="urn:microsoft.com/office/officeart/2005/8/layout/process4"/>
    <dgm:cxn modelId="{D94D8619-4DA4-429E-8589-C9DDBA28E9AC}" srcId="{6A2EB3F0-5C25-4720-87DE-ACD2E5455326}" destId="{46A33D28-3757-46EF-92C0-B43436211C4F}" srcOrd="1" destOrd="0" parTransId="{94D15A0E-28CD-41F0-AF35-FA76F8DD2809}" sibTransId="{7621CEF9-0BA1-4989-AA9E-8D82BDE2B091}"/>
    <dgm:cxn modelId="{7E8531A2-589D-4B2D-B7D2-760077F6CEDE}" srcId="{EB556E01-962A-40BB-B523-9BD8A3B8D186}" destId="{196E15DD-94AE-4C8A-A58D-CA5D6E40A53A}" srcOrd="0" destOrd="0" parTransId="{F2EE06C4-4DFD-4B54-A06D-0ABE58D24E91}" sibTransId="{12AC5513-31EA-4AB2-A38B-23D43E49CD5C}"/>
    <dgm:cxn modelId="{0A17FBAC-82DA-40C8-85C5-3C095A461B68}" srcId="{6A2EB3F0-5C25-4720-87DE-ACD2E5455326}" destId="{EF7132AD-E034-454C-B30A-DD9AF64508DC}" srcOrd="2" destOrd="0" parTransId="{E264FEFB-D798-4DE2-8E65-8F2A9C326438}" sibTransId="{C1C65B56-741E-49C1-BA65-B2D873ECB42E}"/>
    <dgm:cxn modelId="{818DD937-8273-4DC5-B582-F555D4F1E49E}" srcId="{46A33D28-3757-46EF-92C0-B43436211C4F}" destId="{CA359A4E-7AA6-490F-AF11-8CBDFF4163A6}" srcOrd="0" destOrd="0" parTransId="{1FAED8C7-F647-4C04-B14F-A3D26FFEB6C8}" sibTransId="{05A82D01-A3C6-47FA-A0DB-B7F219449C36}"/>
    <dgm:cxn modelId="{391AE584-2D46-4C32-9D0C-EDEFD4BDF155}" type="presOf" srcId="{6A2EB3F0-5C25-4720-87DE-ACD2E5455326}" destId="{FFFD13C4-65EB-46E6-8389-447BA6EC560D}" srcOrd="0" destOrd="0" presId="urn:microsoft.com/office/officeart/2005/8/layout/process4"/>
    <dgm:cxn modelId="{87A2A561-DAD1-4175-8D96-EF5764F6D6B8}" type="presOf" srcId="{8AAE09A7-2FF9-4B1B-A9DB-67DE65A702F2}" destId="{41D3E0FA-8CC4-4B44-B9B5-B38B18EE66B8}" srcOrd="0" destOrd="0" presId="urn:microsoft.com/office/officeart/2005/8/layout/process4"/>
    <dgm:cxn modelId="{2EE35C5A-D49C-40CD-8101-B1E74951BA97}" type="presOf" srcId="{A69BEA84-2FE9-4418-B98A-F2EAAB5AD9AA}" destId="{55B4E638-C792-4934-8CE1-9D2CE6F121E0}" srcOrd="0" destOrd="0" presId="urn:microsoft.com/office/officeart/2005/8/layout/process4"/>
    <dgm:cxn modelId="{7BB03291-7A92-4ED9-8D7C-C486216F24A4}" type="presParOf" srcId="{FFFD13C4-65EB-46E6-8389-447BA6EC560D}" destId="{0FB10773-C740-4079-B557-CD432E69C9E0}" srcOrd="0" destOrd="0" presId="urn:microsoft.com/office/officeart/2005/8/layout/process4"/>
    <dgm:cxn modelId="{633520DF-8170-4CAE-A792-DF436631245A}" type="presParOf" srcId="{0FB10773-C740-4079-B557-CD432E69C9E0}" destId="{67975833-640D-46EA-95B4-68806AC789EE}" srcOrd="0" destOrd="0" presId="urn:microsoft.com/office/officeart/2005/8/layout/process4"/>
    <dgm:cxn modelId="{5CA4D8DD-1891-41A7-9864-444BF7256370}" type="presParOf" srcId="{0FB10773-C740-4079-B557-CD432E69C9E0}" destId="{B616498C-1F85-4BF2-954D-8062AC74EC6F}" srcOrd="1" destOrd="0" presId="urn:microsoft.com/office/officeart/2005/8/layout/process4"/>
    <dgm:cxn modelId="{19E70320-5F82-424A-8533-EFEF2CD5475A}" type="presParOf" srcId="{0FB10773-C740-4079-B557-CD432E69C9E0}" destId="{5DDBA700-401F-40C0-8C2A-D1E9056DACBF}" srcOrd="2" destOrd="0" presId="urn:microsoft.com/office/officeart/2005/8/layout/process4"/>
    <dgm:cxn modelId="{2BEEE168-9BCC-4996-A50B-A1DA01168F43}" type="presParOf" srcId="{5DDBA700-401F-40C0-8C2A-D1E9056DACBF}" destId="{9139C9AC-2981-488B-965C-8532636D69FA}" srcOrd="0" destOrd="0" presId="urn:microsoft.com/office/officeart/2005/8/layout/process4"/>
    <dgm:cxn modelId="{F368BC47-D07F-4E15-8BF4-488D6F15F737}" type="presParOf" srcId="{5DDBA700-401F-40C0-8C2A-D1E9056DACBF}" destId="{55B4E638-C792-4934-8CE1-9D2CE6F121E0}" srcOrd="1" destOrd="0" presId="urn:microsoft.com/office/officeart/2005/8/layout/process4"/>
    <dgm:cxn modelId="{F977B25D-9A51-4979-B92A-0A7F247FD6D8}" type="presParOf" srcId="{FFFD13C4-65EB-46E6-8389-447BA6EC560D}" destId="{EB2BF456-384E-4D97-A0CA-C1901F8285FF}" srcOrd="1" destOrd="0" presId="urn:microsoft.com/office/officeart/2005/8/layout/process4"/>
    <dgm:cxn modelId="{BA422BA8-EA9C-43A5-855D-F8A2808EA46D}" type="presParOf" srcId="{FFFD13C4-65EB-46E6-8389-447BA6EC560D}" destId="{CB2B505A-B8B6-42EF-A91D-ED58EF00FBC5}" srcOrd="2" destOrd="0" presId="urn:microsoft.com/office/officeart/2005/8/layout/process4"/>
    <dgm:cxn modelId="{D28B27A6-0549-4FDE-BEB3-7D70C033658E}" type="presParOf" srcId="{CB2B505A-B8B6-42EF-A91D-ED58EF00FBC5}" destId="{984A688A-E6EF-4C8E-8E33-A9B77B87BD5F}" srcOrd="0" destOrd="0" presId="urn:microsoft.com/office/officeart/2005/8/layout/process4"/>
    <dgm:cxn modelId="{3B2E25BD-536C-474A-A5E5-277C7618A25C}" type="presParOf" srcId="{CB2B505A-B8B6-42EF-A91D-ED58EF00FBC5}" destId="{B73978F8-E34C-4313-889D-E1E4D9C5DF08}" srcOrd="1" destOrd="0" presId="urn:microsoft.com/office/officeart/2005/8/layout/process4"/>
    <dgm:cxn modelId="{6BE4BB2E-4D9B-45AA-9342-BED0DBB3DA1D}" type="presParOf" srcId="{CB2B505A-B8B6-42EF-A91D-ED58EF00FBC5}" destId="{49510B94-3132-4092-828C-B160A15EC438}" srcOrd="2" destOrd="0" presId="urn:microsoft.com/office/officeart/2005/8/layout/process4"/>
    <dgm:cxn modelId="{6BEAE4F2-4B67-4A07-B964-985A9C83B850}" type="presParOf" srcId="{49510B94-3132-4092-828C-B160A15EC438}" destId="{807A98ED-4E27-4265-ADA2-35DF8C5F1524}" srcOrd="0" destOrd="0" presId="urn:microsoft.com/office/officeart/2005/8/layout/process4"/>
    <dgm:cxn modelId="{738FD2BE-A120-4A53-8620-A9233C684506}" type="presParOf" srcId="{49510B94-3132-4092-828C-B160A15EC438}" destId="{88BB285E-C87D-44A9-B6AC-48D9A92E8FD9}" srcOrd="1" destOrd="0" presId="urn:microsoft.com/office/officeart/2005/8/layout/process4"/>
    <dgm:cxn modelId="{64564210-09FB-459D-A5D8-DC50A9BC3C13}" type="presParOf" srcId="{FFFD13C4-65EB-46E6-8389-447BA6EC560D}" destId="{C8A6E359-4C07-4BC3-A195-D37898EDEBCF}" srcOrd="3" destOrd="0" presId="urn:microsoft.com/office/officeart/2005/8/layout/process4"/>
    <dgm:cxn modelId="{06F4B0F4-A3BD-418E-A150-40799F305729}" type="presParOf" srcId="{FFFD13C4-65EB-46E6-8389-447BA6EC560D}" destId="{45DDE592-D505-414B-8A9F-2EC9D0F483ED}" srcOrd="4" destOrd="0" presId="urn:microsoft.com/office/officeart/2005/8/layout/process4"/>
    <dgm:cxn modelId="{1ABAAA36-5541-44F6-A88A-6DE6B86B08BE}" type="presParOf" srcId="{45DDE592-D505-414B-8A9F-2EC9D0F483ED}" destId="{D85BCAF0-D633-49FA-AC9B-F3F13BAA3209}" srcOrd="0" destOrd="0" presId="urn:microsoft.com/office/officeart/2005/8/layout/process4"/>
    <dgm:cxn modelId="{920A8884-480D-42F3-9C85-034607F39831}" type="presParOf" srcId="{45DDE592-D505-414B-8A9F-2EC9D0F483ED}" destId="{10F3A8CA-347A-4263-B663-3C2D98EB8FDA}" srcOrd="1" destOrd="0" presId="urn:microsoft.com/office/officeart/2005/8/layout/process4"/>
    <dgm:cxn modelId="{C37ABDFE-0CC3-465B-AC1E-4D0ED47108F3}" type="presParOf" srcId="{45DDE592-D505-414B-8A9F-2EC9D0F483ED}" destId="{51382428-0972-47CF-A63D-24ADE8C09334}" srcOrd="2" destOrd="0" presId="urn:microsoft.com/office/officeart/2005/8/layout/process4"/>
    <dgm:cxn modelId="{0F18C799-A9F6-466D-8379-4DF87B59F55A}" type="presParOf" srcId="{51382428-0972-47CF-A63D-24ADE8C09334}" destId="{F689497E-F02B-4EB1-A7EC-78BCE5EBD0A7}" srcOrd="0" destOrd="0" presId="urn:microsoft.com/office/officeart/2005/8/layout/process4"/>
    <dgm:cxn modelId="{5A7E74DE-462F-46A7-84ED-109DBB174870}" type="presParOf" srcId="{51382428-0972-47CF-A63D-24ADE8C09334}" destId="{41D3E0FA-8CC4-4B44-B9B5-B38B18EE66B8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67F8C96-2315-4673-951A-84CC3086DF24}">
      <dsp:nvSpPr>
        <dsp:cNvPr id="0" name=""/>
        <dsp:cNvSpPr/>
      </dsp:nvSpPr>
      <dsp:spPr>
        <a:xfrm rot="5400000">
          <a:off x="-180301" y="180846"/>
          <a:ext cx="1202007" cy="8414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1</a:t>
          </a:r>
        </a:p>
      </dsp:txBody>
      <dsp:txXfrm rot="5400000">
        <a:off x="-180301" y="180846"/>
        <a:ext cx="1202007" cy="841405"/>
      </dsp:txXfrm>
    </dsp:sp>
    <dsp:sp modelId="{EA1334C7-0879-4CBC-8335-1321A99897E1}">
      <dsp:nvSpPr>
        <dsp:cNvPr id="0" name=""/>
        <dsp:cNvSpPr/>
      </dsp:nvSpPr>
      <dsp:spPr>
        <a:xfrm rot="5400000">
          <a:off x="2772297" y="-1930347"/>
          <a:ext cx="781304" cy="464308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Подготовить папку-скоросшиватель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Оформить  титульный лист с фотографией</a:t>
          </a:r>
        </a:p>
      </dsp:txBody>
      <dsp:txXfrm rot="5400000">
        <a:off x="2772297" y="-1930347"/>
        <a:ext cx="781304" cy="4643089"/>
      </dsp:txXfrm>
    </dsp:sp>
    <dsp:sp modelId="{8C1DA7EB-7C36-4617-832D-7E6B30EB0DE6}">
      <dsp:nvSpPr>
        <dsp:cNvPr id="0" name=""/>
        <dsp:cNvSpPr/>
      </dsp:nvSpPr>
      <dsp:spPr>
        <a:xfrm rot="5400000">
          <a:off x="-180301" y="1181973"/>
          <a:ext cx="1202007" cy="8414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/>
            <a:t>2</a:t>
          </a:r>
        </a:p>
      </dsp:txBody>
      <dsp:txXfrm rot="5400000">
        <a:off x="-180301" y="1181973"/>
        <a:ext cx="1202007" cy="841405"/>
      </dsp:txXfrm>
    </dsp:sp>
    <dsp:sp modelId="{3DBB4F82-58E3-4A17-A023-D2C70C25DDFB}">
      <dsp:nvSpPr>
        <dsp:cNvPr id="0" name=""/>
        <dsp:cNvSpPr/>
      </dsp:nvSpPr>
      <dsp:spPr>
        <a:xfrm rot="5400000">
          <a:off x="2772297" y="-929219"/>
          <a:ext cx="781304" cy="464308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Описание образования, опыта работы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Описание личных и профессиональных качеств</a:t>
          </a:r>
        </a:p>
      </dsp:txBody>
      <dsp:txXfrm rot="5400000">
        <a:off x="2772297" y="-929219"/>
        <a:ext cx="781304" cy="4643089"/>
      </dsp:txXfrm>
    </dsp:sp>
    <dsp:sp modelId="{3FE22F00-4A9E-425B-B2CA-916B5AA4FCCE}">
      <dsp:nvSpPr>
        <dsp:cNvPr id="0" name=""/>
        <dsp:cNvSpPr/>
      </dsp:nvSpPr>
      <dsp:spPr>
        <a:xfrm rot="5400000">
          <a:off x="-180301" y="2183101"/>
          <a:ext cx="1202007" cy="8414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/>
            <a:t>2</a:t>
          </a:r>
        </a:p>
      </dsp:txBody>
      <dsp:txXfrm rot="5400000">
        <a:off x="-180301" y="2183101"/>
        <a:ext cx="1202007" cy="841405"/>
      </dsp:txXfrm>
    </dsp:sp>
    <dsp:sp modelId="{A0D58BBE-6352-443B-A924-B727C770465D}">
      <dsp:nvSpPr>
        <dsp:cNvPr id="0" name=""/>
        <dsp:cNvSpPr/>
      </dsp:nvSpPr>
      <dsp:spPr>
        <a:xfrm rot="5400000">
          <a:off x="2772297" y="71907"/>
          <a:ext cx="781304" cy="464308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Описание личных и профессиональных достижений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Вложение грамот, похвальных грамот и писем и т.д.</a:t>
          </a:r>
        </a:p>
      </dsp:txBody>
      <dsp:txXfrm rot="5400000">
        <a:off x="2772297" y="71907"/>
        <a:ext cx="781304" cy="464308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616498C-1F85-4BF2-954D-8062AC74EC6F}">
      <dsp:nvSpPr>
        <dsp:cNvPr id="0" name=""/>
        <dsp:cNvSpPr/>
      </dsp:nvSpPr>
      <dsp:spPr>
        <a:xfrm>
          <a:off x="0" y="1551581"/>
          <a:ext cx="5047107" cy="50926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0" y="1551581"/>
        <a:ext cx="5047107" cy="275002"/>
      </dsp:txXfrm>
    </dsp:sp>
    <dsp:sp modelId="{9139C9AC-2981-488B-965C-8532636D69FA}">
      <dsp:nvSpPr>
        <dsp:cNvPr id="0" name=""/>
        <dsp:cNvSpPr/>
      </dsp:nvSpPr>
      <dsp:spPr>
        <a:xfrm>
          <a:off x="0" y="1816399"/>
          <a:ext cx="2523553" cy="2342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0" y="1816399"/>
        <a:ext cx="2523553" cy="234261"/>
      </dsp:txXfrm>
    </dsp:sp>
    <dsp:sp modelId="{55B4E638-C792-4934-8CE1-9D2CE6F121E0}">
      <dsp:nvSpPr>
        <dsp:cNvPr id="0" name=""/>
        <dsp:cNvSpPr/>
      </dsp:nvSpPr>
      <dsp:spPr>
        <a:xfrm>
          <a:off x="2523553" y="1816399"/>
          <a:ext cx="2523553" cy="2342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2523553" y="1816399"/>
        <a:ext cx="2523553" cy="234261"/>
      </dsp:txXfrm>
    </dsp:sp>
    <dsp:sp modelId="{B73978F8-E34C-4313-889D-E1E4D9C5DF08}">
      <dsp:nvSpPr>
        <dsp:cNvPr id="0" name=""/>
        <dsp:cNvSpPr/>
      </dsp:nvSpPr>
      <dsp:spPr>
        <a:xfrm rot="10800000">
          <a:off x="0" y="775973"/>
          <a:ext cx="5047107" cy="783247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0" y="775973"/>
        <a:ext cx="5047107" cy="274919"/>
      </dsp:txXfrm>
    </dsp:sp>
    <dsp:sp modelId="{807A98ED-4E27-4265-ADA2-35DF8C5F1524}">
      <dsp:nvSpPr>
        <dsp:cNvPr id="0" name=""/>
        <dsp:cNvSpPr/>
      </dsp:nvSpPr>
      <dsp:spPr>
        <a:xfrm>
          <a:off x="0" y="1050893"/>
          <a:ext cx="2523553" cy="23419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0" y="1050893"/>
        <a:ext cx="2523553" cy="234191"/>
      </dsp:txXfrm>
    </dsp:sp>
    <dsp:sp modelId="{88BB285E-C87D-44A9-B6AC-48D9A92E8FD9}">
      <dsp:nvSpPr>
        <dsp:cNvPr id="0" name=""/>
        <dsp:cNvSpPr/>
      </dsp:nvSpPr>
      <dsp:spPr>
        <a:xfrm>
          <a:off x="2523553" y="1050893"/>
          <a:ext cx="2523553" cy="23419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2523553" y="1050893"/>
        <a:ext cx="2523553" cy="234191"/>
      </dsp:txXfrm>
    </dsp:sp>
    <dsp:sp modelId="{10F3A8CA-347A-4263-B663-3C2D98EB8FDA}">
      <dsp:nvSpPr>
        <dsp:cNvPr id="0" name=""/>
        <dsp:cNvSpPr/>
      </dsp:nvSpPr>
      <dsp:spPr>
        <a:xfrm rot="10800000">
          <a:off x="0" y="364"/>
          <a:ext cx="5047107" cy="783247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0" y="364"/>
        <a:ext cx="5047107" cy="274919"/>
      </dsp:txXfrm>
    </dsp:sp>
    <dsp:sp modelId="{F689497E-F02B-4EB1-A7EC-78BCE5EBD0A7}">
      <dsp:nvSpPr>
        <dsp:cNvPr id="0" name=""/>
        <dsp:cNvSpPr/>
      </dsp:nvSpPr>
      <dsp:spPr>
        <a:xfrm>
          <a:off x="0" y="275284"/>
          <a:ext cx="2523553" cy="23419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0" y="275284"/>
        <a:ext cx="2523553" cy="234191"/>
      </dsp:txXfrm>
    </dsp:sp>
    <dsp:sp modelId="{41D3E0FA-8CC4-4B44-B9B5-B38B18EE66B8}">
      <dsp:nvSpPr>
        <dsp:cNvPr id="0" name=""/>
        <dsp:cNvSpPr/>
      </dsp:nvSpPr>
      <dsp:spPr>
        <a:xfrm>
          <a:off x="2523553" y="275284"/>
          <a:ext cx="2523553" cy="23419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2523553" y="275284"/>
        <a:ext cx="2523553" cy="2341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2A935-2166-45ED-817A-158AE55D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5934</Words>
  <Characters>33828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39683</CharactersWithSpaces>
  <SharedDoc>false</SharedDoc>
  <HLinks>
    <vt:vector size="24" baseType="variant">
      <vt:variant>
        <vt:i4>7012478</vt:i4>
      </vt:variant>
      <vt:variant>
        <vt:i4>9</vt:i4>
      </vt:variant>
      <vt:variant>
        <vt:i4>0</vt:i4>
      </vt:variant>
      <vt:variant>
        <vt:i4>5</vt:i4>
      </vt:variant>
      <vt:variant>
        <vt:lpwstr>http://www.staffexpert.ru/</vt:lpwstr>
      </vt:variant>
      <vt:variant>
        <vt:lpwstr/>
      </vt:variant>
      <vt:variant>
        <vt:i4>3997711</vt:i4>
      </vt:variant>
      <vt:variant>
        <vt:i4>6</vt:i4>
      </vt:variant>
      <vt:variant>
        <vt:i4>0</vt:i4>
      </vt:variant>
      <vt:variant>
        <vt:i4>5</vt:i4>
      </vt:variant>
      <vt:variant>
        <vt:lpwstr>http://www.liveinternet.ru/journal_proc.php?action=redirect&amp;url=http://www.mybiz.ru</vt:lpwstr>
      </vt:variant>
      <vt:variant>
        <vt:lpwstr/>
      </vt:variant>
      <vt:variant>
        <vt:i4>6619147</vt:i4>
      </vt:variant>
      <vt:variant>
        <vt:i4>3</vt:i4>
      </vt:variant>
      <vt:variant>
        <vt:i4>0</vt:i4>
      </vt:variant>
      <vt:variant>
        <vt:i4>5</vt:i4>
      </vt:variant>
      <vt:variant>
        <vt:lpwstr>http://www.liveinternet.ru/journal_proc.php?action=redirect&amp;url=http://www.business-magazine.ru</vt:lpwstr>
      </vt:variant>
      <vt:variant>
        <vt:lpwstr/>
      </vt:variant>
      <vt:variant>
        <vt:i4>5505056</vt:i4>
      </vt:variant>
      <vt:variant>
        <vt:i4>0</vt:i4>
      </vt:variant>
      <vt:variant>
        <vt:i4>0</vt:i4>
      </vt:variant>
      <vt:variant>
        <vt:i4>5</vt:i4>
      </vt:variant>
      <vt:variant>
        <vt:lpwstr>http://chitai-gorod.ru/catalog/book/446758/?_ga=1.268759409.1638815601.1441618497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starova</cp:lastModifiedBy>
  <cp:revision>2</cp:revision>
  <cp:lastPrinted>2020-03-19T09:24:00Z</cp:lastPrinted>
  <dcterms:created xsi:type="dcterms:W3CDTF">2020-03-19T10:02:00Z</dcterms:created>
  <dcterms:modified xsi:type="dcterms:W3CDTF">2020-03-19T10:02:00Z</dcterms:modified>
</cp:coreProperties>
</file>