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49" w:rsidRPr="006F36B1" w:rsidRDefault="00B01849" w:rsidP="009D184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B01849" w:rsidRPr="006F36B1" w:rsidRDefault="00B01849" w:rsidP="00B01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B01849" w:rsidRPr="006F36B1" w:rsidRDefault="00B01849" w:rsidP="00B01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FE4F53" w:rsidRPr="006F36B1" w:rsidRDefault="00FE4F53" w:rsidP="00FE4F5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4F53" w:rsidRPr="006F36B1" w:rsidRDefault="00FE4F53" w:rsidP="00FE4F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D21" w:rsidRPr="006F36B1" w:rsidRDefault="001E4D21" w:rsidP="00FE4F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E6E" w:rsidRPr="006F36B1" w:rsidRDefault="00281E6E" w:rsidP="00FE4F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E6E" w:rsidRPr="006F36B1" w:rsidRDefault="00281E6E" w:rsidP="00FE4F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D21" w:rsidRPr="006F36B1" w:rsidRDefault="001E4D21" w:rsidP="008D1DE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61294" w:rsidRPr="006F36B1" w:rsidRDefault="00281E6E" w:rsidP="008D1DE3">
      <w:pPr>
        <w:pStyle w:val="ad"/>
        <w:ind w:left="0" w:firstLine="0"/>
        <w:rPr>
          <w:szCs w:val="28"/>
        </w:rPr>
      </w:pPr>
      <w:r w:rsidRPr="006F36B1">
        <w:rPr>
          <w:szCs w:val="28"/>
        </w:rPr>
        <w:t>МЕТОДИЧЕСКИЕ РЕКОМЕНДАЦИИ</w:t>
      </w:r>
    </w:p>
    <w:p w:rsidR="00661294" w:rsidRPr="006F36B1" w:rsidRDefault="00281E6E" w:rsidP="008D1DE3">
      <w:pPr>
        <w:pStyle w:val="ad"/>
        <w:ind w:left="0" w:firstLine="0"/>
        <w:rPr>
          <w:szCs w:val="28"/>
        </w:rPr>
      </w:pPr>
      <w:r w:rsidRPr="006F36B1">
        <w:rPr>
          <w:szCs w:val="28"/>
        </w:rPr>
        <w:t>ПО ВЫПОЛНЕНИЮ ПРАКТИЧЕСКИХ РАБОТ</w:t>
      </w:r>
    </w:p>
    <w:p w:rsidR="00661294" w:rsidRPr="006F36B1" w:rsidRDefault="00661294" w:rsidP="008D1DE3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61294" w:rsidRPr="006F36B1" w:rsidRDefault="00661294" w:rsidP="008D1DE3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F36B1">
        <w:rPr>
          <w:rFonts w:ascii="Times New Roman" w:hAnsi="Times New Roman" w:cs="Times New Roman"/>
          <w:sz w:val="28"/>
          <w:szCs w:val="28"/>
          <w:lang w:eastAsia="ar-SA"/>
        </w:rPr>
        <w:t>по учебной дисциплине</w:t>
      </w:r>
    </w:p>
    <w:p w:rsidR="001E4D21" w:rsidRPr="006F36B1" w:rsidRDefault="001E4D21" w:rsidP="00FE4F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F53" w:rsidRPr="006F36B1" w:rsidRDefault="00281E6E" w:rsidP="00345C1F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eastAsia="Times New Roman" w:hAnsi="Times New Roman" w:cs="Times New Roman"/>
          <w:b/>
          <w:caps/>
          <w:sz w:val="28"/>
          <w:szCs w:val="28"/>
        </w:rPr>
        <w:t>«</w:t>
      </w:r>
      <w:r w:rsidR="0034758B" w:rsidRPr="006F36B1">
        <w:rPr>
          <w:rFonts w:ascii="Times New Roman" w:eastAsia="Times New Roman" w:hAnsi="Times New Roman" w:cs="Times New Roman"/>
          <w:b/>
          <w:caps/>
          <w:sz w:val="28"/>
          <w:szCs w:val="28"/>
        </w:rPr>
        <w:t>Экологи</w:t>
      </w:r>
      <w:r w:rsidR="00345C1F" w:rsidRPr="006F36B1">
        <w:rPr>
          <w:rFonts w:ascii="Times New Roman" w:eastAsia="Times New Roman" w:hAnsi="Times New Roman" w:cs="Times New Roman"/>
          <w:b/>
          <w:caps/>
          <w:sz w:val="28"/>
          <w:szCs w:val="28"/>
        </w:rPr>
        <w:t>я</w:t>
      </w:r>
      <w:r w:rsidRPr="006F36B1">
        <w:rPr>
          <w:rFonts w:ascii="Times New Roman" w:eastAsia="Times New Roman" w:hAnsi="Times New Roman" w:cs="Times New Roman"/>
          <w:b/>
          <w:caps/>
          <w:sz w:val="28"/>
          <w:szCs w:val="28"/>
        </w:rPr>
        <w:t>»</w:t>
      </w:r>
    </w:p>
    <w:p w:rsidR="0035497D" w:rsidRPr="006F36B1" w:rsidRDefault="0035497D" w:rsidP="0034758B">
      <w:pPr>
        <w:pStyle w:val="31"/>
        <w:spacing w:after="0" w:line="360" w:lineRule="auto"/>
        <w:jc w:val="center"/>
        <w:rPr>
          <w:b/>
          <w:sz w:val="28"/>
          <w:szCs w:val="28"/>
        </w:rPr>
      </w:pPr>
    </w:p>
    <w:p w:rsidR="00FE4F53" w:rsidRPr="006F36B1" w:rsidRDefault="00FE4F53" w:rsidP="00FE4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E4F53" w:rsidRPr="006F36B1" w:rsidRDefault="00FE4F53" w:rsidP="00FE4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E97EA8" w:rsidRPr="006F36B1" w:rsidRDefault="0034758B" w:rsidP="00E97EA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для студентов</w:t>
      </w:r>
      <w:r w:rsidR="00FE4F53" w:rsidRPr="006F36B1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специальности</w:t>
      </w:r>
      <w:r w:rsidR="00E97EA8" w:rsidRPr="006F36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EA8" w:rsidRPr="006F36B1">
        <w:rPr>
          <w:rFonts w:ascii="Times New Roman" w:eastAsia="Times New Roman" w:hAnsi="Times New Roman" w:cs="Times New Roman"/>
          <w:b/>
          <w:sz w:val="28"/>
          <w:szCs w:val="28"/>
        </w:rPr>
        <w:t>23.02.07</w:t>
      </w:r>
    </w:p>
    <w:p w:rsidR="00E97EA8" w:rsidRPr="006F36B1" w:rsidRDefault="00A26AAF" w:rsidP="00E97EA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281E6E" w:rsidRPr="006F36B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E97EA8" w:rsidRPr="006F36B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Техническое обслуживание и ремонт двигателей, систем и агрегатов автомобилей</w:t>
        </w:r>
      </w:hyperlink>
    </w:p>
    <w:p w:rsidR="00FE4F53" w:rsidRPr="006F36B1" w:rsidRDefault="00FE4F53" w:rsidP="00E97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4F53" w:rsidRPr="006F36B1" w:rsidRDefault="00FE4F53" w:rsidP="00FE4F5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4F53" w:rsidRPr="006F36B1" w:rsidRDefault="00FE4F53" w:rsidP="00FE4F5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4F4B" w:rsidRPr="006F36B1" w:rsidRDefault="00514F4B" w:rsidP="006612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14F4B" w:rsidRPr="006F36B1" w:rsidRDefault="00514F4B" w:rsidP="006612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07ACC" w:rsidRPr="006F36B1" w:rsidRDefault="00F07ACC" w:rsidP="00B56DA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E4F53" w:rsidRPr="006F36B1" w:rsidRDefault="00FE4F53" w:rsidP="001E4D2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eastAsia="Times New Roman" w:hAnsi="Times New Roman" w:cs="Times New Roman"/>
          <w:sz w:val="28"/>
          <w:szCs w:val="28"/>
        </w:rPr>
        <w:t>Челябинск, 201</w:t>
      </w:r>
      <w:r w:rsidR="00EA4C3F" w:rsidRPr="006F36B1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0" w:type="auto"/>
        <w:tblInd w:w="-318" w:type="dxa"/>
        <w:tblBorders>
          <w:insideH w:val="single" w:sz="4" w:space="0" w:color="000000"/>
        </w:tblBorders>
        <w:tblLook w:val="04A0"/>
      </w:tblPr>
      <w:tblGrid>
        <w:gridCol w:w="10172"/>
      </w:tblGrid>
      <w:tr w:rsidR="00CA67EB" w:rsidRPr="006F36B1" w:rsidTr="00CA67EB">
        <w:trPr>
          <w:trHeight w:val="3109"/>
        </w:trPr>
        <w:tc>
          <w:tcPr>
            <w:tcW w:w="10172" w:type="dxa"/>
          </w:tcPr>
          <w:tbl>
            <w:tblPr>
              <w:tblW w:w="9776" w:type="dxa"/>
              <w:tblInd w:w="318" w:type="dxa"/>
              <w:tblLook w:val="0000"/>
            </w:tblPr>
            <w:tblGrid>
              <w:gridCol w:w="3397"/>
              <w:gridCol w:w="3119"/>
              <w:gridCol w:w="3260"/>
            </w:tblGrid>
            <w:tr w:rsidR="00CA67EB" w:rsidRPr="006F36B1" w:rsidTr="00281E6E">
              <w:trPr>
                <w:cantSplit/>
                <w:trHeight w:val="2796"/>
              </w:trPr>
              <w:tc>
                <w:tcPr>
                  <w:tcW w:w="3397" w:type="dxa"/>
                </w:tcPr>
                <w:p w:rsidR="00CA67EB" w:rsidRPr="006F36B1" w:rsidRDefault="00CA67EB" w:rsidP="00281E6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aps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br w:type="page"/>
                  </w:r>
                  <w:r w:rsidRPr="006F36B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br w:type="page"/>
                  </w:r>
                  <w:r w:rsidRPr="006F36B1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br w:type="page"/>
                  </w: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  <w:t>Методические рекомендации составлены в соответствии с программой учебной дисциплины «</w:t>
                  </w:r>
                  <w:r w:rsidR="00345C1F" w:rsidRPr="006F36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ЭКОЛОГИЯ</w:t>
                  </w:r>
                  <w:r w:rsidRPr="006F36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  <w:r w:rsidR="00281E6E" w:rsidRPr="006F36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для специальности 23.02.07</w:t>
                  </w:r>
                  <w:r w:rsidR="002B2995" w:rsidRPr="006F36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Техническое обслуживание и ремонт двигателей, систем и агрегатов автомобилей</w:t>
                  </w:r>
                </w:p>
                <w:p w:rsidR="00CA67EB" w:rsidRPr="006F36B1" w:rsidRDefault="00CA67EB" w:rsidP="00281E6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ОДОБРЕНО</w:t>
                  </w: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Предметной (цикловой) </w:t>
                  </w: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комиссией ЕМД</w:t>
                  </w:r>
                </w:p>
                <w:p w:rsidR="00281E6E" w:rsidRPr="006F36B1" w:rsidRDefault="00281E6E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</w:p>
                <w:p w:rsidR="00CA67EB" w:rsidRPr="006F36B1" w:rsidRDefault="00CA67EB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  <w:r w:rsidRPr="006F36B1">
                    <w:rPr>
                      <w:lang w:eastAsia="ru-RU"/>
                    </w:rPr>
                    <w:t>протокол № _____</w:t>
                  </w:r>
                </w:p>
                <w:p w:rsidR="00CA67EB" w:rsidRPr="006F36B1" w:rsidRDefault="00CA67EB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  <w:r w:rsidRPr="006F36B1">
                    <w:rPr>
                      <w:lang w:eastAsia="ru-RU"/>
                    </w:rPr>
                    <w:t>от «___»______</w:t>
                  </w:r>
                  <w:r w:rsidR="00281E6E" w:rsidRPr="006F36B1">
                    <w:rPr>
                      <w:lang w:eastAsia="ru-RU"/>
                    </w:rPr>
                    <w:t>____</w:t>
                  </w:r>
                  <w:r w:rsidRPr="006F36B1">
                    <w:rPr>
                      <w:lang w:eastAsia="ru-RU"/>
                    </w:rPr>
                    <w:t>201</w:t>
                  </w:r>
                  <w:r w:rsidR="00345C1F" w:rsidRPr="006F36B1">
                    <w:rPr>
                      <w:lang w:eastAsia="ru-RU"/>
                    </w:rPr>
                    <w:t>8</w:t>
                  </w:r>
                  <w:r w:rsidR="00F07ACC" w:rsidRPr="006F36B1">
                    <w:rPr>
                      <w:lang w:eastAsia="ru-RU"/>
                    </w:rPr>
                    <w:t xml:space="preserve"> </w:t>
                  </w:r>
                  <w:r w:rsidRPr="006F36B1">
                    <w:rPr>
                      <w:lang w:eastAsia="ru-RU"/>
                    </w:rPr>
                    <w:t>г.</w:t>
                  </w:r>
                </w:p>
                <w:p w:rsidR="00CA67EB" w:rsidRPr="006F36B1" w:rsidRDefault="00CA67EB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</w:p>
                <w:p w:rsidR="00CA67EB" w:rsidRPr="006F36B1" w:rsidRDefault="00CA67EB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  <w:r w:rsidRPr="006F36B1">
                    <w:rPr>
                      <w:lang w:eastAsia="ru-RU"/>
                    </w:rPr>
                    <w:t>Председатель ПЦК</w:t>
                  </w:r>
                </w:p>
                <w:p w:rsidR="00CA67EB" w:rsidRPr="006F36B1" w:rsidRDefault="00CA67EB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</w:p>
                <w:p w:rsidR="00CA67EB" w:rsidRPr="006F36B1" w:rsidRDefault="001F57CC" w:rsidP="00281E6E">
                  <w:pPr>
                    <w:pStyle w:val="af1"/>
                    <w:ind w:left="0" w:firstLine="0"/>
                    <w:rPr>
                      <w:lang w:eastAsia="ru-RU"/>
                    </w:rPr>
                  </w:pPr>
                  <w:r w:rsidRPr="006F36B1">
                    <w:rPr>
                      <w:lang w:eastAsia="ru-RU"/>
                    </w:rPr>
                    <w:t>__________</w:t>
                  </w:r>
                  <w:r w:rsidR="00CA67EB" w:rsidRPr="006F36B1">
                    <w:rPr>
                      <w:lang w:eastAsia="ru-RU"/>
                    </w:rPr>
                    <w:t>Макаренко О.И.</w:t>
                  </w:r>
                </w:p>
              </w:tc>
              <w:tc>
                <w:tcPr>
                  <w:tcW w:w="3260" w:type="dxa"/>
                </w:tcPr>
                <w:p w:rsidR="00CA67EB" w:rsidRPr="006F36B1" w:rsidRDefault="00CA67EB" w:rsidP="00281E6E">
                  <w:pPr>
                    <w:pStyle w:val="9"/>
                    <w:spacing w:before="0"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Заместитель директора </w:t>
                  </w: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НМР</w:t>
                  </w:r>
                </w:p>
                <w:p w:rsidR="00281E6E" w:rsidRPr="006F36B1" w:rsidRDefault="00281E6E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="00281E6E"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Т.Ю. Крашакова</w:t>
                  </w: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67EB" w:rsidRPr="006F36B1" w:rsidRDefault="00CA67EB" w:rsidP="00281E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«___»__________20</w:t>
                  </w:r>
                  <w:r w:rsidR="00F07ACC"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345C1F"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F36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CA67EB" w:rsidRPr="006F36B1" w:rsidRDefault="00CA67EB" w:rsidP="003475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F53" w:rsidRPr="006F36B1" w:rsidRDefault="00FE4F53" w:rsidP="003475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58B" w:rsidRPr="006F36B1" w:rsidRDefault="0034758B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F47EC" w:rsidRPr="006F36B1" w:rsidRDefault="00BF47EC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F47EC" w:rsidRPr="006F36B1" w:rsidRDefault="00C947C3" w:rsidP="00C947C3">
      <w:pPr>
        <w:tabs>
          <w:tab w:val="left" w:pos="262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1501"/>
        <w:gridCol w:w="7963"/>
        <w:gridCol w:w="311"/>
      </w:tblGrid>
      <w:tr w:rsidR="0034758B" w:rsidRPr="006F36B1" w:rsidTr="001F57CC">
        <w:tc>
          <w:tcPr>
            <w:tcW w:w="1501" w:type="dxa"/>
          </w:tcPr>
          <w:p w:rsidR="0034758B" w:rsidRPr="006F36B1" w:rsidRDefault="00A53F33" w:rsidP="0034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  <w:r w:rsidR="0034758B" w:rsidRPr="006F36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63" w:type="dxa"/>
          </w:tcPr>
          <w:p w:rsidR="0034758B" w:rsidRPr="006F36B1" w:rsidRDefault="001F57CC" w:rsidP="00281E6E">
            <w:pPr>
              <w:pStyle w:val="2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Кудрина Л.В.,</w:t>
            </w:r>
            <w:r w:rsidRPr="006F36B1">
              <w:rPr>
                <w:rFonts w:ascii="Times New Roman" w:eastAsia="Batang" w:hAnsi="Times New Roman"/>
                <w:b w:val="0"/>
                <w:color w:val="auto"/>
                <w:sz w:val="24"/>
                <w:szCs w:val="24"/>
              </w:rPr>
              <w:t xml:space="preserve">  преподаватель </w:t>
            </w:r>
            <w:r w:rsidRPr="006F36B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Южно-Уральского государственного технического колледжа</w:t>
            </w:r>
          </w:p>
        </w:tc>
        <w:tc>
          <w:tcPr>
            <w:tcW w:w="311" w:type="dxa"/>
          </w:tcPr>
          <w:p w:rsidR="0034758B" w:rsidRPr="006F36B1" w:rsidRDefault="0034758B" w:rsidP="00347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D21" w:rsidRPr="006F36B1" w:rsidRDefault="001E4D21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  <w:sectPr w:rsidR="001E4D21" w:rsidRPr="006F36B1" w:rsidSect="0010170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bookmarkStart w:id="0" w:name="_Toc370679713"/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938"/>
        <w:gridCol w:w="992"/>
      </w:tblGrid>
      <w:tr w:rsidR="00514F4B" w:rsidRPr="006F36B1" w:rsidTr="00E86AD2">
        <w:tc>
          <w:tcPr>
            <w:tcW w:w="817" w:type="dxa"/>
          </w:tcPr>
          <w:p w:rsidR="00514F4B" w:rsidRPr="006F36B1" w:rsidRDefault="00514F4B" w:rsidP="00BF47EC">
            <w:pPr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7938" w:type="dxa"/>
          </w:tcPr>
          <w:p w:rsidR="00514F4B" w:rsidRPr="006F36B1" w:rsidRDefault="00514F4B" w:rsidP="00514F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514F4B" w:rsidRPr="006F36B1" w:rsidRDefault="00514F4B" w:rsidP="00BF47EC">
            <w:pPr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514F4B" w:rsidP="00BF47EC">
            <w:pPr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4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sz w:val="28"/>
                <w:szCs w:val="28"/>
              </w:rPr>
              <w:t>Перечень практических работ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E6620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5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Критерии оценивания 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E6620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5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 1</w:t>
            </w:r>
            <w:r w:rsidRPr="006F36B1">
              <w:rPr>
                <w:rFonts w:ascii="Times New Roman" w:hAnsi="Times New Roman"/>
                <w:sz w:val="28"/>
                <w:szCs w:val="28"/>
              </w:rPr>
              <w:t xml:space="preserve"> Анализ  механизма образования кислотных дождей   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E6620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6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 2</w:t>
            </w:r>
            <w:r w:rsidRPr="006F3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3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химического состава атмосферы        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14F4B" w:rsidRPr="006F36B1" w:rsidRDefault="00EE6620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9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Практическая работа № 3 </w:t>
            </w:r>
            <w:r w:rsidR="00EA4C3F" w:rsidRPr="006F36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F36B1">
              <w:rPr>
                <w:rFonts w:ascii="Times New Roman" w:hAnsi="Times New Roman"/>
                <w:sz w:val="28"/>
                <w:szCs w:val="28"/>
              </w:rPr>
              <w:t xml:space="preserve">Определение качества  воды                                                            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5F132E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13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345C1F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Практическая работа № </w:t>
            </w:r>
            <w:r w:rsidR="00EA4C3F" w:rsidRPr="006F36B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F36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4C3F" w:rsidRPr="006F36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36B1">
              <w:rPr>
                <w:rFonts w:ascii="Times New Roman" w:hAnsi="Times New Roman"/>
                <w:sz w:val="28"/>
                <w:szCs w:val="28"/>
              </w:rPr>
              <w:t>Решение экологических ситуаций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A4C3F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16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345C1F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Практическая работа № </w:t>
            </w:r>
            <w:r w:rsidR="00EA4C3F" w:rsidRPr="006F36B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F36B1">
              <w:rPr>
                <w:rFonts w:ascii="Times New Roman" w:hAnsi="Times New Roman"/>
                <w:sz w:val="28"/>
                <w:szCs w:val="28"/>
              </w:rPr>
              <w:t xml:space="preserve"> Международное сотрудничество в решении проблем природопользования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A4C3F" w:rsidP="005F132E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18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345C1F" w:rsidP="00514F4B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F36B1">
              <w:rPr>
                <w:rFonts w:ascii="Times New Roman" w:hAnsi="Times New Roman"/>
                <w:sz w:val="28"/>
                <w:szCs w:val="28"/>
              </w:rPr>
              <w:t xml:space="preserve">Список </w:t>
            </w:r>
            <w:r w:rsidR="00281E6E" w:rsidRPr="006F36B1">
              <w:rPr>
                <w:rFonts w:ascii="Times New Roman" w:hAnsi="Times New Roman"/>
                <w:sz w:val="28"/>
                <w:szCs w:val="28"/>
              </w:rPr>
              <w:t>информационных ресурсов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5F132E" w:rsidP="00EA4C3F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2</w:t>
            </w:r>
            <w:r w:rsidR="00EA4C3F"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0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345C1F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</w:t>
            </w:r>
            <w:r w:rsidR="00345C1F"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0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>Приложение 1</w:t>
            </w:r>
          </w:p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14F4B" w:rsidRPr="006F36B1" w:rsidRDefault="00EA4C3F" w:rsidP="005F132E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21</w:t>
            </w:r>
          </w:p>
        </w:tc>
      </w:tr>
      <w:tr w:rsidR="00514F4B" w:rsidRPr="006F36B1" w:rsidTr="00E86AD2">
        <w:tc>
          <w:tcPr>
            <w:tcW w:w="817" w:type="dxa"/>
          </w:tcPr>
          <w:p w:rsidR="00514F4B" w:rsidRPr="006F36B1" w:rsidRDefault="00514F4B" w:rsidP="00345C1F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</w:t>
            </w:r>
            <w:r w:rsidR="00345C1F"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514F4B" w:rsidRPr="006F36B1" w:rsidRDefault="00514F4B" w:rsidP="00514F4B">
            <w:pPr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>Приложение 2</w:t>
            </w:r>
          </w:p>
        </w:tc>
        <w:tc>
          <w:tcPr>
            <w:tcW w:w="992" w:type="dxa"/>
          </w:tcPr>
          <w:p w:rsidR="00514F4B" w:rsidRPr="006F36B1" w:rsidRDefault="00EA4C3F" w:rsidP="005F132E">
            <w:pPr>
              <w:ind w:left="0" w:firstLine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  <w:r w:rsidRPr="006F36B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22</w:t>
            </w:r>
          </w:p>
        </w:tc>
      </w:tr>
    </w:tbl>
    <w:p w:rsidR="00E3253D" w:rsidRPr="006F36B1" w:rsidRDefault="00E3253D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654479" w:rsidRPr="006F36B1" w:rsidRDefault="00654479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654479" w:rsidRPr="006F36B1" w:rsidRDefault="00654479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654479" w:rsidRPr="006F36B1" w:rsidRDefault="00654479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E41D7A" w:rsidRPr="006F36B1" w:rsidRDefault="00E41D7A" w:rsidP="00BF47E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  <w:sectPr w:rsidR="00E41D7A" w:rsidRPr="006F36B1" w:rsidSect="0021227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36D72" w:rsidRPr="006F36B1" w:rsidRDefault="00A36D72" w:rsidP="00514F4B">
      <w:pPr>
        <w:spacing w:after="0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ПОЯСНИТЕЛЬНАЯ ЗАПИСКА</w:t>
      </w:r>
      <w:bookmarkEnd w:id="0"/>
    </w:p>
    <w:p w:rsidR="000D6A37" w:rsidRPr="006F36B1" w:rsidRDefault="000D6A37" w:rsidP="000D6A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5C1F" w:rsidRPr="006F36B1" w:rsidRDefault="00A36D72" w:rsidP="000D6A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работ по учебной дисциплине </w:t>
      </w:r>
      <w:r w:rsidR="00C76A2B" w:rsidRPr="006F36B1">
        <w:rPr>
          <w:rFonts w:ascii="Times New Roman" w:hAnsi="Times New Roman" w:cs="Times New Roman"/>
          <w:sz w:val="28"/>
          <w:szCs w:val="28"/>
        </w:rPr>
        <w:t>«</w:t>
      </w:r>
      <w:r w:rsidR="00281E6E" w:rsidRPr="006F36B1">
        <w:rPr>
          <w:rFonts w:ascii="Times New Roman" w:hAnsi="Times New Roman" w:cs="Times New Roman"/>
          <w:sz w:val="28"/>
          <w:szCs w:val="28"/>
        </w:rPr>
        <w:t>Экология</w:t>
      </w:r>
      <w:r w:rsidR="00C76A2B" w:rsidRPr="006F36B1">
        <w:rPr>
          <w:rFonts w:ascii="Times New Roman" w:hAnsi="Times New Roman" w:cs="Times New Roman"/>
          <w:sz w:val="28"/>
          <w:szCs w:val="28"/>
        </w:rPr>
        <w:t xml:space="preserve">» </w:t>
      </w:r>
      <w:r w:rsidR="001E4D21" w:rsidRPr="006F36B1">
        <w:rPr>
          <w:rFonts w:ascii="Times New Roman" w:hAnsi="Times New Roman" w:cs="Times New Roman"/>
          <w:sz w:val="28"/>
          <w:szCs w:val="28"/>
        </w:rPr>
        <w:t xml:space="preserve">предназначены для обучающихся по специальности </w:t>
      </w:r>
      <w:hyperlink r:id="rId13" w:history="1">
        <w:r w:rsidR="00281E6E" w:rsidRPr="006F36B1">
          <w:rPr>
            <w:rFonts w:ascii="Times New Roman" w:hAnsi="Times New Roman" w:cs="Times New Roman"/>
            <w:sz w:val="28"/>
            <w:szCs w:val="28"/>
          </w:rPr>
          <w:t xml:space="preserve">23.02.07 </w:t>
        </w:r>
        <w:r w:rsidR="00345C1F" w:rsidRPr="006F36B1">
          <w:rPr>
            <w:rFonts w:ascii="Times New Roman" w:hAnsi="Times New Roman" w:cs="Times New Roman"/>
            <w:sz w:val="28"/>
            <w:szCs w:val="28"/>
          </w:rPr>
          <w:t>Техническое обслуживание и ремонт двигателей, систем и агрегатов автомобилей</w:t>
        </w:r>
      </w:hyperlink>
      <w:r w:rsidR="00281E6E" w:rsidRPr="006F36B1">
        <w:rPr>
          <w:rFonts w:ascii="Times New Roman" w:hAnsi="Times New Roman" w:cs="Times New Roman"/>
          <w:sz w:val="28"/>
          <w:szCs w:val="28"/>
        </w:rPr>
        <w:t>.</w:t>
      </w:r>
    </w:p>
    <w:p w:rsidR="00A36D72" w:rsidRPr="006F36B1" w:rsidRDefault="00A36D72" w:rsidP="000D6A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1E4D21" w:rsidRPr="006F36B1" w:rsidRDefault="00A36D72" w:rsidP="00514F4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Программой учебной дисциплины </w:t>
      </w:r>
      <w:r w:rsidR="00C76A2B" w:rsidRPr="006F36B1">
        <w:rPr>
          <w:rFonts w:ascii="Times New Roman" w:hAnsi="Times New Roman" w:cs="Times New Roman"/>
          <w:sz w:val="28"/>
          <w:szCs w:val="28"/>
        </w:rPr>
        <w:t>«</w:t>
      </w:r>
      <w:r w:rsidR="00281E6E" w:rsidRPr="006F36B1">
        <w:rPr>
          <w:rFonts w:ascii="Times New Roman" w:eastAsia="Times New Roman" w:hAnsi="Times New Roman" w:cs="Times New Roman"/>
          <w:sz w:val="28"/>
          <w:szCs w:val="28"/>
        </w:rPr>
        <w:t>Экология</w:t>
      </w:r>
      <w:r w:rsidR="00C76A2B" w:rsidRPr="006F36B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E4D21" w:rsidRPr="006F36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36B1">
        <w:rPr>
          <w:rFonts w:ascii="Times New Roman" w:hAnsi="Times New Roman" w:cs="Times New Roman"/>
          <w:sz w:val="28"/>
          <w:szCs w:val="28"/>
        </w:rPr>
        <w:t xml:space="preserve">предусмотрено выполнение </w:t>
      </w:r>
      <w:r w:rsidR="00345C1F" w:rsidRPr="006F36B1">
        <w:rPr>
          <w:rFonts w:ascii="Times New Roman" w:hAnsi="Times New Roman" w:cs="Times New Roman"/>
          <w:sz w:val="28"/>
          <w:szCs w:val="28"/>
        </w:rPr>
        <w:t>5</w:t>
      </w:r>
      <w:r w:rsidRPr="006F36B1">
        <w:rPr>
          <w:rFonts w:ascii="Times New Roman" w:hAnsi="Times New Roman" w:cs="Times New Roman"/>
          <w:sz w:val="28"/>
          <w:szCs w:val="28"/>
        </w:rPr>
        <w:t xml:space="preserve"> практических работ</w:t>
      </w:r>
      <w:r w:rsidR="001E4D21" w:rsidRPr="006F36B1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1E4D21" w:rsidRPr="006F36B1">
        <w:rPr>
          <w:rFonts w:ascii="Times New Roman" w:hAnsi="Times New Roman" w:cs="Times New Roman"/>
          <w:b/>
          <w:sz w:val="28"/>
          <w:szCs w:val="28"/>
        </w:rPr>
        <w:t>на формирование</w:t>
      </w:r>
      <w:r w:rsidR="001E4D21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1E4D21" w:rsidRPr="006F36B1">
        <w:rPr>
          <w:rFonts w:ascii="Times New Roman" w:hAnsi="Times New Roman" w:cs="Times New Roman"/>
          <w:b/>
          <w:i/>
          <w:sz w:val="28"/>
          <w:szCs w:val="28"/>
        </w:rPr>
        <w:t>элементов следующих компетенций:</w:t>
      </w:r>
    </w:p>
    <w:p w:rsidR="000D6A37" w:rsidRPr="006F36B1" w:rsidRDefault="000D6A37" w:rsidP="000D6A3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D6A37" w:rsidRPr="006F36B1" w:rsidRDefault="000D6A37" w:rsidP="000D6A3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D6A37" w:rsidRPr="006F36B1" w:rsidRDefault="000D6A37" w:rsidP="000D6A3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0D6A37" w:rsidRPr="006F36B1" w:rsidRDefault="000D6A37" w:rsidP="000D6A37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на формирование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Pr="006F36B1">
        <w:rPr>
          <w:rFonts w:ascii="Times New Roman" w:hAnsi="Times New Roman" w:cs="Times New Roman"/>
          <w:b/>
          <w:i/>
          <w:sz w:val="28"/>
          <w:szCs w:val="28"/>
        </w:rPr>
        <w:t>умений: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осуществлять в общем виде оценку антропогенного воздействия на окружающую среду с учетом специфики природно-климатических условий; 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грамотно реализовывать нормативно-правовые акты при работе с экологической документацией.</w:t>
      </w:r>
    </w:p>
    <w:p w:rsidR="000D6A37" w:rsidRPr="006F36B1" w:rsidRDefault="000D6A37" w:rsidP="000D6A3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на систематизацию и закрепление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Pr="006F36B1">
        <w:rPr>
          <w:rFonts w:ascii="Times New Roman" w:hAnsi="Times New Roman" w:cs="Times New Roman"/>
          <w:b/>
          <w:i/>
          <w:sz w:val="28"/>
          <w:szCs w:val="28"/>
        </w:rPr>
        <w:t>знаний: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принципы взаимодействия живых организмов и среды обитания;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условия устойчивого состояния экосистем; 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принципы и методы рационального природопользования; 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методы снижения хозяйственного воздействия на биосферу; 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методы экологического регулирования; </w:t>
      </w:r>
    </w:p>
    <w:p w:rsidR="000D6A37" w:rsidRPr="006F36B1" w:rsidRDefault="000D6A37" w:rsidP="000D6A37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организационные и правовые средства охраны окружающей среды.</w:t>
      </w:r>
    </w:p>
    <w:p w:rsidR="00A36D72" w:rsidRPr="006F36B1" w:rsidRDefault="00A36D72" w:rsidP="00514F4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Описание каждой практической работы содержит номер, название и цель работы, формируемые в процессе выполнения работы умения, изложение необходимого </w:t>
      </w:r>
      <w:r w:rsidR="000D6A37" w:rsidRPr="006F36B1">
        <w:rPr>
          <w:rFonts w:ascii="Times New Roman" w:hAnsi="Times New Roman" w:cs="Times New Roman"/>
          <w:sz w:val="28"/>
          <w:szCs w:val="28"/>
        </w:rPr>
        <w:t xml:space="preserve">теоретического </w:t>
      </w:r>
      <w:r w:rsidRPr="006F36B1">
        <w:rPr>
          <w:rFonts w:ascii="Times New Roman" w:hAnsi="Times New Roman" w:cs="Times New Roman"/>
          <w:sz w:val="28"/>
          <w:szCs w:val="28"/>
        </w:rPr>
        <w:t xml:space="preserve">материала (при необходимости примеры выполнения заданий), описание алгоритма выполнения работы и контрольные </w:t>
      </w:r>
      <w:r w:rsidRPr="006F36B1">
        <w:rPr>
          <w:rFonts w:ascii="Times New Roman" w:hAnsi="Times New Roman" w:cs="Times New Roman"/>
          <w:sz w:val="28"/>
          <w:szCs w:val="28"/>
        </w:rPr>
        <w:lastRenderedPageBreak/>
        <w:t xml:space="preserve">вопросы (с целью выявить и устранить недочеты в освоении материала). 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A36D72" w:rsidRPr="006F36B1" w:rsidRDefault="00A36D72" w:rsidP="00514F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A36D72" w:rsidRPr="006F36B1" w:rsidRDefault="00A36D72" w:rsidP="00D606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Титульный лист должен быть оформлен в соответствии с приложением 1.</w:t>
      </w:r>
    </w:p>
    <w:p w:rsidR="00A36D72" w:rsidRPr="006F36B1" w:rsidRDefault="00A36D72" w:rsidP="00D606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Отчет должен быть оформлен в соответствии с приложением 2.</w:t>
      </w:r>
    </w:p>
    <w:p w:rsidR="00FE4F53" w:rsidRPr="006F36B1" w:rsidRDefault="00FE4F53" w:rsidP="00BF47EC">
      <w:pPr>
        <w:ind w:firstLine="567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F224BC" w:rsidRPr="006F36B1" w:rsidRDefault="00EA4C3F" w:rsidP="00F224BC">
      <w:pPr>
        <w:pStyle w:val="1"/>
        <w:jc w:val="center"/>
        <w:rPr>
          <w:i w:val="0"/>
          <w:szCs w:val="28"/>
        </w:rPr>
      </w:pPr>
      <w:r w:rsidRPr="006F36B1">
        <w:rPr>
          <w:i w:val="0"/>
          <w:szCs w:val="28"/>
        </w:rPr>
        <w:t xml:space="preserve">2. </w:t>
      </w:r>
      <w:r w:rsidR="00F224BC" w:rsidRPr="006F36B1">
        <w:rPr>
          <w:i w:val="0"/>
          <w:szCs w:val="28"/>
        </w:rPr>
        <w:t>ПЕРЕЧЕНЬ ПРАКТИЧЕСКИХ РАБОТ</w:t>
      </w:r>
    </w:p>
    <w:p w:rsidR="007917DF" w:rsidRPr="006F36B1" w:rsidRDefault="007917DF" w:rsidP="007917DF">
      <w:pPr>
        <w:pStyle w:val="a8"/>
        <w:ind w:firstLine="851"/>
        <w:rPr>
          <w:rFonts w:ascii="Times New Roman" w:hAnsi="Times New Roman"/>
          <w:sz w:val="16"/>
          <w:szCs w:val="16"/>
        </w:rPr>
      </w:pPr>
    </w:p>
    <w:tbl>
      <w:tblPr>
        <w:tblW w:w="9630" w:type="dxa"/>
        <w:tblInd w:w="108" w:type="dxa"/>
        <w:tblLayout w:type="fixed"/>
        <w:tblLook w:val="04A0"/>
      </w:tblPr>
      <w:tblGrid>
        <w:gridCol w:w="1134"/>
        <w:gridCol w:w="6663"/>
        <w:gridCol w:w="1833"/>
      </w:tblGrid>
      <w:tr w:rsidR="007917DF" w:rsidRPr="006F36B1" w:rsidTr="007F2E4C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7917DF" w:rsidP="00D606D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7917DF" w:rsidP="00D606D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bookmarkStart w:id="1" w:name="_Toc214872850"/>
            <w:r w:rsidRPr="006F36B1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Количество </w:t>
            </w:r>
            <w:r w:rsidRPr="006F36B1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br/>
              <w:t>часов</w:t>
            </w:r>
            <w:bookmarkEnd w:id="1"/>
          </w:p>
        </w:tc>
      </w:tr>
      <w:tr w:rsidR="007917DF" w:rsidRPr="006F36B1" w:rsidTr="000D6A37">
        <w:trPr>
          <w:trHeight w:val="24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17DF" w:rsidRPr="006F36B1" w:rsidRDefault="007917DF" w:rsidP="001B5A8C">
            <w:pPr>
              <w:numPr>
                <w:ilvl w:val="0"/>
                <w:numId w:val="2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C332DC" w:rsidP="00D6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Анализ  механизма образования кислотных дождей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7DF" w:rsidRPr="006F36B1" w:rsidTr="000D6A37">
        <w:trPr>
          <w:trHeight w:val="27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17DF" w:rsidRPr="006F36B1" w:rsidRDefault="007917DF" w:rsidP="001B5A8C">
            <w:pPr>
              <w:numPr>
                <w:ilvl w:val="0"/>
                <w:numId w:val="2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C332DC" w:rsidP="00D6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химического состава атмосферы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7DF" w:rsidRPr="006F36B1" w:rsidTr="000D6A37">
        <w:trPr>
          <w:trHeight w:val="15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17DF" w:rsidRPr="006F36B1" w:rsidRDefault="007917DF" w:rsidP="001B5A8C">
            <w:pPr>
              <w:numPr>
                <w:ilvl w:val="0"/>
                <w:numId w:val="2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C332DC" w:rsidP="00D60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 воды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7DF" w:rsidRPr="006F36B1" w:rsidTr="000D6A37">
        <w:trPr>
          <w:trHeight w:val="1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17DF" w:rsidRPr="006F36B1" w:rsidRDefault="007917DF" w:rsidP="001B5A8C">
            <w:pPr>
              <w:numPr>
                <w:ilvl w:val="0"/>
                <w:numId w:val="2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917DF" w:rsidRPr="006F36B1" w:rsidRDefault="00C332DC" w:rsidP="00D60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ситуаций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7DF" w:rsidRPr="006F36B1" w:rsidTr="000D6A37">
        <w:trPr>
          <w:trHeight w:val="3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17DF" w:rsidRPr="006F36B1" w:rsidRDefault="007917DF" w:rsidP="001B5A8C">
            <w:pPr>
              <w:numPr>
                <w:ilvl w:val="0"/>
                <w:numId w:val="2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7DF" w:rsidRPr="006F36B1" w:rsidRDefault="00C332DC" w:rsidP="00D6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решении проблем природопользования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DF" w:rsidRPr="006F36B1" w:rsidRDefault="007917DF" w:rsidP="00D606D4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06D4" w:rsidRPr="006F36B1" w:rsidTr="000D6A37">
        <w:trPr>
          <w:trHeight w:val="24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06D4" w:rsidRPr="006F36B1" w:rsidRDefault="00D606D4" w:rsidP="00D606D4">
            <w:pPr>
              <w:tabs>
                <w:tab w:val="left" w:pos="88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06D4" w:rsidRPr="006F36B1" w:rsidRDefault="00D606D4" w:rsidP="00D6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6D4" w:rsidRPr="006F36B1" w:rsidRDefault="00D606D4" w:rsidP="00345C1F">
            <w:pPr>
              <w:pStyle w:val="af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5C1F"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E4F53" w:rsidRPr="006F36B1" w:rsidRDefault="00FE4F53" w:rsidP="00FE4F5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51E5" w:rsidRPr="006F36B1" w:rsidRDefault="00EA4C3F" w:rsidP="008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606D4" w:rsidRPr="006F36B1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1C4955" w:rsidRPr="006F36B1" w:rsidRDefault="001C4955" w:rsidP="008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C07" w:rsidRPr="006F36B1" w:rsidRDefault="00107C07" w:rsidP="008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6"/>
        <w:tblW w:w="0" w:type="auto"/>
        <w:tblInd w:w="108" w:type="dxa"/>
        <w:tblLook w:val="04A0"/>
      </w:tblPr>
      <w:tblGrid>
        <w:gridCol w:w="1134"/>
        <w:gridCol w:w="8505"/>
      </w:tblGrid>
      <w:tr w:rsidR="00D5220D" w:rsidRPr="006F36B1" w:rsidTr="007F2E4C">
        <w:tc>
          <w:tcPr>
            <w:tcW w:w="1134" w:type="dxa"/>
          </w:tcPr>
          <w:p w:rsidR="00D5220D" w:rsidRPr="006F36B1" w:rsidRDefault="00D5220D" w:rsidP="00D606D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оценка  «5»</w:t>
            </w:r>
          </w:p>
        </w:tc>
        <w:tc>
          <w:tcPr>
            <w:tcW w:w="8505" w:type="dxa"/>
          </w:tcPr>
          <w:p w:rsidR="00D5220D" w:rsidRPr="006F36B1" w:rsidRDefault="000D6A37" w:rsidP="002B299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выполнена полностью. Все задания выполнены правильно. Даны аргументированные ответы на вопросы. Отчет по практической работе оформлен в соответствии с предъявляемыми требованиями. Сделан вывод по проделанной работе.</w:t>
            </w:r>
          </w:p>
        </w:tc>
      </w:tr>
      <w:tr w:rsidR="00D5220D" w:rsidRPr="006F36B1" w:rsidTr="007F2E4C">
        <w:tc>
          <w:tcPr>
            <w:tcW w:w="1134" w:type="dxa"/>
          </w:tcPr>
          <w:p w:rsidR="00D5220D" w:rsidRPr="006F36B1" w:rsidRDefault="00D5220D" w:rsidP="00D606D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оценка  «4»</w:t>
            </w:r>
          </w:p>
        </w:tc>
        <w:tc>
          <w:tcPr>
            <w:tcW w:w="8505" w:type="dxa"/>
          </w:tcPr>
          <w:p w:rsidR="00D5220D" w:rsidRPr="006F36B1" w:rsidRDefault="000D6A37" w:rsidP="002B299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выполнена полностью. При выполнении заданий допущены незначительные ошибки. Отчет по практической работе оформлен в соответствии с предъявляемыми требованиями. Сделан вывод по проделанной работе.</w:t>
            </w:r>
          </w:p>
        </w:tc>
      </w:tr>
      <w:tr w:rsidR="00D5220D" w:rsidRPr="006F36B1" w:rsidTr="007F2E4C">
        <w:tc>
          <w:tcPr>
            <w:tcW w:w="1134" w:type="dxa"/>
          </w:tcPr>
          <w:p w:rsidR="00D5220D" w:rsidRPr="006F36B1" w:rsidRDefault="00D5220D" w:rsidP="00D606D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оценка  «3»</w:t>
            </w:r>
          </w:p>
          <w:p w:rsidR="00D5220D" w:rsidRPr="006F36B1" w:rsidRDefault="00D5220D" w:rsidP="00D606D4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D5220D" w:rsidRPr="006F36B1" w:rsidRDefault="000D6A37" w:rsidP="002B299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выполнена более чем на 50%. При выполнении заданий допущены значительные (грубые) ошибки. Даны неполные ответы на вопросы. </w:t>
            </w:r>
            <w:r w:rsidR="0088634E" w:rsidRPr="006F36B1">
              <w:rPr>
                <w:rFonts w:ascii="Times New Roman" w:hAnsi="Times New Roman" w:cs="Times New Roman"/>
                <w:sz w:val="24"/>
                <w:szCs w:val="24"/>
              </w:rPr>
              <w:t>Отчет по практической работе оформлен в соответствии с предъявляемыми требованиями. Сделан вывод по проделанной работе.</w:t>
            </w: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220D" w:rsidRPr="006F36B1" w:rsidTr="007F2E4C">
        <w:tc>
          <w:tcPr>
            <w:tcW w:w="1134" w:type="dxa"/>
          </w:tcPr>
          <w:p w:rsidR="00D5220D" w:rsidRPr="006F36B1" w:rsidRDefault="00D5220D" w:rsidP="00D606D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оценка  «2»</w:t>
            </w:r>
          </w:p>
        </w:tc>
        <w:tc>
          <w:tcPr>
            <w:tcW w:w="8505" w:type="dxa"/>
          </w:tcPr>
          <w:p w:rsidR="00D5220D" w:rsidRPr="006F36B1" w:rsidRDefault="002B2995" w:rsidP="002B299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выполнена менее чем на 50%. Отсутствуют ответы на вопросы. Отчет по практической работе оформлен без соблюдения требований. Отсутствует вывод по проделанной работе.</w:t>
            </w:r>
          </w:p>
        </w:tc>
      </w:tr>
    </w:tbl>
    <w:p w:rsidR="00393D74" w:rsidRPr="006F36B1" w:rsidRDefault="00393D74" w:rsidP="00D60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A5E" w:rsidRPr="006F36B1" w:rsidRDefault="00880A5E" w:rsidP="00D60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A5E" w:rsidRPr="006F36B1" w:rsidRDefault="00880A5E" w:rsidP="00D60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955" w:rsidRPr="006F36B1" w:rsidRDefault="001C4955" w:rsidP="00B56D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6A37" w:rsidRPr="006F36B1" w:rsidRDefault="000D6A37">
      <w:pPr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A796C" w:rsidRPr="006F36B1" w:rsidRDefault="005A796C" w:rsidP="00D60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 1</w:t>
      </w:r>
    </w:p>
    <w:p w:rsidR="00001F01" w:rsidRPr="006F36B1" w:rsidRDefault="00001F01" w:rsidP="00D606D4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ab/>
      </w:r>
    </w:p>
    <w:p w:rsidR="00796480" w:rsidRPr="006F36B1" w:rsidRDefault="00D606D4" w:rsidP="000D6A37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Тема</w:t>
      </w:r>
      <w:r w:rsidR="00001F01" w:rsidRPr="006F36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96480" w:rsidRPr="006F36B1">
        <w:rPr>
          <w:rFonts w:ascii="Times New Roman" w:hAnsi="Times New Roman" w:cs="Times New Roman"/>
          <w:sz w:val="28"/>
          <w:szCs w:val="28"/>
        </w:rPr>
        <w:t xml:space="preserve">Анализ  </w:t>
      </w:r>
      <w:r w:rsidRPr="006F36B1">
        <w:rPr>
          <w:rFonts w:ascii="Times New Roman" w:hAnsi="Times New Roman" w:cs="Times New Roman"/>
          <w:sz w:val="28"/>
          <w:szCs w:val="28"/>
        </w:rPr>
        <w:t xml:space="preserve">механизма образования кислотных </w:t>
      </w:r>
      <w:r w:rsidR="00796480" w:rsidRPr="006F36B1">
        <w:rPr>
          <w:rFonts w:ascii="Times New Roman" w:hAnsi="Times New Roman" w:cs="Times New Roman"/>
          <w:sz w:val="28"/>
          <w:szCs w:val="28"/>
        </w:rPr>
        <w:t>дождей</w:t>
      </w:r>
      <w:r w:rsidR="00796480" w:rsidRPr="006F36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7D41" w:rsidRPr="006F36B1" w:rsidRDefault="00E3253D" w:rsidP="000D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001F01" w:rsidRPr="006F3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D41" w:rsidRPr="006F36B1" w:rsidRDefault="00C37D41" w:rsidP="00EE6620">
      <w:pPr>
        <w:pStyle w:val="a3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Про</w:t>
      </w:r>
      <w:r w:rsidR="0058226B" w:rsidRPr="006F36B1">
        <w:rPr>
          <w:rFonts w:ascii="Times New Roman" w:hAnsi="Times New Roman"/>
          <w:sz w:val="28"/>
          <w:szCs w:val="28"/>
        </w:rPr>
        <w:t>а</w:t>
      </w:r>
      <w:r w:rsidR="00264653" w:rsidRPr="006F36B1">
        <w:rPr>
          <w:rFonts w:ascii="Times New Roman" w:hAnsi="Times New Roman"/>
          <w:sz w:val="28"/>
          <w:szCs w:val="28"/>
        </w:rPr>
        <w:t xml:space="preserve">нализировать </w:t>
      </w:r>
      <w:r w:rsidRPr="006F36B1">
        <w:rPr>
          <w:rFonts w:ascii="Times New Roman" w:hAnsi="Times New Roman"/>
          <w:sz w:val="28"/>
          <w:szCs w:val="28"/>
        </w:rPr>
        <w:t>механи</w:t>
      </w:r>
      <w:r w:rsidR="004C767B" w:rsidRPr="006F36B1">
        <w:rPr>
          <w:rFonts w:ascii="Times New Roman" w:hAnsi="Times New Roman"/>
          <w:sz w:val="28"/>
          <w:szCs w:val="28"/>
        </w:rPr>
        <w:t>зм образования кислотных дождей.</w:t>
      </w:r>
    </w:p>
    <w:p w:rsidR="000B082E" w:rsidRPr="006F36B1" w:rsidRDefault="00C37D41" w:rsidP="00EE6620">
      <w:pPr>
        <w:pStyle w:val="a3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</w:t>
      </w:r>
      <w:r w:rsidR="00264653" w:rsidRPr="006F36B1">
        <w:rPr>
          <w:rFonts w:ascii="Times New Roman" w:hAnsi="Times New Roman"/>
          <w:sz w:val="28"/>
          <w:szCs w:val="28"/>
        </w:rPr>
        <w:t>бъяснить вредное  воздействие выбросов промышленных предприяти</w:t>
      </w:r>
      <w:r w:rsidR="004C767B" w:rsidRPr="006F36B1">
        <w:rPr>
          <w:rFonts w:ascii="Times New Roman" w:hAnsi="Times New Roman"/>
          <w:sz w:val="28"/>
          <w:szCs w:val="28"/>
        </w:rPr>
        <w:t>й на человека, окружающую среду.</w:t>
      </w:r>
    </w:p>
    <w:p w:rsidR="004C767B" w:rsidRPr="006F36B1" w:rsidRDefault="004C767B" w:rsidP="000D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C7A" w:rsidRPr="006F36B1" w:rsidRDefault="00F91C7A" w:rsidP="00F91C7A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>умения:</w:t>
      </w:r>
    </w:p>
    <w:p w:rsidR="00F91C7A" w:rsidRPr="006F36B1" w:rsidRDefault="00F91C7A" w:rsidP="00F91C7A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F91C7A" w:rsidRPr="006F36B1" w:rsidRDefault="00F91C7A" w:rsidP="00F91C7A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объяснить вредное  воздействие выбросов промышленных предприятий на человека, окружающую среду;</w:t>
      </w:r>
    </w:p>
    <w:p w:rsidR="00F91C7A" w:rsidRPr="006F36B1" w:rsidRDefault="00F91C7A" w:rsidP="000D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F01" w:rsidRPr="006F36B1" w:rsidRDefault="00001F01" w:rsidP="000D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 xml:space="preserve">знания </w:t>
      </w:r>
      <w:r w:rsidRPr="006F36B1">
        <w:rPr>
          <w:rFonts w:ascii="Times New Roman" w:hAnsi="Times New Roman" w:cs="Times New Roman"/>
          <w:sz w:val="28"/>
          <w:szCs w:val="28"/>
        </w:rPr>
        <w:t>(актуализация)</w:t>
      </w:r>
      <w:r w:rsidRPr="006F36B1">
        <w:rPr>
          <w:rFonts w:ascii="Times New Roman" w:hAnsi="Times New Roman" w:cs="Times New Roman"/>
          <w:b/>
          <w:sz w:val="28"/>
          <w:szCs w:val="28"/>
        </w:rPr>
        <w:t>: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F01" w:rsidRPr="006F36B1" w:rsidRDefault="00001F01" w:rsidP="000D6A37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:rsidR="00001F01" w:rsidRPr="006F36B1" w:rsidRDefault="00001F01" w:rsidP="000D6A37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условия устойчивого развития экосистем и возможные причины возникновения экологического кризиса;</w:t>
      </w:r>
    </w:p>
    <w:p w:rsidR="002E4C17" w:rsidRPr="006F36B1" w:rsidRDefault="002E4C17" w:rsidP="000D6A3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D1D5F" w:rsidRPr="006F36B1" w:rsidRDefault="005D1D5F" w:rsidP="000D6A37">
      <w:pPr>
        <w:spacing w:after="0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6F36B1">
        <w:rPr>
          <w:rFonts w:ascii="Times New Roman" w:eastAsia="Calibri" w:hAnsi="Times New Roman" w:cs="Times New Roman"/>
          <w:b/>
          <w:sz w:val="28"/>
          <w:szCs w:val="28"/>
        </w:rPr>
        <w:t>Теоретический материал:</w:t>
      </w:r>
    </w:p>
    <w:p w:rsidR="004C767B" w:rsidRPr="006F36B1" w:rsidRDefault="004C767B" w:rsidP="000D6A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6C" w:rsidRPr="006F36B1" w:rsidRDefault="005A796C" w:rsidP="000D6A3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Основной причиной повышения кислотности являются выбросы оксида серы (4), которы</w:t>
      </w:r>
      <w:r w:rsidR="00DD3C4A" w:rsidRPr="006F36B1">
        <w:rPr>
          <w:rFonts w:ascii="Times New Roman" w:hAnsi="Times New Roman" w:cs="Times New Roman"/>
          <w:sz w:val="28"/>
          <w:szCs w:val="28"/>
        </w:rPr>
        <w:t>е</w:t>
      </w:r>
      <w:r w:rsidRPr="006F36B1">
        <w:rPr>
          <w:rFonts w:ascii="Times New Roman" w:hAnsi="Times New Roman" w:cs="Times New Roman"/>
          <w:sz w:val="28"/>
          <w:szCs w:val="28"/>
        </w:rPr>
        <w:t xml:space="preserve"> превраща</w:t>
      </w:r>
      <w:r w:rsidR="00DD3C4A" w:rsidRPr="006F36B1">
        <w:rPr>
          <w:rFonts w:ascii="Times New Roman" w:hAnsi="Times New Roman" w:cs="Times New Roman"/>
          <w:sz w:val="28"/>
          <w:szCs w:val="28"/>
        </w:rPr>
        <w:t>ю</w:t>
      </w:r>
      <w:r w:rsidRPr="006F36B1">
        <w:rPr>
          <w:rFonts w:ascii="Times New Roman" w:hAnsi="Times New Roman" w:cs="Times New Roman"/>
          <w:sz w:val="28"/>
          <w:szCs w:val="28"/>
        </w:rPr>
        <w:t xml:space="preserve">тся в оксид серы благодаря окислению за </w:t>
      </w:r>
      <w:r w:rsidR="00DD3C4A" w:rsidRPr="006F36B1">
        <w:rPr>
          <w:rFonts w:ascii="Times New Roman" w:hAnsi="Times New Roman" w:cs="Times New Roman"/>
          <w:sz w:val="28"/>
          <w:szCs w:val="28"/>
        </w:rPr>
        <w:t xml:space="preserve">счёт кислорода воздуха, озона, </w:t>
      </w:r>
      <w:r w:rsidRPr="006F36B1">
        <w:rPr>
          <w:rFonts w:ascii="Times New Roman" w:hAnsi="Times New Roman" w:cs="Times New Roman"/>
          <w:sz w:val="28"/>
          <w:szCs w:val="28"/>
        </w:rPr>
        <w:t xml:space="preserve">пероксида водорода в воздухе, присутствию оксидов металлов, выполняющих роль катализаторов, и атмосферной влаге.  60% кислотности в осадках получается за счёт серной кислоты, 30% - за счёт азотной и 5% - соляной. </w:t>
      </w:r>
    </w:p>
    <w:p w:rsidR="005A796C" w:rsidRPr="006F36B1" w:rsidRDefault="005A796C" w:rsidP="000D6A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Кислотным называют дождь (снег), рН которого ниже 5,6.</w:t>
      </w:r>
    </w:p>
    <w:p w:rsidR="004C767B" w:rsidRPr="006F36B1" w:rsidRDefault="004C767B" w:rsidP="000D6A37">
      <w:pPr>
        <w:pStyle w:val="Default"/>
        <w:spacing w:line="276" w:lineRule="auto"/>
        <w:ind w:firstLine="709"/>
        <w:jc w:val="both"/>
        <w:rPr>
          <w:b/>
          <w:i/>
          <w:iCs/>
          <w:color w:val="auto"/>
          <w:sz w:val="28"/>
          <w:szCs w:val="28"/>
        </w:rPr>
      </w:pPr>
    </w:p>
    <w:p w:rsidR="004C767B" w:rsidRPr="006F36B1" w:rsidRDefault="005A796C" w:rsidP="000D6A37">
      <w:pPr>
        <w:pStyle w:val="Default"/>
        <w:spacing w:line="276" w:lineRule="auto"/>
        <w:ind w:firstLine="709"/>
        <w:jc w:val="both"/>
        <w:rPr>
          <w:b/>
          <w:i/>
          <w:iCs/>
          <w:color w:val="auto"/>
          <w:sz w:val="28"/>
          <w:szCs w:val="28"/>
        </w:rPr>
      </w:pPr>
      <w:r w:rsidRPr="006F36B1">
        <w:rPr>
          <w:b/>
          <w:i/>
          <w:iCs/>
          <w:color w:val="auto"/>
          <w:sz w:val="28"/>
          <w:szCs w:val="28"/>
        </w:rPr>
        <w:t>Загрязнение атмосферы соединениями серы.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i/>
          <w:iCs/>
          <w:color w:val="auto"/>
          <w:sz w:val="28"/>
          <w:szCs w:val="28"/>
        </w:rPr>
        <w:t xml:space="preserve"> </w:t>
      </w:r>
      <w:r w:rsidRPr="006F36B1">
        <w:rPr>
          <w:color w:val="auto"/>
          <w:sz w:val="28"/>
          <w:szCs w:val="28"/>
        </w:rPr>
        <w:t xml:space="preserve">Соединения серы попадают в атмосферу естественным путем (вулканическая деятельность) и в результате антропогенной деятельности человека (сжигание ископаемого топлива, которое содержит серу). В процессе горения часть серы окисляется до SO2. Среди используемых видов топлива первое место по поставке диоксида серы занимает каменный уголь, второе - нефть, третье -  природный газ. Наиболее распространенными соединениями серы, поступающими в атмосферу, являются диоксид серы (SO2),сульфиты (S04), сероуглерод (CS2) и сероводород (Н2S). Содержание серы в угле </w:t>
      </w:r>
      <w:r w:rsidRPr="006F36B1">
        <w:rPr>
          <w:color w:val="auto"/>
          <w:sz w:val="28"/>
          <w:szCs w:val="28"/>
        </w:rPr>
        <w:lastRenderedPageBreak/>
        <w:t>достаточно велико. В процессе горения сера превращается в сернистый газ, а часть серы остается в золе в твердом состоянии.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 xml:space="preserve"> Источниками образования SO2 является также металлургическая промышленность (переработка сульфидных руд меди, свинца и цинка), а также предприятия по производству серной кислоты и переработке нефти. </w:t>
      </w:r>
    </w:p>
    <w:p w:rsidR="004C767B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Основной вред окружающей среде наносит  продукт  окисления диоксида серы - S03. Процесс окисления осуществляется под действием кислорода на пылеобразных частицах оксидов металлов в качестве катализаторов, в атмосферной влаге или под действием солнечного света. Газообразный SОз растворяется в капельках влаги с образованием серной кислоты: SОз</w:t>
      </w:r>
      <w:r w:rsidR="00DD3C4A" w:rsidRPr="006F36B1">
        <w:rPr>
          <w:color w:val="auto"/>
          <w:sz w:val="28"/>
          <w:szCs w:val="28"/>
        </w:rPr>
        <w:t xml:space="preserve"> </w:t>
      </w:r>
      <w:r w:rsidRPr="006F36B1">
        <w:rPr>
          <w:color w:val="auto"/>
          <w:sz w:val="28"/>
          <w:szCs w:val="28"/>
        </w:rPr>
        <w:t>(газ) +Н20(ж) = Н2S04(водн</w:t>
      </w:r>
      <w:r w:rsidR="00DD3C4A" w:rsidRPr="006F36B1">
        <w:rPr>
          <w:color w:val="auto"/>
          <w:sz w:val="28"/>
          <w:szCs w:val="28"/>
        </w:rPr>
        <w:t>.</w:t>
      </w:r>
      <w:r w:rsidRPr="006F36B1">
        <w:rPr>
          <w:color w:val="auto"/>
          <w:sz w:val="28"/>
          <w:szCs w:val="28"/>
        </w:rPr>
        <w:t xml:space="preserve">) </w:t>
      </w:r>
      <w:r w:rsidRPr="006F36B1">
        <w:rPr>
          <w:b/>
          <w:bCs/>
          <w:i/>
          <w:iCs/>
          <w:color w:val="auto"/>
          <w:sz w:val="28"/>
          <w:szCs w:val="28"/>
        </w:rPr>
        <w:t>Диоксид серы (SO,)</w:t>
      </w:r>
      <w:r w:rsidRPr="006F36B1">
        <w:rPr>
          <w:color w:val="auto"/>
          <w:sz w:val="28"/>
          <w:szCs w:val="28"/>
        </w:rPr>
        <w:t xml:space="preserve"> (сернистый ангидрид) — бесцветный газ с резким запахом. Образуется в процессе сгорания серосодержащих ископаемых видов топлива, в основном угля, а также при перера</w:t>
      </w:r>
      <w:r w:rsidRPr="006F36B1">
        <w:rPr>
          <w:color w:val="auto"/>
          <w:sz w:val="28"/>
          <w:szCs w:val="28"/>
        </w:rPr>
        <w:softHyphen/>
        <w:t>ботке сернистых руд. Он в первую очередь участвует в формиро</w:t>
      </w:r>
      <w:r w:rsidRPr="006F36B1">
        <w:rPr>
          <w:color w:val="auto"/>
          <w:sz w:val="28"/>
          <w:szCs w:val="28"/>
        </w:rPr>
        <w:softHyphen/>
        <w:t>вании кислотных дождей. Общемировой выброс S</w:t>
      </w:r>
      <w:r w:rsidRPr="006F36B1">
        <w:rPr>
          <w:color w:val="auto"/>
          <w:sz w:val="28"/>
          <w:szCs w:val="28"/>
          <w:vertAlign w:val="subscript"/>
        </w:rPr>
        <w:t>2</w:t>
      </w:r>
      <w:r w:rsidRPr="006F36B1">
        <w:rPr>
          <w:color w:val="auto"/>
          <w:sz w:val="28"/>
          <w:szCs w:val="28"/>
        </w:rPr>
        <w:t xml:space="preserve"> оценивается в 190 млн</w:t>
      </w:r>
      <w:r w:rsidR="00DD3C4A" w:rsidRPr="006F36B1">
        <w:rPr>
          <w:color w:val="auto"/>
          <w:sz w:val="28"/>
          <w:szCs w:val="28"/>
        </w:rPr>
        <w:t>.</w:t>
      </w:r>
      <w:r w:rsidRPr="006F36B1">
        <w:rPr>
          <w:color w:val="auto"/>
          <w:sz w:val="28"/>
          <w:szCs w:val="28"/>
        </w:rPr>
        <w:t xml:space="preserve"> т в год. Максимальная разовая ПДК для диоксида серы составляет 0,5 мг/м, а среднесуточная </w:t>
      </w:r>
      <w:r w:rsidR="004C767B" w:rsidRPr="006F36B1">
        <w:rPr>
          <w:color w:val="auto"/>
          <w:sz w:val="28"/>
          <w:szCs w:val="28"/>
        </w:rPr>
        <w:t>–</w:t>
      </w:r>
      <w:r w:rsidRPr="006F36B1">
        <w:rPr>
          <w:color w:val="auto"/>
          <w:sz w:val="28"/>
          <w:szCs w:val="28"/>
        </w:rPr>
        <w:t xml:space="preserve"> 0,05 мг/м</w:t>
      </w:r>
      <w:r w:rsidRPr="006F36B1">
        <w:rPr>
          <w:color w:val="auto"/>
          <w:sz w:val="28"/>
          <w:szCs w:val="28"/>
          <w:vertAlign w:val="superscript"/>
        </w:rPr>
        <w:t>3</w:t>
      </w:r>
      <w:r w:rsidR="004C767B" w:rsidRPr="006F36B1">
        <w:rPr>
          <w:color w:val="auto"/>
          <w:sz w:val="28"/>
          <w:szCs w:val="28"/>
        </w:rPr>
        <w:t>.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Длительное воздействие диоксида серы на человека приводит вначале к потере вкусовых ощущений, стесненному дыханию, а затем - к воспалению или отеку легких, перебоям в сердечной деятельности, нарушению кровообращения и остановке дыхания. Раздражает дыхатель</w:t>
      </w:r>
      <w:r w:rsidRPr="006F36B1">
        <w:rPr>
          <w:color w:val="auto"/>
          <w:sz w:val="28"/>
          <w:szCs w:val="28"/>
        </w:rPr>
        <w:softHyphen/>
        <w:t>ные пути, вызывает спазм бронхов, особенно при повышенной влажности воздуха. Вследствие образования серной и сернистой кислоты нарушаются углеводный и белковый обмены, окисли</w:t>
      </w:r>
      <w:r w:rsidRPr="006F36B1">
        <w:rPr>
          <w:color w:val="auto"/>
          <w:sz w:val="28"/>
          <w:szCs w:val="28"/>
        </w:rPr>
        <w:softHyphen/>
        <w:t>тельные процессы в головном мозге, печени, селезёнке, мышцах, снижается содержание витаминов В и С. Доказана зависимость частоты возникновения ОРЗ и хронических неспецифических за</w:t>
      </w:r>
      <w:r w:rsidRPr="006F36B1">
        <w:rPr>
          <w:color w:val="auto"/>
          <w:sz w:val="28"/>
          <w:szCs w:val="28"/>
        </w:rPr>
        <w:softHyphen/>
        <w:t>болеваний лёгких у взрослых и детей при одновременном воздей</w:t>
      </w:r>
      <w:r w:rsidRPr="006F36B1">
        <w:rPr>
          <w:color w:val="auto"/>
          <w:sz w:val="28"/>
          <w:szCs w:val="28"/>
        </w:rPr>
        <w:softHyphen/>
        <w:t>ствии на организм сернистого ангидрида и окиси углерода.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b/>
          <w:i/>
          <w:iCs/>
          <w:color w:val="auto"/>
          <w:sz w:val="28"/>
          <w:szCs w:val="28"/>
        </w:rPr>
      </w:pPr>
    </w:p>
    <w:p w:rsidR="004C767B" w:rsidRPr="006F36B1" w:rsidRDefault="005A796C" w:rsidP="000D6A37">
      <w:pPr>
        <w:pStyle w:val="Default"/>
        <w:spacing w:line="276" w:lineRule="auto"/>
        <w:ind w:firstLine="709"/>
        <w:jc w:val="both"/>
        <w:rPr>
          <w:i/>
          <w:iCs/>
          <w:color w:val="auto"/>
          <w:sz w:val="28"/>
          <w:szCs w:val="28"/>
        </w:rPr>
      </w:pPr>
      <w:r w:rsidRPr="006F36B1">
        <w:rPr>
          <w:b/>
          <w:i/>
          <w:iCs/>
          <w:color w:val="auto"/>
          <w:sz w:val="28"/>
          <w:szCs w:val="28"/>
        </w:rPr>
        <w:t>Загрязнение атмосферы соединениями азота</w:t>
      </w:r>
      <w:r w:rsidRPr="006F36B1">
        <w:rPr>
          <w:i/>
          <w:iCs/>
          <w:color w:val="auto"/>
          <w:sz w:val="28"/>
          <w:szCs w:val="28"/>
        </w:rPr>
        <w:t xml:space="preserve">. 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Оксиды азота образуются в атмосфере  естественным  и антропогенным путем  (сжигание всех видов природного топлива (12 млн.т./год), транспорт (8 млн.т./год) и промышленность (1 млн.т./год)). Загрязнение оксидами азота в целом  невелико (искл. -  районы с развитой химической промышленностью).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N0 -  образуется в малых количествах в цилиндрах двигателей внутреннего сгорания при прямом взаимодействии кислорода с азотом. В среднем выделение N0 автомобилем - 1-</w:t>
      </w:r>
      <w:smartTag w:uri="urn:schemas-microsoft-com:office:smarttags" w:element="metricconverter">
        <w:smartTagPr>
          <w:attr w:name="ProductID" w:val="2 г"/>
        </w:smartTagPr>
        <w:r w:rsidRPr="006F36B1">
          <w:rPr>
            <w:color w:val="auto"/>
            <w:sz w:val="28"/>
            <w:szCs w:val="28"/>
          </w:rPr>
          <w:t>2 г</w:t>
        </w:r>
      </w:smartTag>
      <w:r w:rsidRPr="006F36B1">
        <w:rPr>
          <w:color w:val="auto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м"/>
        </w:smartTagPr>
        <w:r w:rsidRPr="006F36B1">
          <w:rPr>
            <w:color w:val="auto"/>
            <w:sz w:val="28"/>
            <w:szCs w:val="28"/>
          </w:rPr>
          <w:t>1 км</w:t>
        </w:r>
      </w:smartTag>
      <w:r w:rsidRPr="006F36B1">
        <w:rPr>
          <w:color w:val="auto"/>
          <w:sz w:val="28"/>
          <w:szCs w:val="28"/>
        </w:rPr>
        <w:t xml:space="preserve">. Вступает в реакцию кислородом: 2NО (г) + О2 = 2 N02 , поэтому некоторое количество диоксида азота присутствует в выхлопных газах двигателей внутреннего сгорания. </w:t>
      </w:r>
      <w:r w:rsidRPr="006F36B1">
        <w:rPr>
          <w:color w:val="auto"/>
          <w:sz w:val="28"/>
          <w:szCs w:val="28"/>
        </w:rPr>
        <w:lastRenderedPageBreak/>
        <w:t xml:space="preserve">Газообразный диоксид азота растворяется в капельках влаги с образованием азотной кислоты: ЗN02 + Н20 = 2НN03 + N0 </w:t>
      </w:r>
    </w:p>
    <w:p w:rsidR="005A796C" w:rsidRPr="006F36B1" w:rsidRDefault="005A796C" w:rsidP="000D6A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Вымывая из атмосферы Н2S04 и НNО3, осадки становятся кислотными. Их рН зависит от количества  кислот и воды, в которой они растворены. Кислоты могут выпадать из атмосферы и без воды, сами по себе или с частицами пыли. Сухие кислотные отложения могут накапливаться на поверхности растений и при смачивании небольшим количеством влаги, например, при выпадении росы, давать сильные кислоты. Т.е., к кислотным осадкам можно отнести и кислотную росу. Чистая дождевая вода имеет слабокислую реакция (рН=5,6), поскольку в ней легко растворяется углекислый газ из воздуха с образованием слабой угольной кислоты: СО2 + Н2О = Н2СО3</w:t>
      </w:r>
    </w:p>
    <w:p w:rsidR="00F91C7A" w:rsidRPr="006F36B1" w:rsidRDefault="00F91C7A" w:rsidP="000D6A37">
      <w:pPr>
        <w:pStyle w:val="11"/>
        <w:spacing w:before="0" w:after="0" w:line="276" w:lineRule="auto"/>
        <w:ind w:left="0"/>
        <w:rPr>
          <w:b/>
          <w:bCs/>
          <w:iCs/>
          <w:szCs w:val="28"/>
        </w:rPr>
      </w:pPr>
    </w:p>
    <w:p w:rsidR="002E4C17" w:rsidRPr="006F36B1" w:rsidRDefault="002E4C17" w:rsidP="000D6A37">
      <w:pPr>
        <w:pStyle w:val="11"/>
        <w:spacing w:before="0" w:after="0" w:line="276" w:lineRule="auto"/>
        <w:ind w:left="0"/>
        <w:rPr>
          <w:b/>
          <w:szCs w:val="28"/>
        </w:rPr>
      </w:pPr>
      <w:r w:rsidRPr="006F36B1">
        <w:rPr>
          <w:b/>
          <w:bCs/>
          <w:iCs/>
          <w:szCs w:val="28"/>
        </w:rPr>
        <w:t>Ход работы</w:t>
      </w:r>
      <w:r w:rsidRPr="006F36B1">
        <w:rPr>
          <w:b/>
          <w:szCs w:val="28"/>
        </w:rPr>
        <w:t>:</w:t>
      </w:r>
    </w:p>
    <w:p w:rsidR="004C767B" w:rsidRPr="006F36B1" w:rsidRDefault="004C767B" w:rsidP="000D6A37">
      <w:pPr>
        <w:pStyle w:val="11"/>
        <w:spacing w:before="0" w:after="0" w:line="276" w:lineRule="auto"/>
        <w:ind w:left="0"/>
        <w:rPr>
          <w:b/>
          <w:szCs w:val="28"/>
        </w:rPr>
      </w:pPr>
    </w:p>
    <w:p w:rsidR="005A796C" w:rsidRPr="006F36B1" w:rsidRDefault="004C767B" w:rsidP="000D6A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С</w:t>
      </w:r>
      <w:r w:rsidR="005A796C" w:rsidRPr="006F36B1">
        <w:rPr>
          <w:rFonts w:ascii="Times New Roman" w:hAnsi="Times New Roman"/>
          <w:i/>
          <w:sz w:val="28"/>
          <w:szCs w:val="28"/>
        </w:rPr>
        <w:t>оставь</w:t>
      </w:r>
      <w:r w:rsidRPr="006F36B1">
        <w:rPr>
          <w:rFonts w:ascii="Times New Roman" w:hAnsi="Times New Roman"/>
          <w:i/>
          <w:sz w:val="28"/>
          <w:szCs w:val="28"/>
        </w:rPr>
        <w:t>те</w:t>
      </w:r>
      <w:r w:rsidR="005A796C" w:rsidRPr="006F36B1">
        <w:rPr>
          <w:rFonts w:ascii="Times New Roman" w:hAnsi="Times New Roman"/>
          <w:i/>
          <w:sz w:val="28"/>
          <w:szCs w:val="28"/>
        </w:rPr>
        <w:t xml:space="preserve"> схему «Механизм образования кислотных осадков»</w:t>
      </w:r>
      <w:r w:rsidRPr="006F36B1">
        <w:rPr>
          <w:rFonts w:ascii="Times New Roman" w:hAnsi="Times New Roman"/>
          <w:i/>
          <w:sz w:val="28"/>
          <w:szCs w:val="28"/>
        </w:rPr>
        <w:t>, опираясь на изложенный выше теоретический материал.</w:t>
      </w:r>
    </w:p>
    <w:p w:rsidR="004C767B" w:rsidRPr="006F36B1" w:rsidRDefault="004C767B" w:rsidP="000D6A37">
      <w:pPr>
        <w:pStyle w:val="a3"/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3BB2" w:rsidRPr="006F36B1" w:rsidRDefault="005A796C" w:rsidP="000D6A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Изучит</w:t>
      </w:r>
      <w:r w:rsidR="004C767B" w:rsidRPr="006F36B1">
        <w:rPr>
          <w:rFonts w:ascii="Times New Roman" w:hAnsi="Times New Roman"/>
          <w:i/>
          <w:sz w:val="28"/>
          <w:szCs w:val="28"/>
        </w:rPr>
        <w:t>е</w:t>
      </w:r>
      <w:r w:rsidRPr="006F36B1">
        <w:rPr>
          <w:rFonts w:ascii="Times New Roman" w:hAnsi="Times New Roman"/>
          <w:i/>
          <w:sz w:val="28"/>
          <w:szCs w:val="28"/>
        </w:rPr>
        <w:t xml:space="preserve"> и </w:t>
      </w:r>
      <w:r w:rsidR="00B81AFE" w:rsidRPr="006F36B1">
        <w:rPr>
          <w:rFonts w:ascii="Times New Roman" w:hAnsi="Times New Roman"/>
          <w:i/>
          <w:sz w:val="28"/>
          <w:szCs w:val="28"/>
        </w:rPr>
        <w:t xml:space="preserve">опишите цвет </w:t>
      </w:r>
      <w:r w:rsidRPr="006F36B1">
        <w:rPr>
          <w:rFonts w:ascii="Times New Roman" w:hAnsi="Times New Roman"/>
          <w:i/>
          <w:sz w:val="28"/>
          <w:szCs w:val="28"/>
        </w:rPr>
        <w:t>осадков в вашем районе</w:t>
      </w:r>
      <w:r w:rsidR="00D914C4" w:rsidRPr="006F36B1">
        <w:rPr>
          <w:rFonts w:ascii="Times New Roman" w:hAnsi="Times New Roman"/>
          <w:i/>
          <w:sz w:val="28"/>
          <w:szCs w:val="28"/>
        </w:rPr>
        <w:t xml:space="preserve">. Определите уровень кислотности. </w:t>
      </w:r>
    </w:p>
    <w:p w:rsidR="00A83BB2" w:rsidRPr="006F36B1" w:rsidRDefault="00A83BB2" w:rsidP="00A83BB2">
      <w:pPr>
        <w:pStyle w:val="a3"/>
        <w:rPr>
          <w:rFonts w:ascii="Times New Roman" w:hAnsi="Times New Roman"/>
          <w:i/>
          <w:sz w:val="28"/>
          <w:szCs w:val="28"/>
        </w:rPr>
      </w:pPr>
    </w:p>
    <w:p w:rsidR="005A796C" w:rsidRPr="006F36B1" w:rsidRDefault="00A83BB2" w:rsidP="00A83BB2">
      <w:pPr>
        <w:pStyle w:val="a3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Примечание: Для выполнения задания н</w:t>
      </w:r>
      <w:r w:rsidR="00B81AFE" w:rsidRPr="006F36B1">
        <w:rPr>
          <w:rFonts w:ascii="Times New Roman" w:hAnsi="Times New Roman"/>
          <w:i/>
          <w:sz w:val="28"/>
          <w:szCs w:val="28"/>
        </w:rPr>
        <w:t>еобходимо</w:t>
      </w:r>
      <w:r w:rsidRPr="006F36B1">
        <w:rPr>
          <w:rFonts w:ascii="Times New Roman" w:hAnsi="Times New Roman"/>
          <w:i/>
          <w:sz w:val="28"/>
          <w:szCs w:val="28"/>
        </w:rPr>
        <w:t xml:space="preserve"> заранее </w:t>
      </w:r>
      <w:r w:rsidR="00B81AFE" w:rsidRPr="006F36B1">
        <w:rPr>
          <w:rFonts w:ascii="Times New Roman" w:hAnsi="Times New Roman"/>
          <w:i/>
          <w:sz w:val="28"/>
          <w:szCs w:val="28"/>
        </w:rPr>
        <w:t>произв</w:t>
      </w:r>
      <w:r w:rsidRPr="006F36B1">
        <w:rPr>
          <w:rFonts w:ascii="Times New Roman" w:hAnsi="Times New Roman"/>
          <w:i/>
          <w:sz w:val="28"/>
          <w:szCs w:val="28"/>
        </w:rPr>
        <w:t>ести</w:t>
      </w:r>
      <w:r w:rsidR="00B81AFE" w:rsidRPr="006F36B1">
        <w:rPr>
          <w:rFonts w:ascii="Times New Roman" w:hAnsi="Times New Roman"/>
          <w:i/>
          <w:sz w:val="28"/>
          <w:szCs w:val="28"/>
        </w:rPr>
        <w:t xml:space="preserve"> с</w:t>
      </w:r>
      <w:r w:rsidR="00956E8D" w:rsidRPr="006F36B1">
        <w:rPr>
          <w:rFonts w:ascii="Times New Roman" w:hAnsi="Times New Roman"/>
          <w:i/>
          <w:sz w:val="28"/>
          <w:szCs w:val="28"/>
        </w:rPr>
        <w:t>бор</w:t>
      </w:r>
      <w:r w:rsidR="005A796C" w:rsidRPr="006F36B1">
        <w:rPr>
          <w:rFonts w:ascii="Times New Roman" w:hAnsi="Times New Roman"/>
          <w:i/>
          <w:sz w:val="28"/>
          <w:szCs w:val="28"/>
        </w:rPr>
        <w:t xml:space="preserve"> дожд</w:t>
      </w:r>
      <w:r w:rsidR="00956E8D" w:rsidRPr="006F36B1">
        <w:rPr>
          <w:rFonts w:ascii="Times New Roman" w:hAnsi="Times New Roman"/>
          <w:i/>
          <w:sz w:val="28"/>
          <w:szCs w:val="28"/>
        </w:rPr>
        <w:t>я</w:t>
      </w:r>
      <w:r w:rsidR="005A796C" w:rsidRPr="006F36B1">
        <w:rPr>
          <w:rFonts w:ascii="Times New Roman" w:hAnsi="Times New Roman"/>
          <w:i/>
          <w:sz w:val="28"/>
          <w:szCs w:val="28"/>
        </w:rPr>
        <w:t xml:space="preserve"> (снег</w:t>
      </w:r>
      <w:r w:rsidR="00956E8D" w:rsidRPr="006F36B1">
        <w:rPr>
          <w:rFonts w:ascii="Times New Roman" w:hAnsi="Times New Roman"/>
          <w:i/>
          <w:sz w:val="28"/>
          <w:szCs w:val="28"/>
        </w:rPr>
        <w:t>а</w:t>
      </w:r>
      <w:r w:rsidR="005A796C" w:rsidRPr="006F36B1">
        <w:rPr>
          <w:rFonts w:ascii="Times New Roman" w:hAnsi="Times New Roman"/>
          <w:i/>
          <w:sz w:val="28"/>
          <w:szCs w:val="28"/>
        </w:rPr>
        <w:t>) в чистые стеклянные ёмкости непосредственно при выпадении осадков</w:t>
      </w:r>
      <w:r w:rsidR="00D914C4" w:rsidRPr="006F36B1">
        <w:rPr>
          <w:rFonts w:ascii="Times New Roman" w:hAnsi="Times New Roman"/>
          <w:i/>
          <w:sz w:val="28"/>
          <w:szCs w:val="28"/>
        </w:rPr>
        <w:t xml:space="preserve"> в течение 2 недель</w:t>
      </w:r>
      <w:r w:rsidR="005A796C" w:rsidRPr="006F36B1">
        <w:rPr>
          <w:rFonts w:ascii="Times New Roman" w:hAnsi="Times New Roman"/>
          <w:i/>
          <w:sz w:val="28"/>
          <w:szCs w:val="28"/>
        </w:rPr>
        <w:t>.</w:t>
      </w:r>
      <w:r w:rsidR="00956E8D" w:rsidRPr="006F36B1">
        <w:rPr>
          <w:rFonts w:ascii="Times New Roman" w:hAnsi="Times New Roman"/>
          <w:i/>
          <w:sz w:val="28"/>
          <w:szCs w:val="28"/>
        </w:rPr>
        <w:t xml:space="preserve"> </w:t>
      </w:r>
    </w:p>
    <w:p w:rsidR="00DD3C4A" w:rsidRPr="006F36B1" w:rsidRDefault="00DD3C4A" w:rsidP="000D6A37">
      <w:pPr>
        <w:pStyle w:val="a3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C767B" w:rsidRPr="006F36B1" w:rsidRDefault="004C767B" w:rsidP="00F91C7A">
      <w:pPr>
        <w:pStyle w:val="a3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 xml:space="preserve">Инструкция: 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Чтобы измерения были достоверными, необходимо правильно отобрать пробы снега: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1) Выбрать площадку для отбора проб, на которой можно построить треугольник со сторонами не менее 10 м (10 – 30 м).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2) В вершинах треугольника разметить квадраты со сторонами 1 м. Получится 3 таких квадрата.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3) Пробы берут по углам квадрата (4 штуки) и в центре. Всего собирают 5 проб с квадрата. Три квадрата дают 15 проб.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4) Снег берут почти на  всю глубину снежной толщи. Это позволяет суммировать все загрязнения. Все 15 проб складывают в один целлофановый пакет, ёмкость. Отбирать снег лучше стаканом, ложкой, стараясь не касаться руками (предварительно вымытыми) снега и внутренней поверхности пакета. Собранный снег хранить в холодильнике, на балконе, за окном. Пробы </w:t>
      </w:r>
      <w:r w:rsidRPr="006F36B1">
        <w:rPr>
          <w:rFonts w:ascii="Times New Roman" w:hAnsi="Times New Roman" w:cs="Times New Roman"/>
          <w:sz w:val="28"/>
          <w:szCs w:val="28"/>
        </w:rPr>
        <w:lastRenderedPageBreak/>
        <w:t>целесообразно  отбирать около заводов, у дорог, в парках, скверах, в жилых массивах города.</w:t>
      </w:r>
    </w:p>
    <w:p w:rsidR="00F91C7A" w:rsidRPr="006F36B1" w:rsidRDefault="00F91C7A" w:rsidP="00F91C7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Ход анализа: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Перед анализом снег растопить и довести до комнатной температуры (20</w:t>
      </w:r>
      <w:r w:rsidRPr="006F36B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F36B1">
        <w:rPr>
          <w:rFonts w:ascii="Times New Roman" w:hAnsi="Times New Roman" w:cs="Times New Roman"/>
          <w:sz w:val="28"/>
          <w:szCs w:val="28"/>
        </w:rPr>
        <w:t xml:space="preserve"> С). После этого в воду опустить индикаторную</w:t>
      </w:r>
      <w:r w:rsidR="00956E8D" w:rsidRPr="006F36B1">
        <w:rPr>
          <w:rFonts w:ascii="Times New Roman" w:hAnsi="Times New Roman" w:cs="Times New Roman"/>
          <w:sz w:val="28"/>
          <w:szCs w:val="28"/>
        </w:rPr>
        <w:t xml:space="preserve"> (лакмусовую)</w:t>
      </w:r>
      <w:r w:rsidRPr="006F36B1">
        <w:rPr>
          <w:rFonts w:ascii="Times New Roman" w:hAnsi="Times New Roman" w:cs="Times New Roman"/>
          <w:sz w:val="28"/>
          <w:szCs w:val="28"/>
        </w:rPr>
        <w:t xml:space="preserve"> бумажку на некоторое время и сравнить цвет с цветной шкалой, определить значение рН. Данные записать, отметить место отбора пробы, время отбора.</w:t>
      </w: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6C" w:rsidRPr="006F36B1" w:rsidRDefault="005A796C" w:rsidP="00F91C7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Пронаблюда</w:t>
      </w:r>
      <w:r w:rsidR="004C767B" w:rsidRPr="006F36B1">
        <w:rPr>
          <w:rFonts w:ascii="Times New Roman" w:hAnsi="Times New Roman"/>
          <w:i/>
          <w:sz w:val="28"/>
          <w:szCs w:val="28"/>
        </w:rPr>
        <w:t>йте</w:t>
      </w:r>
      <w:r w:rsidRPr="006F36B1">
        <w:rPr>
          <w:rFonts w:ascii="Times New Roman" w:hAnsi="Times New Roman"/>
          <w:i/>
          <w:sz w:val="28"/>
          <w:szCs w:val="28"/>
        </w:rPr>
        <w:t xml:space="preserve"> за состоянием деревьев в районе, где вы живёте, близ заводов, у дорог. Если у деревьев начинают уродливо расти ветви, а корни высыхают, это является признаком отравления сернистым газом в сочетании с озоном.</w:t>
      </w:r>
      <w:r w:rsidR="004C767B" w:rsidRPr="006F36B1">
        <w:rPr>
          <w:rFonts w:ascii="Times New Roman" w:hAnsi="Times New Roman"/>
          <w:i/>
          <w:sz w:val="28"/>
          <w:szCs w:val="28"/>
        </w:rPr>
        <w:t xml:space="preserve"> Результаты наблюдений зафиксируйте.</w:t>
      </w:r>
    </w:p>
    <w:p w:rsidR="004C767B" w:rsidRPr="006F36B1" w:rsidRDefault="004C767B" w:rsidP="00F91C7A">
      <w:pPr>
        <w:pStyle w:val="a3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A796C" w:rsidRPr="006F36B1" w:rsidRDefault="005A796C" w:rsidP="00F91C7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Спрогнозируйте все последствия загрязнения экосистем сернистым газом.</w:t>
      </w:r>
    </w:p>
    <w:p w:rsidR="004C767B" w:rsidRPr="006F36B1" w:rsidRDefault="004C767B" w:rsidP="00F91C7A">
      <w:pPr>
        <w:pStyle w:val="a3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3253D" w:rsidRPr="006F36B1" w:rsidRDefault="007F2E4C" w:rsidP="00F91C7A">
      <w:pPr>
        <w:pStyle w:val="11"/>
        <w:numPr>
          <w:ilvl w:val="0"/>
          <w:numId w:val="1"/>
        </w:numPr>
        <w:tabs>
          <w:tab w:val="left" w:pos="1134"/>
        </w:tabs>
        <w:spacing w:before="0" w:after="0" w:line="276" w:lineRule="auto"/>
        <w:ind w:left="0" w:firstLine="709"/>
        <w:rPr>
          <w:i/>
          <w:szCs w:val="28"/>
        </w:rPr>
      </w:pPr>
      <w:r w:rsidRPr="006F36B1">
        <w:rPr>
          <w:i/>
          <w:szCs w:val="28"/>
        </w:rPr>
        <w:t xml:space="preserve">    </w:t>
      </w:r>
      <w:r w:rsidR="00E3253D" w:rsidRPr="006F36B1">
        <w:rPr>
          <w:i/>
          <w:szCs w:val="28"/>
        </w:rPr>
        <w:t>Оформите отчет</w:t>
      </w:r>
      <w:r w:rsidR="00B56DA8" w:rsidRPr="006F36B1">
        <w:rPr>
          <w:i/>
          <w:szCs w:val="28"/>
        </w:rPr>
        <w:t xml:space="preserve"> согласно </w:t>
      </w:r>
      <w:r w:rsidR="00A83BB2" w:rsidRPr="006F36B1">
        <w:rPr>
          <w:i/>
          <w:szCs w:val="28"/>
        </w:rPr>
        <w:t xml:space="preserve">требованиям </w:t>
      </w:r>
      <w:r w:rsidR="00B56DA8" w:rsidRPr="006F36B1">
        <w:rPr>
          <w:i/>
          <w:szCs w:val="28"/>
        </w:rPr>
        <w:t xml:space="preserve"> и сдайте </w:t>
      </w:r>
      <w:r w:rsidR="00E3253D" w:rsidRPr="006F36B1">
        <w:rPr>
          <w:i/>
          <w:szCs w:val="28"/>
        </w:rPr>
        <w:t>преподавателю.</w:t>
      </w:r>
    </w:p>
    <w:p w:rsidR="00880A5E" w:rsidRPr="006F36B1" w:rsidRDefault="00880A5E" w:rsidP="00F91C7A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6DA8" w:rsidRPr="006F36B1" w:rsidRDefault="00B56DA8" w:rsidP="005D096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C7A" w:rsidRPr="006F36B1" w:rsidRDefault="00F91C7A" w:rsidP="00D74A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4AC8" w:rsidRPr="006F36B1" w:rsidRDefault="005A796C" w:rsidP="00D74A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36B1">
        <w:rPr>
          <w:rFonts w:ascii="Times New Roman" w:eastAsia="Times New Roman" w:hAnsi="Times New Roman" w:cs="Times New Roman"/>
          <w:b/>
          <w:sz w:val="28"/>
          <w:szCs w:val="28"/>
        </w:rPr>
        <w:t>Практическая работа № 2</w:t>
      </w:r>
    </w:p>
    <w:p w:rsidR="00A83BB2" w:rsidRPr="006F36B1" w:rsidRDefault="00A83BB2" w:rsidP="00F91C7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4AC8" w:rsidRPr="006F36B1" w:rsidRDefault="004C767B" w:rsidP="00F91C7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2E4C17" w:rsidRPr="006F36B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5A796C" w:rsidRPr="006F36B1">
        <w:rPr>
          <w:rFonts w:ascii="Times New Roman" w:eastAsia="Times New Roman" w:hAnsi="Times New Roman" w:cs="Times New Roman"/>
          <w:sz w:val="28"/>
          <w:szCs w:val="28"/>
        </w:rPr>
        <w:t>Определени</w:t>
      </w:r>
      <w:r w:rsidR="00D74AC8" w:rsidRPr="006F36B1">
        <w:rPr>
          <w:rFonts w:ascii="Times New Roman" w:eastAsia="Times New Roman" w:hAnsi="Times New Roman" w:cs="Times New Roman"/>
          <w:sz w:val="28"/>
          <w:szCs w:val="28"/>
        </w:rPr>
        <w:t>е химического состава атмосферы</w:t>
      </w:r>
      <w:r w:rsidR="005A796C" w:rsidRPr="006F36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67B" w:rsidRPr="006F36B1" w:rsidRDefault="004C767B" w:rsidP="00F91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D41" w:rsidRPr="006F36B1" w:rsidRDefault="00E3253D" w:rsidP="00F91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C37D41" w:rsidRPr="006F36B1" w:rsidRDefault="00C37D41" w:rsidP="00854446">
      <w:pPr>
        <w:pStyle w:val="a3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Н</w:t>
      </w:r>
      <w:r w:rsidR="00E3253D" w:rsidRPr="006F36B1">
        <w:rPr>
          <w:rFonts w:ascii="Times New Roman" w:hAnsi="Times New Roman"/>
          <w:sz w:val="28"/>
          <w:szCs w:val="28"/>
        </w:rPr>
        <w:t xml:space="preserve">аучиться </w:t>
      </w:r>
      <w:r w:rsidRPr="006F36B1">
        <w:rPr>
          <w:rFonts w:ascii="Times New Roman" w:hAnsi="Times New Roman"/>
          <w:sz w:val="28"/>
          <w:szCs w:val="28"/>
        </w:rPr>
        <w:t>определ</w:t>
      </w:r>
      <w:r w:rsidR="004C767B" w:rsidRPr="006F36B1">
        <w:rPr>
          <w:rFonts w:ascii="Times New Roman" w:hAnsi="Times New Roman"/>
          <w:sz w:val="28"/>
          <w:szCs w:val="28"/>
        </w:rPr>
        <w:t>ять химический состав атмосферы.</w:t>
      </w:r>
    </w:p>
    <w:p w:rsidR="00264653" w:rsidRPr="006F36B1" w:rsidRDefault="00C37D41" w:rsidP="00854446">
      <w:pPr>
        <w:pStyle w:val="a3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Научиться </w:t>
      </w:r>
      <w:r w:rsidR="00264653" w:rsidRPr="006F36B1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</w:t>
      </w:r>
      <w:r w:rsidR="004C767B" w:rsidRPr="006F36B1">
        <w:rPr>
          <w:rFonts w:ascii="Times New Roman" w:hAnsi="Times New Roman"/>
          <w:sz w:val="28"/>
          <w:szCs w:val="28"/>
        </w:rPr>
        <w:t>ия различных видов деятельности.</w:t>
      </w:r>
    </w:p>
    <w:p w:rsidR="004C767B" w:rsidRPr="006F36B1" w:rsidRDefault="004C767B" w:rsidP="00F91C7A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F91C7A" w:rsidRPr="006F36B1" w:rsidRDefault="00F91C7A" w:rsidP="00F91C7A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>умения:</w:t>
      </w:r>
    </w:p>
    <w:p w:rsidR="00F91C7A" w:rsidRPr="006F36B1" w:rsidRDefault="00F91C7A" w:rsidP="00F91C7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F91C7A" w:rsidRPr="006F36B1" w:rsidRDefault="00F91C7A" w:rsidP="00F91C7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объяснить вредное  воздействие выбросов промышленных предприятий на человека, окружающую среду;</w:t>
      </w:r>
    </w:p>
    <w:p w:rsidR="00F91C7A" w:rsidRPr="006F36B1" w:rsidRDefault="00F91C7A" w:rsidP="00F91C7A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A83BB2" w:rsidRPr="006F36B1" w:rsidRDefault="00A83BB2" w:rsidP="00F91C7A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2E4C17" w:rsidRPr="006F36B1" w:rsidRDefault="002E4C17" w:rsidP="00F91C7A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lastRenderedPageBreak/>
        <w:t xml:space="preserve">знания </w:t>
      </w:r>
      <w:r w:rsidRPr="006F36B1">
        <w:rPr>
          <w:szCs w:val="28"/>
        </w:rPr>
        <w:t>(актуализация)</w:t>
      </w:r>
      <w:r w:rsidRPr="006F36B1">
        <w:rPr>
          <w:b/>
          <w:szCs w:val="28"/>
        </w:rPr>
        <w:t>:</w:t>
      </w:r>
    </w:p>
    <w:p w:rsidR="002E4C17" w:rsidRPr="006F36B1" w:rsidRDefault="002E4C17" w:rsidP="00F91C7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условия устойчивого развития экосистем и возможные причины возникновения экологического кризиса;</w:t>
      </w:r>
    </w:p>
    <w:p w:rsidR="002E4C17" w:rsidRPr="006F36B1" w:rsidRDefault="002E4C17" w:rsidP="00F91C7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основные группы отходов, их источники и масштабы образования;</w:t>
      </w:r>
    </w:p>
    <w:p w:rsidR="00EE6620" w:rsidRPr="006F36B1" w:rsidRDefault="00EE6620" w:rsidP="00F91C7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1D5F" w:rsidRPr="006F36B1" w:rsidRDefault="005D1D5F" w:rsidP="00F91C7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36B1">
        <w:rPr>
          <w:rFonts w:ascii="Times New Roman" w:eastAsia="Calibri" w:hAnsi="Times New Roman" w:cs="Times New Roman"/>
          <w:b/>
          <w:sz w:val="28"/>
          <w:szCs w:val="28"/>
        </w:rPr>
        <w:t>Теоретический материал:</w:t>
      </w:r>
    </w:p>
    <w:p w:rsidR="004C767B" w:rsidRPr="006F36B1" w:rsidRDefault="004C767B" w:rsidP="00F91C7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796C" w:rsidRPr="006F36B1" w:rsidRDefault="005A796C" w:rsidP="00F91C7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Cs/>
          <w:sz w:val="28"/>
          <w:szCs w:val="28"/>
        </w:rPr>
        <w:t xml:space="preserve">Вредным </w:t>
      </w:r>
      <w:r w:rsidRPr="006F36B1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Pr="006F36B1">
        <w:rPr>
          <w:rFonts w:ascii="Times New Roman" w:hAnsi="Times New Roman" w:cs="Times New Roman"/>
          <w:bCs/>
          <w:sz w:val="28"/>
          <w:szCs w:val="28"/>
        </w:rPr>
        <w:t>вещество,</w:t>
      </w:r>
      <w:r w:rsidRPr="006F36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36B1">
        <w:rPr>
          <w:rFonts w:ascii="Times New Roman" w:hAnsi="Times New Roman" w:cs="Times New Roman"/>
          <w:sz w:val="28"/>
          <w:szCs w:val="28"/>
        </w:rPr>
        <w:t>которое при контакте с организмом человека может вызвать травмы, заболевания или отклонения в состоянии здоровья, обнаруживаемые современными методами как в процессе контакта с ним, так и в отдаленные сроки жизни настоящего и последующих поколений.</w:t>
      </w:r>
      <w:r w:rsidR="004C767B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Pr="006F36B1">
        <w:rPr>
          <w:rFonts w:ascii="Times New Roman" w:hAnsi="Times New Roman" w:cs="Times New Roman"/>
          <w:sz w:val="28"/>
          <w:szCs w:val="28"/>
        </w:rPr>
        <w:t>Токсическое действие вредных веществ характеризуется показателями токсикометрии, в соответствии с которыми вещества классифицируют на чрезвычайно токсичные, высокотоксичные, умеренно токсичные и малотоксичные. Эффект токсического действия различных веществ зависит от количества попавшего в организм вещества.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bCs/>
          <w:sz w:val="28"/>
          <w:szCs w:val="28"/>
        </w:rPr>
        <w:t>Вредные химические вещества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sz w:val="28"/>
          <w:szCs w:val="28"/>
        </w:rPr>
        <w:t>(органические, неорганические, элементорганические) в зависимости от их практического использования классифицируются: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1) </w:t>
      </w:r>
      <w:r w:rsidR="00DD3C4A" w:rsidRPr="006F36B1">
        <w:rPr>
          <w:sz w:val="28"/>
          <w:szCs w:val="28"/>
        </w:rPr>
        <w:t xml:space="preserve">на </w:t>
      </w:r>
      <w:r w:rsidRPr="006F36B1">
        <w:rPr>
          <w:sz w:val="28"/>
          <w:szCs w:val="28"/>
        </w:rPr>
        <w:t>промышленные яды, используемые на производстве, – органические растворители и топливо, красители;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2) </w:t>
      </w:r>
      <w:r w:rsidR="00DD3C4A" w:rsidRPr="006F36B1">
        <w:rPr>
          <w:sz w:val="28"/>
          <w:szCs w:val="28"/>
        </w:rPr>
        <w:t xml:space="preserve">на </w:t>
      </w:r>
      <w:r w:rsidRPr="006F36B1">
        <w:rPr>
          <w:sz w:val="28"/>
          <w:szCs w:val="28"/>
        </w:rPr>
        <w:t>ядохимикаты, используемые в сельском хозяйстве, – пестициды, инсектициды и др.;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3) </w:t>
      </w:r>
      <w:r w:rsidR="00DD3C4A" w:rsidRPr="006F36B1">
        <w:rPr>
          <w:sz w:val="28"/>
          <w:szCs w:val="28"/>
        </w:rPr>
        <w:t xml:space="preserve">на </w:t>
      </w:r>
      <w:r w:rsidRPr="006F36B1">
        <w:rPr>
          <w:sz w:val="28"/>
          <w:szCs w:val="28"/>
        </w:rPr>
        <w:t>лекарственные средства;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4) </w:t>
      </w:r>
      <w:r w:rsidR="00DD3C4A" w:rsidRPr="006F36B1">
        <w:rPr>
          <w:sz w:val="28"/>
          <w:szCs w:val="28"/>
        </w:rPr>
        <w:t xml:space="preserve">на </w:t>
      </w:r>
      <w:r w:rsidRPr="006F36B1">
        <w:rPr>
          <w:sz w:val="28"/>
          <w:szCs w:val="28"/>
        </w:rPr>
        <w:t>бытовые химикаты, используемые в виде пищевых добавок, средства санитарии, личной гигиены, косметики и т. д.;</w:t>
      </w:r>
    </w:p>
    <w:p w:rsidR="005A796C" w:rsidRPr="006F36B1" w:rsidRDefault="00DD3C4A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5) на </w:t>
      </w:r>
      <w:r w:rsidR="005A796C" w:rsidRPr="006F36B1">
        <w:rPr>
          <w:sz w:val="28"/>
          <w:szCs w:val="28"/>
        </w:rPr>
        <w:t>биологические растительные и животные яды, которые содержатся в растениях и грибах, у животных и насекомых;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6) </w:t>
      </w:r>
      <w:r w:rsidR="00DD3C4A" w:rsidRPr="006F36B1">
        <w:rPr>
          <w:sz w:val="28"/>
          <w:szCs w:val="28"/>
        </w:rPr>
        <w:t xml:space="preserve">на </w:t>
      </w:r>
      <w:r w:rsidRPr="006F36B1">
        <w:rPr>
          <w:sz w:val="28"/>
          <w:szCs w:val="28"/>
        </w:rPr>
        <w:t>отравляющие вещества – зарин, иприт, фосген и др.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К </w:t>
      </w:r>
      <w:r w:rsidRPr="006F36B1">
        <w:rPr>
          <w:bCs/>
          <w:sz w:val="28"/>
          <w:szCs w:val="28"/>
        </w:rPr>
        <w:t>ядам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sz w:val="28"/>
          <w:szCs w:val="28"/>
        </w:rPr>
        <w:t>принято относить лишь те, которые свое вредное действие проявляют в обычных условиях и в относительно небольших количествах.</w:t>
      </w:r>
      <w:r w:rsidR="004C767B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 xml:space="preserve">К </w:t>
      </w:r>
      <w:r w:rsidRPr="006F36B1">
        <w:rPr>
          <w:bCs/>
          <w:sz w:val="28"/>
          <w:szCs w:val="28"/>
        </w:rPr>
        <w:t>промышленным ядам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sz w:val="28"/>
          <w:szCs w:val="28"/>
        </w:rPr>
        <w:t>относится большая группа промышленных веществ и соединений, которые в виде сырья, промежуточных или готовых продуктов встречаются в производстве.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Яды обладают </w:t>
      </w:r>
      <w:r w:rsidRPr="006F36B1">
        <w:rPr>
          <w:bCs/>
          <w:sz w:val="28"/>
          <w:szCs w:val="28"/>
        </w:rPr>
        <w:t>избирательной токсичностью.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sz w:val="28"/>
          <w:szCs w:val="28"/>
        </w:rPr>
        <w:t>Их разделяют</w:t>
      </w:r>
      <w:r w:rsidR="00F91C7A" w:rsidRPr="006F36B1">
        <w:rPr>
          <w:sz w:val="28"/>
          <w:szCs w:val="28"/>
        </w:rPr>
        <w:t xml:space="preserve"> на</w:t>
      </w:r>
      <w:r w:rsidRPr="006F36B1">
        <w:rPr>
          <w:sz w:val="28"/>
          <w:szCs w:val="28"/>
        </w:rPr>
        <w:t>: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1) 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сердечные с преимущественным кардиотоксическим действием (лекарственные препараты, растительные яды, соли металлов);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2) 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нервные, вызывающие нарушение психической активности (угарный газ, алкоголь, наркотики, снотворные лекарственные препараты);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lastRenderedPageBreak/>
        <w:t>3) 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печеночные (хлорированные углеводороды, ядовитые грибы, фенолы и альдегиды);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4) 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почечные – соединения тяжелых металлов, этиленгликоль, щавелевая кислота;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5) 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кровяные – анилин и его производные, нитриты, мышьяковистый водород;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6)</w:t>
      </w:r>
      <w:r w:rsidR="00F91C7A" w:rsidRPr="006F36B1">
        <w:rPr>
          <w:sz w:val="28"/>
          <w:szCs w:val="28"/>
        </w:rPr>
        <w:t xml:space="preserve"> </w:t>
      </w:r>
      <w:r w:rsidR="00DD3C4A" w:rsidRPr="006F36B1">
        <w:rPr>
          <w:sz w:val="28"/>
          <w:szCs w:val="28"/>
        </w:rPr>
        <w:t xml:space="preserve"> </w:t>
      </w:r>
      <w:r w:rsidRPr="006F36B1">
        <w:rPr>
          <w:sz w:val="28"/>
          <w:szCs w:val="28"/>
        </w:rPr>
        <w:t>легочные – оксид азота, озон, фосген и др.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>В организм промышленные и химические вещества могут проникать через органы дыхания, желудочно-кишечный тракт и поврежденную кожу.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bCs/>
          <w:sz w:val="28"/>
          <w:szCs w:val="28"/>
        </w:rPr>
        <w:t>Бытовые отравления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sz w:val="28"/>
          <w:szCs w:val="28"/>
        </w:rPr>
        <w:t>возникают при попадании яда в желудочно-кишечный тракт. Возможны острые отравления и заболевания при попадании яда непосредственно в кровь (при укусе змей, насекомых, при инъекциях лекарственных веществ).</w:t>
      </w:r>
    </w:p>
    <w:p w:rsidR="005A796C" w:rsidRPr="006F36B1" w:rsidRDefault="005A796C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Загрязнения атмосферы выбросами промышленных предприятий отрицательно влияет на здоровье людей, на функционирование природных систем. Потери несут и сами основные загрязнители – промышленные предприятия, так как выбросы в атмосферу способствуют коррозии оборудования и строительных конструкций. </w:t>
      </w:r>
    </w:p>
    <w:p w:rsidR="004C767B" w:rsidRPr="006F36B1" w:rsidRDefault="004C767B" w:rsidP="00F91C7A">
      <w:pPr>
        <w:pStyle w:val="11"/>
        <w:spacing w:before="0" w:after="0" w:line="276" w:lineRule="auto"/>
        <w:ind w:left="0"/>
        <w:rPr>
          <w:b/>
          <w:bCs/>
          <w:iCs/>
          <w:szCs w:val="28"/>
        </w:rPr>
      </w:pPr>
    </w:p>
    <w:p w:rsidR="00F41C9E" w:rsidRPr="006F36B1" w:rsidRDefault="00F41C9E" w:rsidP="00F91C7A">
      <w:pPr>
        <w:pStyle w:val="11"/>
        <w:spacing w:before="0" w:after="0" w:line="276" w:lineRule="auto"/>
        <w:ind w:left="0"/>
        <w:rPr>
          <w:b/>
          <w:szCs w:val="28"/>
        </w:rPr>
      </w:pPr>
      <w:r w:rsidRPr="006F36B1">
        <w:rPr>
          <w:b/>
          <w:bCs/>
          <w:iCs/>
          <w:szCs w:val="28"/>
        </w:rPr>
        <w:t>Ход работы</w:t>
      </w:r>
      <w:r w:rsidRPr="006F36B1">
        <w:rPr>
          <w:b/>
          <w:szCs w:val="28"/>
        </w:rPr>
        <w:t>:</w:t>
      </w:r>
    </w:p>
    <w:p w:rsidR="00F41C9E" w:rsidRPr="006F36B1" w:rsidRDefault="00F41C9E" w:rsidP="00F91C7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37D41" w:rsidRPr="006F36B1" w:rsidRDefault="005A796C" w:rsidP="00F91C7A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 xml:space="preserve">Проанализируйте </w:t>
      </w:r>
      <w:r w:rsidR="00FD40BA" w:rsidRPr="006F36B1">
        <w:rPr>
          <w:rFonts w:ascii="Times New Roman" w:hAnsi="Times New Roman"/>
          <w:i/>
          <w:sz w:val="28"/>
          <w:szCs w:val="28"/>
        </w:rPr>
        <w:t>рисунок</w:t>
      </w:r>
      <w:r w:rsidR="007751CA" w:rsidRPr="006F36B1">
        <w:rPr>
          <w:rFonts w:ascii="Times New Roman" w:hAnsi="Times New Roman"/>
          <w:i/>
          <w:sz w:val="28"/>
          <w:szCs w:val="28"/>
        </w:rPr>
        <w:t xml:space="preserve"> 1</w:t>
      </w:r>
      <w:r w:rsidRPr="006F36B1">
        <w:rPr>
          <w:rFonts w:ascii="Times New Roman" w:hAnsi="Times New Roman"/>
          <w:sz w:val="28"/>
          <w:szCs w:val="28"/>
        </w:rPr>
        <w:t>.</w:t>
      </w:r>
      <w:r w:rsidRPr="006F36B1">
        <w:rPr>
          <w:rFonts w:ascii="Times New Roman" w:hAnsi="Times New Roman"/>
          <w:i/>
          <w:sz w:val="28"/>
          <w:szCs w:val="28"/>
        </w:rPr>
        <w:t xml:space="preserve"> Выясните, какой вклад в производство различных токсикантов, загрязняющих атмосферу, вносит  промышленная энергетика? </w:t>
      </w:r>
    </w:p>
    <w:p w:rsidR="004C767B" w:rsidRPr="006F36B1" w:rsidRDefault="004C767B" w:rsidP="00F91C7A">
      <w:pPr>
        <w:pStyle w:val="a3"/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C767B" w:rsidRPr="006F36B1" w:rsidRDefault="00B56DA8" w:rsidP="00F91C7A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i/>
          <w:sz w:val="28"/>
          <w:szCs w:val="28"/>
        </w:rPr>
        <w:t xml:space="preserve">Проанализируйте </w:t>
      </w:r>
      <w:r w:rsidR="00FD40BA" w:rsidRPr="006F36B1">
        <w:rPr>
          <w:rFonts w:ascii="Times New Roman" w:hAnsi="Times New Roman"/>
          <w:i/>
          <w:sz w:val="28"/>
          <w:szCs w:val="28"/>
        </w:rPr>
        <w:t>рисунок</w:t>
      </w:r>
      <w:r w:rsidR="007751CA" w:rsidRPr="006F36B1">
        <w:rPr>
          <w:rFonts w:ascii="Times New Roman" w:hAnsi="Times New Roman"/>
          <w:i/>
          <w:sz w:val="28"/>
          <w:szCs w:val="28"/>
        </w:rPr>
        <w:t xml:space="preserve"> 1</w:t>
      </w:r>
      <w:r w:rsidR="00FD40BA" w:rsidRPr="006F36B1">
        <w:rPr>
          <w:rFonts w:ascii="Times New Roman" w:hAnsi="Times New Roman"/>
          <w:sz w:val="28"/>
          <w:szCs w:val="28"/>
        </w:rPr>
        <w:t>.</w:t>
      </w:r>
      <w:r w:rsidR="00FD40BA" w:rsidRPr="006F36B1">
        <w:rPr>
          <w:rFonts w:ascii="Times New Roman" w:hAnsi="Times New Roman"/>
          <w:i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i/>
          <w:sz w:val="28"/>
          <w:szCs w:val="28"/>
        </w:rPr>
        <w:t>Выясните, какой вклад в производство различных токсикантов, загрязняющих атмосферу, традиционная энергетика?</w:t>
      </w:r>
    </w:p>
    <w:p w:rsidR="004C767B" w:rsidRPr="006F36B1" w:rsidRDefault="005A796C" w:rsidP="00F91C7A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 xml:space="preserve"> </w:t>
      </w:r>
    </w:p>
    <w:p w:rsidR="00C37D41" w:rsidRPr="006F36B1" w:rsidRDefault="005A796C" w:rsidP="00F91C7A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 xml:space="preserve"> Проанализируйте </w:t>
      </w:r>
      <w:r w:rsidR="007751CA" w:rsidRPr="006F36B1">
        <w:rPr>
          <w:rFonts w:ascii="Times New Roman" w:hAnsi="Times New Roman"/>
          <w:i/>
          <w:sz w:val="28"/>
          <w:szCs w:val="28"/>
        </w:rPr>
        <w:t>рисунок 1</w:t>
      </w:r>
      <w:r w:rsidR="00FD40BA" w:rsidRPr="006F36B1">
        <w:rPr>
          <w:rFonts w:ascii="Times New Roman" w:hAnsi="Times New Roman"/>
          <w:sz w:val="28"/>
          <w:szCs w:val="28"/>
        </w:rPr>
        <w:t>.</w:t>
      </w:r>
      <w:r w:rsidR="00FD40BA" w:rsidRPr="006F36B1">
        <w:rPr>
          <w:rFonts w:ascii="Times New Roman" w:hAnsi="Times New Roman"/>
          <w:i/>
          <w:sz w:val="28"/>
          <w:szCs w:val="28"/>
        </w:rPr>
        <w:t xml:space="preserve"> </w:t>
      </w:r>
      <w:r w:rsidRPr="006F36B1">
        <w:rPr>
          <w:rFonts w:ascii="Times New Roman" w:hAnsi="Times New Roman"/>
          <w:i/>
          <w:sz w:val="28"/>
          <w:szCs w:val="28"/>
        </w:rPr>
        <w:t xml:space="preserve">Выясните, какой вклад в производство различных токсикантов, загрязняющих атмосферу, вносит сельское хозяйство? </w:t>
      </w:r>
    </w:p>
    <w:p w:rsidR="004C767B" w:rsidRPr="006F36B1" w:rsidRDefault="004C767B" w:rsidP="00F91C7A">
      <w:pPr>
        <w:pStyle w:val="a3"/>
        <w:spacing w:after="0"/>
        <w:ind w:left="0" w:firstLine="709"/>
        <w:rPr>
          <w:rFonts w:ascii="Times New Roman" w:hAnsi="Times New Roman"/>
          <w:i/>
          <w:sz w:val="28"/>
          <w:szCs w:val="28"/>
        </w:rPr>
      </w:pPr>
    </w:p>
    <w:p w:rsidR="00C37D41" w:rsidRPr="006F36B1" w:rsidRDefault="005A796C" w:rsidP="00F91C7A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Проанализируйте рисунок</w:t>
      </w:r>
      <w:r w:rsidR="007751CA" w:rsidRPr="006F36B1">
        <w:rPr>
          <w:rFonts w:ascii="Times New Roman" w:hAnsi="Times New Roman"/>
          <w:i/>
          <w:sz w:val="28"/>
          <w:szCs w:val="28"/>
        </w:rPr>
        <w:t xml:space="preserve"> 1</w:t>
      </w:r>
      <w:r w:rsidRPr="006F36B1">
        <w:rPr>
          <w:rFonts w:ascii="Times New Roman" w:hAnsi="Times New Roman"/>
          <w:i/>
          <w:sz w:val="28"/>
          <w:szCs w:val="28"/>
        </w:rPr>
        <w:t xml:space="preserve">. Выясните, какой вклад в производство различных токсикантов, загрязняющих атмосферу, вносит  промышленное производство? </w:t>
      </w:r>
    </w:p>
    <w:p w:rsidR="004C767B" w:rsidRPr="006F36B1" w:rsidRDefault="004C767B" w:rsidP="00F91C7A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A796C" w:rsidRPr="006F36B1" w:rsidRDefault="00A83BB2" w:rsidP="00F91C7A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Ответьте на вопрос: К</w:t>
      </w:r>
      <w:r w:rsidR="005A796C" w:rsidRPr="006F36B1">
        <w:rPr>
          <w:rFonts w:ascii="Times New Roman" w:hAnsi="Times New Roman"/>
          <w:i/>
          <w:sz w:val="28"/>
          <w:szCs w:val="28"/>
        </w:rPr>
        <w:t>акое влияние оказывают</w:t>
      </w:r>
      <w:r w:rsidR="005A796C" w:rsidRPr="006F36B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i/>
          <w:sz w:val="28"/>
          <w:szCs w:val="28"/>
        </w:rPr>
        <w:t>эти соединения на человека и окружающую среду в целом?</w:t>
      </w:r>
    </w:p>
    <w:tbl>
      <w:tblPr>
        <w:tblStyle w:val="af6"/>
        <w:tblW w:w="0" w:type="auto"/>
        <w:tblLook w:val="04A0"/>
      </w:tblPr>
      <w:tblGrid>
        <w:gridCol w:w="4927"/>
        <w:gridCol w:w="4927"/>
      </w:tblGrid>
      <w:tr w:rsidR="00F91C7A" w:rsidRPr="006F36B1" w:rsidTr="00F91C7A">
        <w:tc>
          <w:tcPr>
            <w:tcW w:w="4927" w:type="dxa"/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br w:type="page"/>
            </w:r>
          </w:p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123950"/>
                  <wp:effectExtent l="19050" t="0" r="9525" b="0"/>
                  <wp:docPr id="10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:rsidR="00F91C7A" w:rsidRPr="006F36B1" w:rsidRDefault="00F91C7A" w:rsidP="00A83BB2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83BB2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333500"/>
                  <wp:effectExtent l="19050" t="0" r="9525" b="0"/>
                  <wp:docPr id="16" name="Диаграмма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F91C7A" w:rsidRPr="006F36B1" w:rsidTr="00F91C7A">
        <w:tc>
          <w:tcPr>
            <w:tcW w:w="4927" w:type="dxa"/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247775"/>
                  <wp:effectExtent l="19050" t="0" r="9525" b="0"/>
                  <wp:docPr id="12" name="Диаграмма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F91C7A" w:rsidRPr="006F36B1" w:rsidRDefault="00F91C7A" w:rsidP="00A83BB2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83BB2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123950"/>
                  <wp:effectExtent l="19050" t="0" r="9525" b="0"/>
                  <wp:docPr id="17" name="Диаграмма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F91C7A" w:rsidRPr="006F36B1" w:rsidTr="00A83BB2">
        <w:tc>
          <w:tcPr>
            <w:tcW w:w="4927" w:type="dxa"/>
            <w:tcBorders>
              <w:bottom w:val="single" w:sz="4" w:space="0" w:color="000000" w:themeColor="text1"/>
            </w:tcBorders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91C7A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171575"/>
                  <wp:effectExtent l="19050" t="0" r="9525" b="0"/>
                  <wp:docPr id="14" name="Диаграмма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  <w:p w:rsidR="00F91C7A" w:rsidRPr="006F36B1" w:rsidRDefault="00F91C7A" w:rsidP="00A83BB2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927" w:type="dxa"/>
            <w:tcBorders>
              <w:bottom w:val="single" w:sz="4" w:space="0" w:color="000000" w:themeColor="text1"/>
            </w:tcBorders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83BB2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247775"/>
                  <wp:effectExtent l="19050" t="0" r="9525" b="0"/>
                  <wp:docPr id="18" name="Диаграмм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F91C7A" w:rsidRPr="006F36B1" w:rsidTr="00A83BB2">
        <w:tc>
          <w:tcPr>
            <w:tcW w:w="4927" w:type="dxa"/>
            <w:tcBorders>
              <w:bottom w:val="single" w:sz="4" w:space="0" w:color="auto"/>
            </w:tcBorders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91C7A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181225" cy="1333500"/>
                  <wp:effectExtent l="19050" t="0" r="9525" b="0"/>
                  <wp:docPr id="15" name="Диаграмма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  <w:p w:rsidR="00F91C7A" w:rsidRPr="006F36B1" w:rsidRDefault="00F91C7A" w:rsidP="00A83BB2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F91C7A" w:rsidRPr="006F36B1" w:rsidRDefault="00F91C7A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83BB2" w:rsidRPr="006F36B1" w:rsidRDefault="00A83BB2" w:rsidP="004C767B">
            <w:pPr>
              <w:pStyle w:val="a3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2200275" cy="1171575"/>
                  <wp:effectExtent l="19050" t="0" r="9525" b="0"/>
                  <wp:docPr id="19" name="Диаграмма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A83BB2" w:rsidRPr="006F36B1" w:rsidTr="00A83BB2">
        <w:tc>
          <w:tcPr>
            <w:tcW w:w="98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BB2" w:rsidRPr="006F36B1" w:rsidRDefault="00A83BB2" w:rsidP="00A83BB2">
            <w:pPr>
              <w:pStyle w:val="a3"/>
              <w:spacing w:line="276" w:lineRule="auto"/>
              <w:ind w:left="709" w:firstLine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83BB2" w:rsidRPr="006F36B1" w:rsidRDefault="00A83BB2" w:rsidP="00EE6620">
            <w:pPr>
              <w:pStyle w:val="a3"/>
              <w:numPr>
                <w:ilvl w:val="0"/>
                <w:numId w:val="18"/>
              </w:numPr>
              <w:spacing w:line="276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sz w:val="28"/>
                <w:szCs w:val="28"/>
              </w:rPr>
              <w:t xml:space="preserve">промышленные источники энергии; </w:t>
            </w:r>
          </w:p>
          <w:p w:rsidR="00A83BB2" w:rsidRPr="006F36B1" w:rsidRDefault="00A83BB2" w:rsidP="00EE6620">
            <w:pPr>
              <w:pStyle w:val="a3"/>
              <w:numPr>
                <w:ilvl w:val="0"/>
                <w:numId w:val="18"/>
              </w:numPr>
              <w:spacing w:line="276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sz w:val="28"/>
                <w:szCs w:val="28"/>
              </w:rPr>
              <w:t xml:space="preserve">традиционные источники энергии; </w:t>
            </w:r>
          </w:p>
          <w:p w:rsidR="00A83BB2" w:rsidRPr="006F36B1" w:rsidRDefault="00A83BB2" w:rsidP="00EE6620">
            <w:pPr>
              <w:pStyle w:val="a3"/>
              <w:numPr>
                <w:ilvl w:val="0"/>
                <w:numId w:val="18"/>
              </w:numPr>
              <w:spacing w:line="276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sz w:val="28"/>
                <w:szCs w:val="28"/>
              </w:rPr>
              <w:t>- сельское хозяйство;</w:t>
            </w:r>
          </w:p>
          <w:p w:rsidR="00A83BB2" w:rsidRPr="006F36B1" w:rsidRDefault="00A83BB2" w:rsidP="00EE6620">
            <w:pPr>
              <w:pStyle w:val="a3"/>
              <w:numPr>
                <w:ilvl w:val="0"/>
                <w:numId w:val="18"/>
              </w:numPr>
              <w:spacing w:line="276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i/>
                <w:sz w:val="28"/>
                <w:szCs w:val="28"/>
              </w:rPr>
              <w:t>промышленное производство (по Дж. Холдрену, 1990)</w:t>
            </w:r>
          </w:p>
        </w:tc>
      </w:tr>
      <w:tr w:rsidR="00A83BB2" w:rsidRPr="006F36B1" w:rsidTr="00A83BB2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BB2" w:rsidRPr="006F36B1" w:rsidRDefault="00A83BB2" w:rsidP="00A83BB2">
            <w:pPr>
              <w:pStyle w:val="a3"/>
              <w:ind w:left="709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83BB2" w:rsidRPr="006F36B1" w:rsidRDefault="00A83BB2" w:rsidP="00A83BB2">
            <w:pPr>
              <w:pStyle w:val="a3"/>
              <w:ind w:left="709"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F36B1">
              <w:rPr>
                <w:rFonts w:ascii="Times New Roman" w:hAnsi="Times New Roman"/>
                <w:b/>
                <w:sz w:val="28"/>
                <w:szCs w:val="28"/>
              </w:rPr>
              <w:t>Рис. 1.Токсиканты, загрязняющие атмосферу</w:t>
            </w:r>
          </w:p>
        </w:tc>
      </w:tr>
    </w:tbl>
    <w:p w:rsidR="00F91C7A" w:rsidRPr="006F36B1" w:rsidRDefault="00F91C7A" w:rsidP="004C767B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  <w:sectPr w:rsidR="00F91C7A" w:rsidRPr="006F36B1" w:rsidSect="005D0964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A796C" w:rsidRPr="006F36B1" w:rsidRDefault="005A796C" w:rsidP="005A7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67B" w:rsidRPr="006F36B1" w:rsidRDefault="00A83BB2" w:rsidP="00D74AC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Оформите отчет согласно требованиям и сдайте преподавателю</w:t>
      </w:r>
    </w:p>
    <w:p w:rsidR="004C767B" w:rsidRPr="006F36B1" w:rsidRDefault="004C767B" w:rsidP="00D74AC8">
      <w:pPr>
        <w:rPr>
          <w:rFonts w:ascii="Times New Roman" w:hAnsi="Times New Roman" w:cs="Times New Roman"/>
          <w:b/>
          <w:sz w:val="28"/>
          <w:szCs w:val="28"/>
        </w:rPr>
      </w:pPr>
    </w:p>
    <w:p w:rsidR="004C767B" w:rsidRPr="006F36B1" w:rsidRDefault="004C767B" w:rsidP="00D74AC8">
      <w:pPr>
        <w:rPr>
          <w:rFonts w:ascii="Times New Roman" w:hAnsi="Times New Roman" w:cs="Times New Roman"/>
          <w:b/>
          <w:sz w:val="28"/>
          <w:szCs w:val="28"/>
        </w:rPr>
        <w:sectPr w:rsidR="004C767B" w:rsidRPr="006F36B1" w:rsidSect="00A83B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4AC8" w:rsidRPr="006F36B1" w:rsidRDefault="00D74AC8" w:rsidP="005A796C">
      <w:pPr>
        <w:pStyle w:val="a8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3 </w:t>
      </w:r>
    </w:p>
    <w:p w:rsidR="005A796C" w:rsidRPr="006F36B1" w:rsidRDefault="004C767B" w:rsidP="00A83BB2">
      <w:pPr>
        <w:pStyle w:val="a8"/>
        <w:spacing w:after="0"/>
        <w:ind w:firstLine="709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t>Тема</w:t>
      </w:r>
      <w:r w:rsidR="00F41C9E" w:rsidRPr="006F36B1">
        <w:rPr>
          <w:rFonts w:ascii="Times New Roman" w:hAnsi="Times New Roman"/>
          <w:sz w:val="28"/>
          <w:szCs w:val="28"/>
        </w:rPr>
        <w:t xml:space="preserve">: </w:t>
      </w:r>
      <w:r w:rsidR="00D74AC8" w:rsidRPr="006F36B1">
        <w:rPr>
          <w:rFonts w:ascii="Times New Roman" w:hAnsi="Times New Roman"/>
          <w:sz w:val="28"/>
          <w:szCs w:val="28"/>
        </w:rPr>
        <w:t>Определение качества воды</w:t>
      </w:r>
      <w:r w:rsidR="005A796C" w:rsidRPr="006F36B1">
        <w:rPr>
          <w:rFonts w:ascii="Times New Roman" w:hAnsi="Times New Roman"/>
          <w:sz w:val="28"/>
          <w:szCs w:val="28"/>
        </w:rPr>
        <w:t>.</w:t>
      </w:r>
    </w:p>
    <w:p w:rsidR="00E41D7A" w:rsidRPr="006F36B1" w:rsidRDefault="00E41D7A" w:rsidP="00A8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4653" w:rsidRPr="006F36B1" w:rsidRDefault="00E3253D" w:rsidP="0085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F41C9E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E41D7A" w:rsidRPr="006F36B1">
        <w:rPr>
          <w:rFonts w:ascii="Times New Roman" w:hAnsi="Times New Roman"/>
          <w:sz w:val="28"/>
          <w:szCs w:val="28"/>
        </w:rPr>
        <w:t>Н</w:t>
      </w:r>
      <w:r w:rsidRPr="006F36B1">
        <w:rPr>
          <w:rFonts w:ascii="Times New Roman" w:hAnsi="Times New Roman"/>
          <w:sz w:val="28"/>
          <w:szCs w:val="28"/>
        </w:rPr>
        <w:t xml:space="preserve">аучиться </w:t>
      </w:r>
      <w:r w:rsidR="00264653" w:rsidRPr="006F36B1">
        <w:rPr>
          <w:rFonts w:ascii="Times New Roman" w:hAnsi="Times New Roman"/>
          <w:sz w:val="28"/>
          <w:szCs w:val="28"/>
        </w:rPr>
        <w:t>определять кач</w:t>
      </w:r>
      <w:r w:rsidR="0034351E" w:rsidRPr="006F36B1">
        <w:rPr>
          <w:rFonts w:ascii="Times New Roman" w:hAnsi="Times New Roman"/>
          <w:sz w:val="28"/>
          <w:szCs w:val="28"/>
        </w:rPr>
        <w:t>ество воды, очищать воду от СМС.</w:t>
      </w:r>
    </w:p>
    <w:p w:rsidR="00E41D7A" w:rsidRPr="006F36B1" w:rsidRDefault="00E41D7A" w:rsidP="00A83BB2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A83BB2" w:rsidRPr="006F36B1" w:rsidRDefault="00A83BB2" w:rsidP="00A8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умения: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BB2" w:rsidRPr="006F36B1" w:rsidRDefault="00A83BB2" w:rsidP="00A83BB2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A83BB2" w:rsidRPr="006F36B1" w:rsidRDefault="00A83BB2" w:rsidP="00A83BB2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объяснить вредное  воздействие выбросов промышленных предприятий на человека, окружающую среду;</w:t>
      </w:r>
    </w:p>
    <w:p w:rsidR="00A83BB2" w:rsidRPr="006F36B1" w:rsidRDefault="00A83BB2" w:rsidP="00A83BB2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определять качество воды, очищать воду от СМС;</w:t>
      </w:r>
    </w:p>
    <w:p w:rsidR="00A83BB2" w:rsidRPr="006F36B1" w:rsidRDefault="00A83BB2" w:rsidP="00A83BB2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F41C9E" w:rsidRPr="006F36B1" w:rsidRDefault="00F41C9E" w:rsidP="00A83BB2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 xml:space="preserve">знания </w:t>
      </w:r>
      <w:r w:rsidRPr="006F36B1">
        <w:rPr>
          <w:szCs w:val="28"/>
        </w:rPr>
        <w:t>(актуализация)</w:t>
      </w:r>
      <w:r w:rsidRPr="006F36B1">
        <w:rPr>
          <w:b/>
          <w:szCs w:val="28"/>
        </w:rPr>
        <w:t>:</w:t>
      </w:r>
    </w:p>
    <w:p w:rsidR="00F41C9E" w:rsidRPr="006F36B1" w:rsidRDefault="00F41C9E" w:rsidP="00A83BB2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принципы взаимодействия живых организмов и принципы среды обитания;</w:t>
      </w:r>
    </w:p>
    <w:p w:rsidR="00F41C9E" w:rsidRPr="006F36B1" w:rsidRDefault="00F41C9E" w:rsidP="00A83BB2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:rsidR="000B082E" w:rsidRPr="006F36B1" w:rsidRDefault="000B082E" w:rsidP="00A83BB2">
      <w:pPr>
        <w:pStyle w:val="a8"/>
        <w:spacing w:after="0"/>
        <w:ind w:firstLine="709"/>
        <w:rPr>
          <w:rFonts w:ascii="Times New Roman" w:hAnsi="Times New Roman"/>
          <w:bCs/>
          <w:iCs/>
          <w:sz w:val="28"/>
          <w:szCs w:val="28"/>
        </w:rPr>
      </w:pPr>
    </w:p>
    <w:p w:rsidR="005A796C" w:rsidRPr="006F36B1" w:rsidRDefault="005A796C" w:rsidP="00A83BB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b/>
          <w:bCs/>
          <w:iCs/>
          <w:sz w:val="28"/>
          <w:szCs w:val="28"/>
        </w:rPr>
        <w:t>Реактивы и оборудование:</w:t>
      </w:r>
      <w:r w:rsidRPr="006F36B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6B1">
        <w:rPr>
          <w:rFonts w:ascii="Times New Roman" w:hAnsi="Times New Roman"/>
          <w:bCs/>
          <w:iCs/>
          <w:sz w:val="28"/>
          <w:szCs w:val="28"/>
        </w:rPr>
        <w:t>спиртовка, спички, колба с водой, пробирки(3,)держатель,</w:t>
      </w:r>
      <w:r w:rsidRPr="006F36B1">
        <w:rPr>
          <w:rFonts w:ascii="Times New Roman" w:hAnsi="Times New Roman"/>
          <w:sz w:val="28"/>
          <w:szCs w:val="28"/>
        </w:rPr>
        <w:t xml:space="preserve"> перманганат калия, СМС жидкое, соль поваренная.</w:t>
      </w:r>
    </w:p>
    <w:p w:rsidR="00E41D7A" w:rsidRPr="006F36B1" w:rsidRDefault="00E41D7A" w:rsidP="00A83BB2">
      <w:pPr>
        <w:pStyle w:val="ad"/>
        <w:spacing w:line="276" w:lineRule="auto"/>
        <w:ind w:left="0"/>
        <w:jc w:val="both"/>
        <w:rPr>
          <w:b/>
          <w:bCs/>
          <w:iCs/>
          <w:szCs w:val="28"/>
        </w:rPr>
      </w:pPr>
    </w:p>
    <w:p w:rsidR="00177E89" w:rsidRPr="006F36B1" w:rsidRDefault="00177E89" w:rsidP="00A83BB2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bCs/>
          <w:iCs/>
          <w:szCs w:val="28"/>
        </w:rPr>
        <w:t>Ход работы</w:t>
      </w:r>
      <w:r w:rsidRPr="006F36B1">
        <w:rPr>
          <w:b/>
          <w:szCs w:val="28"/>
        </w:rPr>
        <w:t>:</w:t>
      </w:r>
    </w:p>
    <w:p w:rsidR="00177E89" w:rsidRPr="006F36B1" w:rsidRDefault="00177E89" w:rsidP="00A83BB2">
      <w:pPr>
        <w:pStyle w:val="a8"/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A796C" w:rsidRPr="006F36B1" w:rsidRDefault="005A796C" w:rsidP="00A83BB2">
      <w:pPr>
        <w:pStyle w:val="a8"/>
        <w:spacing w:after="0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F36B1">
        <w:rPr>
          <w:rFonts w:ascii="Times New Roman" w:hAnsi="Times New Roman"/>
          <w:bCs/>
          <w:i/>
          <w:iCs/>
          <w:sz w:val="28"/>
          <w:szCs w:val="28"/>
        </w:rPr>
        <w:t>1. Определ</w:t>
      </w:r>
      <w:r w:rsidR="00177E89" w:rsidRPr="006F36B1">
        <w:rPr>
          <w:rFonts w:ascii="Times New Roman" w:hAnsi="Times New Roman"/>
          <w:bCs/>
          <w:i/>
          <w:iCs/>
          <w:sz w:val="28"/>
          <w:szCs w:val="28"/>
        </w:rPr>
        <w:t xml:space="preserve">ите 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>запах</w:t>
      </w:r>
      <w:r w:rsidR="00E41D7A" w:rsidRPr="006F36B1">
        <w:rPr>
          <w:rFonts w:ascii="Times New Roman" w:hAnsi="Times New Roman"/>
          <w:bCs/>
          <w:i/>
          <w:iCs/>
          <w:sz w:val="28"/>
          <w:szCs w:val="28"/>
        </w:rPr>
        <w:t>, пользуясь таблицей 1</w:t>
      </w:r>
      <w:r w:rsidR="00177E89" w:rsidRPr="006F36B1">
        <w:rPr>
          <w:rFonts w:ascii="Times New Roman" w:hAnsi="Times New Roman"/>
          <w:bCs/>
          <w:i/>
          <w:iCs/>
          <w:sz w:val="28"/>
          <w:szCs w:val="28"/>
        </w:rPr>
        <w:t>: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</w:p>
    <w:p w:rsidR="005A796C" w:rsidRPr="006F36B1" w:rsidRDefault="00177E89" w:rsidP="00A83BB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а)</w:t>
      </w:r>
      <w:r w:rsidR="00E41D7A" w:rsidRPr="006F36B1">
        <w:rPr>
          <w:rFonts w:ascii="Times New Roman" w:hAnsi="Times New Roman"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sz w:val="28"/>
          <w:szCs w:val="28"/>
        </w:rPr>
        <w:t>Заполните колбу водой на 1/3 объема и закройте пробкой.</w:t>
      </w:r>
    </w:p>
    <w:p w:rsidR="005A796C" w:rsidRPr="006F36B1" w:rsidRDefault="00177E89" w:rsidP="00A83BB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б)</w:t>
      </w:r>
      <w:r w:rsidR="00E41D7A" w:rsidRPr="006F36B1">
        <w:rPr>
          <w:rFonts w:ascii="Times New Roman" w:hAnsi="Times New Roman"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sz w:val="28"/>
          <w:szCs w:val="28"/>
        </w:rPr>
        <w:t>Взболтайте содержимое колбы.</w:t>
      </w:r>
    </w:p>
    <w:p w:rsidR="005A796C" w:rsidRPr="006F36B1" w:rsidRDefault="00177E89" w:rsidP="00A83BB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в)</w:t>
      </w:r>
      <w:r w:rsidR="00E41D7A" w:rsidRPr="006F36B1">
        <w:rPr>
          <w:rFonts w:ascii="Times New Roman" w:hAnsi="Times New Roman"/>
          <w:sz w:val="28"/>
          <w:szCs w:val="28"/>
        </w:rPr>
        <w:t xml:space="preserve"> </w:t>
      </w:r>
      <w:r w:rsidR="005A796C" w:rsidRPr="006F36B1">
        <w:rPr>
          <w:rFonts w:ascii="Times New Roman" w:hAnsi="Times New Roman"/>
          <w:sz w:val="28"/>
          <w:szCs w:val="28"/>
        </w:rPr>
        <w:t>Откройте колбу и осторожно, неглубоко вдыхая воздух, сразу же определите характер и интенсивность запаха. Если запах сразу не ощущается или запах неотчетливый, испытание можно повторить, нагрев воду в колбе до температуры 60</w:t>
      </w:r>
      <w:r w:rsidR="005A796C" w:rsidRPr="006F36B1">
        <w:rPr>
          <w:rFonts w:ascii="Times New Roman" w:hAnsi="Times New Roman"/>
          <w:sz w:val="28"/>
          <w:szCs w:val="28"/>
          <w:vertAlign w:val="superscript"/>
        </w:rPr>
        <w:t>0</w:t>
      </w:r>
      <w:r w:rsidR="005A796C" w:rsidRPr="006F36B1">
        <w:rPr>
          <w:rFonts w:ascii="Times New Roman" w:hAnsi="Times New Roman"/>
          <w:sz w:val="28"/>
          <w:szCs w:val="28"/>
        </w:rPr>
        <w:t xml:space="preserve"> (подержав колбу в горячей воде). Интенсивность запаха определите по пятибалльной системе согласно таблице 1.                                                                                              </w:t>
      </w:r>
    </w:p>
    <w:p w:rsidR="00E41D7A" w:rsidRPr="006F36B1" w:rsidRDefault="00E41D7A" w:rsidP="00A83BB2">
      <w:pPr>
        <w:pStyle w:val="a8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4446" w:rsidRPr="006F36B1" w:rsidRDefault="0085444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br w:type="page"/>
      </w:r>
    </w:p>
    <w:p w:rsidR="005A796C" w:rsidRPr="006F36B1" w:rsidRDefault="005A796C" w:rsidP="00A83BB2">
      <w:pPr>
        <w:pStyle w:val="a8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lastRenderedPageBreak/>
        <w:t>Таблица 1.               Определение интенсивности запаха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670"/>
        <w:gridCol w:w="1984"/>
      </w:tblGrid>
      <w:tr w:rsidR="005A796C" w:rsidRPr="006F36B1" w:rsidTr="00E41D7A">
        <w:tc>
          <w:tcPr>
            <w:tcW w:w="1985" w:type="dxa"/>
          </w:tcPr>
          <w:p w:rsidR="005A796C" w:rsidRPr="006F36B1" w:rsidRDefault="005A796C" w:rsidP="00E41D7A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/>
                <w:bCs/>
                <w:sz w:val="24"/>
                <w:szCs w:val="24"/>
              </w:rPr>
              <w:t>Интенсивность</w:t>
            </w:r>
          </w:p>
          <w:p w:rsidR="005A796C" w:rsidRPr="006F36B1" w:rsidRDefault="005A796C" w:rsidP="00E41D7A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/>
                <w:bCs/>
                <w:sz w:val="24"/>
                <w:szCs w:val="24"/>
              </w:rPr>
              <w:t>запаха</w:t>
            </w:r>
          </w:p>
        </w:tc>
        <w:tc>
          <w:tcPr>
            <w:tcW w:w="5670" w:type="dxa"/>
          </w:tcPr>
          <w:p w:rsidR="005A796C" w:rsidRPr="006F36B1" w:rsidRDefault="005A796C" w:rsidP="00E41D7A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 проявления запаха</w:t>
            </w:r>
          </w:p>
        </w:tc>
        <w:tc>
          <w:tcPr>
            <w:tcW w:w="1984" w:type="dxa"/>
          </w:tcPr>
          <w:p w:rsidR="005A796C" w:rsidRPr="006F36B1" w:rsidRDefault="005A796C" w:rsidP="00E41D7A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интенсивности запаха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Запах не ощущается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Очень слабая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Сразу не ощущается, но обнаруживается при тщательном исследовании (при нагревании воды)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 xml:space="preserve">Слабая 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Запах замечается, если обратить на это внимание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заметная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Запах легко замечается и вызывает неодобрительный отзыв о воде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 xml:space="preserve">Отчетливая 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Запах обращает на себя внимание и заставляет воздержаться от питья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A796C" w:rsidRPr="006F36B1" w:rsidTr="00E41D7A">
        <w:tc>
          <w:tcPr>
            <w:tcW w:w="1985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Очень сильная</w:t>
            </w:r>
          </w:p>
        </w:tc>
        <w:tc>
          <w:tcPr>
            <w:tcW w:w="5670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Запах настолько сильный, что делает воду непригодной к употреблению</w:t>
            </w:r>
          </w:p>
        </w:tc>
        <w:tc>
          <w:tcPr>
            <w:tcW w:w="1984" w:type="dxa"/>
          </w:tcPr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1D7A" w:rsidRPr="006F36B1" w:rsidRDefault="00E41D7A" w:rsidP="004C767B">
      <w:pPr>
        <w:pStyle w:val="a8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796C" w:rsidRPr="006F36B1" w:rsidRDefault="00177E89" w:rsidP="00854446">
      <w:pPr>
        <w:pStyle w:val="a8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F36B1">
        <w:rPr>
          <w:rFonts w:ascii="Times New Roman" w:hAnsi="Times New Roman"/>
          <w:i/>
          <w:sz w:val="28"/>
          <w:szCs w:val="28"/>
        </w:rPr>
        <w:t>2.</w:t>
      </w:r>
      <w:r w:rsidR="00E41D7A" w:rsidRPr="006F36B1">
        <w:rPr>
          <w:rFonts w:ascii="Times New Roman" w:hAnsi="Times New Roman"/>
          <w:i/>
          <w:sz w:val="28"/>
          <w:szCs w:val="28"/>
        </w:rPr>
        <w:t xml:space="preserve"> </w:t>
      </w:r>
      <w:r w:rsidRPr="006F36B1">
        <w:rPr>
          <w:rFonts w:ascii="Times New Roman" w:hAnsi="Times New Roman"/>
          <w:i/>
          <w:sz w:val="28"/>
          <w:szCs w:val="28"/>
        </w:rPr>
        <w:t>Определите характер запаха,</w:t>
      </w:r>
      <w:r w:rsidR="00E41D7A" w:rsidRPr="006F36B1">
        <w:rPr>
          <w:rFonts w:ascii="Times New Roman" w:hAnsi="Times New Roman"/>
          <w:i/>
          <w:sz w:val="28"/>
          <w:szCs w:val="28"/>
        </w:rPr>
        <w:t xml:space="preserve"> пользуясь</w:t>
      </w:r>
      <w:r w:rsidRPr="006F36B1">
        <w:rPr>
          <w:rFonts w:ascii="Times New Roman" w:hAnsi="Times New Roman"/>
          <w:i/>
          <w:sz w:val="28"/>
          <w:szCs w:val="28"/>
        </w:rPr>
        <w:t xml:space="preserve"> табли</w:t>
      </w:r>
      <w:r w:rsidR="00E41D7A" w:rsidRPr="006F36B1">
        <w:rPr>
          <w:rFonts w:ascii="Times New Roman" w:hAnsi="Times New Roman"/>
          <w:i/>
          <w:sz w:val="28"/>
          <w:szCs w:val="28"/>
        </w:rPr>
        <w:t>цей</w:t>
      </w:r>
      <w:r w:rsidRPr="006F36B1">
        <w:rPr>
          <w:rFonts w:ascii="Times New Roman" w:hAnsi="Times New Roman"/>
          <w:i/>
          <w:sz w:val="28"/>
          <w:szCs w:val="28"/>
        </w:rPr>
        <w:t xml:space="preserve"> 2.</w:t>
      </w:r>
    </w:p>
    <w:p w:rsidR="00E41D7A" w:rsidRPr="006F36B1" w:rsidRDefault="00E41D7A" w:rsidP="004C767B">
      <w:pPr>
        <w:pStyle w:val="a8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796C" w:rsidRPr="006F36B1" w:rsidRDefault="005A796C" w:rsidP="00854446">
      <w:pPr>
        <w:pStyle w:val="a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t>Таблица 2.               Определение характера запаха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20"/>
        <w:gridCol w:w="4819"/>
      </w:tblGrid>
      <w:tr w:rsidR="005A796C" w:rsidRPr="006F36B1" w:rsidTr="00E41D7A">
        <w:tc>
          <w:tcPr>
            <w:tcW w:w="9639" w:type="dxa"/>
            <w:gridSpan w:val="2"/>
          </w:tcPr>
          <w:p w:rsidR="005A796C" w:rsidRPr="006F36B1" w:rsidRDefault="005A796C" w:rsidP="00E41D7A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/>
                <w:b/>
                <w:sz w:val="24"/>
                <w:szCs w:val="24"/>
              </w:rPr>
              <w:t>Характер    запаха</w:t>
            </w:r>
          </w:p>
        </w:tc>
      </w:tr>
      <w:tr w:rsidR="005A796C" w:rsidRPr="006F36B1" w:rsidTr="00E41D7A">
        <w:tc>
          <w:tcPr>
            <w:tcW w:w="4820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Естественного происхождения: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неотчетливый (или отсутствует)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землистый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гнилостный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плесневой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торфяной</w:t>
            </w:r>
          </w:p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травянистый</w:t>
            </w:r>
          </w:p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другой (укажите какой)</w:t>
            </w:r>
          </w:p>
        </w:tc>
        <w:tc>
          <w:tcPr>
            <w:tcW w:w="4819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Искусственного происхождения: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неотчетливый (или отсутствует)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нефтепродуктов (бензиновый)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хлорный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уксусный</w:t>
            </w:r>
          </w:p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фенольный</w:t>
            </w:r>
          </w:p>
          <w:p w:rsidR="005A796C" w:rsidRPr="006F36B1" w:rsidRDefault="005A796C" w:rsidP="004C767B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/>
                <w:sz w:val="24"/>
                <w:szCs w:val="24"/>
              </w:rPr>
              <w:t>другой (укажите какой)</w:t>
            </w:r>
          </w:p>
        </w:tc>
      </w:tr>
    </w:tbl>
    <w:p w:rsidR="005A796C" w:rsidRPr="006F36B1" w:rsidRDefault="005A796C" w:rsidP="004C767B">
      <w:pPr>
        <w:pStyle w:val="a8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796C" w:rsidRPr="006F36B1" w:rsidRDefault="00177E89" w:rsidP="00854446">
      <w:pPr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3</w:t>
      </w:r>
      <w:r w:rsidR="005A796C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. Определ</w:t>
      </w:r>
      <w:r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ите </w:t>
      </w:r>
      <w:r w:rsidR="005A796C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цветност</w:t>
      </w:r>
      <w:r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ь</w:t>
      </w:r>
      <w:r w:rsidR="00E41D7A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, пользуясь таблицей:</w:t>
      </w:r>
    </w:p>
    <w:p w:rsidR="005A796C" w:rsidRPr="006F36B1" w:rsidRDefault="00177E89" w:rsidP="00854446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а)</w:t>
      </w:r>
      <w:r w:rsidR="005A796C" w:rsidRPr="006F36B1">
        <w:rPr>
          <w:rFonts w:ascii="Times New Roman" w:hAnsi="Times New Roman"/>
          <w:sz w:val="28"/>
          <w:szCs w:val="28"/>
        </w:rPr>
        <w:t xml:space="preserve"> Заполните пробирку водой до высоты 10-12 см.</w:t>
      </w:r>
    </w:p>
    <w:p w:rsidR="005A796C" w:rsidRPr="006F36B1" w:rsidRDefault="00177E89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б)</w:t>
      </w:r>
      <w:r w:rsidR="005A796C" w:rsidRPr="006F36B1">
        <w:rPr>
          <w:rFonts w:ascii="Times New Roman" w:hAnsi="Times New Roman" w:cs="Times New Roman"/>
          <w:sz w:val="28"/>
          <w:szCs w:val="28"/>
        </w:rPr>
        <w:t xml:space="preserve"> Определите цветность воды, рассматривая пробирку сверху на белом фоне при достаточном боковом освещении (дневном, искусственном).</w:t>
      </w:r>
    </w:p>
    <w:p w:rsidR="005A796C" w:rsidRPr="006F36B1" w:rsidRDefault="00177E89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в)</w:t>
      </w:r>
      <w:r w:rsidR="005A796C" w:rsidRPr="006F36B1">
        <w:rPr>
          <w:rFonts w:ascii="Times New Roman" w:hAnsi="Times New Roman" w:cs="Times New Roman"/>
          <w:sz w:val="28"/>
          <w:szCs w:val="28"/>
        </w:rPr>
        <w:t xml:space="preserve"> Выберите наиболее подходящий оттенок</w:t>
      </w:r>
      <w:r w:rsidRPr="006F36B1">
        <w:rPr>
          <w:rFonts w:ascii="Times New Roman" w:hAnsi="Times New Roman" w:cs="Times New Roman"/>
          <w:sz w:val="28"/>
          <w:szCs w:val="28"/>
        </w:rPr>
        <w:t>, пользуясь таблицей 3.</w:t>
      </w:r>
    </w:p>
    <w:p w:rsidR="00E41D7A" w:rsidRPr="006F36B1" w:rsidRDefault="00E41D7A" w:rsidP="004C7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D7A" w:rsidRPr="006F36B1" w:rsidRDefault="00E41D7A" w:rsidP="00E41D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Таблица 3. Цветность воды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62"/>
      </w:tblGrid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Цветность воды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Слабо-желтоватая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Светло-желтоватая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Желтая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Интенсивно-желтая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Коричневатая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Красно-коричневатая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Другая (укажите какая)</w:t>
            </w:r>
          </w:p>
        </w:tc>
      </w:tr>
    </w:tbl>
    <w:p w:rsidR="005A796C" w:rsidRPr="006F36B1" w:rsidRDefault="005A796C" w:rsidP="004C767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54446" w:rsidRPr="006F36B1" w:rsidRDefault="00854446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5A796C" w:rsidRPr="006F36B1" w:rsidRDefault="00177E89" w:rsidP="00854446">
      <w:pPr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F36B1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4</w:t>
      </w:r>
      <w:r w:rsidR="005A796C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. Определ</w:t>
      </w:r>
      <w:r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ите</w:t>
      </w:r>
      <w:r w:rsidR="005A796C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мутност</w:t>
      </w:r>
      <w:r w:rsidR="00E41D7A" w:rsidRPr="006F36B1">
        <w:rPr>
          <w:rFonts w:ascii="Times New Roman" w:hAnsi="Times New Roman" w:cs="Times New Roman"/>
          <w:bCs/>
          <w:i/>
          <w:iCs/>
          <w:sz w:val="28"/>
          <w:szCs w:val="28"/>
        </w:rPr>
        <w:t>ь, пользуясь таблицей 4:</w:t>
      </w:r>
    </w:p>
    <w:p w:rsidR="005A796C" w:rsidRPr="006F36B1" w:rsidRDefault="00177E89" w:rsidP="00854446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а)</w:t>
      </w:r>
      <w:r w:rsidR="005A796C" w:rsidRPr="006F36B1">
        <w:rPr>
          <w:rFonts w:ascii="Times New Roman" w:hAnsi="Times New Roman"/>
          <w:sz w:val="28"/>
          <w:szCs w:val="28"/>
        </w:rPr>
        <w:t xml:space="preserve"> Заполните пробирку водой до высоты 10-12 см.</w:t>
      </w:r>
    </w:p>
    <w:p w:rsidR="005A796C" w:rsidRPr="006F36B1" w:rsidRDefault="00177E89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б)</w:t>
      </w:r>
      <w:r w:rsidR="005A796C" w:rsidRPr="006F36B1">
        <w:rPr>
          <w:rFonts w:ascii="Times New Roman" w:hAnsi="Times New Roman" w:cs="Times New Roman"/>
          <w:sz w:val="28"/>
          <w:szCs w:val="28"/>
        </w:rPr>
        <w:t xml:space="preserve"> Определите мутность воды, рассматривая пробирку сверху на темном фоне при достаточном боковом освещении (дневном, искусственном). </w:t>
      </w:r>
      <w:r w:rsidRPr="006F36B1">
        <w:rPr>
          <w:rFonts w:ascii="Times New Roman" w:hAnsi="Times New Roman" w:cs="Times New Roman"/>
          <w:sz w:val="28"/>
          <w:szCs w:val="28"/>
        </w:rPr>
        <w:t>Определите описание, пользуясь таблицей 4.</w:t>
      </w:r>
    </w:p>
    <w:p w:rsidR="00E41D7A" w:rsidRPr="006F36B1" w:rsidRDefault="005A796C" w:rsidP="004C7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96C" w:rsidRPr="006F36B1" w:rsidRDefault="005A796C" w:rsidP="00E41D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Таблица 4.</w:t>
      </w:r>
      <w:r w:rsidR="00E41D7A" w:rsidRPr="006F36B1">
        <w:rPr>
          <w:rFonts w:ascii="Times New Roman" w:hAnsi="Times New Roman" w:cs="Times New Roman"/>
          <w:b/>
          <w:sz w:val="28"/>
          <w:szCs w:val="28"/>
        </w:rPr>
        <w:t xml:space="preserve"> Мутность воды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62"/>
      </w:tblGrid>
      <w:tr w:rsidR="005A796C" w:rsidRPr="006F36B1" w:rsidTr="00E41D7A">
        <w:tc>
          <w:tcPr>
            <w:tcW w:w="6662" w:type="dxa"/>
          </w:tcPr>
          <w:p w:rsidR="005A796C" w:rsidRPr="006F36B1" w:rsidRDefault="005A796C" w:rsidP="00E41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b/>
                <w:sz w:val="24"/>
                <w:szCs w:val="24"/>
              </w:rPr>
              <w:t>Мутность   воды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Слабо опалесцирующая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Опалесцирующая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Слабо мутная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Мутная</w:t>
            </w:r>
          </w:p>
        </w:tc>
      </w:tr>
      <w:tr w:rsidR="005A796C" w:rsidRPr="006F36B1" w:rsidTr="00E41D7A">
        <w:tc>
          <w:tcPr>
            <w:tcW w:w="6662" w:type="dxa"/>
          </w:tcPr>
          <w:p w:rsidR="005A796C" w:rsidRPr="006F36B1" w:rsidRDefault="005A796C" w:rsidP="004C7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6B1">
              <w:rPr>
                <w:rFonts w:ascii="Times New Roman" w:hAnsi="Times New Roman" w:cs="Times New Roman"/>
                <w:sz w:val="24"/>
                <w:szCs w:val="24"/>
              </w:rPr>
              <w:t>Очень мутная</w:t>
            </w:r>
          </w:p>
        </w:tc>
      </w:tr>
    </w:tbl>
    <w:p w:rsidR="00E41D7A" w:rsidRPr="006F36B1" w:rsidRDefault="00E41D7A" w:rsidP="004C767B">
      <w:pPr>
        <w:pStyle w:val="1"/>
        <w:rPr>
          <w:b w:val="0"/>
          <w:bCs w:val="0"/>
          <w:i w:val="0"/>
          <w:szCs w:val="28"/>
        </w:rPr>
      </w:pPr>
    </w:p>
    <w:p w:rsidR="005A796C" w:rsidRPr="006F36B1" w:rsidRDefault="00E41D7A" w:rsidP="00854446">
      <w:pPr>
        <w:pStyle w:val="1"/>
        <w:spacing w:line="276" w:lineRule="auto"/>
        <w:ind w:firstLine="709"/>
        <w:rPr>
          <w:b w:val="0"/>
          <w:i w:val="0"/>
          <w:szCs w:val="28"/>
        </w:rPr>
      </w:pPr>
      <w:r w:rsidRPr="006F36B1">
        <w:rPr>
          <w:b w:val="0"/>
          <w:bCs w:val="0"/>
          <w:szCs w:val="28"/>
        </w:rPr>
        <w:t>Вода опалесцирующая</w:t>
      </w:r>
      <w:r w:rsidRPr="006F36B1">
        <w:rPr>
          <w:b w:val="0"/>
          <w:bCs w:val="0"/>
          <w:i w:val="0"/>
          <w:szCs w:val="28"/>
        </w:rPr>
        <w:t xml:space="preserve"> </w:t>
      </w:r>
      <w:r w:rsidRPr="006F36B1">
        <w:rPr>
          <w:i w:val="0"/>
          <w:szCs w:val="28"/>
        </w:rPr>
        <w:t>–</w:t>
      </w:r>
      <w:r w:rsidR="005A796C" w:rsidRPr="006F36B1">
        <w:rPr>
          <w:i w:val="0"/>
          <w:szCs w:val="28"/>
        </w:rPr>
        <w:t xml:space="preserve"> </w:t>
      </w:r>
      <w:r w:rsidR="005A796C" w:rsidRPr="006F36B1">
        <w:rPr>
          <w:b w:val="0"/>
          <w:i w:val="0"/>
          <w:szCs w:val="28"/>
        </w:rPr>
        <w:t xml:space="preserve">вода, в которой при просвечивании появляется оттенок перламутра, обусловленный взвешенными в воде тонкодисперсными веществами. </w:t>
      </w:r>
    </w:p>
    <w:p w:rsidR="00E41D7A" w:rsidRPr="006F36B1" w:rsidRDefault="00E41D7A" w:rsidP="00854446">
      <w:pPr>
        <w:pStyle w:val="1"/>
        <w:spacing w:line="276" w:lineRule="auto"/>
        <w:ind w:firstLine="709"/>
        <w:rPr>
          <w:szCs w:val="28"/>
        </w:rPr>
      </w:pPr>
    </w:p>
    <w:p w:rsidR="005A796C" w:rsidRPr="006F36B1" w:rsidRDefault="00E41D7A" w:rsidP="00854446">
      <w:pPr>
        <w:pStyle w:val="1"/>
        <w:spacing w:line="276" w:lineRule="auto"/>
        <w:ind w:firstLine="709"/>
        <w:rPr>
          <w:b w:val="0"/>
          <w:szCs w:val="28"/>
        </w:rPr>
      </w:pPr>
      <w:r w:rsidRPr="006F36B1">
        <w:rPr>
          <w:b w:val="0"/>
          <w:szCs w:val="28"/>
        </w:rPr>
        <w:t xml:space="preserve">5.Определите </w:t>
      </w:r>
      <w:r w:rsidR="000C5C8F" w:rsidRPr="006F36B1">
        <w:rPr>
          <w:b w:val="0"/>
          <w:szCs w:val="28"/>
        </w:rPr>
        <w:t>чистая или грязная вода.</w:t>
      </w:r>
    </w:p>
    <w:p w:rsidR="005A796C" w:rsidRPr="006F36B1" w:rsidRDefault="005A796C" w:rsidP="00854446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Наполните пробирку водой. Добавьте в нее немного раствора перманганата калия. Что наблюдаете? Если цвет раствора остался розовый – вода чистая, если он обесцветился – вода грязная. На основании наблюдений сделайте вывод о том, какая у Вас вода.</w:t>
      </w:r>
    </w:p>
    <w:p w:rsidR="00E41D7A" w:rsidRPr="006F36B1" w:rsidRDefault="00E41D7A" w:rsidP="00854446">
      <w:pPr>
        <w:pStyle w:val="a8"/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A796C" w:rsidRPr="006F36B1" w:rsidRDefault="007A183E" w:rsidP="00854446">
      <w:pPr>
        <w:pStyle w:val="a8"/>
        <w:spacing w:after="0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F36B1">
        <w:rPr>
          <w:rFonts w:ascii="Times New Roman" w:hAnsi="Times New Roman"/>
          <w:bCs/>
          <w:i/>
          <w:iCs/>
          <w:sz w:val="28"/>
          <w:szCs w:val="28"/>
        </w:rPr>
        <w:t>6.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 xml:space="preserve"> Очист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 xml:space="preserve">ите 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>вод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 xml:space="preserve">у 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 xml:space="preserve"> от СМС (синтетически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 xml:space="preserve">е 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 xml:space="preserve"> моющи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 xml:space="preserve">е 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>средств</w:t>
      </w:r>
      <w:r w:rsidRPr="006F36B1">
        <w:rPr>
          <w:rFonts w:ascii="Times New Roman" w:hAnsi="Times New Roman"/>
          <w:bCs/>
          <w:i/>
          <w:iCs/>
          <w:sz w:val="28"/>
          <w:szCs w:val="28"/>
        </w:rPr>
        <w:t>а</w:t>
      </w:r>
      <w:r w:rsidR="005A796C" w:rsidRPr="006F36B1">
        <w:rPr>
          <w:rFonts w:ascii="Times New Roman" w:hAnsi="Times New Roman"/>
          <w:bCs/>
          <w:i/>
          <w:iCs/>
          <w:sz w:val="28"/>
          <w:szCs w:val="28"/>
        </w:rPr>
        <w:t>)</w:t>
      </w:r>
    </w:p>
    <w:p w:rsidR="005A796C" w:rsidRPr="006F36B1" w:rsidRDefault="005A796C" w:rsidP="00854446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 xml:space="preserve">В пробирку налейте 2 мл раствора СМС, нагрейте и добавьте поваренную соль до насыщенного раствора. По мере насыщения раствора поваренной солью растворимость СМС уменьшается. СМС всплывет над прозрачной жидкостью в виде твердых творожистых хлопьев, которые можно собрать или отфильтровать. </w:t>
      </w:r>
    </w:p>
    <w:tbl>
      <w:tblPr>
        <w:tblpPr w:leftFromText="180" w:rightFromText="180" w:vertAnchor="text" w:horzAnchor="margin" w:tblpX="108" w:tblpY="600"/>
        <w:tblW w:w="0" w:type="auto"/>
        <w:tblLayout w:type="fixed"/>
        <w:tblLook w:val="0000"/>
      </w:tblPr>
      <w:tblGrid>
        <w:gridCol w:w="3085"/>
        <w:gridCol w:w="6554"/>
      </w:tblGrid>
      <w:tr w:rsidR="005A796C" w:rsidRPr="006F36B1" w:rsidTr="00E41D7A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b/>
                <w:color w:val="auto"/>
              </w:rPr>
            </w:pPr>
            <w:r w:rsidRPr="006F36B1">
              <w:rPr>
                <w:b/>
                <w:color w:val="auto"/>
              </w:rPr>
              <w:t xml:space="preserve">Характеристика 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b/>
                <w:color w:val="auto"/>
              </w:rPr>
            </w:pPr>
            <w:r w:rsidRPr="006F36B1">
              <w:rPr>
                <w:b/>
                <w:color w:val="auto"/>
              </w:rPr>
              <w:t xml:space="preserve">Вывод (словесное описание) </w:t>
            </w:r>
          </w:p>
        </w:tc>
      </w:tr>
      <w:tr w:rsidR="005A796C" w:rsidRPr="006F36B1" w:rsidTr="00E41D7A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  <w:r w:rsidRPr="006F36B1">
              <w:rPr>
                <w:color w:val="auto"/>
              </w:rPr>
              <w:t xml:space="preserve">Запах 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</w:p>
        </w:tc>
      </w:tr>
      <w:tr w:rsidR="005A796C" w:rsidRPr="006F36B1" w:rsidTr="00E41D7A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  <w:r w:rsidRPr="006F36B1">
              <w:rPr>
                <w:color w:val="auto"/>
              </w:rPr>
              <w:t xml:space="preserve">Цветность 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</w:p>
        </w:tc>
      </w:tr>
      <w:tr w:rsidR="005A796C" w:rsidRPr="006F36B1" w:rsidTr="00E41D7A">
        <w:trPr>
          <w:trHeight w:val="28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  <w:r w:rsidRPr="006F36B1">
              <w:rPr>
                <w:color w:val="auto"/>
              </w:rPr>
              <w:t xml:space="preserve">Мутность 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</w:p>
        </w:tc>
      </w:tr>
      <w:tr w:rsidR="005A796C" w:rsidRPr="006F36B1" w:rsidTr="00E41D7A">
        <w:trPr>
          <w:trHeight w:val="13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  <w:r w:rsidRPr="006F36B1">
              <w:rPr>
                <w:color w:val="auto"/>
              </w:rPr>
              <w:t>Чистота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</w:p>
        </w:tc>
      </w:tr>
      <w:tr w:rsidR="005A796C" w:rsidRPr="006F36B1" w:rsidTr="00E41D7A">
        <w:trPr>
          <w:trHeight w:val="1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  <w:r w:rsidRPr="006F36B1">
              <w:rPr>
                <w:color w:val="auto"/>
              </w:rPr>
              <w:t>Наличие СМС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6C" w:rsidRPr="006F36B1" w:rsidRDefault="005A796C" w:rsidP="00E41D7A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5A796C" w:rsidRPr="006F36B1" w:rsidRDefault="00177E89" w:rsidP="0085444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36B1">
        <w:rPr>
          <w:i/>
          <w:color w:val="auto"/>
          <w:sz w:val="28"/>
          <w:szCs w:val="28"/>
        </w:rPr>
        <w:t>Полученные результаты занесите в итоговую таблицу.</w:t>
      </w:r>
      <w:r w:rsidR="005A796C" w:rsidRPr="006F36B1">
        <w:rPr>
          <w:color w:val="auto"/>
          <w:sz w:val="28"/>
          <w:szCs w:val="28"/>
        </w:rPr>
        <w:t xml:space="preserve"> </w:t>
      </w:r>
    </w:p>
    <w:p w:rsidR="00E41D7A" w:rsidRPr="006F36B1" w:rsidRDefault="00E41D7A" w:rsidP="004C7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5634" w:rsidRPr="006F36B1" w:rsidRDefault="007A183E" w:rsidP="00854446">
      <w:pPr>
        <w:pStyle w:val="11"/>
        <w:tabs>
          <w:tab w:val="left" w:pos="1134"/>
        </w:tabs>
        <w:spacing w:before="0" w:after="0"/>
        <w:ind w:left="0"/>
        <w:rPr>
          <w:i/>
          <w:szCs w:val="28"/>
        </w:rPr>
      </w:pPr>
      <w:r w:rsidRPr="006F36B1">
        <w:rPr>
          <w:i/>
          <w:szCs w:val="28"/>
        </w:rPr>
        <w:t>7.</w:t>
      </w:r>
      <w:r w:rsidR="00C25634" w:rsidRPr="006F36B1">
        <w:rPr>
          <w:i/>
          <w:szCs w:val="28"/>
        </w:rPr>
        <w:t xml:space="preserve"> Оформите отчет согласно </w:t>
      </w:r>
      <w:r w:rsidR="00A83BB2" w:rsidRPr="006F36B1">
        <w:rPr>
          <w:i/>
          <w:szCs w:val="28"/>
        </w:rPr>
        <w:t>требованиям</w:t>
      </w:r>
      <w:r w:rsidR="00C25634" w:rsidRPr="006F36B1">
        <w:rPr>
          <w:i/>
          <w:szCs w:val="28"/>
        </w:rPr>
        <w:t xml:space="preserve"> и сдайте преподавателю.</w:t>
      </w:r>
    </w:p>
    <w:p w:rsidR="007A183E" w:rsidRPr="006F36B1" w:rsidRDefault="007A183E" w:rsidP="00C25634">
      <w:pPr>
        <w:pStyle w:val="11"/>
        <w:tabs>
          <w:tab w:val="left" w:pos="1134"/>
        </w:tabs>
        <w:spacing w:before="0" w:after="0"/>
        <w:ind w:left="0" w:firstLine="0"/>
        <w:rPr>
          <w:b/>
          <w:bCs/>
          <w:kern w:val="36"/>
          <w:szCs w:val="28"/>
        </w:rPr>
      </w:pPr>
    </w:p>
    <w:p w:rsidR="007A183E" w:rsidRPr="006F36B1" w:rsidRDefault="007A183E" w:rsidP="00D74AC8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E41D7A" w:rsidRPr="006F36B1" w:rsidRDefault="00E41D7A" w:rsidP="00D74AC8">
      <w:pPr>
        <w:jc w:val="center"/>
        <w:rPr>
          <w:rFonts w:ascii="Times New Roman" w:hAnsi="Times New Roman" w:cs="Times New Roman"/>
          <w:sz w:val="28"/>
          <w:szCs w:val="28"/>
        </w:rPr>
        <w:sectPr w:rsidR="00E41D7A" w:rsidRPr="006F36B1" w:rsidSect="00E41D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45C1F" w:rsidRPr="006F36B1" w:rsidRDefault="00345C1F" w:rsidP="00345C1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F36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Практическая работа № 4</w:t>
      </w:r>
    </w:p>
    <w:p w:rsidR="00E41D7A" w:rsidRPr="006F36B1" w:rsidRDefault="00E41D7A" w:rsidP="00D74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AC8" w:rsidRPr="006F36B1" w:rsidRDefault="00E41D7A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791DD8" w:rsidRPr="006F36B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91DD8" w:rsidRPr="006F36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4AC8" w:rsidRPr="006F36B1">
        <w:rPr>
          <w:rFonts w:ascii="Times New Roman" w:hAnsi="Times New Roman" w:cs="Times New Roman"/>
          <w:sz w:val="28"/>
          <w:szCs w:val="28"/>
        </w:rPr>
        <w:t>Решение экологических ситуаций.</w:t>
      </w:r>
    </w:p>
    <w:p w:rsidR="00E41D7A" w:rsidRPr="006F36B1" w:rsidRDefault="00E41D7A" w:rsidP="0085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0D4F" w:rsidRPr="006F36B1" w:rsidRDefault="00E3253D" w:rsidP="0085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791DD8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0E0D4F" w:rsidRPr="006F36B1">
        <w:rPr>
          <w:rFonts w:ascii="Times New Roman" w:hAnsi="Times New Roman"/>
          <w:sz w:val="28"/>
          <w:szCs w:val="28"/>
        </w:rPr>
        <w:t>Проанализировать права и обязанности граждан в области охраны окружающей среды в различных экологических ситуациях.</w:t>
      </w:r>
    </w:p>
    <w:p w:rsidR="00E41D7A" w:rsidRPr="006F36B1" w:rsidRDefault="00E41D7A" w:rsidP="00854446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854446" w:rsidRPr="006F36B1" w:rsidRDefault="00854446" w:rsidP="00854446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>умения:</w:t>
      </w:r>
    </w:p>
    <w:p w:rsidR="00854446" w:rsidRPr="006F36B1" w:rsidRDefault="00854446" w:rsidP="00854446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решать экологические ситуации;</w:t>
      </w:r>
    </w:p>
    <w:p w:rsidR="00854446" w:rsidRPr="006F36B1" w:rsidRDefault="00854446" w:rsidP="00854446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объяснить права и обязанности граждан в области охраны окружающей среды;</w:t>
      </w:r>
    </w:p>
    <w:p w:rsidR="00854446" w:rsidRPr="006F36B1" w:rsidRDefault="00854446" w:rsidP="00854446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791DD8" w:rsidRPr="006F36B1" w:rsidRDefault="00791DD8" w:rsidP="00854446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 xml:space="preserve">знания </w:t>
      </w:r>
      <w:r w:rsidRPr="006F36B1">
        <w:rPr>
          <w:szCs w:val="28"/>
        </w:rPr>
        <w:t>(актуализация)</w:t>
      </w:r>
      <w:r w:rsidRPr="006F36B1">
        <w:rPr>
          <w:b/>
          <w:szCs w:val="28"/>
        </w:rPr>
        <w:t>:</w:t>
      </w:r>
    </w:p>
    <w:p w:rsidR="00791DD8" w:rsidRPr="006F36B1" w:rsidRDefault="00791DD8" w:rsidP="00854446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правовые и социальные вопросы природопользования и экологической безопасности;</w:t>
      </w:r>
    </w:p>
    <w:p w:rsidR="00791DD8" w:rsidRPr="006F36B1" w:rsidRDefault="00791DD8" w:rsidP="00854446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природопользования и охраны окружающей среды;</w:t>
      </w:r>
    </w:p>
    <w:p w:rsidR="00791DD8" w:rsidRPr="006F36B1" w:rsidRDefault="00791DD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91DD8" w:rsidRPr="006F36B1" w:rsidRDefault="00791DD8" w:rsidP="00854446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36B1">
        <w:rPr>
          <w:rFonts w:ascii="Times New Roman" w:eastAsia="Calibri" w:hAnsi="Times New Roman" w:cs="Times New Roman"/>
          <w:b/>
          <w:sz w:val="28"/>
          <w:szCs w:val="28"/>
        </w:rPr>
        <w:t>Теоретический материал:</w:t>
      </w:r>
    </w:p>
    <w:p w:rsidR="00E41D7A" w:rsidRPr="006F36B1" w:rsidRDefault="00E41D7A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41D7A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Федеральные законы «Об охране окружающей среды»; </w:t>
      </w:r>
    </w:p>
    <w:p w:rsidR="00E41D7A" w:rsidRPr="006F36B1" w:rsidRDefault="00E41D7A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6F36B1">
        <w:rPr>
          <w:bCs/>
          <w:sz w:val="28"/>
          <w:szCs w:val="28"/>
        </w:rPr>
        <w:t>М</w:t>
      </w:r>
      <w:r w:rsidR="00D74AC8" w:rsidRPr="006F36B1">
        <w:rPr>
          <w:bCs/>
          <w:sz w:val="28"/>
          <w:szCs w:val="28"/>
        </w:rPr>
        <w:t>атериалы Международной конвенции по обеспечению</w:t>
      </w:r>
      <w:r w:rsidR="00D74AC8" w:rsidRPr="006F36B1">
        <w:rPr>
          <w:b/>
          <w:bCs/>
          <w:sz w:val="28"/>
          <w:szCs w:val="28"/>
        </w:rPr>
        <w:t xml:space="preserve"> </w:t>
      </w:r>
      <w:r w:rsidR="00D74AC8" w:rsidRPr="006F36B1">
        <w:rPr>
          <w:bCs/>
          <w:sz w:val="28"/>
          <w:szCs w:val="28"/>
        </w:rPr>
        <w:t>готовности на случай загрязнения  нефтью,</w:t>
      </w:r>
      <w:r w:rsidR="00D74AC8" w:rsidRPr="006F36B1">
        <w:rPr>
          <w:b/>
          <w:bCs/>
          <w:sz w:val="28"/>
          <w:szCs w:val="28"/>
        </w:rPr>
        <w:t xml:space="preserve"> 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6F36B1">
        <w:rPr>
          <w:bCs/>
          <w:sz w:val="28"/>
          <w:szCs w:val="28"/>
        </w:rPr>
        <w:t>Рио-де-</w:t>
      </w:r>
      <w:r w:rsidR="00854446" w:rsidRPr="006F36B1">
        <w:rPr>
          <w:bCs/>
          <w:sz w:val="28"/>
          <w:szCs w:val="28"/>
        </w:rPr>
        <w:t>Ж</w:t>
      </w:r>
      <w:r w:rsidRPr="006F36B1">
        <w:rPr>
          <w:bCs/>
          <w:sz w:val="28"/>
          <w:szCs w:val="28"/>
        </w:rPr>
        <w:t>анейрская декларация по защите окружающей среды и развитию,</w:t>
      </w:r>
      <w:r w:rsidRPr="006F36B1">
        <w:rPr>
          <w:b/>
          <w:bCs/>
          <w:sz w:val="28"/>
          <w:szCs w:val="28"/>
        </w:rPr>
        <w:t xml:space="preserve"> </w:t>
      </w:r>
      <w:r w:rsidRPr="006F36B1">
        <w:rPr>
          <w:bCs/>
          <w:sz w:val="28"/>
          <w:szCs w:val="28"/>
        </w:rPr>
        <w:t>конвенция о биологическом разнообразии.</w:t>
      </w:r>
    </w:p>
    <w:p w:rsidR="00E41D7A" w:rsidRPr="006F36B1" w:rsidRDefault="00E41D7A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791DD8" w:rsidRPr="006F36B1" w:rsidRDefault="00791DD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6F36B1">
        <w:rPr>
          <w:b/>
          <w:bCs/>
          <w:iCs/>
          <w:sz w:val="28"/>
          <w:szCs w:val="28"/>
        </w:rPr>
        <w:t>Ход работы</w:t>
      </w:r>
      <w:r w:rsidRPr="006F36B1">
        <w:rPr>
          <w:b/>
          <w:sz w:val="28"/>
          <w:szCs w:val="28"/>
        </w:rPr>
        <w:t>:</w:t>
      </w:r>
    </w:p>
    <w:p w:rsidR="00E41D7A" w:rsidRPr="006F36B1" w:rsidRDefault="00E41D7A" w:rsidP="0085444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74AC8" w:rsidRPr="006F36B1" w:rsidRDefault="00791DD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1.</w:t>
      </w:r>
      <w:r w:rsidR="00D74AC8" w:rsidRPr="006F36B1">
        <w:rPr>
          <w:rFonts w:ascii="Times New Roman" w:hAnsi="Times New Roman" w:cs="Times New Roman"/>
          <w:i/>
          <w:sz w:val="28"/>
          <w:szCs w:val="28"/>
        </w:rPr>
        <w:t xml:space="preserve"> Решите следующие экологические ситуации: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Ситуация 1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EE6620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Как следует квалифицировать действия гражданина К.? 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Какая мера    наказания должна быть применена к гражданину К.?</w:t>
      </w:r>
    </w:p>
    <w:p w:rsidR="00854446" w:rsidRPr="006F36B1" w:rsidRDefault="00854446">
      <w:pPr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lastRenderedPageBreak/>
        <w:t>Ситуация 2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Российский танкер Брянский рабочий” в канадском порту Картье допустил разлив 100 литров нефти. Капитан танкера незамедлительно сообщил об этом администрации порта и стал проводить ликвидацию разлива. Однако канадские береговые власти предприняли акцию по захвату судна и отбуксировали его в другое место.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Правомерны ли действия администрации порта?</w:t>
      </w:r>
    </w:p>
    <w:p w:rsidR="00854446" w:rsidRPr="006F36B1" w:rsidRDefault="00854446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Ситуация 3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В 1975 году Франция предприняла попытку вывода на околоземную орбиту своего искусственного спутника Земли. Запуск осуществлялся с помощью американской ракеты-носителя с американского космодрома на мысе Канавералл (штат Флорида). На начальной стадии запуска были выявлены серьезные технические неполадки, из-за чего ракета-носитель и спутник были уничтожены по команде с Земли. Обломки упали на территорию одной из стран Латинской Америки и стали причиной разрушения промышленного объекта, в результате чего произошло загрязнение окружающей среды вредными химическими веществами, а также возникли лесные пожары в радиусе 50 км.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ракеты-носителя. 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Какое решение должен принять суд? </w:t>
      </w:r>
    </w:p>
    <w:p w:rsidR="00854446" w:rsidRPr="006F36B1" w:rsidRDefault="00854446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Ситуация 4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По решению городской мэрии на окраине города был выделен земельный участок для строительства нового зоопарка. Население микрорайона было категорически против такого строительства и добилось проведения научной экспертизы. Выводы этой экспертизы относительно допустимости строительства зоопарка на отведенном земельном участке оказались отрицательными. 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Несмотря на это, строительство объекта началось. Городское общество охраны природы по просьбе местного населения предъявило в арбитражный суд иск, в котором, опираясь на заключение научной экологической экспертизы, просило отменить решение мэрии о строительстве зоопарка. </w:t>
      </w:r>
    </w:p>
    <w:p w:rsidR="00D74AC8" w:rsidRPr="006F36B1" w:rsidRDefault="00D74AC8" w:rsidP="00854446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36B1">
        <w:rPr>
          <w:sz w:val="28"/>
          <w:szCs w:val="28"/>
        </w:rPr>
        <w:t xml:space="preserve">Какое решение должен принять суд? </w:t>
      </w:r>
    </w:p>
    <w:p w:rsidR="00854446" w:rsidRPr="006F36B1" w:rsidRDefault="00854446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6B1">
        <w:rPr>
          <w:rFonts w:ascii="Times New Roman" w:hAnsi="Times New Roman" w:cs="Times New Roman"/>
          <w:i/>
          <w:sz w:val="28"/>
          <w:szCs w:val="28"/>
        </w:rPr>
        <w:t>Ситуация 5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Дорожно-строительное управление (ДРСУ) государственного предприятия “Нижегородавтодор” в течение ряда лет загрязняло водные </w:t>
      </w:r>
      <w:r w:rsidRPr="006F36B1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</w:t>
      </w:r>
      <w:r w:rsidR="00EE6620" w:rsidRPr="006F36B1">
        <w:rPr>
          <w:rFonts w:ascii="Times New Roman" w:hAnsi="Times New Roman" w:cs="Times New Roman"/>
          <w:sz w:val="28"/>
          <w:szCs w:val="28"/>
        </w:rPr>
        <w:t>–</w:t>
      </w:r>
      <w:r w:rsidRPr="006F36B1">
        <w:rPr>
          <w:rFonts w:ascii="Times New Roman" w:hAnsi="Times New Roman" w:cs="Times New Roman"/>
          <w:sz w:val="28"/>
          <w:szCs w:val="28"/>
        </w:rPr>
        <w:t xml:space="preserve">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 </w:t>
      </w: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Определите меру наказания за экологическое преступление.</w:t>
      </w:r>
    </w:p>
    <w:p w:rsidR="00E41D7A" w:rsidRPr="006F36B1" w:rsidRDefault="00E41D7A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634" w:rsidRPr="006F36B1" w:rsidRDefault="00C25634" w:rsidP="00854446">
      <w:pPr>
        <w:pStyle w:val="11"/>
        <w:numPr>
          <w:ilvl w:val="1"/>
          <w:numId w:val="13"/>
        </w:numPr>
        <w:tabs>
          <w:tab w:val="left" w:pos="1134"/>
        </w:tabs>
        <w:spacing w:before="0" w:after="0" w:line="276" w:lineRule="auto"/>
        <w:ind w:left="0" w:firstLine="709"/>
        <w:rPr>
          <w:i/>
          <w:szCs w:val="28"/>
        </w:rPr>
      </w:pPr>
      <w:r w:rsidRPr="006F36B1">
        <w:rPr>
          <w:i/>
          <w:szCs w:val="28"/>
        </w:rPr>
        <w:t xml:space="preserve">Оформите отчет согласно </w:t>
      </w:r>
      <w:r w:rsidR="00854446" w:rsidRPr="006F36B1">
        <w:rPr>
          <w:i/>
          <w:szCs w:val="28"/>
        </w:rPr>
        <w:t>требованиям</w:t>
      </w:r>
      <w:r w:rsidRPr="006F36B1">
        <w:rPr>
          <w:i/>
          <w:szCs w:val="28"/>
        </w:rPr>
        <w:t xml:space="preserve">  и сдайте преподавателю.</w:t>
      </w:r>
    </w:p>
    <w:p w:rsidR="005D1D5F" w:rsidRPr="006F36B1" w:rsidRDefault="005D1D5F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DE0" w:rsidRPr="006F36B1" w:rsidRDefault="00056DE0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DE0" w:rsidRPr="006F36B1" w:rsidRDefault="00056DE0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C1F" w:rsidRPr="006F36B1" w:rsidRDefault="00345C1F" w:rsidP="00345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Практическая работа № 5</w:t>
      </w:r>
    </w:p>
    <w:p w:rsidR="00345C1F" w:rsidRPr="006F36B1" w:rsidRDefault="00345C1F" w:rsidP="00E41D7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4AC8" w:rsidRPr="006F36B1" w:rsidRDefault="00E41D7A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D9393F" w:rsidRPr="006F36B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74AC8" w:rsidRPr="006F36B1">
        <w:rPr>
          <w:rFonts w:ascii="Times New Roman" w:hAnsi="Times New Roman" w:cs="Times New Roman"/>
          <w:sz w:val="28"/>
          <w:szCs w:val="28"/>
        </w:rPr>
        <w:t>Международное с</w:t>
      </w:r>
      <w:r w:rsidR="00E86AD2" w:rsidRPr="006F36B1">
        <w:rPr>
          <w:rFonts w:ascii="Times New Roman" w:hAnsi="Times New Roman" w:cs="Times New Roman"/>
          <w:sz w:val="28"/>
          <w:szCs w:val="28"/>
        </w:rPr>
        <w:t xml:space="preserve">отрудничество в решении проблем </w:t>
      </w:r>
      <w:r w:rsidR="00D74AC8" w:rsidRPr="006F36B1">
        <w:rPr>
          <w:rFonts w:ascii="Times New Roman" w:hAnsi="Times New Roman" w:cs="Times New Roman"/>
          <w:sz w:val="28"/>
          <w:szCs w:val="28"/>
        </w:rPr>
        <w:t>природопользования.</w:t>
      </w:r>
    </w:p>
    <w:p w:rsidR="00E41D7A" w:rsidRPr="006F36B1" w:rsidRDefault="00E41D7A" w:rsidP="0085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F" w:rsidRPr="006F36B1" w:rsidRDefault="00E3253D" w:rsidP="0085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D9393F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056DE0" w:rsidRPr="006F36B1">
        <w:rPr>
          <w:rFonts w:ascii="Times New Roman" w:hAnsi="Times New Roman"/>
          <w:sz w:val="28"/>
          <w:szCs w:val="28"/>
        </w:rPr>
        <w:t>О</w:t>
      </w:r>
      <w:r w:rsidR="007917DF" w:rsidRPr="006F36B1">
        <w:rPr>
          <w:rFonts w:ascii="Times New Roman" w:hAnsi="Times New Roman"/>
          <w:sz w:val="28"/>
          <w:szCs w:val="28"/>
        </w:rPr>
        <w:t>бъясн</w:t>
      </w:r>
      <w:r w:rsidR="00056DE0" w:rsidRPr="006F36B1">
        <w:rPr>
          <w:rFonts w:ascii="Times New Roman" w:hAnsi="Times New Roman"/>
          <w:sz w:val="28"/>
          <w:szCs w:val="28"/>
        </w:rPr>
        <w:t>и</w:t>
      </w:r>
      <w:r w:rsidR="007917DF" w:rsidRPr="006F36B1">
        <w:rPr>
          <w:rFonts w:ascii="Times New Roman" w:hAnsi="Times New Roman"/>
          <w:sz w:val="28"/>
          <w:szCs w:val="28"/>
        </w:rPr>
        <w:t>ть значимость международного с</w:t>
      </w:r>
      <w:r w:rsidR="00D9393F" w:rsidRPr="006F36B1">
        <w:rPr>
          <w:rFonts w:ascii="Times New Roman" w:hAnsi="Times New Roman"/>
          <w:sz w:val="28"/>
          <w:szCs w:val="28"/>
        </w:rPr>
        <w:t>отрудничества в реш</w:t>
      </w:r>
      <w:r w:rsidR="00E41D7A" w:rsidRPr="006F36B1">
        <w:rPr>
          <w:rFonts w:ascii="Times New Roman" w:hAnsi="Times New Roman"/>
          <w:sz w:val="28"/>
          <w:szCs w:val="28"/>
        </w:rPr>
        <w:t>ении проблем природопользования.</w:t>
      </w:r>
    </w:p>
    <w:p w:rsidR="00D9393F" w:rsidRPr="006F36B1" w:rsidRDefault="00D9393F" w:rsidP="00854446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 xml:space="preserve"> </w:t>
      </w:r>
    </w:p>
    <w:p w:rsidR="00854446" w:rsidRPr="006F36B1" w:rsidRDefault="00854446" w:rsidP="00854446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>умения:</w:t>
      </w:r>
    </w:p>
    <w:p w:rsidR="00854446" w:rsidRPr="006F36B1" w:rsidRDefault="00854446" w:rsidP="00854446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анализировать и объяснять права и обязанности граждан в области охраны окружающей среды;</w:t>
      </w:r>
    </w:p>
    <w:p w:rsidR="00854446" w:rsidRPr="006F36B1" w:rsidRDefault="00854446" w:rsidP="00854446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объяснять значимость международного сотрудничества в решении проблем природопользования;</w:t>
      </w:r>
    </w:p>
    <w:p w:rsidR="00854446" w:rsidRPr="006F36B1" w:rsidRDefault="00854446" w:rsidP="00854446">
      <w:pPr>
        <w:pStyle w:val="ad"/>
        <w:spacing w:line="276" w:lineRule="auto"/>
        <w:ind w:left="0"/>
        <w:jc w:val="both"/>
        <w:rPr>
          <w:b/>
          <w:szCs w:val="28"/>
        </w:rPr>
      </w:pPr>
    </w:p>
    <w:p w:rsidR="00D9393F" w:rsidRPr="006F36B1" w:rsidRDefault="00D9393F" w:rsidP="00854446">
      <w:pPr>
        <w:pStyle w:val="ad"/>
        <w:spacing w:line="276" w:lineRule="auto"/>
        <w:ind w:left="0"/>
        <w:jc w:val="both"/>
        <w:rPr>
          <w:b/>
          <w:szCs w:val="28"/>
        </w:rPr>
      </w:pPr>
      <w:r w:rsidRPr="006F36B1">
        <w:rPr>
          <w:b/>
          <w:szCs w:val="28"/>
        </w:rPr>
        <w:t xml:space="preserve">знания </w:t>
      </w:r>
      <w:r w:rsidRPr="006F36B1">
        <w:rPr>
          <w:szCs w:val="28"/>
        </w:rPr>
        <w:t>(актуализация)</w:t>
      </w:r>
      <w:r w:rsidRPr="006F36B1">
        <w:rPr>
          <w:b/>
          <w:szCs w:val="28"/>
        </w:rPr>
        <w:t>:</w:t>
      </w:r>
    </w:p>
    <w:p w:rsidR="00D9393F" w:rsidRPr="006F36B1" w:rsidRDefault="00D9393F" w:rsidP="00854446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природопользования и охраны окружающей среды;</w:t>
      </w:r>
    </w:p>
    <w:p w:rsidR="00D9393F" w:rsidRPr="006F36B1" w:rsidRDefault="00D9393F" w:rsidP="00854446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74AC8" w:rsidRPr="006F36B1" w:rsidRDefault="00342E7F" w:rsidP="00854446">
      <w:pPr>
        <w:pStyle w:val="11"/>
        <w:spacing w:before="0" w:after="0" w:line="276" w:lineRule="auto"/>
        <w:ind w:left="0"/>
        <w:rPr>
          <w:b/>
          <w:szCs w:val="28"/>
        </w:rPr>
      </w:pPr>
      <w:r w:rsidRPr="006F36B1">
        <w:rPr>
          <w:b/>
          <w:bCs/>
          <w:iCs/>
          <w:szCs w:val="28"/>
        </w:rPr>
        <w:t>Ход работы</w:t>
      </w:r>
      <w:r w:rsidRPr="006F36B1">
        <w:rPr>
          <w:b/>
          <w:szCs w:val="28"/>
        </w:rPr>
        <w:t>:</w:t>
      </w:r>
    </w:p>
    <w:p w:rsidR="00342E7F" w:rsidRPr="006F36B1" w:rsidRDefault="00342E7F" w:rsidP="00854446">
      <w:pPr>
        <w:pStyle w:val="11"/>
        <w:spacing w:before="0" w:after="0" w:line="276" w:lineRule="auto"/>
        <w:ind w:left="0"/>
        <w:rPr>
          <w:b/>
          <w:szCs w:val="28"/>
        </w:rPr>
      </w:pPr>
    </w:p>
    <w:p w:rsidR="00342E7F" w:rsidRPr="006F36B1" w:rsidRDefault="00342E7F" w:rsidP="00854446">
      <w:pPr>
        <w:pStyle w:val="11"/>
        <w:spacing w:before="0" w:after="0" w:line="276" w:lineRule="auto"/>
        <w:ind w:left="0"/>
        <w:rPr>
          <w:i/>
          <w:szCs w:val="28"/>
        </w:rPr>
      </w:pPr>
      <w:r w:rsidRPr="006F36B1">
        <w:rPr>
          <w:i/>
          <w:szCs w:val="28"/>
        </w:rPr>
        <w:t>1.</w:t>
      </w:r>
      <w:r w:rsidR="00E41D7A" w:rsidRPr="006F36B1">
        <w:rPr>
          <w:i/>
          <w:szCs w:val="28"/>
        </w:rPr>
        <w:t xml:space="preserve"> </w:t>
      </w:r>
      <w:r w:rsidRPr="006F36B1">
        <w:rPr>
          <w:i/>
          <w:szCs w:val="28"/>
        </w:rPr>
        <w:t>Ответьте на вопросы: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а)</w:t>
      </w:r>
      <w:r w:rsidR="00D74AC8" w:rsidRPr="006F36B1">
        <w:rPr>
          <w:color w:val="auto"/>
          <w:sz w:val="28"/>
          <w:szCs w:val="28"/>
        </w:rPr>
        <w:t xml:space="preserve"> Основной смысл создания международных организаций, занимающихся изучение</w:t>
      </w:r>
      <w:r w:rsidR="00E41D7A" w:rsidRPr="006F36B1">
        <w:rPr>
          <w:color w:val="auto"/>
          <w:sz w:val="28"/>
          <w:szCs w:val="28"/>
        </w:rPr>
        <w:t>м</w:t>
      </w:r>
      <w:r w:rsidR="00D74AC8" w:rsidRPr="006F36B1">
        <w:rPr>
          <w:color w:val="auto"/>
          <w:sz w:val="28"/>
          <w:szCs w:val="28"/>
        </w:rPr>
        <w:t xml:space="preserve"> окружающей среды и восстановлением природных ресурсов</w:t>
      </w:r>
      <w:r w:rsidR="008C52E8" w:rsidRPr="006F36B1">
        <w:rPr>
          <w:color w:val="auto"/>
          <w:sz w:val="28"/>
          <w:szCs w:val="28"/>
        </w:rPr>
        <w:t>?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lastRenderedPageBreak/>
        <w:t>б)</w:t>
      </w:r>
      <w:r w:rsidR="00D74AC8" w:rsidRPr="006F36B1">
        <w:rPr>
          <w:color w:val="auto"/>
          <w:sz w:val="28"/>
          <w:szCs w:val="28"/>
        </w:rPr>
        <w:t xml:space="preserve"> Приведите аргументы в защиту тезиса: «Меры предосторожности, предпринимаемые в целях защиты окружающей среды от вредных последствий интенсивного освоения природы, недостаточны, а для их эффективности</w:t>
      </w:r>
      <w:r w:rsidR="00F76A4D" w:rsidRPr="006F36B1">
        <w:rPr>
          <w:color w:val="auto"/>
          <w:sz w:val="28"/>
          <w:szCs w:val="28"/>
        </w:rPr>
        <w:t xml:space="preserve"> </w:t>
      </w:r>
      <w:r w:rsidR="00D74AC8" w:rsidRPr="006F36B1">
        <w:rPr>
          <w:color w:val="auto"/>
          <w:sz w:val="28"/>
          <w:szCs w:val="28"/>
        </w:rPr>
        <w:t>часто требуется сотрудничество нескольких государств</w:t>
      </w:r>
      <w:r w:rsidR="00E41D7A" w:rsidRPr="006F36B1">
        <w:rPr>
          <w:color w:val="auto"/>
          <w:sz w:val="28"/>
          <w:szCs w:val="28"/>
        </w:rPr>
        <w:t>»</w:t>
      </w:r>
      <w:r w:rsidR="00D74AC8" w:rsidRPr="006F36B1">
        <w:rPr>
          <w:color w:val="auto"/>
          <w:sz w:val="28"/>
          <w:szCs w:val="28"/>
        </w:rPr>
        <w:t xml:space="preserve">. 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в)</w:t>
      </w:r>
      <w:r w:rsidR="00D74AC8" w:rsidRPr="006F36B1">
        <w:rPr>
          <w:color w:val="auto"/>
          <w:sz w:val="28"/>
          <w:szCs w:val="28"/>
        </w:rPr>
        <w:t xml:space="preserve"> По каким принципам осуществляется международное сотрудничество по проблемам природопользования? 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г)</w:t>
      </w:r>
      <w:r w:rsidR="00D74AC8" w:rsidRPr="006F36B1">
        <w:rPr>
          <w:color w:val="auto"/>
          <w:sz w:val="28"/>
          <w:szCs w:val="28"/>
        </w:rPr>
        <w:t xml:space="preserve"> Какие из регионов мира, на ваш взгляд нуждаются в совместной работе различных стран для решения экологических проблем и почему? 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д)</w:t>
      </w:r>
      <w:r w:rsidR="00D74AC8" w:rsidRPr="006F36B1">
        <w:rPr>
          <w:color w:val="auto"/>
          <w:sz w:val="28"/>
          <w:szCs w:val="28"/>
        </w:rPr>
        <w:t xml:space="preserve"> Да</w:t>
      </w:r>
      <w:r w:rsidR="00E41D7A" w:rsidRPr="006F36B1">
        <w:rPr>
          <w:color w:val="auto"/>
          <w:sz w:val="28"/>
          <w:szCs w:val="28"/>
        </w:rPr>
        <w:t>йте</w:t>
      </w:r>
      <w:r w:rsidR="00D74AC8" w:rsidRPr="006F36B1">
        <w:rPr>
          <w:color w:val="auto"/>
          <w:sz w:val="28"/>
          <w:szCs w:val="28"/>
        </w:rPr>
        <w:t xml:space="preserve"> характеристику направлений международного сотрудничества по проблемам природопользования, в которых принимает участие Россия. </w:t>
      </w:r>
    </w:p>
    <w:p w:rsidR="00D74AC8" w:rsidRPr="006F36B1" w:rsidRDefault="00342E7F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>е)</w:t>
      </w:r>
      <w:r w:rsidR="00D74AC8" w:rsidRPr="006F36B1">
        <w:rPr>
          <w:color w:val="auto"/>
          <w:sz w:val="28"/>
          <w:szCs w:val="28"/>
        </w:rPr>
        <w:t xml:space="preserve"> Почему сегодня так актуален девиз: «Мыслить глобально, действовать локально»? </w:t>
      </w:r>
    </w:p>
    <w:p w:rsidR="00E41D7A" w:rsidRPr="006F36B1" w:rsidRDefault="008C52E8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bCs/>
          <w:color w:val="auto"/>
          <w:sz w:val="28"/>
          <w:szCs w:val="28"/>
        </w:rPr>
        <w:t>ж)</w:t>
      </w:r>
      <w:r w:rsidRPr="006F36B1">
        <w:rPr>
          <w:color w:val="auto"/>
          <w:sz w:val="28"/>
          <w:szCs w:val="28"/>
        </w:rPr>
        <w:t xml:space="preserve"> </w:t>
      </w:r>
      <w:r w:rsidR="00D74AC8" w:rsidRPr="006F36B1">
        <w:rPr>
          <w:color w:val="auto"/>
          <w:sz w:val="28"/>
          <w:szCs w:val="28"/>
        </w:rPr>
        <w:t>Эколог Данило Ж. Маркович пишет: «Международное сотрудничество в области охраны окружающей среды должно строиться с учетом идеи единства человечества, которое, существуя, должно помнить, что оно плывет во Вселенной на одном маленьком островке (наша Земля и все его потребности можно удовлетворить из материальных запасов, находящихся на этом островке</w:t>
      </w:r>
      <w:r w:rsidR="00E41D7A" w:rsidRPr="006F36B1">
        <w:rPr>
          <w:color w:val="auto"/>
          <w:sz w:val="28"/>
          <w:szCs w:val="28"/>
        </w:rPr>
        <w:t>)</w:t>
      </w:r>
      <w:r w:rsidR="00D74AC8" w:rsidRPr="006F36B1">
        <w:rPr>
          <w:color w:val="auto"/>
          <w:sz w:val="28"/>
          <w:szCs w:val="28"/>
        </w:rPr>
        <w:t xml:space="preserve">. Поэтому сегодня люди, невзирая на страну и характер социально-экономических отношений, должны знать, какую опасность представляют неконтролируемые поступки для сохранения экологического равновесия как условия существования человека». </w:t>
      </w:r>
    </w:p>
    <w:p w:rsidR="00D74AC8" w:rsidRPr="006F36B1" w:rsidRDefault="00D74AC8" w:rsidP="0085444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6F36B1">
        <w:rPr>
          <w:color w:val="auto"/>
          <w:sz w:val="28"/>
          <w:szCs w:val="28"/>
        </w:rPr>
        <w:t xml:space="preserve">Почему при всей очевидности этого тезиса на нашей планете существуют международные экологические проблемы? Как их решить? </w:t>
      </w:r>
    </w:p>
    <w:p w:rsidR="00E41D7A" w:rsidRPr="006F36B1" w:rsidRDefault="00E41D7A" w:rsidP="00854446">
      <w:pPr>
        <w:pStyle w:val="11"/>
        <w:tabs>
          <w:tab w:val="left" w:pos="1134"/>
        </w:tabs>
        <w:spacing w:before="0" w:after="0" w:line="276" w:lineRule="auto"/>
        <w:ind w:left="0"/>
        <w:rPr>
          <w:b/>
          <w:i/>
          <w:szCs w:val="28"/>
        </w:rPr>
      </w:pPr>
    </w:p>
    <w:p w:rsidR="00C25634" w:rsidRPr="006F36B1" w:rsidRDefault="00342E7F" w:rsidP="00854446">
      <w:pPr>
        <w:pStyle w:val="11"/>
        <w:tabs>
          <w:tab w:val="left" w:pos="1134"/>
        </w:tabs>
        <w:spacing w:before="0" w:after="0" w:line="276" w:lineRule="auto"/>
        <w:ind w:left="0"/>
        <w:rPr>
          <w:i/>
          <w:szCs w:val="28"/>
        </w:rPr>
      </w:pPr>
      <w:r w:rsidRPr="006F36B1">
        <w:rPr>
          <w:i/>
          <w:szCs w:val="28"/>
        </w:rPr>
        <w:t>2.</w:t>
      </w:r>
      <w:r w:rsidR="00E41D7A" w:rsidRPr="006F36B1">
        <w:rPr>
          <w:i/>
          <w:szCs w:val="28"/>
        </w:rPr>
        <w:t xml:space="preserve"> </w:t>
      </w:r>
      <w:r w:rsidR="00C25634" w:rsidRPr="006F36B1">
        <w:rPr>
          <w:i/>
          <w:szCs w:val="28"/>
        </w:rPr>
        <w:t xml:space="preserve">  Оформите отчет согласно </w:t>
      </w:r>
      <w:r w:rsidR="00854446" w:rsidRPr="006F36B1">
        <w:rPr>
          <w:i/>
          <w:szCs w:val="28"/>
        </w:rPr>
        <w:t>требованиям</w:t>
      </w:r>
      <w:r w:rsidR="00C25634" w:rsidRPr="006F36B1">
        <w:rPr>
          <w:i/>
          <w:szCs w:val="28"/>
        </w:rPr>
        <w:t xml:space="preserve">  и сдайте преподавателю.</w:t>
      </w:r>
    </w:p>
    <w:p w:rsidR="005D1D5F" w:rsidRPr="006F36B1" w:rsidRDefault="005D1D5F" w:rsidP="00854446">
      <w:pPr>
        <w:pStyle w:val="11"/>
        <w:tabs>
          <w:tab w:val="left" w:pos="1134"/>
        </w:tabs>
        <w:spacing w:before="0" w:after="0" w:line="276" w:lineRule="auto"/>
        <w:ind w:left="0"/>
        <w:rPr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AC8" w:rsidRPr="006F36B1" w:rsidRDefault="00D74AC8" w:rsidP="008544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706" w:rsidRPr="006F36B1" w:rsidRDefault="00175706" w:rsidP="00E4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AC8" w:rsidRPr="006F36B1" w:rsidRDefault="00D74AC8" w:rsidP="00D74AC8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E6620" w:rsidRPr="006F36B1" w:rsidRDefault="00EE6620" w:rsidP="00EE662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EE6620" w:rsidRPr="006F36B1" w:rsidRDefault="00EE6620" w:rsidP="00EE6620">
      <w:pPr>
        <w:pStyle w:val="a3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Константинов, В. М., Челидзе, Ю. Б. Экологические основы природопользования: учебник для студентов учреждений среднего профессионального образования / В.М. Константинов, Ю.Б. Челидзе. -17 изд.стер. – М.: Издательский центр «Академия», 2017. – 240 с.</w:t>
      </w:r>
    </w:p>
    <w:p w:rsidR="00EE6620" w:rsidRPr="006F36B1" w:rsidRDefault="00EE6620" w:rsidP="00EE6620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F36B1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EE6620" w:rsidRPr="006F36B1" w:rsidRDefault="00EE6620" w:rsidP="00EE6620">
      <w:pPr>
        <w:pStyle w:val="a3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Гальперин, М. В. Экологические основы природдоиспользования [Электронный ресурс] : учебник/ М. В. Гальперин. – 2-е изд., испр.. – М.: ИД ФОРУМ: ИНФРА-М, 2017. – 256 с. – Режим доступа: www.znanium.com.</w:t>
      </w:r>
    </w:p>
    <w:p w:rsidR="00EE6620" w:rsidRPr="006F36B1" w:rsidRDefault="00EE6620" w:rsidP="00EE6620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F36B1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EE6620" w:rsidRPr="006F36B1" w:rsidRDefault="00EE6620" w:rsidP="00EE6620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www. ecologysite. ru (Каталог экологических сайтов).</w:t>
      </w:r>
    </w:p>
    <w:p w:rsidR="00EE6620" w:rsidRPr="006F36B1" w:rsidRDefault="00EE6620" w:rsidP="00EE6620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www. ecoculture. ru (Сайт экологического просвещения).</w:t>
      </w:r>
    </w:p>
    <w:p w:rsidR="00EE6620" w:rsidRPr="006F36B1" w:rsidRDefault="00EE6620" w:rsidP="00EE6620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www. ecocommunity. ru (Информационный сайт, освещающий проблемы экологии России).</w:t>
      </w:r>
    </w:p>
    <w:p w:rsidR="00345C1F" w:rsidRPr="006F36B1" w:rsidRDefault="00345C1F" w:rsidP="00E86A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5C1F" w:rsidRPr="006F36B1" w:rsidRDefault="00345C1F" w:rsidP="00345C1F">
      <w:pPr>
        <w:rPr>
          <w:sz w:val="28"/>
          <w:szCs w:val="28"/>
        </w:rPr>
      </w:pPr>
    </w:p>
    <w:p w:rsidR="0023025A" w:rsidRPr="006F36B1" w:rsidRDefault="00F224BC" w:rsidP="00F224B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caps/>
          <w:sz w:val="28"/>
          <w:szCs w:val="28"/>
        </w:rPr>
        <w:br w:type="page"/>
      </w:r>
      <w:r w:rsidR="0023025A" w:rsidRPr="006F36B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F57CC" w:rsidRPr="006F36B1" w:rsidRDefault="001F57CC" w:rsidP="001F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1F57CC" w:rsidRPr="006F36B1" w:rsidRDefault="001F57CC" w:rsidP="001F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1F57CC" w:rsidRPr="006F36B1" w:rsidRDefault="001F57CC" w:rsidP="001F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342E7F">
      <w:pPr>
        <w:pStyle w:val="1"/>
        <w:jc w:val="center"/>
        <w:rPr>
          <w:i w:val="0"/>
          <w:szCs w:val="28"/>
        </w:rPr>
      </w:pPr>
      <w:r w:rsidRPr="006F36B1">
        <w:rPr>
          <w:i w:val="0"/>
          <w:szCs w:val="28"/>
        </w:rPr>
        <w:t xml:space="preserve">ОТЧЕТ </w:t>
      </w:r>
      <w:r w:rsidRPr="006F36B1">
        <w:rPr>
          <w:i w:val="0"/>
          <w:szCs w:val="28"/>
        </w:rPr>
        <w:br/>
        <w:t>по выполнению практических работ</w:t>
      </w:r>
    </w:p>
    <w:p w:rsidR="00E41D7A" w:rsidRPr="006F36B1" w:rsidRDefault="00E41D7A" w:rsidP="00342E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25A" w:rsidRPr="006F36B1" w:rsidRDefault="0023025A" w:rsidP="00342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23025A" w:rsidRPr="006F36B1" w:rsidRDefault="0023025A" w:rsidP="0023025A">
      <w:pPr>
        <w:rPr>
          <w:rFonts w:ascii="Times New Roman" w:hAnsi="Times New Roman" w:cs="Times New Roman"/>
          <w:sz w:val="28"/>
          <w:szCs w:val="28"/>
        </w:rPr>
      </w:pPr>
    </w:p>
    <w:p w:rsidR="00342E7F" w:rsidRPr="006F36B1" w:rsidRDefault="00342E7F" w:rsidP="00342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F36B1">
        <w:rPr>
          <w:rFonts w:ascii="Times New Roman" w:hAnsi="Times New Roman" w:cs="Times New Roman"/>
          <w:b/>
          <w:caps/>
          <w:sz w:val="28"/>
          <w:szCs w:val="28"/>
        </w:rPr>
        <w:t>Эколог</w:t>
      </w:r>
      <w:r w:rsidR="00345C1F" w:rsidRPr="006F36B1">
        <w:rPr>
          <w:rFonts w:ascii="Times New Roman" w:hAnsi="Times New Roman" w:cs="Times New Roman"/>
          <w:b/>
          <w:caps/>
          <w:sz w:val="28"/>
          <w:szCs w:val="28"/>
        </w:rPr>
        <w:t>и</w:t>
      </w:r>
      <w:r w:rsidRPr="006F36B1">
        <w:rPr>
          <w:rFonts w:ascii="Times New Roman" w:hAnsi="Times New Roman" w:cs="Times New Roman"/>
          <w:b/>
          <w:caps/>
          <w:sz w:val="28"/>
          <w:szCs w:val="28"/>
        </w:rPr>
        <w:t>я</w:t>
      </w:r>
    </w:p>
    <w:p w:rsidR="00342E7F" w:rsidRPr="006F36B1" w:rsidRDefault="0023025A" w:rsidP="00E41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специальност</w:t>
      </w:r>
      <w:r w:rsidR="00342E7F" w:rsidRPr="006F36B1">
        <w:rPr>
          <w:rFonts w:ascii="Times New Roman" w:hAnsi="Times New Roman" w:cs="Times New Roman"/>
          <w:sz w:val="28"/>
          <w:szCs w:val="28"/>
        </w:rPr>
        <w:t>ь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1F57CC" w:rsidRPr="006F36B1">
        <w:rPr>
          <w:rFonts w:ascii="Times New Roman" w:hAnsi="Times New Roman" w:cs="Times New Roman"/>
          <w:b/>
          <w:sz w:val="24"/>
          <w:szCs w:val="24"/>
        </w:rPr>
        <w:t>23.02.0</w:t>
      </w:r>
      <w:r w:rsidR="004112FF" w:rsidRPr="006F36B1">
        <w:rPr>
          <w:rFonts w:ascii="Times New Roman" w:hAnsi="Times New Roman" w:cs="Times New Roman"/>
          <w:b/>
          <w:sz w:val="24"/>
          <w:szCs w:val="24"/>
        </w:rPr>
        <w:t>7</w:t>
      </w:r>
    </w:p>
    <w:p w:rsidR="004112FF" w:rsidRPr="006F36B1" w:rsidRDefault="00A26AAF" w:rsidP="004112F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4112FF" w:rsidRPr="006F36B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Техническое обслуживание и ремонт двигателей, систем и агрегатов автомобилей</w:t>
        </w:r>
      </w:hyperlink>
    </w:p>
    <w:p w:rsidR="0023025A" w:rsidRPr="006F36B1" w:rsidRDefault="0023025A" w:rsidP="00342E7F">
      <w:pPr>
        <w:pStyle w:val="ad"/>
        <w:ind w:left="0" w:firstLine="0"/>
        <w:rPr>
          <w:bCs/>
          <w:szCs w:val="28"/>
          <w:highlight w:val="yellow"/>
        </w:rPr>
      </w:pPr>
    </w:p>
    <w:p w:rsidR="0023025A" w:rsidRPr="006F36B1" w:rsidRDefault="0023025A" w:rsidP="0023025A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</w:pPr>
    </w:p>
    <w:p w:rsidR="0023025A" w:rsidRPr="006F36B1" w:rsidRDefault="0023025A" w:rsidP="0023025A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92"/>
      </w:tblGrid>
      <w:tr w:rsidR="0023025A" w:rsidRPr="006F36B1" w:rsidTr="00F224BC">
        <w:tc>
          <w:tcPr>
            <w:tcW w:w="6062" w:type="dxa"/>
          </w:tcPr>
          <w:p w:rsidR="0023025A" w:rsidRPr="006F36B1" w:rsidRDefault="0023025A" w:rsidP="00F224BC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792" w:type="dxa"/>
          </w:tcPr>
          <w:p w:rsidR="0023025A" w:rsidRPr="006F36B1" w:rsidRDefault="0023025A" w:rsidP="00F224BC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sz w:val="28"/>
                <w:szCs w:val="28"/>
              </w:rPr>
              <w:t>Выполнил: ____________</w:t>
            </w:r>
          </w:p>
          <w:p w:rsidR="0023025A" w:rsidRPr="006F36B1" w:rsidRDefault="0023025A" w:rsidP="00F224BC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sz w:val="28"/>
                <w:szCs w:val="28"/>
              </w:rPr>
              <w:t>Группа:_______________</w:t>
            </w:r>
          </w:p>
          <w:p w:rsidR="0023025A" w:rsidRPr="006F36B1" w:rsidRDefault="0023025A" w:rsidP="00F224BC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6B1">
              <w:rPr>
                <w:rFonts w:ascii="Times New Roman" w:hAnsi="Times New Roman" w:cs="Times New Roman"/>
                <w:sz w:val="28"/>
                <w:szCs w:val="28"/>
              </w:rPr>
              <w:t>Проверил: ____________</w:t>
            </w:r>
          </w:p>
          <w:p w:rsidR="0023025A" w:rsidRPr="006F36B1" w:rsidRDefault="0023025A" w:rsidP="00F224BC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3025A" w:rsidRPr="006F36B1" w:rsidRDefault="0023025A" w:rsidP="0023025A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41D7A" w:rsidRPr="006F36B1" w:rsidRDefault="00E41D7A" w:rsidP="0023025A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52E8" w:rsidRPr="006F36B1" w:rsidRDefault="008C52E8" w:rsidP="0023025A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57CC" w:rsidRPr="006F36B1" w:rsidRDefault="00342E7F" w:rsidP="008C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Челябинск, год</w:t>
      </w:r>
      <w:r w:rsidR="00BF47EC" w:rsidRPr="006F3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BF47EC" w:rsidRPr="006F36B1" w:rsidRDefault="001F57CC" w:rsidP="00342E7F">
      <w:pPr>
        <w:pStyle w:val="af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BF47EC" w:rsidRPr="006F36B1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3025A" w:rsidRPr="006F36B1" w:rsidRDefault="0023025A" w:rsidP="00342E7F">
      <w:pPr>
        <w:pStyle w:val="af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>Отчет по практической работе №1</w:t>
      </w:r>
    </w:p>
    <w:p w:rsidR="00BF47EC" w:rsidRPr="006F36B1" w:rsidRDefault="00BF47EC" w:rsidP="00BF47EC">
      <w:pPr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sz w:val="28"/>
          <w:szCs w:val="28"/>
        </w:rPr>
        <w:tab/>
      </w:r>
    </w:p>
    <w:p w:rsidR="00BF47EC" w:rsidRPr="006F36B1" w:rsidRDefault="00E41D7A" w:rsidP="00EE66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Тема</w:t>
      </w:r>
      <w:r w:rsidR="00BF47EC" w:rsidRPr="006F36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47EC" w:rsidRPr="006F36B1">
        <w:rPr>
          <w:rFonts w:ascii="Times New Roman" w:hAnsi="Times New Roman" w:cs="Times New Roman"/>
          <w:sz w:val="28"/>
          <w:szCs w:val="28"/>
        </w:rPr>
        <w:t>Анализ  механизма образования кислотных дождей</w:t>
      </w:r>
      <w:r w:rsidR="00BF47EC" w:rsidRPr="006F36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6620" w:rsidRPr="006F36B1" w:rsidRDefault="00EE6620" w:rsidP="00EE6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0B9" w:rsidRPr="006F36B1" w:rsidRDefault="00BF47EC" w:rsidP="00EE6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6F3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4C4" w:rsidRPr="006F36B1" w:rsidRDefault="003C10B9" w:rsidP="00EE6620">
      <w:pPr>
        <w:pStyle w:val="a3"/>
        <w:numPr>
          <w:ilvl w:val="1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Про</w:t>
      </w:r>
      <w:r w:rsidR="00974454" w:rsidRPr="006F36B1">
        <w:rPr>
          <w:rFonts w:ascii="Times New Roman" w:hAnsi="Times New Roman"/>
          <w:sz w:val="28"/>
          <w:szCs w:val="28"/>
        </w:rPr>
        <w:t>а</w:t>
      </w:r>
      <w:r w:rsidR="00BF47EC" w:rsidRPr="006F36B1">
        <w:rPr>
          <w:rFonts w:ascii="Times New Roman" w:hAnsi="Times New Roman"/>
          <w:sz w:val="28"/>
          <w:szCs w:val="28"/>
        </w:rPr>
        <w:t xml:space="preserve">нализировать </w:t>
      </w:r>
      <w:r w:rsidRPr="006F36B1">
        <w:rPr>
          <w:rFonts w:ascii="Times New Roman" w:hAnsi="Times New Roman"/>
          <w:sz w:val="28"/>
          <w:szCs w:val="28"/>
        </w:rPr>
        <w:t>механизм образования кислотных дождей</w:t>
      </w:r>
      <w:r w:rsidR="00974454" w:rsidRPr="006F36B1">
        <w:rPr>
          <w:rFonts w:ascii="Times New Roman" w:hAnsi="Times New Roman"/>
          <w:sz w:val="28"/>
          <w:szCs w:val="28"/>
        </w:rPr>
        <w:t>;</w:t>
      </w:r>
    </w:p>
    <w:p w:rsidR="00BF47EC" w:rsidRPr="006F36B1" w:rsidRDefault="00974454" w:rsidP="00EE6620">
      <w:pPr>
        <w:pStyle w:val="a3"/>
        <w:numPr>
          <w:ilvl w:val="1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О</w:t>
      </w:r>
      <w:r w:rsidR="00BF47EC" w:rsidRPr="006F36B1">
        <w:rPr>
          <w:rFonts w:ascii="Times New Roman" w:hAnsi="Times New Roman"/>
          <w:sz w:val="28"/>
          <w:szCs w:val="28"/>
        </w:rPr>
        <w:t>бъяснить вредное  воздействие выбросо</w:t>
      </w:r>
      <w:r w:rsidR="003F74A1" w:rsidRPr="006F36B1">
        <w:rPr>
          <w:rFonts w:ascii="Times New Roman" w:hAnsi="Times New Roman"/>
          <w:sz w:val="28"/>
          <w:szCs w:val="28"/>
        </w:rPr>
        <w:t xml:space="preserve">в </w:t>
      </w:r>
      <w:r w:rsidR="00A524B8" w:rsidRPr="006F36B1">
        <w:rPr>
          <w:rFonts w:ascii="Times New Roman" w:hAnsi="Times New Roman"/>
          <w:sz w:val="28"/>
          <w:szCs w:val="28"/>
        </w:rPr>
        <w:t xml:space="preserve">на </w:t>
      </w:r>
      <w:r w:rsidR="00D914C4" w:rsidRPr="006F36B1">
        <w:rPr>
          <w:rFonts w:ascii="Times New Roman" w:hAnsi="Times New Roman"/>
          <w:sz w:val="28"/>
          <w:szCs w:val="28"/>
        </w:rPr>
        <w:t xml:space="preserve">человека на </w:t>
      </w:r>
      <w:r w:rsidR="00BF47EC" w:rsidRPr="006F36B1">
        <w:rPr>
          <w:rFonts w:ascii="Times New Roman" w:hAnsi="Times New Roman"/>
          <w:sz w:val="28"/>
          <w:szCs w:val="28"/>
        </w:rPr>
        <w:t>окружающую среду;</w:t>
      </w:r>
    </w:p>
    <w:p w:rsidR="00D914C4" w:rsidRPr="006F36B1" w:rsidRDefault="00D914C4" w:rsidP="00EE662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7EC" w:rsidRPr="006F36B1" w:rsidRDefault="00974454" w:rsidP="00EE662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B81AFE" w:rsidRPr="006F36B1" w:rsidRDefault="00BF47EC" w:rsidP="00EE6620">
      <w:pPr>
        <w:pStyle w:val="a3"/>
        <w:numPr>
          <w:ilvl w:val="1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Схема «Механизм образования кислотных осадков»</w:t>
      </w:r>
      <w:r w:rsidR="00B81AFE" w:rsidRPr="006F36B1">
        <w:rPr>
          <w:rFonts w:ascii="Times New Roman" w:hAnsi="Times New Roman"/>
          <w:sz w:val="28"/>
          <w:szCs w:val="28"/>
        </w:rPr>
        <w:t xml:space="preserve">: </w:t>
      </w:r>
    </w:p>
    <w:p w:rsidR="00BF47EC" w:rsidRPr="006F36B1" w:rsidRDefault="00E41D7A" w:rsidP="00EE662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вулканическая деятельность</w:t>
      </w:r>
      <w:r w:rsidR="00974454" w:rsidRPr="006F36B1">
        <w:rPr>
          <w:rFonts w:ascii="Times New Roman" w:hAnsi="Times New Roman"/>
          <w:sz w:val="28"/>
          <w:szCs w:val="28"/>
        </w:rPr>
        <w:t>,</w:t>
      </w:r>
      <w:r w:rsidRPr="006F36B1">
        <w:rPr>
          <w:rFonts w:ascii="Times New Roman" w:hAnsi="Times New Roman"/>
          <w:sz w:val="28"/>
          <w:szCs w:val="28"/>
        </w:rPr>
        <w:t xml:space="preserve"> </w:t>
      </w:r>
      <w:r w:rsidR="00974454" w:rsidRPr="006F36B1">
        <w:rPr>
          <w:rFonts w:ascii="Times New Roman" w:hAnsi="Times New Roman"/>
          <w:sz w:val="28"/>
          <w:szCs w:val="28"/>
        </w:rPr>
        <w:t>сжигание топлива</w:t>
      </w:r>
      <w:r w:rsidRPr="006F36B1">
        <w:rPr>
          <w:rFonts w:ascii="Times New Roman" w:hAnsi="Times New Roman"/>
          <w:sz w:val="28"/>
          <w:szCs w:val="28"/>
        </w:rPr>
        <w:t xml:space="preserve"> </w:t>
      </w:r>
      <w:r w:rsidR="00156026" w:rsidRPr="006F36B1">
        <w:rPr>
          <w:rFonts w:ascii="Times New Roman" w:hAnsi="Times New Roman"/>
          <w:sz w:val="28"/>
          <w:szCs w:val="28"/>
        </w:rPr>
        <w:t xml:space="preserve">→ </w:t>
      </w:r>
      <w:r w:rsidR="00974454" w:rsidRPr="006F36B1">
        <w:rPr>
          <w:rFonts w:ascii="Times New Roman" w:hAnsi="Times New Roman"/>
          <w:sz w:val="28"/>
          <w:szCs w:val="28"/>
        </w:rPr>
        <w:t xml:space="preserve">окисление серы до </w:t>
      </w:r>
      <w:r w:rsidR="00974454" w:rsidRPr="006F36B1">
        <w:rPr>
          <w:sz w:val="28"/>
          <w:szCs w:val="28"/>
        </w:rPr>
        <w:t>SO</w:t>
      </w:r>
      <w:r w:rsidR="00974454" w:rsidRPr="006F36B1">
        <w:rPr>
          <w:sz w:val="28"/>
          <w:szCs w:val="28"/>
          <w:vertAlign w:val="subscript"/>
        </w:rPr>
        <w:t>2</w:t>
      </w:r>
      <w:r w:rsidR="00B81AFE" w:rsidRPr="006F36B1">
        <w:rPr>
          <w:sz w:val="28"/>
          <w:szCs w:val="28"/>
        </w:rPr>
        <w:t xml:space="preserve"> </w:t>
      </w:r>
      <w:r w:rsidR="00156026" w:rsidRPr="006F36B1">
        <w:rPr>
          <w:rFonts w:ascii="Times New Roman" w:hAnsi="Times New Roman"/>
          <w:sz w:val="28"/>
          <w:szCs w:val="28"/>
        </w:rPr>
        <w:t>→</w:t>
      </w:r>
      <w:r w:rsidR="00156026" w:rsidRPr="006F36B1">
        <w:rPr>
          <w:sz w:val="28"/>
          <w:szCs w:val="28"/>
        </w:rPr>
        <w:t xml:space="preserve"> </w:t>
      </w:r>
      <w:r w:rsidR="00974454" w:rsidRPr="006F36B1">
        <w:rPr>
          <w:rFonts w:ascii="Times New Roman" w:hAnsi="Times New Roman"/>
          <w:sz w:val="28"/>
          <w:szCs w:val="28"/>
        </w:rPr>
        <w:t>выброс в атмосферу</w:t>
      </w:r>
      <w:r w:rsidRPr="006F36B1">
        <w:rPr>
          <w:rFonts w:ascii="Times New Roman" w:hAnsi="Times New Roman"/>
          <w:sz w:val="28"/>
          <w:szCs w:val="28"/>
        </w:rPr>
        <w:t xml:space="preserve"> </w:t>
      </w:r>
      <w:r w:rsidR="00B81AFE" w:rsidRPr="006F36B1">
        <w:rPr>
          <w:sz w:val="28"/>
          <w:szCs w:val="28"/>
        </w:rPr>
        <w:t>SO</w:t>
      </w:r>
      <w:r w:rsidR="00B81AFE" w:rsidRPr="006F36B1">
        <w:rPr>
          <w:sz w:val="28"/>
          <w:szCs w:val="28"/>
          <w:vertAlign w:val="subscript"/>
        </w:rPr>
        <w:t>2</w:t>
      </w:r>
      <w:r w:rsidR="00956E8D" w:rsidRPr="006F36B1">
        <w:rPr>
          <w:sz w:val="28"/>
          <w:szCs w:val="28"/>
          <w:vertAlign w:val="subscript"/>
        </w:rPr>
        <w:t xml:space="preserve">  </w:t>
      </w:r>
      <w:r w:rsidR="00156026" w:rsidRPr="006F36B1">
        <w:rPr>
          <w:rFonts w:ascii="Times New Roman" w:hAnsi="Times New Roman"/>
          <w:sz w:val="28"/>
          <w:szCs w:val="28"/>
        </w:rPr>
        <w:t>→</w:t>
      </w:r>
      <w:r w:rsidR="00156026" w:rsidRPr="006F36B1">
        <w:rPr>
          <w:sz w:val="28"/>
          <w:szCs w:val="28"/>
        </w:rPr>
        <w:t xml:space="preserve"> </w:t>
      </w:r>
      <w:r w:rsidR="00974454" w:rsidRPr="006F36B1">
        <w:rPr>
          <w:rFonts w:ascii="Times New Roman" w:hAnsi="Times New Roman"/>
          <w:sz w:val="28"/>
          <w:szCs w:val="28"/>
        </w:rPr>
        <w:t>…</w:t>
      </w:r>
      <w:r w:rsidR="00956E8D" w:rsidRPr="006F36B1">
        <w:rPr>
          <w:sz w:val="28"/>
          <w:szCs w:val="28"/>
        </w:rPr>
        <w:t xml:space="preserve"> .</w:t>
      </w:r>
    </w:p>
    <w:p w:rsidR="00956E8D" w:rsidRPr="006F36B1" w:rsidRDefault="00956E8D" w:rsidP="00EE6620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56E8D" w:rsidRPr="006F36B1" w:rsidRDefault="00956E8D" w:rsidP="00EE6620">
      <w:pPr>
        <w:pStyle w:val="a3"/>
        <w:numPr>
          <w:ilvl w:val="1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Цвет лакмусовой полоски, опущенной в осадки, собранных в районе (указать место) – ... . Поэтому кислотность осадков – ... .</w:t>
      </w:r>
    </w:p>
    <w:p w:rsidR="00956E8D" w:rsidRPr="006F36B1" w:rsidRDefault="00956E8D" w:rsidP="00EE6620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56E8D" w:rsidRPr="006F36B1" w:rsidRDefault="00D914C4" w:rsidP="00EE6620">
      <w:pPr>
        <w:pStyle w:val="a3"/>
        <w:numPr>
          <w:ilvl w:val="1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Состояние</w:t>
      </w:r>
      <w:r w:rsidR="00BF47EC" w:rsidRPr="006F36B1">
        <w:rPr>
          <w:rFonts w:ascii="Times New Roman" w:hAnsi="Times New Roman"/>
          <w:sz w:val="28"/>
          <w:szCs w:val="28"/>
        </w:rPr>
        <w:t xml:space="preserve"> деревьев в районе</w:t>
      </w:r>
      <w:r w:rsidR="00175706" w:rsidRPr="006F36B1">
        <w:rPr>
          <w:rFonts w:ascii="Times New Roman" w:hAnsi="Times New Roman"/>
          <w:sz w:val="28"/>
          <w:szCs w:val="28"/>
        </w:rPr>
        <w:t xml:space="preserve"> </w:t>
      </w:r>
      <w:r w:rsidRPr="006F36B1">
        <w:rPr>
          <w:rFonts w:ascii="Times New Roman" w:hAnsi="Times New Roman"/>
          <w:sz w:val="28"/>
          <w:szCs w:val="28"/>
        </w:rPr>
        <w:t xml:space="preserve">моего </w:t>
      </w:r>
      <w:r w:rsidR="00175706" w:rsidRPr="006F36B1">
        <w:rPr>
          <w:rFonts w:ascii="Times New Roman" w:hAnsi="Times New Roman"/>
          <w:sz w:val="28"/>
          <w:szCs w:val="28"/>
        </w:rPr>
        <w:t>проживания</w:t>
      </w:r>
      <w:r w:rsidR="00BA5E50" w:rsidRPr="006F36B1">
        <w:rPr>
          <w:rFonts w:ascii="Times New Roman" w:hAnsi="Times New Roman"/>
          <w:sz w:val="28"/>
          <w:szCs w:val="28"/>
        </w:rPr>
        <w:t xml:space="preserve"> </w:t>
      </w:r>
      <w:r w:rsidRPr="006F36B1">
        <w:rPr>
          <w:rFonts w:ascii="Times New Roman" w:hAnsi="Times New Roman"/>
          <w:sz w:val="28"/>
          <w:szCs w:val="28"/>
        </w:rPr>
        <w:t xml:space="preserve">(указать место) </w:t>
      </w:r>
      <w:r w:rsidR="00BA5E50" w:rsidRPr="006F36B1">
        <w:rPr>
          <w:rFonts w:ascii="Times New Roman" w:hAnsi="Times New Roman"/>
          <w:sz w:val="28"/>
          <w:szCs w:val="28"/>
        </w:rPr>
        <w:t>вдоль проезжей части улицы</w:t>
      </w:r>
      <w:r w:rsidRPr="006F36B1">
        <w:rPr>
          <w:rFonts w:ascii="Times New Roman" w:hAnsi="Times New Roman"/>
          <w:sz w:val="28"/>
          <w:szCs w:val="28"/>
        </w:rPr>
        <w:t xml:space="preserve"> ... </w:t>
      </w:r>
      <w:r w:rsidR="00BA5E50" w:rsidRPr="006F36B1">
        <w:rPr>
          <w:rFonts w:ascii="Times New Roman" w:hAnsi="Times New Roman"/>
          <w:sz w:val="28"/>
          <w:szCs w:val="28"/>
        </w:rPr>
        <w:t>.</w:t>
      </w:r>
    </w:p>
    <w:p w:rsidR="00956E8D" w:rsidRPr="006F36B1" w:rsidRDefault="00956E8D" w:rsidP="00EE6620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1AFE" w:rsidRPr="006F36B1" w:rsidRDefault="00B81AFE" w:rsidP="00EE6620">
      <w:pPr>
        <w:pStyle w:val="a3"/>
        <w:numPr>
          <w:ilvl w:val="1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З</w:t>
      </w:r>
      <w:r w:rsidR="00BF47EC" w:rsidRPr="006F36B1">
        <w:rPr>
          <w:rFonts w:ascii="Times New Roman" w:hAnsi="Times New Roman"/>
          <w:sz w:val="28"/>
          <w:szCs w:val="28"/>
        </w:rPr>
        <w:t>агряз</w:t>
      </w:r>
      <w:r w:rsidR="00974454" w:rsidRPr="006F36B1">
        <w:rPr>
          <w:rFonts w:ascii="Times New Roman" w:hAnsi="Times New Roman"/>
          <w:sz w:val="28"/>
          <w:szCs w:val="28"/>
        </w:rPr>
        <w:t>нения экосистем сернистым газом</w:t>
      </w:r>
      <w:r w:rsidRPr="006F36B1">
        <w:rPr>
          <w:rFonts w:ascii="Times New Roman" w:hAnsi="Times New Roman"/>
          <w:sz w:val="28"/>
          <w:szCs w:val="28"/>
        </w:rPr>
        <w:t xml:space="preserve"> могут привести к следующим последствиям для экологии и здоровья человека</w:t>
      </w:r>
      <w:r w:rsidR="00974454" w:rsidRPr="006F36B1">
        <w:rPr>
          <w:rFonts w:ascii="Times New Roman" w:hAnsi="Times New Roman"/>
          <w:sz w:val="28"/>
          <w:szCs w:val="28"/>
        </w:rPr>
        <w:t xml:space="preserve">:    </w:t>
      </w:r>
    </w:p>
    <w:p w:rsidR="00B81AFE" w:rsidRPr="006F36B1" w:rsidRDefault="00B81AFE" w:rsidP="00EE6620">
      <w:pPr>
        <w:pStyle w:val="a3"/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...;</w:t>
      </w:r>
    </w:p>
    <w:p w:rsidR="00B81AFE" w:rsidRPr="006F36B1" w:rsidRDefault="00B81AFE" w:rsidP="00EE6620">
      <w:pPr>
        <w:pStyle w:val="a3"/>
        <w:numPr>
          <w:ilvl w:val="0"/>
          <w:numId w:val="30"/>
        </w:numPr>
        <w:ind w:hanging="11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...;</w:t>
      </w:r>
    </w:p>
    <w:p w:rsidR="00B81AFE" w:rsidRPr="006F36B1" w:rsidRDefault="00B81AFE" w:rsidP="00EE6620">
      <w:pPr>
        <w:pStyle w:val="a3"/>
        <w:numPr>
          <w:ilvl w:val="0"/>
          <w:numId w:val="30"/>
        </w:numPr>
        <w:ind w:hanging="11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...;</w:t>
      </w:r>
    </w:p>
    <w:p w:rsidR="00B81AFE" w:rsidRPr="006F36B1" w:rsidRDefault="00B81AFE" w:rsidP="00EE6620">
      <w:pPr>
        <w:pStyle w:val="a3"/>
        <w:numPr>
          <w:ilvl w:val="0"/>
          <w:numId w:val="30"/>
        </w:numPr>
        <w:ind w:hanging="11"/>
        <w:jc w:val="both"/>
        <w:rPr>
          <w:rFonts w:ascii="Times New Roman" w:hAnsi="Times New Roman"/>
          <w:sz w:val="28"/>
          <w:szCs w:val="28"/>
        </w:rPr>
      </w:pPr>
      <w:r w:rsidRPr="006F36B1">
        <w:rPr>
          <w:rFonts w:ascii="Times New Roman" w:hAnsi="Times New Roman"/>
          <w:sz w:val="28"/>
          <w:szCs w:val="28"/>
        </w:rPr>
        <w:t>...</w:t>
      </w:r>
    </w:p>
    <w:p w:rsidR="00175706" w:rsidRPr="006F36B1" w:rsidRDefault="00175706" w:rsidP="00EE6620">
      <w:pPr>
        <w:pStyle w:val="af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6B1">
        <w:rPr>
          <w:rFonts w:ascii="Times New Roman" w:hAnsi="Times New Roman" w:cs="Times New Roman"/>
          <w:b/>
          <w:sz w:val="28"/>
          <w:szCs w:val="28"/>
        </w:rPr>
        <w:t>Вывод</w:t>
      </w:r>
      <w:r w:rsidRPr="006F36B1">
        <w:rPr>
          <w:rFonts w:ascii="Times New Roman" w:hAnsi="Times New Roman" w:cs="Times New Roman"/>
          <w:sz w:val="28"/>
          <w:szCs w:val="28"/>
        </w:rPr>
        <w:t xml:space="preserve">: </w:t>
      </w:r>
      <w:r w:rsidR="00974454" w:rsidRPr="006F36B1">
        <w:rPr>
          <w:rFonts w:ascii="Times New Roman" w:hAnsi="Times New Roman" w:cs="Times New Roman"/>
          <w:sz w:val="28"/>
          <w:szCs w:val="28"/>
        </w:rPr>
        <w:t>В процессе выполнения работы был проведён анализ механизма образования кислотных дождей и объяснено вредное воздействие выбросов промы</w:t>
      </w:r>
      <w:r w:rsidR="00E41D7A" w:rsidRPr="006F36B1">
        <w:rPr>
          <w:rFonts w:ascii="Times New Roman" w:hAnsi="Times New Roman" w:cs="Times New Roman"/>
          <w:sz w:val="28"/>
          <w:szCs w:val="28"/>
        </w:rPr>
        <w:t>шленных предприятий на человека</w:t>
      </w:r>
      <w:r w:rsidR="00974454" w:rsidRPr="006F36B1">
        <w:rPr>
          <w:rFonts w:ascii="Times New Roman" w:hAnsi="Times New Roman" w:cs="Times New Roman"/>
          <w:sz w:val="28"/>
          <w:szCs w:val="28"/>
        </w:rPr>
        <w:t>,</w:t>
      </w:r>
      <w:r w:rsidR="00E41D7A" w:rsidRPr="006F36B1">
        <w:rPr>
          <w:rFonts w:ascii="Times New Roman" w:hAnsi="Times New Roman" w:cs="Times New Roman"/>
          <w:sz w:val="28"/>
          <w:szCs w:val="28"/>
        </w:rPr>
        <w:t xml:space="preserve"> </w:t>
      </w:r>
      <w:r w:rsidR="00974454" w:rsidRPr="006F36B1">
        <w:rPr>
          <w:rFonts w:ascii="Times New Roman" w:hAnsi="Times New Roman" w:cs="Times New Roman"/>
          <w:sz w:val="28"/>
          <w:szCs w:val="28"/>
        </w:rPr>
        <w:t>окружающую среду.</w:t>
      </w:r>
      <w:r w:rsidR="008C52E8" w:rsidRPr="006F36B1">
        <w:rPr>
          <w:rFonts w:ascii="Times New Roman" w:hAnsi="Times New Roman" w:cs="Times New Roman"/>
          <w:sz w:val="28"/>
          <w:szCs w:val="28"/>
        </w:rPr>
        <w:t xml:space="preserve"> Это воздействие заключается в ………</w:t>
      </w:r>
    </w:p>
    <w:p w:rsidR="00BF47EC" w:rsidRPr="006F36B1" w:rsidRDefault="00BF47EC" w:rsidP="00BF47E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BFB" w:rsidRPr="006F36B1" w:rsidRDefault="000A4BFB" w:rsidP="00917B9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0A4BFB" w:rsidRPr="006F36B1" w:rsidSect="00E41D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596" w:rsidRDefault="00D75596" w:rsidP="00C947C3">
      <w:pPr>
        <w:spacing w:after="0" w:line="240" w:lineRule="auto"/>
      </w:pPr>
      <w:r>
        <w:separator/>
      </w:r>
    </w:p>
  </w:endnote>
  <w:endnote w:type="continuationSeparator" w:id="1">
    <w:p w:rsidR="00D75596" w:rsidRDefault="00D75596" w:rsidP="00C9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0912"/>
      <w:docPartObj>
        <w:docPartGallery w:val="Page Numbers (Bottom of Page)"/>
        <w:docPartUnique/>
      </w:docPartObj>
    </w:sdtPr>
    <w:sdtContent>
      <w:p w:rsidR="000D6A37" w:rsidRDefault="00A26AAF">
        <w:pPr>
          <w:pStyle w:val="ab"/>
          <w:jc w:val="center"/>
        </w:pPr>
        <w:fldSimple w:instr=" PAGE   \* MERGEFORMAT ">
          <w:r w:rsidR="000D6A37">
            <w:rPr>
              <w:noProof/>
            </w:rPr>
            <w:t>2</w:t>
          </w:r>
        </w:fldSimple>
      </w:p>
    </w:sdtContent>
  </w:sdt>
  <w:p w:rsidR="000D6A37" w:rsidRDefault="000D6A3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5133"/>
      <w:docPartObj>
        <w:docPartGallery w:val="Page Numbers (Bottom of Page)"/>
        <w:docPartUnique/>
      </w:docPartObj>
    </w:sdtPr>
    <w:sdtContent>
      <w:p w:rsidR="000D6A37" w:rsidRDefault="00A26AAF">
        <w:pPr>
          <w:pStyle w:val="ab"/>
          <w:jc w:val="center"/>
        </w:pPr>
        <w:fldSimple w:instr=" PAGE   \* MERGEFORMAT ">
          <w:r w:rsidR="006F36B1">
            <w:rPr>
              <w:noProof/>
            </w:rPr>
            <w:t>22</w:t>
          </w:r>
        </w:fldSimple>
      </w:p>
    </w:sdtContent>
  </w:sdt>
  <w:p w:rsidR="000D6A37" w:rsidRDefault="000D6A37">
    <w:pPr>
      <w:pStyle w:val="ab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37" w:rsidRDefault="000D6A37">
    <w:pPr>
      <w:pStyle w:val="ab"/>
      <w:jc w:val="center"/>
    </w:pPr>
  </w:p>
  <w:p w:rsidR="000D6A37" w:rsidRDefault="000D6A37" w:rsidP="008D30B3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596" w:rsidRDefault="00D75596" w:rsidP="00C947C3">
      <w:pPr>
        <w:spacing w:after="0" w:line="240" w:lineRule="auto"/>
      </w:pPr>
      <w:r>
        <w:separator/>
      </w:r>
    </w:p>
  </w:footnote>
  <w:footnote w:type="continuationSeparator" w:id="1">
    <w:p w:rsidR="00D75596" w:rsidRDefault="00D75596" w:rsidP="00C9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37" w:rsidRDefault="000D6A37">
    <w:pPr>
      <w:pStyle w:val="af1"/>
    </w:pPr>
  </w:p>
  <w:p w:rsidR="000D6A37" w:rsidRDefault="000D6A3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0D7778C"/>
    <w:multiLevelType w:val="hybridMultilevel"/>
    <w:tmpl w:val="1B12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2048"/>
    <w:multiLevelType w:val="hybridMultilevel"/>
    <w:tmpl w:val="60A4D9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37E61"/>
    <w:multiLevelType w:val="hybridMultilevel"/>
    <w:tmpl w:val="5DCE24F8"/>
    <w:lvl w:ilvl="0" w:tplc="89C02A9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94384"/>
    <w:multiLevelType w:val="hybridMultilevel"/>
    <w:tmpl w:val="608EA8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550125"/>
    <w:multiLevelType w:val="multilevel"/>
    <w:tmpl w:val="148C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F33B4F"/>
    <w:multiLevelType w:val="multilevel"/>
    <w:tmpl w:val="E92C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6149C4"/>
    <w:multiLevelType w:val="hybridMultilevel"/>
    <w:tmpl w:val="534E6A08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81E42"/>
    <w:multiLevelType w:val="hybridMultilevel"/>
    <w:tmpl w:val="242288CC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46A5F"/>
    <w:multiLevelType w:val="hybridMultilevel"/>
    <w:tmpl w:val="43080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10B0B"/>
    <w:multiLevelType w:val="hybridMultilevel"/>
    <w:tmpl w:val="F57888EC"/>
    <w:lvl w:ilvl="0" w:tplc="68502F6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A1424"/>
    <w:multiLevelType w:val="hybridMultilevel"/>
    <w:tmpl w:val="35FEBC38"/>
    <w:lvl w:ilvl="0" w:tplc="E3FE0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864C37"/>
    <w:multiLevelType w:val="multilevel"/>
    <w:tmpl w:val="6778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9E4FEE"/>
    <w:multiLevelType w:val="hybridMultilevel"/>
    <w:tmpl w:val="3E06CC4E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07933"/>
    <w:multiLevelType w:val="hybridMultilevel"/>
    <w:tmpl w:val="CFAEFCA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5176D"/>
    <w:multiLevelType w:val="hybridMultilevel"/>
    <w:tmpl w:val="B318130C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4756B6"/>
    <w:multiLevelType w:val="multilevel"/>
    <w:tmpl w:val="74D6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A75FE7"/>
    <w:multiLevelType w:val="multilevel"/>
    <w:tmpl w:val="4494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EE7EDC"/>
    <w:multiLevelType w:val="multilevel"/>
    <w:tmpl w:val="414A3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3070BB"/>
    <w:multiLevelType w:val="hybridMultilevel"/>
    <w:tmpl w:val="2A324D5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671D28"/>
    <w:multiLevelType w:val="hybridMultilevel"/>
    <w:tmpl w:val="6570FA4E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87A64"/>
    <w:multiLevelType w:val="hybridMultilevel"/>
    <w:tmpl w:val="61F8F90C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E74A9F"/>
    <w:multiLevelType w:val="multilevel"/>
    <w:tmpl w:val="D202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6C651A"/>
    <w:multiLevelType w:val="hybridMultilevel"/>
    <w:tmpl w:val="C0C4C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1D80056"/>
    <w:multiLevelType w:val="hybridMultilevel"/>
    <w:tmpl w:val="CECE5D3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C17239"/>
    <w:multiLevelType w:val="multilevel"/>
    <w:tmpl w:val="9F54F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BA5CC6"/>
    <w:multiLevelType w:val="hybridMultilevel"/>
    <w:tmpl w:val="B3207C2C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D40119"/>
    <w:multiLevelType w:val="hybridMultilevel"/>
    <w:tmpl w:val="FDE86C86"/>
    <w:lvl w:ilvl="0" w:tplc="630884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A1147"/>
    <w:multiLevelType w:val="multilevel"/>
    <w:tmpl w:val="E8AC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507B01"/>
    <w:multiLevelType w:val="hybridMultilevel"/>
    <w:tmpl w:val="4F049B9E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2342BB"/>
    <w:multiLevelType w:val="hybridMultilevel"/>
    <w:tmpl w:val="6DC24D66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CF7F89"/>
    <w:multiLevelType w:val="multilevel"/>
    <w:tmpl w:val="7A8C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86087C"/>
    <w:multiLevelType w:val="hybridMultilevel"/>
    <w:tmpl w:val="FCD4D53A"/>
    <w:lvl w:ilvl="0" w:tplc="C3BA6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8F40CA"/>
    <w:multiLevelType w:val="hybridMultilevel"/>
    <w:tmpl w:val="AD9CE5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604015A"/>
    <w:multiLevelType w:val="hybridMultilevel"/>
    <w:tmpl w:val="22BA7C12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C01A8F"/>
    <w:multiLevelType w:val="multilevel"/>
    <w:tmpl w:val="6106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AF6E94"/>
    <w:multiLevelType w:val="hybridMultilevel"/>
    <w:tmpl w:val="EA2C5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BB3823"/>
    <w:multiLevelType w:val="hybridMultilevel"/>
    <w:tmpl w:val="FB7A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65252"/>
    <w:multiLevelType w:val="hybridMultilevel"/>
    <w:tmpl w:val="C7B2B2CA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D66754"/>
    <w:multiLevelType w:val="multilevel"/>
    <w:tmpl w:val="A786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65B539B"/>
    <w:multiLevelType w:val="hybridMultilevel"/>
    <w:tmpl w:val="48F0B2C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7C4A8A"/>
    <w:multiLevelType w:val="hybridMultilevel"/>
    <w:tmpl w:val="A59E0DD2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D503E"/>
    <w:multiLevelType w:val="hybridMultilevel"/>
    <w:tmpl w:val="F21A55E8"/>
    <w:lvl w:ilvl="0" w:tplc="86503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0"/>
    <w:lvlOverride w:ilvl="0">
      <w:startOverride w:val="1"/>
    </w:lvlOverride>
  </w:num>
  <w:num w:numId="3">
    <w:abstractNumId w:val="16"/>
  </w:num>
  <w:num w:numId="4">
    <w:abstractNumId w:val="18"/>
  </w:num>
  <w:num w:numId="5">
    <w:abstractNumId w:val="25"/>
  </w:num>
  <w:num w:numId="6">
    <w:abstractNumId w:val="22"/>
  </w:num>
  <w:num w:numId="7">
    <w:abstractNumId w:val="28"/>
  </w:num>
  <w:num w:numId="8">
    <w:abstractNumId w:val="6"/>
  </w:num>
  <w:num w:numId="9">
    <w:abstractNumId w:val="39"/>
  </w:num>
  <w:num w:numId="10">
    <w:abstractNumId w:val="17"/>
  </w:num>
  <w:num w:numId="11">
    <w:abstractNumId w:val="12"/>
  </w:num>
  <w:num w:numId="12">
    <w:abstractNumId w:val="31"/>
  </w:num>
  <w:num w:numId="13">
    <w:abstractNumId w:val="35"/>
  </w:num>
  <w:num w:numId="14">
    <w:abstractNumId w:val="29"/>
  </w:num>
  <w:num w:numId="15">
    <w:abstractNumId w:val="8"/>
  </w:num>
  <w:num w:numId="16">
    <w:abstractNumId w:val="30"/>
  </w:num>
  <w:num w:numId="17">
    <w:abstractNumId w:val="3"/>
  </w:num>
  <w:num w:numId="18">
    <w:abstractNumId w:val="27"/>
  </w:num>
  <w:num w:numId="19">
    <w:abstractNumId w:val="40"/>
  </w:num>
  <w:num w:numId="20">
    <w:abstractNumId w:val="15"/>
  </w:num>
  <w:num w:numId="21">
    <w:abstractNumId w:val="13"/>
  </w:num>
  <w:num w:numId="22">
    <w:abstractNumId w:val="10"/>
  </w:num>
  <w:num w:numId="23">
    <w:abstractNumId w:val="41"/>
  </w:num>
  <w:num w:numId="24">
    <w:abstractNumId w:val="14"/>
  </w:num>
  <w:num w:numId="25">
    <w:abstractNumId w:val="7"/>
  </w:num>
  <w:num w:numId="26">
    <w:abstractNumId w:val="26"/>
  </w:num>
  <w:num w:numId="27">
    <w:abstractNumId w:val="37"/>
  </w:num>
  <w:num w:numId="28">
    <w:abstractNumId w:val="2"/>
  </w:num>
  <w:num w:numId="29">
    <w:abstractNumId w:val="20"/>
  </w:num>
  <w:num w:numId="30">
    <w:abstractNumId w:val="38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3"/>
  </w:num>
  <w:num w:numId="34">
    <w:abstractNumId w:val="32"/>
  </w:num>
  <w:num w:numId="35">
    <w:abstractNumId w:val="1"/>
  </w:num>
  <w:num w:numId="36">
    <w:abstractNumId w:val="9"/>
  </w:num>
  <w:num w:numId="37">
    <w:abstractNumId w:val="34"/>
  </w:num>
  <w:num w:numId="38">
    <w:abstractNumId w:val="19"/>
  </w:num>
  <w:num w:numId="39">
    <w:abstractNumId w:val="11"/>
  </w:num>
  <w:num w:numId="40">
    <w:abstractNumId w:val="21"/>
  </w:num>
  <w:num w:numId="41">
    <w:abstractNumId w:val="42"/>
  </w:num>
  <w:num w:numId="42">
    <w:abstractNumId w:val="23"/>
  </w:num>
  <w:num w:numId="43">
    <w:abstractNumId w:val="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796C"/>
    <w:rsid w:val="00000A6A"/>
    <w:rsid w:val="00001F01"/>
    <w:rsid w:val="00030863"/>
    <w:rsid w:val="00056DE0"/>
    <w:rsid w:val="00090FCB"/>
    <w:rsid w:val="000A4BFB"/>
    <w:rsid w:val="000B082E"/>
    <w:rsid w:val="000C5C8F"/>
    <w:rsid w:val="000D6A37"/>
    <w:rsid w:val="000E0D4F"/>
    <w:rsid w:val="00101705"/>
    <w:rsid w:val="00107C07"/>
    <w:rsid w:val="00146BBB"/>
    <w:rsid w:val="00156026"/>
    <w:rsid w:val="001600D7"/>
    <w:rsid w:val="0016663D"/>
    <w:rsid w:val="00166ED6"/>
    <w:rsid w:val="00175706"/>
    <w:rsid w:val="00177E89"/>
    <w:rsid w:val="001B5A8C"/>
    <w:rsid w:val="001C03A4"/>
    <w:rsid w:val="001C4955"/>
    <w:rsid w:val="001E4D21"/>
    <w:rsid w:val="001F57CC"/>
    <w:rsid w:val="002000E4"/>
    <w:rsid w:val="00212278"/>
    <w:rsid w:val="00212586"/>
    <w:rsid w:val="00222248"/>
    <w:rsid w:val="0023025A"/>
    <w:rsid w:val="00235040"/>
    <w:rsid w:val="00255407"/>
    <w:rsid w:val="00264653"/>
    <w:rsid w:val="002675FA"/>
    <w:rsid w:val="00281E6E"/>
    <w:rsid w:val="002843CC"/>
    <w:rsid w:val="002B2995"/>
    <w:rsid w:val="002E4C17"/>
    <w:rsid w:val="002E5D04"/>
    <w:rsid w:val="0033573A"/>
    <w:rsid w:val="00342E7F"/>
    <w:rsid w:val="0034351E"/>
    <w:rsid w:val="00345C1F"/>
    <w:rsid w:val="0034758B"/>
    <w:rsid w:val="0035497D"/>
    <w:rsid w:val="00361E31"/>
    <w:rsid w:val="00393D74"/>
    <w:rsid w:val="003A634C"/>
    <w:rsid w:val="003B5797"/>
    <w:rsid w:val="003C10B9"/>
    <w:rsid w:val="003D509B"/>
    <w:rsid w:val="003F74A1"/>
    <w:rsid w:val="004112FF"/>
    <w:rsid w:val="004220C0"/>
    <w:rsid w:val="00450B5F"/>
    <w:rsid w:val="004755AE"/>
    <w:rsid w:val="00495D82"/>
    <w:rsid w:val="004C767B"/>
    <w:rsid w:val="004C7C81"/>
    <w:rsid w:val="004E06F9"/>
    <w:rsid w:val="00514F4B"/>
    <w:rsid w:val="00557B7F"/>
    <w:rsid w:val="0058226B"/>
    <w:rsid w:val="005A796C"/>
    <w:rsid w:val="005D0964"/>
    <w:rsid w:val="005D1D5F"/>
    <w:rsid w:val="005D41E3"/>
    <w:rsid w:val="005F132E"/>
    <w:rsid w:val="0062747B"/>
    <w:rsid w:val="00634436"/>
    <w:rsid w:val="00654479"/>
    <w:rsid w:val="00661294"/>
    <w:rsid w:val="00682DA1"/>
    <w:rsid w:val="00694271"/>
    <w:rsid w:val="006B07D6"/>
    <w:rsid w:val="006B0A68"/>
    <w:rsid w:val="006D4119"/>
    <w:rsid w:val="006D4568"/>
    <w:rsid w:val="006F36B1"/>
    <w:rsid w:val="00702AB4"/>
    <w:rsid w:val="007333A6"/>
    <w:rsid w:val="00736C19"/>
    <w:rsid w:val="00737BC1"/>
    <w:rsid w:val="00760E8C"/>
    <w:rsid w:val="007751CA"/>
    <w:rsid w:val="007917DF"/>
    <w:rsid w:val="00791DD8"/>
    <w:rsid w:val="00796480"/>
    <w:rsid w:val="007A183E"/>
    <w:rsid w:val="007D0AA2"/>
    <w:rsid w:val="007E08D6"/>
    <w:rsid w:val="007F1B0A"/>
    <w:rsid w:val="007F2E4C"/>
    <w:rsid w:val="00814C54"/>
    <w:rsid w:val="008169A5"/>
    <w:rsid w:val="0084015D"/>
    <w:rsid w:val="008451E5"/>
    <w:rsid w:val="00854446"/>
    <w:rsid w:val="0086255A"/>
    <w:rsid w:val="0086606C"/>
    <w:rsid w:val="00867057"/>
    <w:rsid w:val="00880A5E"/>
    <w:rsid w:val="00883548"/>
    <w:rsid w:val="0088634E"/>
    <w:rsid w:val="00897BB3"/>
    <w:rsid w:val="008C52E8"/>
    <w:rsid w:val="008D1DE3"/>
    <w:rsid w:val="008D30B3"/>
    <w:rsid w:val="008D3C47"/>
    <w:rsid w:val="00911552"/>
    <w:rsid w:val="009136D0"/>
    <w:rsid w:val="00917B96"/>
    <w:rsid w:val="00923C55"/>
    <w:rsid w:val="009279EC"/>
    <w:rsid w:val="00931B54"/>
    <w:rsid w:val="00947F35"/>
    <w:rsid w:val="00954592"/>
    <w:rsid w:val="00956E8D"/>
    <w:rsid w:val="009719D2"/>
    <w:rsid w:val="00974454"/>
    <w:rsid w:val="00984E5F"/>
    <w:rsid w:val="00990D1B"/>
    <w:rsid w:val="009A337F"/>
    <w:rsid w:val="009B6E34"/>
    <w:rsid w:val="009C79A8"/>
    <w:rsid w:val="009D02DB"/>
    <w:rsid w:val="009D184E"/>
    <w:rsid w:val="009E471F"/>
    <w:rsid w:val="00A053E2"/>
    <w:rsid w:val="00A06896"/>
    <w:rsid w:val="00A2421C"/>
    <w:rsid w:val="00A26AAF"/>
    <w:rsid w:val="00A368C2"/>
    <w:rsid w:val="00A36D72"/>
    <w:rsid w:val="00A524B8"/>
    <w:rsid w:val="00A53F33"/>
    <w:rsid w:val="00A55DB8"/>
    <w:rsid w:val="00A7127B"/>
    <w:rsid w:val="00A83BB2"/>
    <w:rsid w:val="00A86CBF"/>
    <w:rsid w:val="00AB114F"/>
    <w:rsid w:val="00AB7710"/>
    <w:rsid w:val="00AC3E38"/>
    <w:rsid w:val="00AF0BE2"/>
    <w:rsid w:val="00B01849"/>
    <w:rsid w:val="00B400B5"/>
    <w:rsid w:val="00B56DA8"/>
    <w:rsid w:val="00B81AFE"/>
    <w:rsid w:val="00BA5E50"/>
    <w:rsid w:val="00BB168E"/>
    <w:rsid w:val="00BE797B"/>
    <w:rsid w:val="00BF0DA8"/>
    <w:rsid w:val="00BF47EC"/>
    <w:rsid w:val="00C25634"/>
    <w:rsid w:val="00C332DC"/>
    <w:rsid w:val="00C37D41"/>
    <w:rsid w:val="00C57A20"/>
    <w:rsid w:val="00C7472E"/>
    <w:rsid w:val="00C76A2B"/>
    <w:rsid w:val="00C947C3"/>
    <w:rsid w:val="00CA3DAA"/>
    <w:rsid w:val="00CA67EB"/>
    <w:rsid w:val="00CB132F"/>
    <w:rsid w:val="00CC7552"/>
    <w:rsid w:val="00CF468E"/>
    <w:rsid w:val="00D22C0E"/>
    <w:rsid w:val="00D5220D"/>
    <w:rsid w:val="00D606D4"/>
    <w:rsid w:val="00D74AC8"/>
    <w:rsid w:val="00D75596"/>
    <w:rsid w:val="00D84F9E"/>
    <w:rsid w:val="00D914C4"/>
    <w:rsid w:val="00D9169A"/>
    <w:rsid w:val="00D9393F"/>
    <w:rsid w:val="00DD3C4A"/>
    <w:rsid w:val="00DE1A73"/>
    <w:rsid w:val="00E067C0"/>
    <w:rsid w:val="00E178E3"/>
    <w:rsid w:val="00E3253D"/>
    <w:rsid w:val="00E41D7A"/>
    <w:rsid w:val="00E5594C"/>
    <w:rsid w:val="00E86AD2"/>
    <w:rsid w:val="00E97EA8"/>
    <w:rsid w:val="00EA4C3F"/>
    <w:rsid w:val="00EC0702"/>
    <w:rsid w:val="00EE1498"/>
    <w:rsid w:val="00EE6620"/>
    <w:rsid w:val="00F07ACC"/>
    <w:rsid w:val="00F17F7F"/>
    <w:rsid w:val="00F224BC"/>
    <w:rsid w:val="00F32534"/>
    <w:rsid w:val="00F41C9E"/>
    <w:rsid w:val="00F553B9"/>
    <w:rsid w:val="00F76A4D"/>
    <w:rsid w:val="00F91C7A"/>
    <w:rsid w:val="00FB6626"/>
    <w:rsid w:val="00FB6A0A"/>
    <w:rsid w:val="00FD40BA"/>
    <w:rsid w:val="00FD7C3F"/>
    <w:rsid w:val="00FE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9B"/>
  </w:style>
  <w:style w:type="paragraph" w:styleId="1">
    <w:name w:val="heading 1"/>
    <w:basedOn w:val="a"/>
    <w:next w:val="a"/>
    <w:link w:val="10"/>
    <w:uiPriority w:val="99"/>
    <w:qFormat/>
    <w:rsid w:val="005A796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E4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02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822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7D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34758B"/>
    <w:pPr>
      <w:spacing w:before="240" w:after="60" w:line="240" w:lineRule="auto"/>
      <w:ind w:left="284" w:firstLine="709"/>
      <w:jc w:val="both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A796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5A79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5A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96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A796C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8">
    <w:name w:val="Body Text"/>
    <w:basedOn w:val="a"/>
    <w:link w:val="a9"/>
    <w:uiPriority w:val="99"/>
    <w:semiHidden/>
    <w:rsid w:val="005A796C"/>
    <w:pPr>
      <w:spacing w:after="120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5A796C"/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rsid w:val="00D74AC8"/>
    <w:rPr>
      <w:rFonts w:cs="Times New Roman"/>
      <w:color w:val="0000FF"/>
      <w:u w:val="single"/>
    </w:rPr>
  </w:style>
  <w:style w:type="character" w:customStyle="1" w:styleId="b-serp-urlitem1">
    <w:name w:val="b-serp-url__item1"/>
    <w:rsid w:val="00D74AC8"/>
  </w:style>
  <w:style w:type="character" w:customStyle="1" w:styleId="b-serp-urlmark1">
    <w:name w:val="b-serp-url__mark1"/>
    <w:uiPriority w:val="99"/>
    <w:rsid w:val="00D74AC8"/>
  </w:style>
  <w:style w:type="character" w:customStyle="1" w:styleId="20">
    <w:name w:val="Заголовок 2 Знак"/>
    <w:basedOn w:val="a0"/>
    <w:link w:val="2"/>
    <w:uiPriority w:val="9"/>
    <w:rsid w:val="00FE4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footer"/>
    <w:basedOn w:val="a"/>
    <w:link w:val="ac"/>
    <w:uiPriority w:val="99"/>
    <w:rsid w:val="00FE4F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FE4F53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FE4F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E4F53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Title"/>
    <w:basedOn w:val="a"/>
    <w:next w:val="a"/>
    <w:link w:val="ae"/>
    <w:qFormat/>
    <w:rsid w:val="0034758B"/>
    <w:pPr>
      <w:suppressAutoHyphens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e">
    <w:name w:val="Название Знак"/>
    <w:basedOn w:val="a0"/>
    <w:link w:val="ad"/>
    <w:rsid w:val="0034758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3475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475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header"/>
    <w:basedOn w:val="a"/>
    <w:link w:val="af2"/>
    <w:unhideWhenUsed/>
    <w:rsid w:val="0034758B"/>
    <w:pPr>
      <w:tabs>
        <w:tab w:val="center" w:pos="4677"/>
        <w:tab w:val="right" w:pos="9355"/>
      </w:tabs>
      <w:suppressAutoHyphens/>
      <w:spacing w:after="0" w:line="240" w:lineRule="auto"/>
      <w:ind w:left="284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475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34758B"/>
    <w:rPr>
      <w:rFonts w:ascii="Cambria" w:eastAsia="Times New Roman" w:hAnsi="Cambria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7917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ody Text Indent"/>
    <w:basedOn w:val="a"/>
    <w:link w:val="af4"/>
    <w:uiPriority w:val="99"/>
    <w:unhideWhenUsed/>
    <w:rsid w:val="007917D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7917DF"/>
  </w:style>
  <w:style w:type="paragraph" w:customStyle="1" w:styleId="11">
    <w:name w:val="Обычный (веб)1"/>
    <w:aliases w:val="Обычный (Web),Обычный (Web)1"/>
    <w:basedOn w:val="a"/>
    <w:link w:val="12"/>
    <w:rsid w:val="00E3253D"/>
    <w:pPr>
      <w:spacing w:before="100" w:after="100" w:line="240" w:lineRule="auto"/>
      <w:ind w:left="284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бычный (веб)1 Знак"/>
    <w:aliases w:val="Обычный (Web) Знак,Обычный (Web)1 Знак"/>
    <w:basedOn w:val="a0"/>
    <w:link w:val="11"/>
    <w:rsid w:val="00E3253D"/>
    <w:rPr>
      <w:rFonts w:ascii="Times New Roman" w:eastAsia="Times New Roman" w:hAnsi="Times New Roman" w:cs="Times New Roman"/>
      <w:sz w:val="28"/>
      <w:szCs w:val="20"/>
    </w:rPr>
  </w:style>
  <w:style w:type="character" w:styleId="af5">
    <w:name w:val="Strong"/>
    <w:basedOn w:val="a0"/>
    <w:uiPriority w:val="22"/>
    <w:qFormat/>
    <w:rsid w:val="006D411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3025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f6">
    <w:name w:val="Table Grid"/>
    <w:basedOn w:val="a1"/>
    <w:rsid w:val="0023025A"/>
    <w:pPr>
      <w:spacing w:after="0" w:line="240" w:lineRule="auto"/>
      <w:ind w:left="284"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58226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7">
    <w:name w:val="FollowedHyperlink"/>
    <w:basedOn w:val="a0"/>
    <w:uiPriority w:val="99"/>
    <w:semiHidden/>
    <w:unhideWhenUsed/>
    <w:rsid w:val="00E97EA8"/>
    <w:rPr>
      <w:color w:val="800080" w:themeColor="followedHyperlink"/>
      <w:u w:val="single"/>
    </w:rPr>
  </w:style>
  <w:style w:type="character" w:customStyle="1" w:styleId="a4">
    <w:name w:val="Абзац списка Знак"/>
    <w:link w:val="a3"/>
    <w:uiPriority w:val="34"/>
    <w:locked/>
    <w:rsid w:val="000D6A3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estrspo.ru/node/416" TargetMode="External"/><Relationship Id="rId13" Type="http://schemas.openxmlformats.org/officeDocument/2006/relationships/hyperlink" Target="http://reestrspo.ru/node/416" TargetMode="External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1.xml"/><Relationship Id="rId22" Type="http://schemas.openxmlformats.org/officeDocument/2006/relationships/hyperlink" Target="http://reestrspo.ru/node/416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Свинец</a:t>
            </a:r>
          </a:p>
        </c:rich>
      </c:tx>
      <c:spPr>
        <a:noFill/>
        <a:ln w="25093">
          <a:noFill/>
        </a:ln>
      </c:spPr>
    </c:title>
    <c:plotArea>
      <c:layout>
        <c:manualLayout>
          <c:layoutTarget val="inner"/>
          <c:xMode val="edge"/>
          <c:yMode val="edge"/>
          <c:x val="0.27981651376147465"/>
          <c:y val="0.38759689922481749"/>
          <c:w val="0.27064220183486865"/>
          <c:h val="0.457364341085276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Лист1!$A$2:$A$3</c:f>
              <c:numCache>
                <c:formatCode>General</c:formatCode>
                <c:ptCount val="2"/>
                <c:pt idx="0">
                  <c:v>1</c:v>
                </c:pt>
                <c:pt idx="1">
                  <c:v>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8.2000000000000011</c:v>
                </c:pt>
                <c:pt idx="1">
                  <c:v>3.2</c:v>
                </c:pt>
              </c:numCache>
            </c:numRef>
          </c:val>
        </c:ser>
        <c:firstSliceAng val="0"/>
      </c:pieChart>
      <c:spPr>
        <a:noFill/>
        <a:ln w="25093">
          <a:noFill/>
        </a:ln>
      </c:spPr>
    </c:plotArea>
    <c:legend>
      <c:legendPos val="r"/>
      <c:layout>
        <c:manualLayout>
          <c:xMode val="edge"/>
          <c:yMode val="edge"/>
          <c:x val="0.83486238532110058"/>
          <c:y val="0.4263565891472953"/>
          <c:w val="0.13302752293577758"/>
          <c:h val="0.37209302325581789"/>
        </c:manualLayout>
      </c:layout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Пыль</a:t>
            </a:r>
          </a:p>
        </c:rich>
      </c:tx>
      <c:spPr>
        <a:noFill/>
        <a:ln w="25182">
          <a:noFill/>
        </a:ln>
      </c:spPr>
    </c:title>
    <c:plotArea>
      <c:layout>
        <c:manualLayout>
          <c:layoutTarget val="inner"/>
          <c:xMode val="edge"/>
          <c:yMode val="edge"/>
          <c:x val="0.27102803738317782"/>
          <c:y val="0.38759689922481749"/>
          <c:w val="0.27570093457943928"/>
          <c:h val="0.457364341085276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1.2</c:v>
                </c:pt>
                <c:pt idx="2">
                  <c:v>8</c:v>
                </c:pt>
                <c:pt idx="3">
                  <c:v>2.5</c:v>
                </c:pt>
              </c:numCache>
            </c:numRef>
          </c:val>
        </c:ser>
        <c:firstSliceAng val="0"/>
      </c:pieChart>
      <c:spPr>
        <a:noFill/>
        <a:ln w="25182">
          <a:noFill/>
        </a:ln>
      </c:spPr>
    </c:plotArea>
    <c:legend>
      <c:legendPos val="r"/>
      <c:layout>
        <c:manualLayout>
          <c:xMode val="edge"/>
          <c:yMode val="edge"/>
          <c:x val="0.82710280373831779"/>
          <c:y val="0.33333333333333331"/>
          <c:w val="0.13551401869158877"/>
          <c:h val="0.55813953488372092"/>
        </c:manualLayout>
      </c:layout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Оксиды азота</a:t>
            </a:r>
          </a:p>
        </c:rich>
      </c:tx>
      <c:spPr>
        <a:noFill/>
        <a:ln w="25393">
          <a:noFill/>
        </a:ln>
      </c:spPr>
    </c:title>
    <c:plotArea>
      <c:layout>
        <c:manualLayout>
          <c:layoutTarget val="inner"/>
          <c:xMode val="edge"/>
          <c:yMode val="edge"/>
          <c:x val="0.26484018264840181"/>
          <c:y val="0.36842105263157893"/>
          <c:w val="0.29223744292237425"/>
          <c:h val="0.4812030075187967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2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8.2000000000000011</c:v>
                </c:pt>
                <c:pt idx="1">
                  <c:v>1</c:v>
                </c:pt>
                <c:pt idx="2">
                  <c:v>1.1000000000000001</c:v>
                </c:pt>
              </c:numCache>
            </c:numRef>
          </c:val>
        </c:ser>
        <c:firstSliceAng val="0"/>
      </c:pieChart>
      <c:spPr>
        <a:noFill/>
        <a:ln w="25393">
          <a:noFill/>
        </a:ln>
      </c:spPr>
    </c:plotArea>
    <c:legend>
      <c:legendPos val="r"/>
      <c:layout>
        <c:manualLayout>
          <c:xMode val="edge"/>
          <c:yMode val="edge"/>
          <c:x val="0.83105022831051079"/>
          <c:y val="0.34586466165414304"/>
          <c:w val="0.13242009132420091"/>
          <c:h val="0.54135338345864659"/>
        </c:manualLayout>
      </c:layout>
    </c:legend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Кадмий</a:t>
            </a:r>
          </a:p>
        </c:rich>
      </c:tx>
      <c:spPr>
        <a:noFill/>
        <a:ln w="25393">
          <a:noFill/>
        </a:ln>
      </c:spPr>
    </c:title>
    <c:plotArea>
      <c:layout>
        <c:manualLayout>
          <c:layoutTarget val="inner"/>
          <c:xMode val="edge"/>
          <c:yMode val="edge"/>
          <c:x val="0.26940639269406891"/>
          <c:y val="0.38167938931298589"/>
          <c:w val="0.27853881278538811"/>
          <c:h val="0.4656488549618320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4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0.8</c:v>
                </c:pt>
              </c:numCache>
            </c:numRef>
          </c:val>
        </c:ser>
        <c:firstSliceAng val="0"/>
      </c:pieChart>
      <c:spPr>
        <a:noFill/>
        <a:ln w="25393">
          <a:noFill/>
        </a:ln>
      </c:spPr>
    </c:plotArea>
    <c:legend>
      <c:legendPos val="r"/>
      <c:layout>
        <c:manualLayout>
          <c:xMode val="edge"/>
          <c:yMode val="edge"/>
          <c:x val="0.83105022831051101"/>
          <c:y val="0.33587786259542857"/>
          <c:w val="0.13242009132420091"/>
          <c:h val="0.54961832061068705"/>
        </c:manualLayout>
      </c:layout>
    </c:legend>
    <c:plotVisOnly val="1"/>
    <c:dispBlanksAs val="zero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Диоксид серы</a:t>
            </a:r>
          </a:p>
        </c:rich>
      </c:tx>
      <c:spPr>
        <a:noFill/>
        <a:ln w="25116">
          <a:noFill/>
        </a:ln>
      </c:spPr>
    </c:title>
    <c:plotArea>
      <c:layout>
        <c:manualLayout>
          <c:layoutTarget val="inner"/>
          <c:xMode val="edge"/>
          <c:yMode val="edge"/>
          <c:x val="0.2570093457943925"/>
          <c:y val="0.36029411764705882"/>
          <c:w val="0.30841121495327539"/>
          <c:h val="0.4852941176470588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1</c:v>
                </c:pt>
                <c:pt idx="1">
                  <c:v>4</c:v>
                </c:pt>
                <c:pt idx="2">
                  <c:v>3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8.2000000000000011</c:v>
                </c:pt>
                <c:pt idx="1">
                  <c:v>3.2</c:v>
                </c:pt>
                <c:pt idx="2">
                  <c:v>0.8</c:v>
                </c:pt>
              </c:numCache>
            </c:numRef>
          </c:val>
        </c:ser>
        <c:firstSliceAng val="0"/>
      </c:pieChart>
      <c:spPr>
        <a:noFill/>
        <a:ln w="25116">
          <a:noFill/>
        </a:ln>
      </c:spPr>
    </c:plotArea>
    <c:legend>
      <c:legendPos val="r"/>
      <c:layout>
        <c:manualLayout>
          <c:xMode val="edge"/>
          <c:yMode val="edge"/>
          <c:x val="0.82710280373831779"/>
          <c:y val="0.33823529411765207"/>
          <c:w val="0.13551401869158877"/>
          <c:h val="0.52941176470588236"/>
        </c:manualLayout>
      </c:layout>
    </c:legend>
    <c:plotVisOnly val="1"/>
    <c:dispBlanksAs val="zero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Метан</a:t>
            </a:r>
          </a:p>
        </c:rich>
      </c:tx>
      <c:spPr>
        <a:noFill/>
        <a:ln w="25393">
          <a:noFill/>
        </a:ln>
      </c:spPr>
    </c:title>
    <c:plotArea>
      <c:layout>
        <c:manualLayout>
          <c:layoutTarget val="inner"/>
          <c:xMode val="edge"/>
          <c:yMode val="edge"/>
          <c:x val="0.26484018264840181"/>
          <c:y val="0.37313432835820898"/>
          <c:w val="0.29223744292237425"/>
          <c:h val="0.4776119402985074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1.4</c:v>
                </c:pt>
                <c:pt idx="2">
                  <c:v>2.2999999999999998</c:v>
                </c:pt>
                <c:pt idx="3">
                  <c:v>1.8</c:v>
                </c:pt>
              </c:numCache>
            </c:numRef>
          </c:val>
        </c:ser>
        <c:firstSliceAng val="0"/>
      </c:pieChart>
      <c:spPr>
        <a:noFill/>
        <a:ln w="25393">
          <a:noFill/>
        </a:ln>
      </c:spPr>
    </c:plotArea>
    <c:legend>
      <c:legendPos val="r"/>
      <c:layout>
        <c:manualLayout>
          <c:xMode val="edge"/>
          <c:yMode val="edge"/>
          <c:x val="0.83105022831051079"/>
          <c:y val="0.3432835820895565"/>
          <c:w val="0.13242009132420091"/>
          <c:h val="0.53731343283582089"/>
        </c:manualLayout>
      </c:layout>
    </c:legend>
    <c:plotVisOnly val="1"/>
    <c:dispBlanksAs val="zero"/>
  </c:chart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Диоксид</a:t>
            </a:r>
            <a:r>
              <a:rPr lang="ru-RU" baseline="0"/>
              <a:t> углерода</a:t>
            </a:r>
            <a:endParaRPr lang="ru-RU"/>
          </a:p>
        </c:rich>
      </c:tx>
      <c:layout>
        <c:manualLayout>
          <c:xMode val="edge"/>
          <c:yMode val="edge"/>
          <c:x val="0.22984375000000004"/>
          <c:y val="0"/>
        </c:manualLayout>
      </c:layout>
      <c:spPr>
        <a:noFill/>
        <a:ln w="25417">
          <a:noFill/>
        </a:ln>
      </c:spPr>
    </c:title>
    <c:plotArea>
      <c:layout>
        <c:manualLayout>
          <c:layoutTarget val="inner"/>
          <c:xMode val="edge"/>
          <c:yMode val="edge"/>
          <c:x val="0.31906614785992893"/>
          <c:y val="0.39682539682540302"/>
          <c:w val="0.21400778210117075"/>
          <c:h val="0.4365079365079365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2</c:v>
                </c:pt>
                <c:pt idx="2">
                  <c:v>80</c:v>
                </c:pt>
                <c:pt idx="3">
                  <c:v>8</c:v>
                </c:pt>
              </c:numCache>
            </c:numRef>
          </c:val>
        </c:ser>
        <c:firstSliceAng val="0"/>
      </c:pieChart>
      <c:spPr>
        <a:noFill/>
        <a:ln w="25417">
          <a:noFill/>
        </a:ln>
      </c:spPr>
    </c:plotArea>
    <c:legend>
      <c:legendPos val="r"/>
      <c:layout>
        <c:manualLayout>
          <c:xMode val="edge"/>
          <c:yMode val="edge"/>
          <c:x val="0.85603112840466922"/>
          <c:y val="0.32539682539683396"/>
          <c:w val="0.11284046692607005"/>
          <c:h val="0.57142857142858261"/>
        </c:manualLayout>
      </c:layout>
    </c:legend>
    <c:plotVisOnly val="1"/>
    <c:dispBlanksAs val="zero"/>
  </c:chart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Ртуть</a:t>
            </a:r>
          </a:p>
        </c:rich>
      </c:tx>
      <c:spPr>
        <a:noFill/>
        <a:ln w="25116">
          <a:noFill/>
        </a:ln>
      </c:spPr>
    </c:title>
    <c:plotArea>
      <c:layout>
        <c:manualLayout>
          <c:layoutTarget val="inner"/>
          <c:xMode val="edge"/>
          <c:yMode val="edge"/>
          <c:x val="0.26027397260273971"/>
          <c:y val="0.36029411764705882"/>
          <c:w val="0.30136986301370616"/>
          <c:h val="0.4852941176470588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4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</c:numCache>
            </c:numRef>
          </c:cat>
          <c:val>
            <c:numRef>
              <c:f>Лист1!$B$2:$B$5</c:f>
              <c:numCache>
                <c:formatCode>dd/mmm</c:formatCode>
                <c:ptCount val="4"/>
                <c:pt idx="0" formatCode="General">
                  <c:v>8.2000000000000011</c:v>
                </c:pt>
                <c:pt idx="1">
                  <c:v>1.3</c:v>
                </c:pt>
                <c:pt idx="2" formatCode="General">
                  <c:v>0.30000000000000032</c:v>
                </c:pt>
                <c:pt idx="3" formatCode="General">
                  <c:v>0.8</c:v>
                </c:pt>
              </c:numCache>
            </c:numRef>
          </c:val>
        </c:ser>
        <c:firstSliceAng val="0"/>
      </c:pieChart>
      <c:spPr>
        <a:noFill/>
        <a:ln w="25116">
          <a:noFill/>
        </a:ln>
      </c:spPr>
    </c:plotArea>
    <c:legend>
      <c:legendPos val="r"/>
      <c:layout>
        <c:manualLayout>
          <c:xMode val="edge"/>
          <c:yMode val="edge"/>
          <c:x val="0.83105022831051079"/>
          <c:y val="0.33823529411765196"/>
          <c:w val="0.13242009132420091"/>
          <c:h val="0.52941176470588236"/>
        </c:manualLayout>
      </c:layout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E6769-74FD-47B7-9666-2B23576E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22</Pages>
  <Words>4425</Words>
  <Characters>25224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volf</cp:lastModifiedBy>
  <cp:revision>90</cp:revision>
  <cp:lastPrinted>2018-11-16T04:09:00Z</cp:lastPrinted>
  <dcterms:created xsi:type="dcterms:W3CDTF">2013-11-26T13:34:00Z</dcterms:created>
  <dcterms:modified xsi:type="dcterms:W3CDTF">2018-11-16T04:12:00Z</dcterms:modified>
</cp:coreProperties>
</file>