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«</w:t>
      </w:r>
      <w:r w:rsidRPr="00933CEF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  <w:r w:rsidRPr="00933CEF">
        <w:rPr>
          <w:rFonts w:ascii="Times New Roman" w:hAnsi="Times New Roman"/>
          <w:sz w:val="28"/>
          <w:szCs w:val="28"/>
        </w:rPr>
        <w:t>»</w:t>
      </w: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caps/>
          <w:sz w:val="28"/>
          <w:szCs w:val="28"/>
        </w:rPr>
        <w:t>Программа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>«Русский язык и культура речи»</w:t>
      </w:r>
    </w:p>
    <w:p w:rsidR="008560FB" w:rsidRPr="00855E7D" w:rsidRDefault="008560FB" w:rsidP="00E208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E208E1" w:rsidP="00E208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AE1DFA" w:rsidRPr="00933CEF">
        <w:rPr>
          <w:rFonts w:ascii="Times New Roman" w:hAnsi="Times New Roman"/>
          <w:sz w:val="28"/>
          <w:szCs w:val="28"/>
        </w:rPr>
        <w:t>ля специальности</w:t>
      </w:r>
    </w:p>
    <w:p w:rsidR="00AE1DFA" w:rsidRPr="00933CEF" w:rsidRDefault="009D6297" w:rsidP="00AE1D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09.02.07</w:t>
      </w:r>
      <w:r w:rsidR="008E5D9A" w:rsidRPr="008E5D9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Информационные системы и программирование</w:t>
      </w:r>
    </w:p>
    <w:p w:rsidR="00AE1DFA" w:rsidRPr="00933CEF" w:rsidRDefault="00C625E4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Квалификация:</w:t>
      </w:r>
      <w:r w:rsidR="008560FB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31144">
        <w:rPr>
          <w:rFonts w:ascii="Times New Roman" w:hAnsi="Times New Roman"/>
          <w:sz w:val="28"/>
          <w:szCs w:val="28"/>
        </w:rPr>
        <w:t>программист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0AE3" w:rsidRPr="00933CEF" w:rsidRDefault="00BA0AE3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3330" w:rsidRDefault="003F3330" w:rsidP="003F33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Челябинск, 2018</w:t>
      </w:r>
    </w:p>
    <w:p w:rsidR="00E208E1" w:rsidRPr="00933CEF" w:rsidRDefault="00E208E1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AE1DFA" w:rsidRPr="00933CEF" w:rsidTr="009D6297">
        <w:tc>
          <w:tcPr>
            <w:tcW w:w="3326" w:type="dxa"/>
          </w:tcPr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933CEF">
              <w:rPr>
                <w:rFonts w:ascii="Times New Roman" w:hAnsi="Times New Roman"/>
                <w:sz w:val="24"/>
                <w:szCs w:val="24"/>
              </w:rPr>
              <w:br w:type="page"/>
              <w:t xml:space="preserve">Программа составлена </w:t>
            </w:r>
            <w:r w:rsidR="009732D2">
              <w:rPr>
                <w:rFonts w:ascii="Times New Roman" w:hAnsi="Times New Roman"/>
                <w:sz w:val="24"/>
                <w:szCs w:val="24"/>
              </w:rPr>
              <w:t>с целью обеспечения формирования ОК.05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:rsidR="00AE1DFA" w:rsidRPr="00933CEF" w:rsidRDefault="00AE1DFA" w:rsidP="009D6297">
            <w:pPr>
              <w:pStyle w:val="9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1DFA" w:rsidRPr="00933CEF" w:rsidRDefault="00AE1DFA" w:rsidP="009D62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8" w:type="dxa"/>
          </w:tcPr>
          <w:p w:rsidR="00AE1DFA" w:rsidRPr="00933CEF" w:rsidRDefault="00AE1DFA" w:rsidP="009D62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</w:p>
          <w:p w:rsidR="00AE1DFA" w:rsidRPr="00933CEF" w:rsidRDefault="00AE1DFA" w:rsidP="009D6297">
            <w:pPr>
              <w:pStyle w:val="a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протокол № ______</w:t>
            </w:r>
          </w:p>
          <w:p w:rsidR="00AE1DFA" w:rsidRPr="00933CEF" w:rsidRDefault="00AE1DFA" w:rsidP="009D6297">
            <w:pPr>
              <w:pStyle w:val="a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от «__»_____________2018г.</w:t>
            </w:r>
          </w:p>
          <w:p w:rsidR="00AE1DFA" w:rsidRPr="00933CEF" w:rsidRDefault="00AE1DFA" w:rsidP="009D6297">
            <w:pPr>
              <w:pStyle w:val="a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1DFA" w:rsidRPr="00933CEF" w:rsidRDefault="00AE1DFA" w:rsidP="009D6297">
            <w:pPr>
              <w:pStyle w:val="a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</w:p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___________Р.З. Сайфуллина</w:t>
            </w:r>
          </w:p>
        </w:tc>
        <w:tc>
          <w:tcPr>
            <w:tcW w:w="2881" w:type="dxa"/>
          </w:tcPr>
          <w:p w:rsidR="00AE1DFA" w:rsidRPr="00933CEF" w:rsidRDefault="00AE1DFA" w:rsidP="009D6297">
            <w:pPr>
              <w:pStyle w:val="9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AE1DFA" w:rsidRPr="00933CEF" w:rsidRDefault="00AE1DFA" w:rsidP="009D62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 по НМР  </w:t>
            </w:r>
          </w:p>
          <w:p w:rsidR="00AE1DFA" w:rsidRPr="00933CEF" w:rsidRDefault="00AE1DFA" w:rsidP="009D62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AE1DFA" w:rsidRPr="00933CEF" w:rsidRDefault="00AE1DFA" w:rsidP="009D62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Т.Ю. Крашакова</w:t>
            </w:r>
          </w:p>
          <w:p w:rsidR="00AE1DFA" w:rsidRPr="00933CEF" w:rsidRDefault="00AE1DFA" w:rsidP="009D6297">
            <w:pPr>
              <w:spacing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«___»__________2018г.</w:t>
            </w:r>
          </w:p>
        </w:tc>
      </w:tr>
    </w:tbl>
    <w:p w:rsidR="00AE1DFA" w:rsidRPr="00933CEF" w:rsidRDefault="00AE1DFA" w:rsidP="00AE1DF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pStyle w:val="2"/>
        <w:spacing w:line="240" w:lineRule="auto"/>
        <w:ind w:left="1134" w:hanging="1134"/>
        <w:jc w:val="both"/>
        <w:rPr>
          <w:rFonts w:ascii="Times New Roman" w:hAnsi="Times New Roman"/>
          <w:i w:val="0"/>
        </w:rPr>
      </w:pPr>
    </w:p>
    <w:p w:rsidR="00AE1DFA" w:rsidRPr="00933CEF" w:rsidRDefault="00AE1DFA" w:rsidP="00AE1DFA">
      <w:pPr>
        <w:pStyle w:val="2"/>
        <w:spacing w:line="240" w:lineRule="auto"/>
        <w:ind w:left="1134" w:hanging="1134"/>
        <w:jc w:val="both"/>
        <w:rPr>
          <w:rFonts w:ascii="Times New Roman" w:hAnsi="Times New Roman"/>
          <w:i w:val="0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3F3330" w:rsidRPr="00933CEF" w:rsidRDefault="003F3330" w:rsidP="003F333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 xml:space="preserve">Составитель: </w:t>
      </w:r>
      <w:r>
        <w:rPr>
          <w:rFonts w:ascii="Times New Roman" w:hAnsi="Times New Roman"/>
          <w:sz w:val="28"/>
          <w:szCs w:val="28"/>
        </w:rPr>
        <w:t>Симагина Е.А</w:t>
      </w:r>
      <w:r w:rsidRPr="00933CEF">
        <w:rPr>
          <w:rFonts w:ascii="Times New Roman" w:hAnsi="Times New Roman"/>
          <w:sz w:val="28"/>
          <w:szCs w:val="28"/>
        </w:rPr>
        <w:t xml:space="preserve">., преподаватель ГБПОУ </w:t>
      </w:r>
      <w:r>
        <w:rPr>
          <w:rFonts w:ascii="Times New Roman" w:hAnsi="Times New Roman"/>
          <w:sz w:val="28"/>
          <w:szCs w:val="28"/>
        </w:rPr>
        <w:t>«Южно-Уральский</w:t>
      </w:r>
      <w:r w:rsidRPr="00933CEF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933CEF">
        <w:rPr>
          <w:rFonts w:ascii="Times New Roman" w:hAnsi="Times New Roman"/>
          <w:sz w:val="28"/>
          <w:szCs w:val="28"/>
        </w:rPr>
        <w:t xml:space="preserve"> техническ</w:t>
      </w:r>
      <w:r>
        <w:rPr>
          <w:rFonts w:ascii="Times New Roman" w:hAnsi="Times New Roman"/>
          <w:sz w:val="28"/>
          <w:szCs w:val="28"/>
        </w:rPr>
        <w:t>ий колледж»</w:t>
      </w: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Default="00AE1DFA" w:rsidP="00AE1D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AE1D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AE1D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ayout w:type="fixed"/>
        <w:tblLook w:val="0000"/>
      </w:tblPr>
      <w:tblGrid>
        <w:gridCol w:w="8188"/>
        <w:gridCol w:w="1383"/>
      </w:tblGrid>
      <w:tr w:rsidR="00AE1DFA" w:rsidRPr="00933CEF" w:rsidTr="009D6297">
        <w:tc>
          <w:tcPr>
            <w:tcW w:w="8188" w:type="dxa"/>
          </w:tcPr>
          <w:p w:rsidR="00AE1DFA" w:rsidRPr="00933CEF" w:rsidRDefault="00AE1DFA" w:rsidP="009D6297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383" w:type="dxa"/>
          </w:tcPr>
          <w:p w:rsidR="00AE1DFA" w:rsidRPr="00933CEF" w:rsidRDefault="00AE1DFA" w:rsidP="009D62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AE1DFA" w:rsidRPr="00933CEF" w:rsidTr="009D6297">
        <w:tc>
          <w:tcPr>
            <w:tcW w:w="8188" w:type="dxa"/>
          </w:tcPr>
          <w:p w:rsidR="00AE1DFA" w:rsidRPr="00933CEF" w:rsidRDefault="00AE1DFA" w:rsidP="009D6297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  <w:p w:rsidR="00AE1DFA" w:rsidRPr="00933CEF" w:rsidRDefault="00AE1DFA" w:rsidP="009D6297">
            <w:pPr>
              <w:pStyle w:val="1"/>
              <w:numPr>
                <w:ilvl w:val="0"/>
                <w:numId w:val="2"/>
              </w:numPr>
              <w:autoSpaceDE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caps/>
                <w:sz w:val="28"/>
                <w:szCs w:val="28"/>
              </w:rPr>
              <w:t>ПАСПОРТ  ПРОГРАММЫ УЧЕБНОЙ ДИСЦИПЛИНЫ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AE1DFA" w:rsidRPr="00933CEF" w:rsidTr="009D6297">
        <w:tc>
          <w:tcPr>
            <w:tcW w:w="8188" w:type="dxa"/>
          </w:tcPr>
          <w:p w:rsidR="00AE1DFA" w:rsidRPr="00933CEF" w:rsidRDefault="00AE1DFA" w:rsidP="009D6297">
            <w:pPr>
              <w:pStyle w:val="1"/>
              <w:numPr>
                <w:ilvl w:val="0"/>
                <w:numId w:val="1"/>
              </w:numPr>
              <w:autoSpaceDE w:val="0"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AE1DFA" w:rsidRPr="00933CEF" w:rsidRDefault="00AE1DFA" w:rsidP="009D6297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AE1DFA" w:rsidRPr="003F3330" w:rsidRDefault="000B2201" w:rsidP="009D62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333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AE1DFA" w:rsidRPr="00933CEF" w:rsidTr="009D6297">
        <w:trPr>
          <w:trHeight w:val="670"/>
        </w:trPr>
        <w:tc>
          <w:tcPr>
            <w:tcW w:w="8188" w:type="dxa"/>
          </w:tcPr>
          <w:p w:rsidR="00AE1DFA" w:rsidRPr="00933CEF" w:rsidRDefault="00AE1DFA" w:rsidP="009D6297">
            <w:pPr>
              <w:pStyle w:val="1"/>
              <w:numPr>
                <w:ilvl w:val="0"/>
                <w:numId w:val="1"/>
              </w:numPr>
              <w:autoSpaceDE w:val="0"/>
              <w:snapToGrid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caps/>
                <w:sz w:val="28"/>
                <w:szCs w:val="28"/>
              </w:rPr>
              <w:t>условия реализации ПРОГРАММЫ</w:t>
            </w:r>
          </w:p>
          <w:p w:rsidR="00AE1DFA" w:rsidRPr="00933CEF" w:rsidRDefault="00AE1DFA" w:rsidP="009D6297">
            <w:pPr>
              <w:pStyle w:val="1"/>
              <w:tabs>
                <w:tab w:val="left" w:pos="0"/>
              </w:tabs>
              <w:spacing w:before="0"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AE1DFA" w:rsidRPr="003F3330" w:rsidRDefault="00AE1DFA" w:rsidP="003F33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333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F3330" w:rsidRPr="003F333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AE1DFA" w:rsidRPr="00933CEF" w:rsidTr="009D6297">
        <w:tc>
          <w:tcPr>
            <w:tcW w:w="8188" w:type="dxa"/>
          </w:tcPr>
          <w:p w:rsidR="00AE1DFA" w:rsidRPr="00933CEF" w:rsidRDefault="00AE1DFA" w:rsidP="009D6297">
            <w:pPr>
              <w:pStyle w:val="1"/>
              <w:numPr>
                <w:ilvl w:val="0"/>
                <w:numId w:val="1"/>
              </w:numPr>
              <w:autoSpaceDE w:val="0"/>
              <w:snapToGrid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AE1DFA" w:rsidRPr="00933CEF" w:rsidRDefault="00AE1DFA" w:rsidP="009D6297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AE1DFA" w:rsidRPr="003F3330" w:rsidRDefault="00AE1DFA" w:rsidP="003F33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333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F3330" w:rsidRPr="003F3330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</w:tbl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i/>
          <w:sz w:val="28"/>
          <w:szCs w:val="28"/>
          <w:u w:val="single"/>
        </w:rPr>
        <w:br w:type="page"/>
      </w:r>
      <w:r w:rsidRPr="00933CEF">
        <w:rPr>
          <w:rFonts w:ascii="Times New Roman" w:hAnsi="Times New Roman"/>
          <w:b/>
          <w:sz w:val="28"/>
          <w:szCs w:val="28"/>
        </w:rPr>
        <w:lastRenderedPageBreak/>
        <w:t>1. ПАСПОРТ ПРОГРАММЫ УЧЕБНОЙ ДИСЦИПЛИНЫ</w:t>
      </w: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8E5D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AE1DFA" w:rsidRPr="00933CEF" w:rsidRDefault="00AE1DFA" w:rsidP="008E5D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Программа учебной дисциплины «Русский язык и культура</w:t>
      </w:r>
      <w:r w:rsidR="009732D2">
        <w:rPr>
          <w:rFonts w:ascii="Times New Roman" w:hAnsi="Times New Roman"/>
          <w:sz w:val="28"/>
          <w:szCs w:val="28"/>
        </w:rPr>
        <w:t xml:space="preserve"> речи» является частью основной </w:t>
      </w:r>
      <w:r w:rsidRPr="00933CEF">
        <w:rPr>
          <w:rFonts w:ascii="Times New Roman" w:hAnsi="Times New Roman"/>
          <w:sz w:val="28"/>
          <w:szCs w:val="28"/>
        </w:rPr>
        <w:t>образовательной программы подготовки специалистов среднего</w:t>
      </w:r>
      <w:r w:rsidR="00A865D7">
        <w:rPr>
          <w:rFonts w:ascii="Times New Roman" w:hAnsi="Times New Roman"/>
          <w:sz w:val="28"/>
          <w:szCs w:val="28"/>
        </w:rPr>
        <w:t xml:space="preserve"> звена</w:t>
      </w:r>
      <w:r w:rsidR="00E208E1">
        <w:rPr>
          <w:rFonts w:ascii="Times New Roman" w:hAnsi="Times New Roman"/>
          <w:sz w:val="28"/>
          <w:szCs w:val="28"/>
        </w:rPr>
        <w:t xml:space="preserve"> по специальности </w:t>
      </w:r>
      <w:r w:rsidR="009D6297">
        <w:rPr>
          <w:rFonts w:ascii="Times New Roman" w:hAnsi="Times New Roman"/>
          <w:sz w:val="28"/>
          <w:szCs w:val="28"/>
        </w:rPr>
        <w:t>09.02.07 Информационные системы и программирование</w:t>
      </w:r>
      <w:r w:rsidRPr="00933CEF">
        <w:rPr>
          <w:rFonts w:ascii="Times New Roman" w:hAnsi="Times New Roman"/>
          <w:sz w:val="28"/>
          <w:szCs w:val="28"/>
        </w:rPr>
        <w:t xml:space="preserve"> (перечень ТОП – 50)</w:t>
      </w:r>
      <w:r w:rsidR="004C7B7A">
        <w:rPr>
          <w:rFonts w:ascii="Times New Roman" w:hAnsi="Times New Roman"/>
          <w:sz w:val="28"/>
          <w:szCs w:val="28"/>
        </w:rPr>
        <w:t xml:space="preserve"> – квалификация Программист.</w:t>
      </w:r>
    </w:p>
    <w:p w:rsidR="00AE1DFA" w:rsidRPr="00933CEF" w:rsidRDefault="00AE1DFA" w:rsidP="008E5D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8E5D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основной образовательной программы подготовки специалистов среднего звена: </w:t>
      </w:r>
      <w:r w:rsidRPr="00933CEF">
        <w:rPr>
          <w:rFonts w:ascii="Times New Roman" w:hAnsi="Times New Roman"/>
          <w:sz w:val="28"/>
          <w:szCs w:val="28"/>
        </w:rPr>
        <w:t>учебная дисциплина общего гуманитарного и социально-экономического цикла</w:t>
      </w:r>
    </w:p>
    <w:p w:rsidR="00AE1DFA" w:rsidRPr="00933CEF" w:rsidRDefault="00AE1DFA" w:rsidP="008E5D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1DFA" w:rsidRDefault="00AE1DFA" w:rsidP="008E5D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>1.3. Цель и планируемые результаты освоения учебной дисциплины:</w:t>
      </w:r>
    </w:p>
    <w:p w:rsidR="008E5D9A" w:rsidRPr="008560FB" w:rsidRDefault="008E5D9A" w:rsidP="008E5D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5D9A" w:rsidRPr="008E5D9A" w:rsidRDefault="00AE1DFA" w:rsidP="008E5D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933CEF">
        <w:rPr>
          <w:rFonts w:ascii="Times New Roman" w:hAnsi="Times New Roman"/>
          <w:b/>
          <w:sz w:val="28"/>
          <w:szCs w:val="28"/>
        </w:rPr>
        <w:t>уметь</w:t>
      </w:r>
      <w:r w:rsidRPr="00933CEF">
        <w:rPr>
          <w:rFonts w:ascii="Times New Roman" w:hAnsi="Times New Roman"/>
          <w:sz w:val="28"/>
          <w:szCs w:val="28"/>
        </w:rPr>
        <w:t xml:space="preserve">: </w:t>
      </w:r>
    </w:p>
    <w:p w:rsidR="008E5D9A" w:rsidRPr="008E5D9A" w:rsidRDefault="00AE1DFA" w:rsidP="008E5D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933CEF">
        <w:rPr>
          <w:rFonts w:ascii="Times New Roman CYR" w:hAnsi="Times New Roman CYR" w:cs="Times New Roman CYR"/>
          <w:sz w:val="28"/>
          <w:szCs w:val="28"/>
        </w:rPr>
        <w:t>- ориентироваться в различных речевых  ситуациях;</w:t>
      </w:r>
    </w:p>
    <w:p w:rsidR="008E5D9A" w:rsidRPr="008E5D9A" w:rsidRDefault="00AE1DFA" w:rsidP="008E5D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933CEF">
        <w:rPr>
          <w:rFonts w:ascii="Times New Roman CYR" w:hAnsi="Times New Roman CYR" w:cs="Times New Roman CYR"/>
          <w:sz w:val="28"/>
          <w:szCs w:val="28"/>
        </w:rPr>
        <w:t>- владеть  жанрами  устной  речи, необходимыми  для  свободного  общения  в  процессе  трудовой  деятельности;</w:t>
      </w:r>
    </w:p>
    <w:p w:rsidR="008E5D9A" w:rsidRPr="008E5D9A" w:rsidRDefault="00AE1DFA" w:rsidP="008E5D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933CEF">
        <w:rPr>
          <w:rFonts w:ascii="Times New Roman CYR" w:hAnsi="Times New Roman CYR" w:cs="Times New Roman CYR"/>
          <w:sz w:val="28"/>
          <w:szCs w:val="28"/>
        </w:rPr>
        <w:t>- составлять  тексты  разных  типов  и  стилей,  связанных с  будущей  профессиональной  деятельностью;</w:t>
      </w:r>
      <w:r w:rsidR="008E5D9A" w:rsidRPr="008E5D9A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8E5D9A" w:rsidRPr="008E5D9A" w:rsidRDefault="00AE1DFA" w:rsidP="008E5D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933CEF">
        <w:rPr>
          <w:rFonts w:ascii="Times New Roman CYR" w:hAnsi="Times New Roman CYR" w:cs="Times New Roman CYR"/>
          <w:sz w:val="28"/>
          <w:szCs w:val="28"/>
        </w:rPr>
        <w:t>- использовать  навыки  редактирования  текста;</w:t>
      </w:r>
    </w:p>
    <w:p w:rsidR="008E5D9A" w:rsidRPr="008E5D9A" w:rsidRDefault="00AE1DFA" w:rsidP="008E5D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933CEF">
        <w:rPr>
          <w:rFonts w:ascii="Times New Roman CYR" w:hAnsi="Times New Roman CYR" w:cs="Times New Roman CYR"/>
          <w:sz w:val="28"/>
          <w:szCs w:val="28"/>
        </w:rPr>
        <w:t>- передавать содержание   текста  в  виде  аннотаций, рефератов;</w:t>
      </w:r>
    </w:p>
    <w:p w:rsidR="008E5D9A" w:rsidRPr="008E5D9A" w:rsidRDefault="00AE1DFA" w:rsidP="008E5D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933CEF">
        <w:rPr>
          <w:rFonts w:ascii="Times New Roman CYR" w:hAnsi="Times New Roman CYR" w:cs="Times New Roman CYR"/>
          <w:sz w:val="28"/>
          <w:szCs w:val="28"/>
        </w:rPr>
        <w:t xml:space="preserve">- составлять </w:t>
      </w:r>
      <w:r w:rsidR="009D6297">
        <w:rPr>
          <w:rFonts w:ascii="Times New Roman CYR" w:hAnsi="Times New Roman CYR" w:cs="Times New Roman CYR"/>
          <w:sz w:val="28"/>
          <w:szCs w:val="28"/>
        </w:rPr>
        <w:t xml:space="preserve"> рецензии  на  статью,  книгу </w:t>
      </w:r>
      <w:r w:rsidRPr="00933CEF">
        <w:rPr>
          <w:rFonts w:ascii="Times New Roman CYR" w:hAnsi="Times New Roman CYR" w:cs="Times New Roman CYR"/>
          <w:sz w:val="28"/>
          <w:szCs w:val="28"/>
        </w:rPr>
        <w:t>и на любой  текст,  связанный  с  профессиональной  деятельностью</w:t>
      </w:r>
      <w:r w:rsidR="009D6297">
        <w:rPr>
          <w:rFonts w:ascii="Times New Roman CYR" w:hAnsi="Times New Roman CYR" w:cs="Times New Roman CYR"/>
          <w:sz w:val="28"/>
          <w:szCs w:val="28"/>
        </w:rPr>
        <w:t>.</w:t>
      </w:r>
    </w:p>
    <w:p w:rsidR="008E5D9A" w:rsidRPr="008E5D9A" w:rsidRDefault="00AE1DFA" w:rsidP="008E5D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933CEF">
        <w:rPr>
          <w:rFonts w:ascii="Times New Roman" w:hAnsi="Times New Roman"/>
          <w:b/>
          <w:sz w:val="28"/>
          <w:szCs w:val="28"/>
        </w:rPr>
        <w:t>знать</w:t>
      </w:r>
      <w:r w:rsidRPr="00933CEF">
        <w:rPr>
          <w:rFonts w:ascii="Times New Roman" w:hAnsi="Times New Roman"/>
          <w:sz w:val="28"/>
          <w:szCs w:val="28"/>
        </w:rPr>
        <w:t>:</w:t>
      </w:r>
    </w:p>
    <w:p w:rsidR="008E5D9A" w:rsidRPr="008E5D9A" w:rsidRDefault="00AE1DFA" w:rsidP="008E5D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-</w:t>
      </w:r>
      <w:r w:rsidRPr="00933CEF">
        <w:rPr>
          <w:rFonts w:ascii="Times New Roman" w:hAnsi="Times New Roman"/>
          <w:bCs/>
          <w:sz w:val="28"/>
          <w:szCs w:val="28"/>
        </w:rPr>
        <w:t>различия между языком и речью, функций языка как средства формирования и трансляции мысли;</w:t>
      </w:r>
    </w:p>
    <w:p w:rsidR="008E5D9A" w:rsidRPr="008E5D9A" w:rsidRDefault="00AE1DFA" w:rsidP="008E5D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- нормы русского литературного языка, специфики устной и письменной речи;</w:t>
      </w:r>
    </w:p>
    <w:p w:rsidR="008E5D9A" w:rsidRPr="008E5D9A" w:rsidRDefault="00AE1DFA" w:rsidP="008E5D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- правила продуцирования текстов разных жанров;</w:t>
      </w:r>
    </w:p>
    <w:p w:rsidR="00AE1DFA" w:rsidRPr="00933CEF" w:rsidRDefault="00AE1DFA" w:rsidP="008E5D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- правила речевого этикета.</w:t>
      </w:r>
    </w:p>
    <w:p w:rsidR="008E5D9A" w:rsidRPr="008560FB" w:rsidRDefault="008E5D9A" w:rsidP="008E5D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8E5D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В результате освоения дисциплины студент осваивает элементы компетенций:</w:t>
      </w: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35"/>
        <w:gridCol w:w="3498"/>
        <w:gridCol w:w="3321"/>
      </w:tblGrid>
      <w:tr w:rsidR="00AE1DFA" w:rsidRPr="00933CEF" w:rsidTr="009D6297">
        <w:trPr>
          <w:trHeight w:val="637"/>
        </w:trPr>
        <w:tc>
          <w:tcPr>
            <w:tcW w:w="1540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bCs/>
                <w:sz w:val="28"/>
                <w:szCs w:val="28"/>
              </w:rPr>
              <w:t>Общие компетенции</w:t>
            </w:r>
          </w:p>
        </w:tc>
        <w:tc>
          <w:tcPr>
            <w:tcW w:w="1775" w:type="pct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>Умения</w:t>
            </w:r>
          </w:p>
        </w:tc>
        <w:tc>
          <w:tcPr>
            <w:tcW w:w="1685" w:type="pct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>Знания</w:t>
            </w:r>
          </w:p>
        </w:tc>
      </w:tr>
      <w:tr w:rsidR="00AE1DFA" w:rsidRPr="00933CEF" w:rsidTr="009D6297">
        <w:trPr>
          <w:trHeight w:val="637"/>
        </w:trPr>
        <w:tc>
          <w:tcPr>
            <w:tcW w:w="1540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 xml:space="preserve">ОК </w:t>
            </w:r>
            <w:r w:rsidR="00855E7D">
              <w:rPr>
                <w:rFonts w:ascii="Times New Roman" w:hAnsi="Times New Roman"/>
                <w:sz w:val="28"/>
                <w:szCs w:val="28"/>
              </w:rPr>
              <w:t>0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>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775" w:type="pct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Определять задачи для поиска информации,</w:t>
            </w:r>
          </w:p>
          <w:p w:rsidR="00AE1DFA" w:rsidRPr="00933CEF" w:rsidRDefault="00AE1DFA" w:rsidP="009D6297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определять необходимые источники информации; планировать процесс поиска,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 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 xml:space="preserve">извлекать необходимую информацию из различных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lastRenderedPageBreak/>
              <w:t>источников: учебно-научных текстов, справочной литературы, средств массовой информации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  структурировать получаемую информацию; выделять наиболее значимое в перечне информации, 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 оценивать практическую значимость результатов поиска, 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оформлять результаты поиска,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>перерабатывать тексты в виде тезисов, конспектов, аннотаций, рефератов.</w:t>
            </w:r>
          </w:p>
        </w:tc>
        <w:tc>
          <w:tcPr>
            <w:tcW w:w="1685" w:type="pct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Номенклатура информационных источников применяемых в профессиональной деятельности,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виды словарей русского языка,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приемы 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структурирования информации,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способы  оформления,  результатов поиска информации,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- приемы переработки текста в виде тезисов, конспектов, аннотаций, рефератов.</w:t>
            </w:r>
          </w:p>
        </w:tc>
      </w:tr>
      <w:tr w:rsidR="00AE1DFA" w:rsidRPr="00933CEF" w:rsidTr="009D6297">
        <w:trPr>
          <w:trHeight w:val="1266"/>
        </w:trPr>
        <w:tc>
          <w:tcPr>
            <w:tcW w:w="1540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ОК </w:t>
            </w:r>
            <w:r w:rsidR="00855E7D">
              <w:rPr>
                <w:rFonts w:ascii="Times New Roman" w:hAnsi="Times New Roman"/>
                <w:sz w:val="28"/>
                <w:szCs w:val="28"/>
              </w:rPr>
              <w:t>0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>3. Планировать и реализовывать собственное профессиональное и личностное развитие.</w:t>
            </w:r>
          </w:p>
        </w:tc>
        <w:tc>
          <w:tcPr>
            <w:tcW w:w="1775" w:type="pct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Применять современную научную профессиональную терминологию, 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определять и выстраивать траектории профессионального развития и самообразования,</w:t>
            </w: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- владеть навыками  самооценки на основе наблюдения за собственной речью,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ясно, логично и точно излагать свою точку зрения, использовать адекватные языковые средства,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владеть навыками анализа текстов с учетом их стилистической специфики.</w:t>
            </w:r>
          </w:p>
        </w:tc>
        <w:tc>
          <w:tcPr>
            <w:tcW w:w="1685" w:type="pct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Современная научная и профессиональная терминология, 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возможные траектории профессионального развития и самообразования,</w:t>
            </w: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 xml:space="preserve">- приемы самооценки на основе наблюдения за собственной речью,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система стилей современного русского языка,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план анализа текста с учетом его стилистической специфики.</w:t>
            </w:r>
          </w:p>
        </w:tc>
      </w:tr>
      <w:tr w:rsidR="00AE1DFA" w:rsidRPr="00933CEF" w:rsidTr="009D6297">
        <w:trPr>
          <w:trHeight w:val="841"/>
        </w:trPr>
        <w:tc>
          <w:tcPr>
            <w:tcW w:w="1540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ОК </w:t>
            </w:r>
            <w:r w:rsidR="00855E7D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t xml:space="preserve">4.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775" w:type="pct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Организовывать работу коллектива и команды, </w:t>
            </w: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hAnsi="Times New Roman"/>
                <w:sz w:val="28"/>
                <w:szCs w:val="28"/>
                <w:lang w:eastAsia="ru-RU"/>
              </w:rPr>
              <w:t>- взаимодействовать с коллегами, руководством, клиентами в ходе профессиональной деятельности,</w:t>
            </w:r>
            <w:r w:rsidRPr="00933CE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-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>владеть нормами речевого поведения в различных ситуациях межличностного и межкультурного общения,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понимать роль родного языка как основы успешной социализации личности.</w:t>
            </w:r>
          </w:p>
        </w:tc>
        <w:tc>
          <w:tcPr>
            <w:tcW w:w="1685" w:type="pc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Основы проектной дея</w:t>
            </w:r>
            <w:r w:rsidR="00A865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тельности,</w:t>
            </w:r>
            <w:r w:rsidR="00A865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приемы ораторской р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ечи,</w:t>
            </w: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- правила речевого этикета.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ситуации речевого общения,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роль языка как основного средства коммуникации.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AE1DFA" w:rsidRPr="00933CEF" w:rsidTr="009D6297">
        <w:trPr>
          <w:trHeight w:val="1479"/>
        </w:trPr>
        <w:tc>
          <w:tcPr>
            <w:tcW w:w="1540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 xml:space="preserve">ОК </w:t>
            </w:r>
            <w:r w:rsidR="00855E7D">
              <w:rPr>
                <w:rFonts w:ascii="Times New Roman" w:hAnsi="Times New Roman"/>
                <w:sz w:val="28"/>
                <w:szCs w:val="28"/>
              </w:rPr>
              <w:t>0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>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775" w:type="pct"/>
          </w:tcPr>
          <w:p w:rsidR="00AE1DFA" w:rsidRPr="00933CEF" w:rsidRDefault="00AE1DFA" w:rsidP="009D6297">
            <w:pPr>
              <w:spacing w:line="240" w:lineRule="auto"/>
              <w:rPr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- Использовать нормы русского литературного языка в речевой практике,</w:t>
            </w:r>
            <w:r w:rsidRPr="00933CEF">
              <w:rPr>
                <w:sz w:val="28"/>
                <w:szCs w:val="28"/>
              </w:rPr>
              <w:br/>
            </w:r>
            <w:r w:rsidRPr="00933CEF">
              <w:rPr>
                <w:rFonts w:ascii="Times New Roman" w:hAnsi="Times New Roman"/>
                <w:sz w:val="28"/>
                <w:szCs w:val="28"/>
              </w:rPr>
              <w:t>-  пользоваться изобразительно-выразительными возможностями современного русского языка,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 создавать устные и письменные высказывания различных типов и жанров в учебно-н</w:t>
            </w:r>
            <w:r w:rsidR="00762B2C">
              <w:rPr>
                <w:rFonts w:ascii="Times New Roman" w:hAnsi="Times New Roman"/>
                <w:sz w:val="28"/>
                <w:szCs w:val="28"/>
              </w:rPr>
              <w:t xml:space="preserve">аучной, социально-культурной и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>деловой сферах общения.</w:t>
            </w:r>
          </w:p>
        </w:tc>
        <w:tc>
          <w:tcPr>
            <w:tcW w:w="1685" w:type="pct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Клише, речевые штампы в деловой речи, 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правила оформления документов и построения устных сообщений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>,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орфографические, пунктуационные, орфоэпические, лексические, морфологические, синтаксические нормы современного русского языка,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изобразительно-выразительные средства современного русского языка,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 xml:space="preserve">- особенности составления текстов различных типов и жанров. </w:t>
            </w:r>
          </w:p>
        </w:tc>
      </w:tr>
      <w:tr w:rsidR="00AE1DFA" w:rsidRPr="00933CEF" w:rsidTr="009D6297">
        <w:trPr>
          <w:trHeight w:val="3188"/>
        </w:trPr>
        <w:tc>
          <w:tcPr>
            <w:tcW w:w="1540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ОК </w:t>
            </w:r>
            <w:r w:rsidR="00855E7D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t xml:space="preserve">6.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1775" w:type="pct"/>
          </w:tcPr>
          <w:p w:rsidR="00AE1DFA" w:rsidRPr="00933CEF" w:rsidRDefault="00AE1DFA" w:rsidP="009D6297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 xml:space="preserve">Осознавать эстетическую ценность, потребность сохранить чистоту русского языка как явления национальной культуры,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осознавать связь языка и истории, культуры русского и других народов,</w:t>
            </w:r>
          </w:p>
        </w:tc>
        <w:tc>
          <w:tcPr>
            <w:tcW w:w="1685" w:type="pc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Роль русского языка как языка государственного, как языка межнационального общения,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понятие о современном русском литературном языке,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 основные особенности литературного языка. </w:t>
            </w:r>
          </w:p>
        </w:tc>
      </w:tr>
      <w:tr w:rsidR="00AE1DFA" w:rsidRPr="00933CEF" w:rsidTr="009D6297">
        <w:trPr>
          <w:trHeight w:val="273"/>
        </w:trPr>
        <w:tc>
          <w:tcPr>
            <w:tcW w:w="1540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t xml:space="preserve">ОК </w:t>
            </w:r>
            <w:r w:rsidR="00855E7D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t xml:space="preserve">9.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775" w:type="pct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iCs/>
                <w:sz w:val="28"/>
                <w:szCs w:val="28"/>
              </w:rPr>
              <w:t>- Применять средства информационных технологий для решения коммуникативных и профессиональных задач,</w:t>
            </w:r>
            <w:r w:rsidRPr="00933CEF">
              <w:rPr>
                <w:rFonts w:ascii="Times New Roman" w:hAnsi="Times New Roman"/>
                <w:bCs/>
                <w:iCs/>
                <w:sz w:val="28"/>
                <w:szCs w:val="28"/>
              </w:rPr>
              <w:br/>
              <w:t>- использовать современное программное обеспечение.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85" w:type="pc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iCs/>
                <w:sz w:val="28"/>
                <w:szCs w:val="28"/>
              </w:rPr>
              <w:t>- Основные Интернет-ресурсы по русскому языку,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- правила составления и использования электронных презентаций в профессиональной деятельности.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DFA" w:rsidRPr="00933CEF" w:rsidTr="009D6297">
        <w:trPr>
          <w:trHeight w:val="1479"/>
        </w:trPr>
        <w:tc>
          <w:tcPr>
            <w:tcW w:w="1540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t xml:space="preserve">ОК 10.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1775" w:type="pct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Грамотно излагать свои мысли и оформлять документы на государственном языке.</w:t>
            </w:r>
          </w:p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85" w:type="pct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Правила оформления документов и построения устных сообщений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>,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клише, речевые штампы в деловой речи.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</w:tbl>
    <w:p w:rsidR="00AE1DFA" w:rsidRPr="00933CEF" w:rsidRDefault="00AE1DFA" w:rsidP="00AE1DF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>1.4 Количество часов на освоение программы учебной дисциплины:</w:t>
      </w:r>
    </w:p>
    <w:p w:rsidR="008E5D9A" w:rsidRPr="008560FB" w:rsidRDefault="008E5D9A" w:rsidP="00AE1DF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 xml:space="preserve">объем образовательной нагрузки студента – </w:t>
      </w:r>
      <w:r w:rsidR="009D6297">
        <w:rPr>
          <w:rFonts w:ascii="Times New Roman" w:hAnsi="Times New Roman"/>
          <w:sz w:val="28"/>
          <w:szCs w:val="28"/>
        </w:rPr>
        <w:t xml:space="preserve">39 </w:t>
      </w:r>
      <w:r w:rsidRPr="00933CEF">
        <w:rPr>
          <w:rFonts w:ascii="Times New Roman" w:hAnsi="Times New Roman"/>
          <w:sz w:val="28"/>
          <w:szCs w:val="28"/>
        </w:rPr>
        <w:t>часов,</w:t>
      </w:r>
    </w:p>
    <w:p w:rsidR="00AE1DFA" w:rsidRPr="00933CEF" w:rsidRDefault="00AE1DFA" w:rsidP="00AE1DFA">
      <w:pPr>
        <w:spacing w:line="240" w:lineRule="auto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 xml:space="preserve">всего учебных занятий </w:t>
      </w:r>
      <w:r w:rsidR="00762B2C">
        <w:rPr>
          <w:rFonts w:ascii="Times New Roman" w:hAnsi="Times New Roman"/>
          <w:sz w:val="28"/>
          <w:szCs w:val="28"/>
        </w:rPr>
        <w:t xml:space="preserve">во взаимодействии с </w:t>
      </w:r>
      <w:r w:rsidR="008E5D9A">
        <w:rPr>
          <w:rFonts w:ascii="Times New Roman" w:hAnsi="Times New Roman"/>
          <w:sz w:val="28"/>
          <w:szCs w:val="28"/>
        </w:rPr>
        <w:t>преподавателем</w:t>
      </w:r>
      <w:r w:rsidR="00762B2C">
        <w:rPr>
          <w:rFonts w:ascii="Times New Roman" w:hAnsi="Times New Roman"/>
          <w:sz w:val="28"/>
          <w:szCs w:val="28"/>
        </w:rPr>
        <w:t xml:space="preserve"> </w:t>
      </w:r>
      <w:r w:rsidRPr="00933CEF">
        <w:rPr>
          <w:rFonts w:ascii="Times New Roman" w:hAnsi="Times New Roman"/>
          <w:sz w:val="28"/>
          <w:szCs w:val="28"/>
        </w:rPr>
        <w:t xml:space="preserve">- </w:t>
      </w:r>
      <w:r w:rsidR="009D6297">
        <w:rPr>
          <w:rFonts w:ascii="Times New Roman" w:hAnsi="Times New Roman"/>
          <w:sz w:val="28"/>
          <w:szCs w:val="28"/>
        </w:rPr>
        <w:t>39</w:t>
      </w:r>
      <w:r w:rsidRPr="00933CEF">
        <w:rPr>
          <w:rFonts w:ascii="Times New Roman" w:hAnsi="Times New Roman"/>
          <w:sz w:val="28"/>
          <w:szCs w:val="28"/>
        </w:rPr>
        <w:t xml:space="preserve"> часов, в том числе: </w:t>
      </w:r>
    </w:p>
    <w:p w:rsidR="00AE1DFA" w:rsidRPr="00933CEF" w:rsidRDefault="00762B2C" w:rsidP="00762B2C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1DFA" w:rsidRPr="00933CEF">
        <w:rPr>
          <w:rFonts w:ascii="Times New Roman" w:hAnsi="Times New Roman"/>
          <w:sz w:val="28"/>
          <w:szCs w:val="28"/>
        </w:rPr>
        <w:t>теоретического обучения – 0 часов,</w:t>
      </w:r>
    </w:p>
    <w:p w:rsidR="00AE1DFA" w:rsidRDefault="00762B2C" w:rsidP="00762B2C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1DFA" w:rsidRPr="00933CEF">
        <w:rPr>
          <w:rFonts w:ascii="Times New Roman" w:hAnsi="Times New Roman"/>
          <w:sz w:val="28"/>
          <w:szCs w:val="28"/>
        </w:rPr>
        <w:t xml:space="preserve">лабораторно-практических работ – </w:t>
      </w:r>
      <w:r w:rsidR="009D6297">
        <w:rPr>
          <w:rFonts w:ascii="Times New Roman" w:hAnsi="Times New Roman"/>
          <w:sz w:val="28"/>
          <w:szCs w:val="28"/>
        </w:rPr>
        <w:t>39</w:t>
      </w:r>
      <w:r w:rsidR="00AE1DFA" w:rsidRPr="00933CEF">
        <w:rPr>
          <w:rFonts w:ascii="Times New Roman" w:hAnsi="Times New Roman"/>
          <w:sz w:val="28"/>
          <w:szCs w:val="28"/>
        </w:rPr>
        <w:t xml:space="preserve"> часов; </w:t>
      </w:r>
    </w:p>
    <w:p w:rsidR="00762B2C" w:rsidRDefault="00762B2C" w:rsidP="00762B2C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экзаменов и консультаций – 0 часов;</w:t>
      </w:r>
    </w:p>
    <w:p w:rsidR="00AE1DFA" w:rsidRPr="00933CEF" w:rsidRDefault="00AE1DFA" w:rsidP="008560FB">
      <w:pPr>
        <w:spacing w:line="240" w:lineRule="auto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самостоятельной</w:t>
      </w:r>
      <w:r w:rsidR="00762B2C">
        <w:rPr>
          <w:rFonts w:ascii="Times New Roman" w:hAnsi="Times New Roman"/>
          <w:sz w:val="28"/>
          <w:szCs w:val="28"/>
        </w:rPr>
        <w:t xml:space="preserve"> учебной</w:t>
      </w:r>
      <w:r w:rsidRPr="00933CEF">
        <w:rPr>
          <w:rFonts w:ascii="Times New Roman" w:hAnsi="Times New Roman"/>
          <w:sz w:val="28"/>
          <w:szCs w:val="28"/>
        </w:rPr>
        <w:t xml:space="preserve"> работы – 0 часов.</w:t>
      </w: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i/>
          <w:sz w:val="28"/>
          <w:szCs w:val="28"/>
        </w:rPr>
        <w:br w:type="page"/>
      </w:r>
      <w:r w:rsidRPr="00933CEF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819" w:type="pct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76"/>
        <w:gridCol w:w="1721"/>
      </w:tblGrid>
      <w:tr w:rsidR="00AE1DFA" w:rsidRPr="00933CEF" w:rsidTr="009D6297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AE1DFA" w:rsidRPr="00933CEF" w:rsidTr="009D6297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>Общая образовательная нагрузка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933CEF" w:rsidRDefault="009D6297" w:rsidP="009D6297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39</w:t>
            </w:r>
          </w:p>
        </w:tc>
      </w:tr>
      <w:tr w:rsidR="00AE1DFA" w:rsidRPr="00933CEF" w:rsidTr="009D6297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AE1DFA" w:rsidRPr="00933CEF" w:rsidTr="009D6297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8560FB" w:rsidP="008560FB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Нагрузка студента во взаимодействии с преподавателем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933CEF" w:rsidRDefault="009D6297" w:rsidP="009D6297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39</w:t>
            </w:r>
          </w:p>
        </w:tc>
      </w:tr>
      <w:tr w:rsidR="00AE1DFA" w:rsidRPr="00933CEF" w:rsidTr="009D6297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AE1DFA" w:rsidRPr="00933CEF" w:rsidTr="009D6297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AE1DFA" w:rsidRPr="00933CEF" w:rsidTr="009D6297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84545C" w:rsidRDefault="009D6297" w:rsidP="009D6297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4545C">
              <w:rPr>
                <w:rFonts w:ascii="Times New Roman" w:hAnsi="Times New Roman"/>
                <w:iCs/>
                <w:sz w:val="28"/>
                <w:szCs w:val="28"/>
              </w:rPr>
              <w:t>39</w:t>
            </w:r>
          </w:p>
        </w:tc>
      </w:tr>
      <w:tr w:rsidR="00AE1DFA" w:rsidRPr="00933CEF" w:rsidTr="009D6297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84545C" w:rsidRDefault="0084545C" w:rsidP="009D6297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4545C"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AE1DFA" w:rsidRPr="00933CEF" w:rsidTr="009D6297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0350A" w:rsidRPr="00933CEF" w:rsidRDefault="00AE1DFA" w:rsidP="004C7B7A">
            <w:pPr>
              <w:spacing w:line="240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 проводится в форме зачета</w:t>
            </w:r>
            <w:r w:rsidR="004C7B7A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(</w:t>
            </w:r>
            <w:r w:rsidR="0020350A">
              <w:rPr>
                <w:rFonts w:ascii="Times New Roman" w:hAnsi="Times New Roman"/>
                <w:iCs/>
                <w:sz w:val="28"/>
                <w:szCs w:val="28"/>
              </w:rPr>
              <w:t>3 семестр</w:t>
            </w:r>
            <w:r w:rsidR="004C7B7A">
              <w:rPr>
                <w:rFonts w:ascii="Times New Roman" w:hAnsi="Times New Roman"/>
                <w:iCs/>
                <w:sz w:val="28"/>
                <w:szCs w:val="28"/>
              </w:rPr>
              <w:t>)</w:t>
            </w:r>
            <w:bookmarkStart w:id="0" w:name="_GoBack"/>
            <w:bookmarkEnd w:id="0"/>
          </w:p>
        </w:tc>
      </w:tr>
    </w:tbl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  <w:sectPr w:rsidR="00AE1DFA" w:rsidRPr="00933CEF" w:rsidSect="00FD489F">
          <w:footerReference w:type="default" r:id="rId8"/>
          <w:pgSz w:w="11906" w:h="16838"/>
          <w:pgMar w:top="1134" w:right="1134" w:bottom="1134" w:left="1134" w:header="708" w:footer="708" w:gutter="0"/>
          <w:pgNumType w:start="1"/>
          <w:cols w:space="720"/>
          <w:titlePg/>
          <w:docGrid w:linePitch="299"/>
        </w:sectPr>
      </w:pPr>
    </w:p>
    <w:p w:rsidR="00AE1DFA" w:rsidRPr="00933CEF" w:rsidRDefault="00AE1DFA" w:rsidP="00AE1DFA">
      <w:pPr>
        <w:spacing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933CEF">
        <w:rPr>
          <w:rFonts w:ascii="Times New Roman" w:hAnsi="Times New Roman"/>
          <w:b/>
          <w:i/>
          <w:sz w:val="28"/>
          <w:szCs w:val="28"/>
        </w:rPr>
        <w:lastRenderedPageBreak/>
        <w:t>2.2.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46"/>
        <w:gridCol w:w="5049"/>
        <w:gridCol w:w="1278"/>
        <w:gridCol w:w="991"/>
        <w:gridCol w:w="5324"/>
      </w:tblGrid>
      <w:tr w:rsidR="00AE1DFA" w:rsidRPr="00933CEF" w:rsidTr="008E5D9A">
        <w:trPr>
          <w:trHeight w:val="20"/>
        </w:trPr>
        <w:tc>
          <w:tcPr>
            <w:tcW w:w="726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707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32" w:type="pct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800" w:type="pct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800" w:type="pct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>Культура  речи  и  языковая  норма</w:t>
            </w:r>
          </w:p>
        </w:tc>
        <w:tc>
          <w:tcPr>
            <w:tcW w:w="335" w:type="pct"/>
            <w:shd w:val="clear" w:color="auto" w:fill="auto"/>
          </w:tcPr>
          <w:p w:rsidR="00AE1DFA" w:rsidRPr="00933CEF" w:rsidRDefault="00AE1DFA" w:rsidP="00FB57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  <w:r w:rsidR="00FB572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800" w:type="pct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469"/>
        </w:trPr>
        <w:tc>
          <w:tcPr>
            <w:tcW w:w="726" w:type="pct"/>
            <w:vMerge w:val="restart"/>
            <w:shd w:val="clear" w:color="auto" w:fill="auto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1.1. </w:t>
            </w:r>
            <w:r w:rsidR="00534576">
              <w:rPr>
                <w:rFonts w:ascii="Times New Roman" w:hAnsi="Times New Roman"/>
                <w:b/>
                <w:i/>
                <w:sz w:val="24"/>
                <w:szCs w:val="24"/>
              </w:rPr>
              <w:t>Понятие культуры речи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07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800" w:type="pct"/>
            <w:vMerge w:val="restar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Осознавать эстетическую ценность, потребность сохранить чистоту русского языка как явления национальной культуры,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осознавать связь языка и истории, культуры русского и других народов,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Использовать нормы русского литературного произношения и ударения в речевой практике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Роль русского языка как языка государственного, как языка межнационального общения,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понятие о современном русском литературном языке,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основные особенности литературного языка.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особенности русского нормативного произношения и ударения.</w:t>
            </w: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07" w:type="pct"/>
            <w:shd w:val="clear" w:color="auto" w:fill="auto"/>
          </w:tcPr>
          <w:p w:rsidR="00762B2C" w:rsidRDefault="00534576" w:rsidP="00AE2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576">
              <w:rPr>
                <w:rFonts w:ascii="Times New Roman" w:hAnsi="Times New Roman"/>
              </w:rPr>
              <w:t>Понятие культуры речи. Аспекты культуры речи и ее составные части.</w:t>
            </w:r>
            <w:r w:rsidR="00AE2CDC">
              <w:rPr>
                <w:rFonts w:ascii="Times New Roman" w:hAnsi="Times New Roman"/>
                <w:sz w:val="24"/>
                <w:szCs w:val="24"/>
              </w:rPr>
              <w:t>Т</w:t>
            </w:r>
            <w:r w:rsidR="00AE2CDC" w:rsidRPr="00933CEF">
              <w:rPr>
                <w:rFonts w:ascii="Times New Roman" w:hAnsi="Times New Roman"/>
                <w:sz w:val="24"/>
                <w:szCs w:val="24"/>
              </w:rPr>
              <w:t>ипы</w:t>
            </w:r>
            <w:r w:rsidR="00AE2CDC">
              <w:rPr>
                <w:rFonts w:ascii="Times New Roman" w:hAnsi="Times New Roman"/>
                <w:sz w:val="24"/>
                <w:szCs w:val="24"/>
              </w:rPr>
              <w:t xml:space="preserve"> языковых норм</w:t>
            </w:r>
            <w:r w:rsidR="00AE2CDC" w:rsidRPr="00933C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E1DFA" w:rsidRPr="00933CEF" w:rsidRDefault="00AE1DFA" w:rsidP="00AE2C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Русский язык как государственный. Лите</w:t>
            </w:r>
            <w:r w:rsidR="00AE2CDC">
              <w:rPr>
                <w:rFonts w:ascii="Times New Roman" w:hAnsi="Times New Roman"/>
                <w:sz w:val="24"/>
                <w:szCs w:val="24"/>
              </w:rPr>
              <w:t xml:space="preserve">ратурный язык и языковые нормы. </w:t>
            </w:r>
          </w:p>
        </w:tc>
        <w:tc>
          <w:tcPr>
            <w:tcW w:w="432" w:type="pct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77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876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D44B92" w:rsidRPr="00174887" w:rsidRDefault="00D44B92" w:rsidP="00D44B92">
            <w:pPr>
              <w:spacing w:after="0"/>
              <w:jc w:val="both"/>
              <w:rPr>
                <w:rFonts w:ascii="Times New Roman" w:hAnsi="Times New Roman"/>
              </w:rPr>
            </w:pPr>
            <w:r w:rsidRPr="00174887">
              <w:rPr>
                <w:rFonts w:ascii="Times New Roman" w:hAnsi="Times New Roman"/>
              </w:rPr>
              <w:t>Работа с различными источниками информации по теме «Компоненты культуры речи».</w:t>
            </w:r>
          </w:p>
          <w:p w:rsidR="00AE1DFA" w:rsidRPr="00AE2CDC" w:rsidRDefault="00AE2CDC" w:rsidP="00174887">
            <w:pPr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E2CDC">
              <w:rPr>
                <w:rFonts w:ascii="Times New Roman" w:hAnsi="Times New Roman"/>
                <w:sz w:val="24"/>
                <w:szCs w:val="24"/>
              </w:rPr>
              <w:t>Работа с текстом: предупреждение и устранение речевых ошибок.</w:t>
            </w:r>
          </w:p>
        </w:tc>
        <w:tc>
          <w:tcPr>
            <w:tcW w:w="335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27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 w:val="restart"/>
            <w:shd w:val="clear" w:color="auto" w:fill="auto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Тема 1.2.</w:t>
            </w:r>
            <w:r w:rsidR="00DA185B">
              <w:rPr>
                <w:rFonts w:ascii="Times New Roman" w:hAnsi="Times New Roman"/>
                <w:b/>
                <w:i/>
                <w:sz w:val="24"/>
                <w:szCs w:val="24"/>
              </w:rPr>
              <w:t>Орфоэпические нормы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07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</w:tcPr>
          <w:p w:rsidR="00AE1DFA" w:rsidRDefault="00FB5727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  <w:p w:rsidR="00FB5727" w:rsidRDefault="00FB5727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FB5727" w:rsidRDefault="00FB5727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FB5727" w:rsidRDefault="00FB5727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FB5727" w:rsidRPr="00933CEF" w:rsidRDefault="00FB5727" w:rsidP="006E60F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00" w:type="pct"/>
            <w:vMerge w:val="restart"/>
          </w:tcPr>
          <w:p w:rsidR="003A69E9" w:rsidRPr="003A69E9" w:rsidRDefault="003A69E9" w:rsidP="003A69E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Использовать нормы русского литературного произношения и ударения в речевой практике</w:t>
            </w:r>
          </w:p>
          <w:p w:rsidR="003A69E9" w:rsidRPr="00933CEF" w:rsidRDefault="003A69E9" w:rsidP="003A69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AE1DFA" w:rsidRPr="00933CEF" w:rsidRDefault="003A69E9" w:rsidP="003A69E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особенности русского нормативного произношения и ударения.</w:t>
            </w:r>
          </w:p>
        </w:tc>
      </w:tr>
      <w:tr w:rsidR="00534576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534576" w:rsidRPr="00933CEF" w:rsidRDefault="00534576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7" w:type="pct"/>
            <w:shd w:val="clear" w:color="auto" w:fill="auto"/>
            <w:vAlign w:val="center"/>
          </w:tcPr>
          <w:p w:rsidR="00534576" w:rsidRPr="00933CEF" w:rsidRDefault="00534576" w:rsidP="009D6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Орфоэпически</w:t>
            </w:r>
            <w:r w:rsidR="00DA185B">
              <w:rPr>
                <w:rFonts w:ascii="Times New Roman" w:hAnsi="Times New Roman"/>
                <w:sz w:val="24"/>
                <w:szCs w:val="24"/>
              </w:rPr>
              <w:t xml:space="preserve">е нормы. Понятие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«орфоэпия».</w:t>
            </w:r>
          </w:p>
        </w:tc>
        <w:tc>
          <w:tcPr>
            <w:tcW w:w="432" w:type="pct"/>
            <w:vAlign w:val="center"/>
          </w:tcPr>
          <w:p w:rsidR="00534576" w:rsidRPr="00933CEF" w:rsidRDefault="00D44B92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534576" w:rsidRPr="00933CEF" w:rsidRDefault="00534576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534576" w:rsidRPr="00933CEF" w:rsidRDefault="00534576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E5D9A" w:rsidRPr="00933CEF" w:rsidTr="008E5D9A">
        <w:trPr>
          <w:trHeight w:val="6"/>
        </w:trPr>
        <w:tc>
          <w:tcPr>
            <w:tcW w:w="726" w:type="pct"/>
            <w:vMerge/>
            <w:shd w:val="clear" w:color="auto" w:fill="auto"/>
          </w:tcPr>
          <w:p w:rsidR="008E5D9A" w:rsidRPr="00933CEF" w:rsidRDefault="008E5D9A" w:rsidP="00AE2CD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8E5D9A" w:rsidRPr="00933CEF" w:rsidRDefault="008E5D9A" w:rsidP="008E5D9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8E5D9A" w:rsidRPr="00933CEF" w:rsidRDefault="008E5D9A" w:rsidP="00AE2C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8E5D9A" w:rsidRPr="00933CEF" w:rsidRDefault="008E5D9A" w:rsidP="00AE2CD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62B2C" w:rsidRPr="00933CEF" w:rsidTr="008E5D9A">
        <w:trPr>
          <w:trHeight w:val="1396"/>
        </w:trPr>
        <w:tc>
          <w:tcPr>
            <w:tcW w:w="726" w:type="pct"/>
            <w:vMerge/>
            <w:shd w:val="clear" w:color="auto" w:fill="auto"/>
          </w:tcPr>
          <w:p w:rsidR="00762B2C" w:rsidRPr="00933CEF" w:rsidRDefault="00762B2C" w:rsidP="00AE2CD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762B2C" w:rsidRPr="00933CEF" w:rsidRDefault="00762B2C" w:rsidP="00762B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E2CDC">
              <w:rPr>
                <w:rFonts w:ascii="Times New Roman" w:hAnsi="Times New Roman"/>
                <w:sz w:val="24"/>
                <w:szCs w:val="24"/>
              </w:rPr>
              <w:t>Работа над вариантами русского литературного произношения гласных и согласных звуков, заи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мствованных слов, вариативными </w:t>
            </w:r>
            <w:r w:rsidRPr="00AE2CDC">
              <w:rPr>
                <w:rFonts w:ascii="Times New Roman" w:hAnsi="Times New Roman"/>
                <w:sz w:val="24"/>
                <w:szCs w:val="24"/>
              </w:rPr>
              <w:t>нормами ударения. Определе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норм русского произношения </w:t>
            </w:r>
            <w:r w:rsidRPr="00AE2CDC">
              <w:rPr>
                <w:rFonts w:ascii="Times New Roman" w:hAnsi="Times New Roman"/>
                <w:sz w:val="24"/>
                <w:szCs w:val="24"/>
              </w:rPr>
              <w:t>и ударения. Работа с орфоэпическими словарями.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762B2C" w:rsidRPr="00933CEF" w:rsidRDefault="00762B2C" w:rsidP="00AE2C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762B2C" w:rsidRPr="00933CEF" w:rsidRDefault="00762B2C" w:rsidP="00AE2CD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 w:val="restart"/>
            <w:shd w:val="clear" w:color="auto" w:fill="auto"/>
          </w:tcPr>
          <w:p w:rsidR="00DA185B" w:rsidRPr="00933CEF" w:rsidRDefault="00DA185B" w:rsidP="00DA185B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Тема 1.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 xml:space="preserve">Нормы русского правописания 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7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Основные принципы русской орфографии и пунктуации. Понятие орфограммы и пунктограммы. Нормы правописания. Функции знаков препинания в тексте.</w:t>
            </w:r>
          </w:p>
        </w:tc>
        <w:tc>
          <w:tcPr>
            <w:tcW w:w="432" w:type="pct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</w:tcPr>
          <w:p w:rsidR="00AE1DFA" w:rsidRPr="00933CEF" w:rsidRDefault="006E60F9" w:rsidP="006E60F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800" w:type="pct"/>
            <w:vMerge w:val="restart"/>
          </w:tcPr>
          <w:p w:rsidR="003A69E9" w:rsidRPr="00933CEF" w:rsidRDefault="003A69E9" w:rsidP="003A69E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3A69E9" w:rsidRPr="00933CEF" w:rsidRDefault="003A69E9" w:rsidP="003A69E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Использовать нормы русской орфографии и пунктуации в речевой практике</w:t>
            </w:r>
          </w:p>
          <w:p w:rsidR="003A69E9" w:rsidRPr="00933CEF" w:rsidRDefault="003A69E9" w:rsidP="003A69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3A69E9" w:rsidRPr="00933CEF" w:rsidRDefault="003A69E9" w:rsidP="003A69E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Основные принципы русской орфографии и пунктуации,</w:t>
            </w:r>
          </w:p>
          <w:p w:rsidR="00AE1DFA" w:rsidRPr="00933CEF" w:rsidRDefault="003A69E9" w:rsidP="003A69E9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 - понятие орфограммы и пунктограммы, -  нормы правописания.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 xml:space="preserve"> - функции знаков препинания в тексте.</w:t>
            </w: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762B2C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Осложненное списывание.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Орфографический и пунктуационный разбор.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 №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 w:val="restart"/>
            <w:shd w:val="clear" w:color="auto" w:fill="auto"/>
          </w:tcPr>
          <w:p w:rsidR="00AE1DFA" w:rsidRPr="00933CEF" w:rsidRDefault="00AE1DFA" w:rsidP="00DA185B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Тема 1.</w:t>
            </w:r>
            <w:r w:rsidR="00DA185B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71741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Лексические нормы и основные коммуникативные 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качества речи.</w:t>
            </w:r>
          </w:p>
        </w:tc>
        <w:tc>
          <w:tcPr>
            <w:tcW w:w="1707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</w:tcPr>
          <w:p w:rsidR="00AE1DFA" w:rsidRPr="00933CEF" w:rsidRDefault="00D44B92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800" w:type="pct"/>
            <w:vMerge w:val="restar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Использовать лексические нормы русского литературного языка в речевой практике,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 пользоваться изобразительно-выразительными возможностями современного русского языка.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Классификация русской лексики,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лексические нормы и основные коммуникативные качества речи современного русского языка,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лексические и фразеологические единицы русского языка,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профессиональная лексика и научные термины,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- изобразительно-выразительные средства современного русского языка, 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словарей русского языка.</w:t>
            </w: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07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Лексические  нормы  и  основные коммуникативные  качества речи.    Лексические и фразеологические единицы русского языка.  Изобразительно-выразительные средства современного русского языка.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762B2C" w:rsidRDefault="00AE1DFA" w:rsidP="009D62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Работа над классификацией русской лексики. Употребление профессиональной лексики и научных терминов. Определение основных коммуникативных качеств речи.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Определение видов лексических ошибок и их исправление. Работа с толковыми и фразеологическими словарями.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 w:val="restart"/>
            <w:shd w:val="clear" w:color="auto" w:fill="auto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Тема 1.</w:t>
            </w:r>
            <w:r w:rsidR="00DA185B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="0071741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Грамматические  нормы</w:t>
            </w: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07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</w:tcPr>
          <w:p w:rsidR="00AE1DFA" w:rsidRPr="00933CEF" w:rsidRDefault="00076EDC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00" w:type="pct"/>
            <w:vMerge w:val="restar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Использовать морфологические, словообразовательные  синтаксические нормы русского литературного языка в речевой практике,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Морфологические,  словообразовательные, синтаксические нормы современного русского литературного языка, 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понятия «части  речи», «морфология», «морфема»,  «словообразование», «синтаксис», «синтаксические  единицы  языка»,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стилистические возможности словообразования.</w:t>
            </w:r>
          </w:p>
        </w:tc>
      </w:tr>
      <w:tr w:rsidR="008E5D9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8E5D9A" w:rsidRPr="00933CEF" w:rsidRDefault="008E5D9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07" w:type="pct"/>
            <w:shd w:val="clear" w:color="auto" w:fill="auto"/>
          </w:tcPr>
          <w:p w:rsidR="008E5D9A" w:rsidRPr="00933CEF" w:rsidRDefault="008E5D9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Грамматические  нормы (морфологическая,  словообразовательная, синтаксическая).    Понятия «части  речи», «морфология», «морфема»,  «словообразование»,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lastRenderedPageBreak/>
              <w:t>«синтаксис», «синтаксические  единицы  языка». Стилистические возможности словообразования.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8E5D9A" w:rsidRPr="00933CEF" w:rsidRDefault="008E5D9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8E5D9A" w:rsidRPr="00933CEF" w:rsidRDefault="008E5D9A" w:rsidP="009D629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8E5D9A" w:rsidRPr="00933CEF" w:rsidRDefault="008E5D9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8E5D9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8E5D9A" w:rsidRPr="00933CEF" w:rsidRDefault="008E5D9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8E5D9A" w:rsidRPr="00933CEF" w:rsidRDefault="008E5D9A" w:rsidP="008E5D9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8E5D9A" w:rsidRPr="00933CEF" w:rsidRDefault="008E5D9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8E5D9A" w:rsidRPr="00933CEF" w:rsidRDefault="008E5D9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762B2C" w:rsidRDefault="00AE1DFA" w:rsidP="009D62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Использование морфологических норм при употреблении форм различных частей речи. Использование норм употребления словосочетаний и предложений. 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Определение и исправление ошибок на употребление различных форм слова. Корректировка   морфологических и синтаксических ошибок.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</w:p>
        </w:tc>
        <w:tc>
          <w:tcPr>
            <w:tcW w:w="2139" w:type="pct"/>
            <w:gridSpan w:val="2"/>
            <w:shd w:val="clear" w:color="auto" w:fill="auto"/>
            <w:vAlign w:val="center"/>
          </w:tcPr>
          <w:p w:rsidR="00AE1DFA" w:rsidRPr="00933CEF" w:rsidRDefault="00DA185B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Функциональные стили современного русского языка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636B3C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36B3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800" w:type="pc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 w:val="restart"/>
            <w:shd w:val="clear" w:color="auto" w:fill="auto"/>
          </w:tcPr>
          <w:p w:rsidR="00AE1DFA" w:rsidRPr="00933CEF" w:rsidRDefault="0071741C" w:rsidP="009D6297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2.1. Официально-деловой </w:t>
            </w:r>
            <w:r w:rsidR="00AE1DFA"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стиль</w:t>
            </w:r>
          </w:p>
        </w:tc>
        <w:tc>
          <w:tcPr>
            <w:tcW w:w="1707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00" w:type="pct"/>
            <w:vMerge w:val="restar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стили современного русского языка,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грамотно излагать свои мысли и оформлять документы на государственном языке, 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оперировать языковыми формулами официальных документов,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составлять деловые документы: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заявление, автобиография, резюме.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Номенклатура информационных источников применяемых в профессиональной деятельности,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особенности официально-делового стиля речи, 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основные виды документов,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правила оформления документов и построения устных сообщений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07" w:type="pct"/>
            <w:shd w:val="clear" w:color="auto" w:fill="auto"/>
          </w:tcPr>
          <w:p w:rsidR="00762B2C" w:rsidRDefault="00D6631A" w:rsidP="009D6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 и его структура. Стилистические нормы речи</w:t>
            </w:r>
            <w:r w:rsidR="00AE1DFA" w:rsidRPr="00933CEF">
              <w:rPr>
                <w:rFonts w:ascii="Times New Roman" w:hAnsi="Times New Roman"/>
                <w:sz w:val="24"/>
                <w:szCs w:val="24"/>
              </w:rPr>
              <w:t>Функциональные стили современного русского языка. Официально-деловой  стиль,  его  своеобразие.</w:t>
            </w:r>
          </w:p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Основные  виды  деловых  и коммерческих документов. Язык  и  стиль  деловой   беседы.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07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32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8E5D9A" w:rsidRDefault="00AE1DFA" w:rsidP="009D62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Работа над языковыми  формулами  официальных  документов.  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Составление  деловых  документов: заявление, автобиография, резюме.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 w:val="restart"/>
            <w:shd w:val="clear" w:color="auto" w:fill="auto"/>
          </w:tcPr>
          <w:p w:rsidR="00AE1DFA" w:rsidRPr="00933CEF" w:rsidRDefault="0071741C" w:rsidP="009D6297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Тема 2.2. Научный</w:t>
            </w:r>
            <w:r w:rsidR="00AE1DFA"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стиль</w:t>
            </w:r>
          </w:p>
        </w:tc>
        <w:tc>
          <w:tcPr>
            <w:tcW w:w="1707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</w:tcPr>
          <w:p w:rsidR="00AE1DFA" w:rsidRPr="00933CEF" w:rsidRDefault="006E60F9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800" w:type="pct"/>
            <w:vMerge w:val="restar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Применять современную научную профессиональную терминологию, 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определять и выстраивать траектории профессионального развития и самообразования,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определять структурно- смысловые  компоненты  и  языковые  средства научного стиля речи,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задачи для поиска информации,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определять необходимые источники информации; планировать процесс поиска,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извлекать и структурировать необходимую информацию из различных источников: учебно-научных текстов, справочной литературы, средств массовой информации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оценивать практическую значимость  и оформлять результаты поиска информации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в виде тезисов, конспектов, аннотаций, рефератов.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33CEF">
              <w:rPr>
                <w:rFonts w:ascii="Times New Roman" w:hAnsi="Times New Roman"/>
                <w:bCs/>
                <w:iCs/>
                <w:sz w:val="24"/>
                <w:szCs w:val="24"/>
              </w:rPr>
              <w:t>- Основные Интернет-ресурсы по русскому языку,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правила составления и использования электронных презентаций в профессиональной деятельности,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правила работы над тезисами, конспектами, аннотациями, рефератами и их оформления.</w:t>
            </w:r>
          </w:p>
        </w:tc>
      </w:tr>
      <w:tr w:rsidR="008E5D9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8E5D9A" w:rsidRPr="00933CEF" w:rsidRDefault="008E5D9A" w:rsidP="009D6297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7" w:type="pct"/>
            <w:shd w:val="clear" w:color="auto" w:fill="auto"/>
            <w:vAlign w:val="center"/>
          </w:tcPr>
          <w:p w:rsidR="008E5D9A" w:rsidRPr="00933CEF" w:rsidRDefault="008E5D9A" w:rsidP="00636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Научный  стиль  в  его  устной  и письменной 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разновидности:  учебник,  научная  монография,  статья,  тезисы,  аннотация,  рецензия,   резюме. </w:t>
            </w:r>
            <w:r>
              <w:rPr>
                <w:rFonts w:ascii="Times New Roman" w:hAnsi="Times New Roman"/>
                <w:sz w:val="24"/>
                <w:szCs w:val="24"/>
              </w:rPr>
              <w:t>Правила оформления отдельных видов текстового материала.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8E5D9A" w:rsidRPr="00933CEF" w:rsidRDefault="008E5D9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8E5D9A" w:rsidRPr="00933CEF" w:rsidRDefault="008E5D9A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8E5D9A" w:rsidRPr="00933CEF" w:rsidRDefault="008E5D9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E5D9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8E5D9A" w:rsidRPr="00933CEF" w:rsidRDefault="008E5D9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8E5D9A" w:rsidRPr="00933CEF" w:rsidRDefault="008E5D9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8E5D9A" w:rsidRPr="00933CEF" w:rsidRDefault="008E5D9A" w:rsidP="009D629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8E5D9A" w:rsidRPr="00933CEF" w:rsidRDefault="008E5D9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Определение структурно- смысловых  компонентов  и  языковых  средств,  оформляющих  аннотацию,  рецензию, конспект,   реферат.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 w:val="restart"/>
            <w:shd w:val="clear" w:color="auto" w:fill="auto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Тема 2.3.Публицистический стиль</w:t>
            </w:r>
          </w:p>
        </w:tc>
        <w:tc>
          <w:tcPr>
            <w:tcW w:w="1707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00" w:type="pct"/>
            <w:vMerge w:val="restar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Определять структурно- смысловые  компоненты  и  языковые  средства публицистического стиля речи,- ясно, логично и точно излагать свою точку зрения, использовать адекватные языковые средства,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производить стилистический анализ текста.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-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Особенности публицистического стиля речи,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способы  привлечения  внимания,  доказательства  и  опровержения в устной публичной речи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план анализа текста с учетом его стилистической специфики.</w:t>
            </w:r>
          </w:p>
        </w:tc>
      </w:tr>
      <w:tr w:rsidR="008E5D9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8E5D9A" w:rsidRPr="00933CEF" w:rsidRDefault="008E5D9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07" w:type="pct"/>
            <w:shd w:val="clear" w:color="auto" w:fill="auto"/>
          </w:tcPr>
          <w:p w:rsidR="008E5D9A" w:rsidRDefault="008E5D9A" w:rsidP="00762B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Публицистический  стиль речи  в  его  устной  и  письменной   разновидности. Отбор  языковых  средств в публицистическом  стиле. </w:t>
            </w:r>
          </w:p>
          <w:p w:rsidR="008E5D9A" w:rsidRPr="00933CEF" w:rsidRDefault="008E5D9A" w:rsidP="009D62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Особенность  устной  публичной  речи,  ее  риторические  приемы и  принципы  построения. Культура  ораторской  речи.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8E5D9A" w:rsidRPr="00933CEF" w:rsidRDefault="008E5D9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8E5D9A" w:rsidRPr="00933CEF" w:rsidRDefault="008E5D9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8E5D9A" w:rsidRPr="00933CEF" w:rsidRDefault="008E5D9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8E5D9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8E5D9A" w:rsidRPr="00933CEF" w:rsidRDefault="008E5D9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8E5D9A" w:rsidRPr="00933CEF" w:rsidRDefault="008E5D9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8E5D9A" w:rsidRPr="00933CEF" w:rsidRDefault="008E5D9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8E5D9A" w:rsidRPr="00933CEF" w:rsidRDefault="008E5D9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762B2C" w:rsidRDefault="00AE1DFA" w:rsidP="009D62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Работа над способами  привлечения  внимания,  доказательства  и  опровержения в устной публичной речи.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Стилистический анализ текста.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shd w:val="clear" w:color="auto" w:fill="auto"/>
          </w:tcPr>
          <w:p w:rsidR="00AE1DFA" w:rsidRPr="00933CEF" w:rsidRDefault="00AE1DFA" w:rsidP="00DA18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DA185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139" w:type="pct"/>
            <w:gridSpan w:val="2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>Речевая  деятельность и  речевое  взаимодействие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6E60F9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7</w:t>
            </w:r>
          </w:p>
        </w:tc>
        <w:tc>
          <w:tcPr>
            <w:tcW w:w="1800" w:type="pc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 w:val="restart"/>
            <w:shd w:val="clear" w:color="auto" w:fill="auto"/>
          </w:tcPr>
          <w:p w:rsidR="0071741C" w:rsidRDefault="00AE1DFA" w:rsidP="0071741C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r w:rsidR="00DA185B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71741C">
              <w:rPr>
                <w:rFonts w:ascii="Times New Roman" w:hAnsi="Times New Roman"/>
                <w:b/>
                <w:i/>
                <w:sz w:val="24"/>
                <w:szCs w:val="24"/>
              </w:rPr>
              <w:t>.1.</w:t>
            </w:r>
          </w:p>
          <w:p w:rsidR="00AE1DFA" w:rsidRPr="00933CEF" w:rsidRDefault="0071741C" w:rsidP="0071741C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Речевая деятельность, </w:t>
            </w:r>
            <w:r w:rsidR="00AE1DFA"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структура и виды</w:t>
            </w:r>
          </w:p>
        </w:tc>
        <w:tc>
          <w:tcPr>
            <w:tcW w:w="1707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pct"/>
            <w:vMerge w:val="restar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933CE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владеть нормами речевого поведения в различных ситуациях межличностного и межкультурного общения,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понимать роль родного языка как основы успешной социализации личности.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Приемы ораторской печи,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правила речевого этикета.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ситуации речевого общения,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роль языка как основного средства коммуникации.</w:t>
            </w:r>
          </w:p>
        </w:tc>
      </w:tr>
      <w:tr w:rsidR="008E5D9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8E5D9A" w:rsidRPr="00933CEF" w:rsidRDefault="008E5D9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07" w:type="pct"/>
            <w:shd w:val="clear" w:color="auto" w:fill="auto"/>
          </w:tcPr>
          <w:p w:rsidR="008E5D9A" w:rsidRPr="00933CEF" w:rsidRDefault="008E5D9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Понятие речевой коммуникации.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Виды  речевой  деятельности: слушание, говорение, письмо  и  чтение. Принципы  речевого  поведения в различных ситуациях служебного общения.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8E5D9A" w:rsidRPr="00933CEF" w:rsidRDefault="008E5D9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8E5D9A" w:rsidRPr="00933CEF" w:rsidRDefault="008E5D9A" w:rsidP="009D629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8E5D9A" w:rsidRPr="00933CEF" w:rsidRDefault="008E5D9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8E5D9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8E5D9A" w:rsidRPr="00933CEF" w:rsidRDefault="008E5D9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8E5D9A" w:rsidRPr="00933CEF" w:rsidRDefault="008E5D9A" w:rsidP="008E5D9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8E5D9A" w:rsidRPr="00933CEF" w:rsidRDefault="008E5D9A" w:rsidP="009D629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8E5D9A" w:rsidRPr="00933CEF" w:rsidRDefault="008E5D9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762B2C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Определение принципов речевого поведения в различных ситуациях общения. </w:t>
            </w:r>
          </w:p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Работа над риторическими приемами для привлечения внимания слушателей.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00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62B2C" w:rsidRPr="00933CEF" w:rsidTr="008E5D9A">
        <w:trPr>
          <w:trHeight w:val="20"/>
        </w:trPr>
        <w:tc>
          <w:tcPr>
            <w:tcW w:w="726" w:type="pct"/>
            <w:vMerge w:val="restart"/>
            <w:shd w:val="clear" w:color="auto" w:fill="auto"/>
          </w:tcPr>
          <w:p w:rsidR="00762B2C" w:rsidRPr="00933CEF" w:rsidRDefault="00762B2C" w:rsidP="00DA18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.2. 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Речевой  этикет</w:t>
            </w:r>
          </w:p>
        </w:tc>
        <w:tc>
          <w:tcPr>
            <w:tcW w:w="1707" w:type="pct"/>
            <w:shd w:val="clear" w:color="auto" w:fill="auto"/>
          </w:tcPr>
          <w:p w:rsidR="00762B2C" w:rsidRPr="00933CEF" w:rsidRDefault="00762B2C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</w:tcPr>
          <w:p w:rsidR="00762B2C" w:rsidRPr="00933CEF" w:rsidRDefault="00762B2C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</w:tcPr>
          <w:p w:rsidR="00762B2C" w:rsidRPr="00933CEF" w:rsidRDefault="00762B2C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00" w:type="pct"/>
            <w:vMerge w:val="restart"/>
          </w:tcPr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762B2C" w:rsidRPr="00933CEF" w:rsidRDefault="00762B2C" w:rsidP="009D62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Организовывать работу коллектива и команды, </w:t>
            </w:r>
          </w:p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  <w:lang w:eastAsia="ru-RU"/>
              </w:rPr>
              <w:t>- взаимодействовать с коллегами, руководством, клиентами в ходе профессиональной деятельности,</w:t>
            </w:r>
          </w:p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использовать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речевые  клише для выражения приветствия, просьбы, благодарности, прощания, несогласия,   </w:t>
            </w:r>
          </w:p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владеть навыками  самооценки на основе наблюдения за собственной речью.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</w: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lastRenderedPageBreak/>
              <w:t>- приемы самооценки на основе наблюдения за собственной речью,</w:t>
            </w:r>
          </w:p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понятие  речевого  этикета,</w:t>
            </w:r>
          </w:p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 - способы  передачи  этикетной  информации,</w:t>
            </w:r>
          </w:p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речевые  клише  для  выражения  приветствия,  просьбы,  благодарности,  прощания,</w:t>
            </w:r>
          </w:p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способы выражения  несогласия.</w:t>
            </w:r>
          </w:p>
        </w:tc>
      </w:tr>
      <w:tr w:rsidR="008E5D9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8E5D9A" w:rsidRPr="00933CEF" w:rsidRDefault="008E5D9A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7" w:type="pct"/>
            <w:shd w:val="clear" w:color="auto" w:fill="auto"/>
          </w:tcPr>
          <w:p w:rsidR="008E5D9A" w:rsidRDefault="008E5D9A" w:rsidP="009D62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Понятие  речевого  этикета. Способы  передачи  этикетной  информации. Речевые  клише  для  выражения  приветствия,  просьбы,  благодарности,  прощания. Культура  выражения  несогласия. Критика и комплимент.  Речевое поведение в конфликтных ситуациях.</w:t>
            </w:r>
          </w:p>
          <w:p w:rsidR="008E5D9A" w:rsidRPr="00933CEF" w:rsidRDefault="008E5D9A" w:rsidP="009D62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shd w:val="clear" w:color="auto" w:fill="auto"/>
          </w:tcPr>
          <w:p w:rsidR="008E5D9A" w:rsidRPr="00933CEF" w:rsidRDefault="008E5D9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br/>
            </w: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br/>
              <w:t>2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8E5D9A" w:rsidRPr="00933CEF" w:rsidRDefault="008E5D9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8E5D9A" w:rsidRPr="00933CEF" w:rsidRDefault="008E5D9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8E5D9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8E5D9A" w:rsidRPr="00933CEF" w:rsidRDefault="008E5D9A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8E5D9A" w:rsidRPr="00933CEF" w:rsidRDefault="008E5D9A" w:rsidP="008E5D9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8E5D9A" w:rsidRPr="00933CEF" w:rsidRDefault="008E5D9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8E5D9A" w:rsidRPr="00933CEF" w:rsidRDefault="008E5D9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62B2C" w:rsidRPr="00933CEF" w:rsidTr="008E5D9A">
        <w:trPr>
          <w:trHeight w:val="765"/>
        </w:trPr>
        <w:tc>
          <w:tcPr>
            <w:tcW w:w="726" w:type="pct"/>
            <w:vMerge/>
            <w:shd w:val="clear" w:color="auto" w:fill="auto"/>
          </w:tcPr>
          <w:p w:rsidR="00762B2C" w:rsidRPr="00933CEF" w:rsidRDefault="00762B2C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762B2C" w:rsidRPr="00933CEF" w:rsidRDefault="00762B2C" w:rsidP="009D62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Определение принципов речевого поведения в различных ситуациях общения. Составление речевых клише для выражения приветствия, просьбы, благодарности, прощания, несогласия.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762B2C" w:rsidRPr="00933CEF" w:rsidRDefault="00762B2C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62B2C" w:rsidRPr="00933CEF" w:rsidTr="008E5D9A">
        <w:trPr>
          <w:trHeight w:val="248"/>
        </w:trPr>
        <w:tc>
          <w:tcPr>
            <w:tcW w:w="726" w:type="pct"/>
            <w:vMerge/>
            <w:shd w:val="clear" w:color="auto" w:fill="auto"/>
          </w:tcPr>
          <w:p w:rsidR="00762B2C" w:rsidRPr="00933CEF" w:rsidRDefault="00762B2C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762B2C" w:rsidRPr="00933CEF" w:rsidRDefault="00762B2C" w:rsidP="00762B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Зачет.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762B2C" w:rsidRPr="00933CEF" w:rsidRDefault="00762B2C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8E5D9A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8E5D9A" w:rsidRPr="00933CEF" w:rsidRDefault="008E5D9A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8E5D9A" w:rsidRPr="00933CEF" w:rsidRDefault="008E5D9A" w:rsidP="008E5D9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8E5D9A" w:rsidRPr="00933CEF" w:rsidRDefault="008E5D9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00" w:type="pct"/>
            <w:vMerge/>
          </w:tcPr>
          <w:p w:rsidR="008E5D9A" w:rsidRPr="00933CEF" w:rsidRDefault="008E5D9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62B2C" w:rsidRPr="00933CEF" w:rsidTr="008E5D9A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762B2C" w:rsidRPr="00933CEF" w:rsidRDefault="00762B2C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139" w:type="pct"/>
            <w:gridSpan w:val="2"/>
            <w:shd w:val="clear" w:color="auto" w:fill="auto"/>
          </w:tcPr>
          <w:p w:rsidR="00762B2C" w:rsidRPr="00933CEF" w:rsidRDefault="00762B2C" w:rsidP="00762B2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762B2C" w:rsidRPr="00933CEF" w:rsidRDefault="00762B2C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00" w:type="pct"/>
            <w:vMerge/>
          </w:tcPr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41A9D" w:rsidRPr="00933CEF" w:rsidTr="008E5D9A">
        <w:trPr>
          <w:trHeight w:val="20"/>
        </w:trPr>
        <w:tc>
          <w:tcPr>
            <w:tcW w:w="726" w:type="pct"/>
            <w:shd w:val="clear" w:color="auto" w:fill="auto"/>
          </w:tcPr>
          <w:p w:rsidR="00941A9D" w:rsidRPr="00933CEF" w:rsidRDefault="00941A9D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2139" w:type="pct"/>
            <w:gridSpan w:val="2"/>
            <w:shd w:val="clear" w:color="auto" w:fill="auto"/>
          </w:tcPr>
          <w:p w:rsidR="00941A9D" w:rsidRPr="00933CEF" w:rsidRDefault="00941A9D" w:rsidP="00762B2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941A9D" w:rsidRPr="00933CEF" w:rsidRDefault="00941A9D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1800" w:type="pct"/>
          </w:tcPr>
          <w:p w:rsidR="00941A9D" w:rsidRPr="00933CEF" w:rsidRDefault="00941A9D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AE1DFA" w:rsidRPr="00933CEF" w:rsidRDefault="00AE1DFA" w:rsidP="00AE1DFA">
      <w:pPr>
        <w:spacing w:line="240" w:lineRule="auto"/>
        <w:rPr>
          <w:rFonts w:ascii="Times New Roman" w:hAnsi="Times New Roman"/>
          <w:i/>
          <w:sz w:val="28"/>
          <w:szCs w:val="28"/>
        </w:rPr>
        <w:sectPr w:rsidR="00AE1DFA" w:rsidRPr="00933CEF" w:rsidSect="009D6297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E1DFA" w:rsidRPr="00933CEF" w:rsidRDefault="0071741C" w:rsidP="00AE1D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3.</w:t>
      </w:r>
      <w:r w:rsidR="00AE1DFA" w:rsidRPr="00933CEF">
        <w:rPr>
          <w:rFonts w:ascii="Times New Roman" w:hAnsi="Times New Roman"/>
          <w:caps/>
          <w:sz w:val="28"/>
          <w:szCs w:val="28"/>
        </w:rPr>
        <w:t>условия реализации общеоразовательной УЧЕБНОЙ ДИСЦИПЛИНЫ</w:t>
      </w: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AE1D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3.1. М</w:t>
      </w:r>
      <w:r w:rsidRPr="00933CEF">
        <w:rPr>
          <w:rFonts w:ascii="Times New Roman" w:hAnsi="Times New Roman"/>
          <w:bCs w:val="0"/>
          <w:sz w:val="28"/>
          <w:szCs w:val="28"/>
        </w:rPr>
        <w:t>атериально-техническое обеспечение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Для реализации учебной дисциплины колледж располагает учебным кабинетом русского языка и литературы.</w:t>
      </w:r>
    </w:p>
    <w:p w:rsidR="00AE1DFA" w:rsidRPr="00933CEF" w:rsidRDefault="0084545C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Помещение кабинета русского</w:t>
      </w:r>
      <w:r w:rsidR="00AE1DFA" w:rsidRPr="00933CEF">
        <w:rPr>
          <w:rFonts w:ascii="Times New Roman" w:hAnsi="Times New Roman"/>
          <w:bCs/>
          <w:sz w:val="28"/>
          <w:szCs w:val="28"/>
        </w:rPr>
        <w:t xml:space="preserve"> языка </w:t>
      </w:r>
      <w:r>
        <w:rPr>
          <w:rFonts w:ascii="Times New Roman" w:hAnsi="Times New Roman"/>
          <w:bCs/>
          <w:sz w:val="28"/>
          <w:szCs w:val="28"/>
        </w:rPr>
        <w:t xml:space="preserve">и литературы </w:t>
      </w:r>
      <w:r w:rsidR="00AE1DFA" w:rsidRPr="00933CEF">
        <w:rPr>
          <w:rFonts w:ascii="Times New Roman" w:hAnsi="Times New Roman"/>
          <w:bCs/>
          <w:sz w:val="28"/>
          <w:szCs w:val="28"/>
        </w:rPr>
        <w:t>удовлетворяет требованиям Санитарно-эпидемиологических правил и нормативов (СанПиН 2.4.2 №178-02) и оснащено типовым оборудованием.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кабинета: 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- места для обучающихся и преподавателей;</w:t>
      </w:r>
    </w:p>
    <w:p w:rsidR="00AE1DFA" w:rsidRPr="00933CEF" w:rsidRDefault="00AE1DFA" w:rsidP="00AE1DFA">
      <w:pPr>
        <w:pStyle w:val="Default"/>
        <w:tabs>
          <w:tab w:val="left" w:pos="0"/>
        </w:tabs>
        <w:ind w:firstLine="709"/>
        <w:jc w:val="both"/>
        <w:rPr>
          <w:color w:val="auto"/>
          <w:sz w:val="28"/>
          <w:szCs w:val="28"/>
        </w:rPr>
      </w:pPr>
      <w:r w:rsidRPr="00933CEF">
        <w:rPr>
          <w:color w:val="auto"/>
          <w:sz w:val="28"/>
          <w:szCs w:val="28"/>
        </w:rPr>
        <w:t xml:space="preserve">-комплект учебно-методической документации: наглядные пособия (комплекты учебных таблиц, плакатов, портретов выдающихся ученых, поэтов, писателей и др.) или презентационные материалы; экранно-звуковые пособия. 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Технические средства обучения: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- многофункциональный комплекс преподавателя: ПК, мультимедийное оборудование, экран, доступ к сети Интернет;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E1DFA" w:rsidRPr="00933CEF" w:rsidRDefault="00AE1DFA" w:rsidP="00AE1D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33CEF">
        <w:rPr>
          <w:rFonts w:ascii="Times New Roman" w:hAnsi="Times New Roman"/>
          <w:sz w:val="28"/>
          <w:szCs w:val="28"/>
          <w:u w:val="single"/>
        </w:rPr>
        <w:t>Основные источники:</w:t>
      </w:r>
    </w:p>
    <w:p w:rsidR="00AE1DFA" w:rsidRPr="00933CEF" w:rsidRDefault="00AE1DFA" w:rsidP="00AE1DFA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kern w:val="32"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Кузнецова Н.В. Русский язык и культура речи: учебник для СПО. -</w:t>
      </w:r>
      <w:r w:rsidRPr="00933CEF">
        <w:rPr>
          <w:rFonts w:ascii="Times New Roman" w:hAnsi="Times New Roman"/>
          <w:sz w:val="28"/>
          <w:szCs w:val="28"/>
          <w:shd w:val="clear" w:color="auto" w:fill="FFFFFF"/>
        </w:rPr>
        <w:t xml:space="preserve"> Форум-Инфра-М, 2015. – 368 с.</w:t>
      </w:r>
    </w:p>
    <w:p w:rsidR="00AE1DFA" w:rsidRPr="00933CEF" w:rsidRDefault="00AE1DFA" w:rsidP="00AE1DFA">
      <w:pPr>
        <w:pStyle w:val="1"/>
        <w:spacing w:before="0" w:after="0" w:line="240" w:lineRule="auto"/>
        <w:ind w:firstLine="709"/>
        <w:rPr>
          <w:rFonts w:ascii="Times New Roman" w:hAnsi="Times New Roman"/>
          <w:b w:val="0"/>
          <w:sz w:val="28"/>
          <w:szCs w:val="28"/>
          <w:u w:val="single"/>
        </w:rPr>
      </w:pPr>
    </w:p>
    <w:p w:rsidR="00AE1DFA" w:rsidRPr="00933CEF" w:rsidRDefault="00AE1DFA" w:rsidP="00AE1DFA">
      <w:pPr>
        <w:pStyle w:val="1"/>
        <w:spacing w:before="0" w:after="0" w:line="240" w:lineRule="auto"/>
        <w:ind w:firstLine="709"/>
        <w:rPr>
          <w:rFonts w:ascii="Times New Roman" w:hAnsi="Times New Roman"/>
          <w:b w:val="0"/>
          <w:sz w:val="28"/>
          <w:szCs w:val="28"/>
          <w:u w:val="single"/>
        </w:rPr>
      </w:pPr>
      <w:r w:rsidRPr="00933CEF">
        <w:rPr>
          <w:rFonts w:ascii="Times New Roman" w:hAnsi="Times New Roman"/>
          <w:b w:val="0"/>
          <w:sz w:val="28"/>
          <w:szCs w:val="28"/>
          <w:u w:val="single"/>
        </w:rPr>
        <w:t>Дополнительные источники:</w:t>
      </w:r>
    </w:p>
    <w:p w:rsidR="00AE1DFA" w:rsidRPr="00933CEF" w:rsidRDefault="00AE1DFA" w:rsidP="00AE1DF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Style w:val="FontStyle11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 xml:space="preserve">2. </w:t>
      </w:r>
      <w:r w:rsidRPr="00933CEF">
        <w:rPr>
          <w:rStyle w:val="FontStyle11"/>
          <w:sz w:val="28"/>
          <w:szCs w:val="28"/>
        </w:rPr>
        <w:t>Воителева Т. М. Русский язык и культура речи. Дидактические материалы.: учеб. пособие для сред. проф. учеб. заведений. - М.: Академия, 2014. – 160 с.</w:t>
      </w:r>
    </w:p>
    <w:p w:rsidR="00AE1DFA" w:rsidRPr="00933CEF" w:rsidRDefault="00AE1DFA" w:rsidP="00AE1DF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Style w:val="FontStyle11"/>
          <w:bCs/>
          <w:sz w:val="28"/>
          <w:szCs w:val="28"/>
        </w:rPr>
      </w:pPr>
      <w:r w:rsidRPr="00933CEF">
        <w:rPr>
          <w:rStyle w:val="FontStyle11"/>
          <w:sz w:val="28"/>
          <w:szCs w:val="28"/>
        </w:rPr>
        <w:t xml:space="preserve">3. </w:t>
      </w:r>
      <w:r w:rsidRPr="00933CEF">
        <w:rPr>
          <w:rFonts w:ascii="Times New Roman" w:hAnsi="Times New Roman"/>
          <w:sz w:val="28"/>
          <w:szCs w:val="28"/>
        </w:rPr>
        <w:t>Воителева Т. М. Русский язык: методические рекомендации: методическое пособие для учреждений сред. проф. образования. - М.: 2014. – 192 с.</w:t>
      </w:r>
    </w:p>
    <w:p w:rsidR="00AE1DFA" w:rsidRPr="00933CEF" w:rsidRDefault="00AE1DFA" w:rsidP="00AE1DF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pStyle w:val="1"/>
        <w:spacing w:before="0" w:after="0" w:line="240" w:lineRule="auto"/>
        <w:ind w:firstLine="709"/>
        <w:rPr>
          <w:rFonts w:ascii="Times New Roman" w:hAnsi="Times New Roman"/>
          <w:b w:val="0"/>
          <w:sz w:val="28"/>
          <w:szCs w:val="28"/>
          <w:u w:val="single"/>
        </w:rPr>
      </w:pPr>
      <w:r w:rsidRPr="00933CEF">
        <w:rPr>
          <w:rFonts w:ascii="Times New Roman" w:hAnsi="Times New Roman"/>
          <w:b w:val="0"/>
          <w:sz w:val="28"/>
          <w:szCs w:val="28"/>
          <w:u w:val="single"/>
        </w:rPr>
        <w:t>Интернет-ресурсы:</w:t>
      </w:r>
    </w:p>
    <w:p w:rsidR="00AE1DFA" w:rsidRPr="00933CEF" w:rsidRDefault="00620168" w:rsidP="00AE1DFA">
      <w:pPr>
        <w:pStyle w:val="ac"/>
        <w:numPr>
          <w:ilvl w:val="0"/>
          <w:numId w:val="3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http://www.ruscorpora.ru/</w:t>
        </w:r>
      </w:hyperlink>
    </w:p>
    <w:p w:rsidR="00AE1DFA" w:rsidRPr="00933CEF" w:rsidRDefault="00620168" w:rsidP="00AE1DFA">
      <w:pPr>
        <w:numPr>
          <w:ilvl w:val="0"/>
          <w:numId w:val="3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http://www.gramota.ru/</w:t>
        </w:r>
      </w:hyperlink>
    </w:p>
    <w:p w:rsidR="00AE1DFA" w:rsidRPr="00933CEF" w:rsidRDefault="00620168" w:rsidP="00AE1DFA">
      <w:pPr>
        <w:numPr>
          <w:ilvl w:val="0"/>
          <w:numId w:val="3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http://www.therules.ru/#</w:t>
        </w:r>
      </w:hyperlink>
    </w:p>
    <w:p w:rsidR="00AE1DFA" w:rsidRPr="00933CEF" w:rsidRDefault="00620168" w:rsidP="00AE1DFA">
      <w:pPr>
        <w:numPr>
          <w:ilvl w:val="0"/>
          <w:numId w:val="3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http://www.mylanguage.ru/</w:t>
        </w:r>
      </w:hyperlink>
    </w:p>
    <w:p w:rsidR="00AE1DFA" w:rsidRPr="00933CEF" w:rsidRDefault="00620168" w:rsidP="00AE1DFA">
      <w:pPr>
        <w:numPr>
          <w:ilvl w:val="0"/>
          <w:numId w:val="3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http://www.rusyaz.ru/</w:t>
        </w:r>
      </w:hyperlink>
    </w:p>
    <w:p w:rsidR="00AE1DFA" w:rsidRPr="00933CEF" w:rsidRDefault="00620168" w:rsidP="00AE1DFA">
      <w:pPr>
        <w:numPr>
          <w:ilvl w:val="0"/>
          <w:numId w:val="3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http://www.russian-world.info/russkij</w:t>
        </w:r>
      </w:hyperlink>
    </w:p>
    <w:p w:rsidR="00AE1DFA" w:rsidRPr="00933CEF" w:rsidRDefault="00AE1DFA" w:rsidP="00AE1DFA">
      <w:pPr>
        <w:rPr>
          <w:sz w:val="28"/>
          <w:szCs w:val="28"/>
        </w:rPr>
      </w:pPr>
    </w:p>
    <w:p w:rsidR="00AE1DFA" w:rsidRDefault="00AE1DFA" w:rsidP="00AE1DFA">
      <w:pPr>
        <w:pStyle w:val="Default"/>
        <w:ind w:firstLine="709"/>
        <w:rPr>
          <w:b/>
          <w:color w:val="auto"/>
          <w:sz w:val="28"/>
          <w:szCs w:val="28"/>
        </w:rPr>
      </w:pPr>
    </w:p>
    <w:p w:rsidR="00AE1DFA" w:rsidRDefault="00AE1DFA" w:rsidP="00AE1DFA">
      <w:pPr>
        <w:pStyle w:val="Default"/>
        <w:ind w:firstLine="709"/>
        <w:rPr>
          <w:b/>
          <w:color w:val="auto"/>
          <w:sz w:val="28"/>
          <w:szCs w:val="28"/>
        </w:rPr>
      </w:pPr>
    </w:p>
    <w:p w:rsidR="00AE1DFA" w:rsidRPr="00933CEF" w:rsidRDefault="00AE1DFA" w:rsidP="00AE1DFA">
      <w:pPr>
        <w:pStyle w:val="Default"/>
        <w:ind w:firstLine="709"/>
        <w:rPr>
          <w:b/>
          <w:color w:val="auto"/>
          <w:sz w:val="28"/>
          <w:szCs w:val="28"/>
        </w:rPr>
      </w:pPr>
      <w:r w:rsidRPr="00933CEF">
        <w:rPr>
          <w:b/>
          <w:color w:val="auto"/>
          <w:sz w:val="28"/>
          <w:szCs w:val="28"/>
        </w:rPr>
        <w:lastRenderedPageBreak/>
        <w:t>3.3. Организация образовательного процесса</w:t>
      </w:r>
    </w:p>
    <w:p w:rsidR="00AE1DFA" w:rsidRPr="00933CEF" w:rsidRDefault="00AE1DFA" w:rsidP="00AE1DF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33CEF">
        <w:rPr>
          <w:color w:val="auto"/>
          <w:sz w:val="28"/>
          <w:szCs w:val="28"/>
        </w:rPr>
        <w:t>Изучение учебной дисциплины проводится на втором курсе и завершается зачетом с оценкой.</w:t>
      </w:r>
    </w:p>
    <w:p w:rsidR="00AE1DFA" w:rsidRPr="00933CEF" w:rsidRDefault="00AE1DFA" w:rsidP="00AE1DF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33CEF">
        <w:rPr>
          <w:color w:val="auto"/>
          <w:sz w:val="28"/>
          <w:szCs w:val="28"/>
        </w:rPr>
        <w:t>Основными методами обучения являются словесные, наглядные, практические, в том числе метод проблемного обучения.</w:t>
      </w:r>
    </w:p>
    <w:p w:rsidR="00AE1DFA" w:rsidRPr="00933CEF" w:rsidRDefault="00AE1DFA" w:rsidP="00AE1DFA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AE1DFA" w:rsidRPr="00933CEF" w:rsidRDefault="00AE1DFA" w:rsidP="00AE1DFA">
      <w:pPr>
        <w:pStyle w:val="Default"/>
        <w:jc w:val="center"/>
        <w:rPr>
          <w:color w:val="auto"/>
          <w:sz w:val="28"/>
          <w:szCs w:val="28"/>
        </w:rPr>
      </w:pPr>
      <w:r w:rsidRPr="00933CEF">
        <w:rPr>
          <w:b/>
          <w:bCs/>
          <w:color w:val="auto"/>
          <w:sz w:val="28"/>
          <w:szCs w:val="28"/>
        </w:rPr>
        <w:t>4. КОНТРОЛЬ И ОЦЕНКА РЕЗУЛЬТАТОВ ОСВОЕНИЯ ОБЩЕОБРАЗОВАТЕЛЬНОЙ УЧЕБНОЙ ДИСЦИПЛИНЫ</w:t>
      </w:r>
    </w:p>
    <w:p w:rsidR="00AE1DFA" w:rsidRPr="00933CEF" w:rsidRDefault="00AE1DFA" w:rsidP="00AE1DF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33CEF">
        <w:rPr>
          <w:color w:val="auto"/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тестирования, устных опросов, а также выполнения обучающимися заданий зачета. </w:t>
      </w:r>
    </w:p>
    <w:p w:rsidR="00AE1DFA" w:rsidRPr="00933CEF" w:rsidRDefault="00AE1DFA" w:rsidP="00AE1DFA">
      <w:pPr>
        <w:pStyle w:val="Default"/>
        <w:ind w:firstLine="709"/>
        <w:jc w:val="both"/>
        <w:rPr>
          <w:color w:val="auto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68"/>
        <w:gridCol w:w="3114"/>
        <w:gridCol w:w="2972"/>
      </w:tblGrid>
      <w:tr w:rsidR="00AE1DFA" w:rsidRPr="00933CEF" w:rsidTr="009D6297">
        <w:tc>
          <w:tcPr>
            <w:tcW w:w="1912" w:type="pct"/>
            <w:shd w:val="clear" w:color="auto" w:fill="auto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Результаты обучения</w:t>
            </w:r>
          </w:p>
        </w:tc>
        <w:tc>
          <w:tcPr>
            <w:tcW w:w="1580" w:type="pct"/>
            <w:shd w:val="clear" w:color="auto" w:fill="auto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Формы и методы оценки</w:t>
            </w:r>
          </w:p>
        </w:tc>
      </w:tr>
      <w:tr w:rsidR="00AE1DFA" w:rsidRPr="00933CEF" w:rsidTr="009D6297">
        <w:tc>
          <w:tcPr>
            <w:tcW w:w="1912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t>знать:</w:t>
            </w:r>
          </w:p>
          <w:p w:rsidR="00AE1DFA" w:rsidRPr="00933CEF" w:rsidRDefault="00AE1DFA" w:rsidP="009D6297">
            <w:pPr>
              <w:pStyle w:val="ac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t>различия между языком и речью, функции языка как средства формирования и трансляции мысли;</w:t>
            </w:r>
          </w:p>
          <w:p w:rsidR="00AE1DFA" w:rsidRPr="00933CEF" w:rsidRDefault="00AE1DFA" w:rsidP="009D6297">
            <w:pPr>
              <w:pStyle w:val="ac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t>нормы русского литературного языка, специфику устной и письменной речи;</w:t>
            </w:r>
          </w:p>
          <w:p w:rsidR="00AE1DFA" w:rsidRPr="00933CEF" w:rsidRDefault="00AE1DFA" w:rsidP="009D6297">
            <w:pPr>
              <w:pStyle w:val="ac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t>правила продуцирования текстов разных жанров;</w:t>
            </w:r>
          </w:p>
          <w:p w:rsidR="00AE1DFA" w:rsidRPr="00933CEF" w:rsidRDefault="00AE1DFA" w:rsidP="009D6297">
            <w:pPr>
              <w:spacing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t>-     правила речевого этикета</w:t>
            </w:r>
          </w:p>
        </w:tc>
        <w:tc>
          <w:tcPr>
            <w:tcW w:w="1580" w:type="pct"/>
            <w:shd w:val="clear" w:color="auto" w:fill="auto"/>
          </w:tcPr>
          <w:p w:rsidR="00AE1DFA" w:rsidRPr="00933CEF" w:rsidRDefault="00AE1DFA" w:rsidP="009D6297">
            <w:pPr>
              <w:pStyle w:val="af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i/>
                <w:sz w:val="28"/>
                <w:szCs w:val="28"/>
              </w:rPr>
              <w:t>Тестирование и зачет:</w:t>
            </w:r>
          </w:p>
          <w:p w:rsidR="00AE1DFA" w:rsidRPr="00933CEF" w:rsidRDefault="00AE1DFA" w:rsidP="009D6297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CEF">
              <w:rPr>
                <w:rFonts w:ascii="Times New Roman" w:hAnsi="Times New Roman" w:cs="Times New Roman"/>
                <w:bCs/>
                <w:sz w:val="28"/>
                <w:szCs w:val="28"/>
              </w:rPr>
              <w:t>«5» - 90 – 100% правильных ответов,</w:t>
            </w:r>
          </w:p>
          <w:p w:rsidR="00AE1DFA" w:rsidRPr="00933CEF" w:rsidRDefault="00AE1DFA" w:rsidP="009D6297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«4» - 80-89% правильных ответов, </w:t>
            </w:r>
          </w:p>
          <w:p w:rsidR="00AE1DFA" w:rsidRPr="00933CEF" w:rsidRDefault="00AE1DFA" w:rsidP="009D6297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«3» - 70-80% правильных ответов, </w:t>
            </w:r>
          </w:p>
          <w:p w:rsidR="00AE1DFA" w:rsidRPr="00933CEF" w:rsidRDefault="00AE1DFA" w:rsidP="009D6297">
            <w:pPr>
              <w:pStyle w:val="af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t>«2» - 69% и менее правильных ответов.</w:t>
            </w:r>
          </w:p>
          <w:p w:rsidR="00AE1DFA" w:rsidRPr="00933CEF" w:rsidRDefault="00AE1DFA" w:rsidP="009D6297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  <w:p w:rsidR="00AE1DFA" w:rsidRPr="00933CEF" w:rsidRDefault="00AE1DFA" w:rsidP="009D6297">
            <w:pPr>
              <w:pStyle w:val="af"/>
              <w:rPr>
                <w:rFonts w:ascii="Times New Roman" w:hAnsi="Times New Roman"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i/>
                <w:sz w:val="28"/>
                <w:szCs w:val="28"/>
              </w:rPr>
              <w:t>Устный опрос:</w:t>
            </w:r>
          </w:p>
          <w:p w:rsidR="00AE1DFA" w:rsidRPr="00933CEF" w:rsidRDefault="00AE1DFA" w:rsidP="009D6297">
            <w:pPr>
              <w:pStyle w:val="af0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33CEF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«5» - ответ полный, правильный, понимание материала глубокое;</w:t>
            </w:r>
          </w:p>
          <w:p w:rsidR="00AE1DFA" w:rsidRPr="00933CEF" w:rsidRDefault="00AE1DFA" w:rsidP="009D6297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33CEF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«4» - материал усвоен хорошо, но изложение </w:t>
            </w:r>
            <w:r w:rsidR="00E24229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недостаточно систематизировано</w:t>
            </w:r>
            <w:r w:rsidRPr="00933CEF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, в терминологии, выводах и обобщениях имеются отдельные неточности;</w:t>
            </w:r>
          </w:p>
          <w:p w:rsidR="00AE1DFA" w:rsidRPr="00933CEF" w:rsidRDefault="00AE1DFA" w:rsidP="009D6297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33CEF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«3» - ответ обнаруживает понимание основных положений темы, однак</w:t>
            </w:r>
            <w:r w:rsidR="00E24229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о, наблюдается неполнота знаний</w:t>
            </w:r>
            <w:r w:rsidRPr="00933CEF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, выводы и обобщения </w:t>
            </w:r>
            <w:r w:rsidRPr="00933CEF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lastRenderedPageBreak/>
              <w:t>слабо аргументированы, в них допущены ошибки;</w:t>
            </w: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1508" w:type="pct"/>
            <w:shd w:val="clear" w:color="auto" w:fill="auto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i/>
                <w:sz w:val="28"/>
                <w:szCs w:val="28"/>
              </w:rPr>
              <w:lastRenderedPageBreak/>
              <w:t>Тестирование</w:t>
            </w: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i/>
                <w:sz w:val="28"/>
                <w:szCs w:val="28"/>
              </w:rPr>
              <w:t>Зачет</w:t>
            </w: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i/>
                <w:sz w:val="28"/>
                <w:szCs w:val="28"/>
              </w:rPr>
              <w:t>Опрос</w:t>
            </w: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</w:p>
        </w:tc>
      </w:tr>
      <w:tr w:rsidR="00AE1DFA" w:rsidRPr="00933CEF" w:rsidTr="009D6297">
        <w:tc>
          <w:tcPr>
            <w:tcW w:w="1912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уметь:</w:t>
            </w:r>
          </w:p>
          <w:p w:rsidR="00AE1DFA" w:rsidRPr="00933CEF" w:rsidRDefault="00AE1DFA" w:rsidP="009D6297">
            <w:pPr>
              <w:pStyle w:val="ac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 xml:space="preserve">ориентироваться в различных речевых  ситуациях; </w:t>
            </w:r>
          </w:p>
          <w:p w:rsidR="00AE1DFA" w:rsidRPr="00933CEF" w:rsidRDefault="00AE1DFA" w:rsidP="009D6297">
            <w:pPr>
              <w:pStyle w:val="ac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владеть  жанрами  устной  речи, необходимыми  для  свободного  общения  в  процессе  трудовой  деятельности;</w:t>
            </w:r>
          </w:p>
          <w:p w:rsidR="00AE1DFA" w:rsidRPr="00933CEF" w:rsidRDefault="00AE1DFA" w:rsidP="009D6297">
            <w:pPr>
              <w:pStyle w:val="ac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составлять  тексты  разных  типов  и  стилей,  связанных с  будущей  профессиональной  деятельностью;</w:t>
            </w:r>
          </w:p>
          <w:p w:rsidR="00AE1DFA" w:rsidRPr="00933CEF" w:rsidRDefault="00AE1DFA" w:rsidP="009D6297">
            <w:pPr>
              <w:pStyle w:val="ac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использовать  навыки  редактирования  текста;</w:t>
            </w:r>
          </w:p>
          <w:p w:rsidR="00AE1DFA" w:rsidRPr="00933CEF" w:rsidRDefault="00AE1DFA" w:rsidP="009D6297">
            <w:pPr>
              <w:pStyle w:val="ac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передавать содержание   текста  в  виде  аннотаций, рефератов;</w:t>
            </w:r>
          </w:p>
          <w:p w:rsidR="00AE1DFA" w:rsidRPr="00933CEF" w:rsidRDefault="00AE1DFA" w:rsidP="009D6297">
            <w:pPr>
              <w:pStyle w:val="ac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составлять  рецензии  на  статью,  книгу   и на любой  текст,  связанный  с  профессиональной  деятельностью/</w:t>
            </w:r>
          </w:p>
        </w:tc>
        <w:tc>
          <w:tcPr>
            <w:tcW w:w="1580" w:type="pct"/>
            <w:shd w:val="clear" w:color="auto" w:fill="auto"/>
          </w:tcPr>
          <w:p w:rsidR="00AE1DFA" w:rsidRPr="00933CEF" w:rsidRDefault="00AE1DFA" w:rsidP="009D6297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Практические работы:</w:t>
            </w:r>
          </w:p>
          <w:p w:rsidR="00AE1DFA" w:rsidRPr="00933CEF" w:rsidRDefault="00AE1DFA" w:rsidP="009D6297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CEF">
              <w:rPr>
                <w:rFonts w:ascii="Times New Roman" w:hAnsi="Times New Roman" w:cs="Times New Roman"/>
                <w:bCs/>
                <w:sz w:val="28"/>
                <w:szCs w:val="28"/>
              </w:rPr>
              <w:t>«5» - 90-100% правильно выполненного задания;</w:t>
            </w:r>
          </w:p>
          <w:p w:rsidR="00AE1DFA" w:rsidRPr="00933CEF" w:rsidRDefault="00AE1DFA" w:rsidP="009D6297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 w:cs="Times New Roman"/>
                <w:bCs/>
                <w:sz w:val="28"/>
                <w:szCs w:val="28"/>
              </w:rPr>
              <w:t>«4» - 80-89% правильно выполненного задания;</w:t>
            </w:r>
          </w:p>
          <w:p w:rsidR="00AE1DFA" w:rsidRPr="00933CEF" w:rsidRDefault="00AE1DFA" w:rsidP="009D6297">
            <w:pPr>
              <w:widowControl w:val="0"/>
              <w:tabs>
                <w:tab w:val="left" w:pos="3270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«3» - выполнение практически всей работы (не менее 70%)</w:t>
            </w:r>
          </w:p>
          <w:p w:rsidR="00AE1DFA" w:rsidRPr="00933CEF" w:rsidRDefault="00AE1DFA" w:rsidP="009D6297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CEF">
              <w:rPr>
                <w:rFonts w:ascii="Times New Roman" w:hAnsi="Times New Roman" w:cs="Times New Roman"/>
                <w:bCs/>
                <w:sz w:val="28"/>
                <w:szCs w:val="28"/>
              </w:rPr>
              <w:t>«2» - выполнение менее 70% всей работы.</w:t>
            </w:r>
          </w:p>
        </w:tc>
        <w:tc>
          <w:tcPr>
            <w:tcW w:w="1508" w:type="pct"/>
            <w:shd w:val="clear" w:color="auto" w:fill="auto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i/>
                <w:sz w:val="28"/>
                <w:szCs w:val="28"/>
              </w:rPr>
              <w:t>Наблюдение и экспертная оценка в процессе и по результатам практических занятий</w:t>
            </w: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</w:p>
        </w:tc>
      </w:tr>
    </w:tbl>
    <w:p w:rsidR="00AE1DFA" w:rsidRPr="00933CEF" w:rsidRDefault="00AE1DFA" w:rsidP="00AE1DFA">
      <w:pPr>
        <w:pStyle w:val="Default"/>
        <w:ind w:firstLine="709"/>
        <w:jc w:val="both"/>
        <w:rPr>
          <w:color w:val="auto"/>
          <w:sz w:val="28"/>
          <w:szCs w:val="28"/>
        </w:rPr>
      </w:pPr>
    </w:p>
    <w:sectPr w:rsidR="00AE1DFA" w:rsidRPr="00933CEF" w:rsidSect="009D6297">
      <w:footerReference w:type="even" r:id="rId15"/>
      <w:footerReference w:type="default" r:id="rId1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B7C" w:rsidRDefault="00CF3B7C" w:rsidP="00EE2539">
      <w:pPr>
        <w:spacing w:after="0" w:line="240" w:lineRule="auto"/>
      </w:pPr>
      <w:r>
        <w:separator/>
      </w:r>
    </w:p>
  </w:endnote>
  <w:endnote w:type="continuationSeparator" w:id="1">
    <w:p w:rsidR="00CF3B7C" w:rsidRDefault="00CF3B7C" w:rsidP="00EE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2D2" w:rsidRDefault="00620168">
    <w:pPr>
      <w:pStyle w:val="a3"/>
      <w:jc w:val="right"/>
    </w:pPr>
    <w:r>
      <w:fldChar w:fldCharType="begin"/>
    </w:r>
    <w:r w:rsidR="009732D2">
      <w:instrText xml:space="preserve"> PAGE   \* MERGEFORMAT </w:instrText>
    </w:r>
    <w:r>
      <w:fldChar w:fldCharType="separate"/>
    </w:r>
    <w:r w:rsidR="00855E7D">
      <w:rPr>
        <w:noProof/>
      </w:rPr>
      <w:t>5</w:t>
    </w:r>
    <w:r>
      <w:rPr>
        <w:noProof/>
      </w:rPr>
      <w:fldChar w:fldCharType="end"/>
    </w:r>
  </w:p>
  <w:p w:rsidR="009732D2" w:rsidRDefault="009732D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2D2" w:rsidRDefault="00620168" w:rsidP="009D629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732D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32D2">
      <w:rPr>
        <w:rStyle w:val="a5"/>
        <w:noProof/>
      </w:rPr>
      <w:t>4</w:t>
    </w:r>
    <w:r>
      <w:rPr>
        <w:rStyle w:val="a5"/>
      </w:rPr>
      <w:fldChar w:fldCharType="end"/>
    </w:r>
  </w:p>
  <w:p w:rsidR="009732D2" w:rsidRDefault="009732D2" w:rsidP="009D6297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2D2" w:rsidRDefault="00620168">
    <w:pPr>
      <w:pStyle w:val="a3"/>
      <w:jc w:val="right"/>
    </w:pPr>
    <w:r>
      <w:fldChar w:fldCharType="begin"/>
    </w:r>
    <w:r w:rsidR="009732D2">
      <w:instrText>PAGE   \* MERGEFORMAT</w:instrText>
    </w:r>
    <w:r>
      <w:fldChar w:fldCharType="separate"/>
    </w:r>
    <w:r w:rsidR="00855E7D">
      <w:rPr>
        <w:noProof/>
      </w:rPr>
      <w:t>17</w:t>
    </w:r>
    <w:r>
      <w:rPr>
        <w:noProof/>
      </w:rPr>
      <w:fldChar w:fldCharType="end"/>
    </w:r>
  </w:p>
  <w:p w:rsidR="009732D2" w:rsidRDefault="009732D2" w:rsidP="009D629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B7C" w:rsidRDefault="00CF3B7C" w:rsidP="00EE2539">
      <w:pPr>
        <w:spacing w:after="0" w:line="240" w:lineRule="auto"/>
      </w:pPr>
      <w:r>
        <w:separator/>
      </w:r>
    </w:p>
  </w:footnote>
  <w:footnote w:type="continuationSeparator" w:id="1">
    <w:p w:rsidR="00CF3B7C" w:rsidRDefault="00CF3B7C" w:rsidP="00EE2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2604659"/>
    <w:multiLevelType w:val="hybridMultilevel"/>
    <w:tmpl w:val="F6B8AB9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1281A"/>
    <w:multiLevelType w:val="hybridMultilevel"/>
    <w:tmpl w:val="52C00CA4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C6285"/>
    <w:multiLevelType w:val="hybridMultilevel"/>
    <w:tmpl w:val="BBD67B72"/>
    <w:lvl w:ilvl="0" w:tplc="A25C1B98">
      <w:start w:val="1"/>
      <w:numFmt w:val="bullet"/>
      <w:lvlText w:val=""/>
      <w:lvlJc w:val="left"/>
      <w:pPr>
        <w:ind w:left="117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4">
    <w:nsid w:val="15FC0688"/>
    <w:multiLevelType w:val="hybridMultilevel"/>
    <w:tmpl w:val="5AE8D95C"/>
    <w:lvl w:ilvl="0" w:tplc="A25C1B98">
      <w:start w:val="1"/>
      <w:numFmt w:val="bullet"/>
      <w:lvlText w:val=""/>
      <w:lvlJc w:val="left"/>
      <w:pPr>
        <w:ind w:left="110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5">
    <w:nsid w:val="21C1222A"/>
    <w:multiLevelType w:val="hybridMultilevel"/>
    <w:tmpl w:val="B72EE1D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607DD7"/>
    <w:multiLevelType w:val="hybridMultilevel"/>
    <w:tmpl w:val="EB4C3FC0"/>
    <w:lvl w:ilvl="0" w:tplc="A25C1B98">
      <w:start w:val="1"/>
      <w:numFmt w:val="bullet"/>
      <w:lvlText w:val=""/>
      <w:lvlJc w:val="left"/>
      <w:pPr>
        <w:ind w:left="109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7">
    <w:nsid w:val="25C35151"/>
    <w:multiLevelType w:val="hybridMultilevel"/>
    <w:tmpl w:val="B4D0246E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C82ED5"/>
    <w:multiLevelType w:val="hybridMultilevel"/>
    <w:tmpl w:val="B8202128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2B31B1"/>
    <w:multiLevelType w:val="hybridMultilevel"/>
    <w:tmpl w:val="04208194"/>
    <w:lvl w:ilvl="0" w:tplc="B10E070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0B778C"/>
    <w:multiLevelType w:val="hybridMultilevel"/>
    <w:tmpl w:val="063CA5A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054C3"/>
    <w:multiLevelType w:val="hybridMultilevel"/>
    <w:tmpl w:val="07D82606"/>
    <w:lvl w:ilvl="0" w:tplc="A25C1B98">
      <w:start w:val="1"/>
      <w:numFmt w:val="bullet"/>
      <w:lvlText w:val=""/>
      <w:lvlJc w:val="left"/>
      <w:pPr>
        <w:ind w:left="112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2">
    <w:nsid w:val="34112A4C"/>
    <w:multiLevelType w:val="hybridMultilevel"/>
    <w:tmpl w:val="C7EE6B70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B15A0"/>
    <w:multiLevelType w:val="hybridMultilevel"/>
    <w:tmpl w:val="8EEA2B6E"/>
    <w:lvl w:ilvl="0" w:tplc="A25C1B98">
      <w:start w:val="1"/>
      <w:numFmt w:val="bullet"/>
      <w:lvlText w:val=""/>
      <w:lvlJc w:val="left"/>
      <w:pPr>
        <w:ind w:left="13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14">
    <w:nsid w:val="40D27048"/>
    <w:multiLevelType w:val="hybridMultilevel"/>
    <w:tmpl w:val="A1664BB4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9D488F"/>
    <w:multiLevelType w:val="hybridMultilevel"/>
    <w:tmpl w:val="B5E0E5D0"/>
    <w:lvl w:ilvl="0" w:tplc="FCAACFC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6">
    <w:nsid w:val="48216C85"/>
    <w:multiLevelType w:val="hybridMultilevel"/>
    <w:tmpl w:val="491C1B8E"/>
    <w:lvl w:ilvl="0" w:tplc="5E229128">
      <w:start w:val="1"/>
      <w:numFmt w:val="decimal"/>
      <w:lvlText w:val="%1."/>
      <w:lvlJc w:val="left"/>
      <w:pPr>
        <w:ind w:left="1035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4C227C1E"/>
    <w:multiLevelType w:val="hybridMultilevel"/>
    <w:tmpl w:val="D4A4293A"/>
    <w:lvl w:ilvl="0" w:tplc="A25C1B98">
      <w:start w:val="1"/>
      <w:numFmt w:val="bullet"/>
      <w:lvlText w:val=""/>
      <w:lvlJc w:val="left"/>
      <w:pPr>
        <w:ind w:left="10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8">
    <w:nsid w:val="510B53F7"/>
    <w:multiLevelType w:val="hybridMultilevel"/>
    <w:tmpl w:val="C7B8626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B74834"/>
    <w:multiLevelType w:val="hybridMultilevel"/>
    <w:tmpl w:val="364AFC84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AF070C9"/>
    <w:multiLevelType w:val="hybridMultilevel"/>
    <w:tmpl w:val="F8C89E40"/>
    <w:lvl w:ilvl="0" w:tplc="0EECEB9A">
      <w:numFmt w:val="bullet"/>
      <w:lvlText w:val="-"/>
      <w:lvlJc w:val="left"/>
      <w:pPr>
        <w:ind w:left="720" w:hanging="360"/>
      </w:pPr>
      <w:rPr>
        <w:rFonts w:ascii="Times New Roman CYR" w:eastAsia="Calibri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B85168"/>
    <w:multiLevelType w:val="hybridMultilevel"/>
    <w:tmpl w:val="B06A8240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71713E"/>
    <w:multiLevelType w:val="hybridMultilevel"/>
    <w:tmpl w:val="60E230F4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C92F9B"/>
    <w:multiLevelType w:val="hybridMultilevel"/>
    <w:tmpl w:val="2EFAA850"/>
    <w:lvl w:ilvl="0" w:tplc="A25C1B98">
      <w:start w:val="1"/>
      <w:numFmt w:val="bullet"/>
      <w:lvlText w:val=""/>
      <w:lvlJc w:val="left"/>
      <w:pPr>
        <w:ind w:left="10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4">
    <w:nsid w:val="692172F9"/>
    <w:multiLevelType w:val="hybridMultilevel"/>
    <w:tmpl w:val="23D0261C"/>
    <w:lvl w:ilvl="0" w:tplc="A25C1B98">
      <w:start w:val="1"/>
      <w:numFmt w:val="bullet"/>
      <w:lvlText w:val=""/>
      <w:lvlJc w:val="left"/>
      <w:pPr>
        <w:ind w:left="110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25">
    <w:nsid w:val="69D73A46"/>
    <w:multiLevelType w:val="hybridMultilevel"/>
    <w:tmpl w:val="C2CA778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90033E"/>
    <w:multiLevelType w:val="hybridMultilevel"/>
    <w:tmpl w:val="5CB85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294E78"/>
    <w:multiLevelType w:val="hybridMultilevel"/>
    <w:tmpl w:val="4E6E3208"/>
    <w:lvl w:ilvl="0" w:tplc="A25C1B98">
      <w:start w:val="1"/>
      <w:numFmt w:val="bullet"/>
      <w:lvlText w:val=""/>
      <w:lvlJc w:val="left"/>
      <w:pPr>
        <w:ind w:left="109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28">
    <w:nsid w:val="762548D8"/>
    <w:multiLevelType w:val="hybridMultilevel"/>
    <w:tmpl w:val="77AA47EE"/>
    <w:lvl w:ilvl="0" w:tplc="A25C1B98">
      <w:start w:val="1"/>
      <w:numFmt w:val="bullet"/>
      <w:lvlText w:val=""/>
      <w:lvlJc w:val="left"/>
      <w:pPr>
        <w:ind w:left="131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29">
    <w:nsid w:val="768A5440"/>
    <w:multiLevelType w:val="hybridMultilevel"/>
    <w:tmpl w:val="33EC766A"/>
    <w:lvl w:ilvl="0" w:tplc="2870BF7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6173A2"/>
    <w:multiLevelType w:val="hybridMultilevel"/>
    <w:tmpl w:val="98E63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CC6AB3"/>
    <w:multiLevelType w:val="hybridMultilevel"/>
    <w:tmpl w:val="6A6C4274"/>
    <w:lvl w:ilvl="0" w:tplc="A25C1B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7A53070A"/>
    <w:multiLevelType w:val="hybridMultilevel"/>
    <w:tmpl w:val="756643E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585685"/>
    <w:multiLevelType w:val="hybridMultilevel"/>
    <w:tmpl w:val="0EE6EF7A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A7158B"/>
    <w:multiLevelType w:val="hybridMultilevel"/>
    <w:tmpl w:val="3A3EB106"/>
    <w:lvl w:ilvl="0" w:tplc="A25C1B98">
      <w:start w:val="1"/>
      <w:numFmt w:val="bullet"/>
      <w:lvlText w:val=""/>
      <w:lvlJc w:val="left"/>
      <w:pPr>
        <w:ind w:left="109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30"/>
  </w:num>
  <w:num w:numId="4">
    <w:abstractNumId w:val="26"/>
  </w:num>
  <w:num w:numId="5">
    <w:abstractNumId w:val="1"/>
  </w:num>
  <w:num w:numId="6">
    <w:abstractNumId w:val="22"/>
  </w:num>
  <w:num w:numId="7">
    <w:abstractNumId w:val="18"/>
  </w:num>
  <w:num w:numId="8">
    <w:abstractNumId w:val="4"/>
  </w:num>
  <w:num w:numId="9">
    <w:abstractNumId w:val="31"/>
  </w:num>
  <w:num w:numId="10">
    <w:abstractNumId w:val="6"/>
  </w:num>
  <w:num w:numId="11">
    <w:abstractNumId w:val="25"/>
  </w:num>
  <w:num w:numId="12">
    <w:abstractNumId w:val="24"/>
  </w:num>
  <w:num w:numId="13">
    <w:abstractNumId w:val="23"/>
  </w:num>
  <w:num w:numId="14">
    <w:abstractNumId w:val="34"/>
  </w:num>
  <w:num w:numId="15">
    <w:abstractNumId w:val="2"/>
  </w:num>
  <w:num w:numId="16">
    <w:abstractNumId w:val="21"/>
  </w:num>
  <w:num w:numId="17">
    <w:abstractNumId w:val="17"/>
  </w:num>
  <w:num w:numId="18">
    <w:abstractNumId w:val="27"/>
  </w:num>
  <w:num w:numId="19">
    <w:abstractNumId w:val="33"/>
  </w:num>
  <w:num w:numId="20">
    <w:abstractNumId w:val="7"/>
  </w:num>
  <w:num w:numId="21">
    <w:abstractNumId w:val="3"/>
  </w:num>
  <w:num w:numId="22">
    <w:abstractNumId w:val="14"/>
  </w:num>
  <w:num w:numId="23">
    <w:abstractNumId w:val="12"/>
  </w:num>
  <w:num w:numId="24">
    <w:abstractNumId w:val="11"/>
  </w:num>
  <w:num w:numId="25">
    <w:abstractNumId w:val="8"/>
  </w:num>
  <w:num w:numId="26">
    <w:abstractNumId w:val="10"/>
  </w:num>
  <w:num w:numId="27">
    <w:abstractNumId w:val="13"/>
  </w:num>
  <w:num w:numId="28">
    <w:abstractNumId w:val="28"/>
  </w:num>
  <w:num w:numId="29">
    <w:abstractNumId w:val="5"/>
  </w:num>
  <w:num w:numId="30">
    <w:abstractNumId w:val="32"/>
  </w:num>
  <w:num w:numId="31">
    <w:abstractNumId w:val="15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20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DFA"/>
    <w:rsid w:val="00031144"/>
    <w:rsid w:val="00042CA0"/>
    <w:rsid w:val="00076EDC"/>
    <w:rsid w:val="000B2201"/>
    <w:rsid w:val="0012768D"/>
    <w:rsid w:val="00174887"/>
    <w:rsid w:val="0020350A"/>
    <w:rsid w:val="003A69E9"/>
    <w:rsid w:val="003F3330"/>
    <w:rsid w:val="00465009"/>
    <w:rsid w:val="004C7B7A"/>
    <w:rsid w:val="004F4CFC"/>
    <w:rsid w:val="00502CE1"/>
    <w:rsid w:val="00534576"/>
    <w:rsid w:val="005D59F4"/>
    <w:rsid w:val="00620168"/>
    <w:rsid w:val="00627673"/>
    <w:rsid w:val="00636B3C"/>
    <w:rsid w:val="006923B9"/>
    <w:rsid w:val="006B3235"/>
    <w:rsid w:val="006E60F9"/>
    <w:rsid w:val="0071741C"/>
    <w:rsid w:val="0073304F"/>
    <w:rsid w:val="00762B2C"/>
    <w:rsid w:val="00793AA0"/>
    <w:rsid w:val="007C28EF"/>
    <w:rsid w:val="0084545C"/>
    <w:rsid w:val="00855E7D"/>
    <w:rsid w:val="008560FB"/>
    <w:rsid w:val="008E5D9A"/>
    <w:rsid w:val="009246A5"/>
    <w:rsid w:val="00941A9D"/>
    <w:rsid w:val="00956952"/>
    <w:rsid w:val="00965DAD"/>
    <w:rsid w:val="009732D2"/>
    <w:rsid w:val="009D6297"/>
    <w:rsid w:val="00A424D8"/>
    <w:rsid w:val="00A865D7"/>
    <w:rsid w:val="00A95B66"/>
    <w:rsid w:val="00AB229F"/>
    <w:rsid w:val="00AE1DFA"/>
    <w:rsid w:val="00AE2CDC"/>
    <w:rsid w:val="00B71B2E"/>
    <w:rsid w:val="00B80091"/>
    <w:rsid w:val="00BA0AE3"/>
    <w:rsid w:val="00C13369"/>
    <w:rsid w:val="00C625E4"/>
    <w:rsid w:val="00CF3B7C"/>
    <w:rsid w:val="00D44B92"/>
    <w:rsid w:val="00D55B8F"/>
    <w:rsid w:val="00D6631A"/>
    <w:rsid w:val="00DA185B"/>
    <w:rsid w:val="00DA2457"/>
    <w:rsid w:val="00DB0A90"/>
    <w:rsid w:val="00E208E1"/>
    <w:rsid w:val="00E24229"/>
    <w:rsid w:val="00EA79FA"/>
    <w:rsid w:val="00EE2539"/>
    <w:rsid w:val="00F0525A"/>
    <w:rsid w:val="00F67F5A"/>
    <w:rsid w:val="00FB5727"/>
    <w:rsid w:val="00FD4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E1D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1DFA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1DFA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DF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E1DF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E1DFA"/>
    <w:rPr>
      <w:rFonts w:ascii="Calibri Light" w:eastAsia="Times New Roman" w:hAnsi="Calibri Light" w:cs="Times New Roman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AE1DF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AE1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E1DFA"/>
  </w:style>
  <w:style w:type="paragraph" w:styleId="a6">
    <w:name w:val="footnote text"/>
    <w:basedOn w:val="a"/>
    <w:link w:val="a7"/>
    <w:uiPriority w:val="99"/>
    <w:rsid w:val="00AE1DFA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E1DF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E1DF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AE1D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1DFA"/>
    <w:rPr>
      <w:rFonts w:ascii="Tahoma" w:eastAsia="Calibri" w:hAnsi="Tahoma" w:cs="Times New Roman"/>
      <w:sz w:val="16"/>
      <w:szCs w:val="16"/>
    </w:rPr>
  </w:style>
  <w:style w:type="character" w:styleId="ab">
    <w:name w:val="Hyperlink"/>
    <w:unhideWhenUsed/>
    <w:rsid w:val="00AE1DFA"/>
    <w:rPr>
      <w:color w:val="0000FF"/>
      <w:u w:val="single"/>
    </w:rPr>
  </w:style>
  <w:style w:type="paragraph" w:styleId="ac">
    <w:name w:val="List Paragraph"/>
    <w:basedOn w:val="a"/>
    <w:qFormat/>
    <w:rsid w:val="00AE1DFA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AE1DF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E1DFA"/>
    <w:rPr>
      <w:rFonts w:ascii="Calibri" w:eastAsia="Calibri" w:hAnsi="Calibri" w:cs="Times New Roman"/>
    </w:rPr>
  </w:style>
  <w:style w:type="paragraph" w:styleId="af">
    <w:name w:val="No Spacing"/>
    <w:uiPriority w:val="1"/>
    <w:qFormat/>
    <w:rsid w:val="00AE1DF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E1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Normal (Web)"/>
    <w:aliases w:val="Обычный (Web),Обычный (веб)1"/>
    <w:basedOn w:val="a"/>
    <w:uiPriority w:val="39"/>
    <w:qFormat/>
    <w:rsid w:val="00AE1DFA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rsid w:val="00AE1DF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AE1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AE1DFA"/>
    <w:rPr>
      <w:rFonts w:ascii="Times New Roman" w:hAnsi="Times New Roman" w:cs="Times New Roman"/>
      <w:sz w:val="16"/>
      <w:szCs w:val="16"/>
    </w:rPr>
  </w:style>
  <w:style w:type="paragraph" w:styleId="af3">
    <w:name w:val="List"/>
    <w:basedOn w:val="a"/>
    <w:rsid w:val="00AE1DFA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usyaz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ylanguage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herules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gramot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corpora.ru/" TargetMode="External"/><Relationship Id="rId14" Type="http://schemas.openxmlformats.org/officeDocument/2006/relationships/hyperlink" Target="http://www.russian-world.info/russki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27476-CBF6-492A-91BE-36910F3DC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3289</Words>
  <Characters>18748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ershova</cp:lastModifiedBy>
  <cp:revision>7</cp:revision>
  <cp:lastPrinted>2018-10-16T09:58:00Z</cp:lastPrinted>
  <dcterms:created xsi:type="dcterms:W3CDTF">2018-10-29T03:09:00Z</dcterms:created>
  <dcterms:modified xsi:type="dcterms:W3CDTF">2022-01-12T08:10:00Z</dcterms:modified>
</cp:coreProperties>
</file>