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BE1" w:rsidRPr="00B547B8" w:rsidRDefault="007D0BE1" w:rsidP="007D0BE1">
      <w:pPr>
        <w:jc w:val="center"/>
        <w:rPr>
          <w:sz w:val="28"/>
          <w:szCs w:val="28"/>
        </w:rPr>
      </w:pPr>
      <w:r w:rsidRPr="00B547B8">
        <w:rPr>
          <w:sz w:val="28"/>
          <w:szCs w:val="28"/>
        </w:rPr>
        <w:t>Министерство образования и науки Челябинской области</w:t>
      </w:r>
    </w:p>
    <w:p w:rsidR="007D0BE1" w:rsidRPr="00B547B8" w:rsidRDefault="007D0BE1" w:rsidP="007D0BE1">
      <w:pPr>
        <w:jc w:val="center"/>
        <w:rPr>
          <w:sz w:val="28"/>
          <w:szCs w:val="28"/>
        </w:rPr>
      </w:pPr>
      <w:r w:rsidRPr="00B547B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7D0BE1" w:rsidRPr="00281687" w:rsidRDefault="007D0BE1" w:rsidP="007D0BE1">
      <w:pPr>
        <w:jc w:val="center"/>
        <w:rPr>
          <w:b/>
          <w:sz w:val="28"/>
          <w:szCs w:val="28"/>
        </w:rPr>
      </w:pPr>
      <w:r w:rsidRPr="00281687">
        <w:rPr>
          <w:b/>
          <w:sz w:val="28"/>
          <w:szCs w:val="28"/>
        </w:rPr>
        <w:t>«Южно-Уральский государственный технический колледж»</w:t>
      </w: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746F2F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:rsidR="00FE3A57" w:rsidRPr="00746F2F" w:rsidRDefault="00FE3A57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olor w:val="FF0000"/>
        </w:rPr>
      </w:pPr>
    </w:p>
    <w:p w:rsidR="00FE3A57" w:rsidRPr="00746F2F" w:rsidRDefault="00FE3A57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746F2F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E3A57" w:rsidRPr="00746F2F" w:rsidRDefault="00FE3A57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281687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1687" w:rsidRPr="00281687" w:rsidRDefault="00281687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81687" w:rsidRPr="00281687" w:rsidRDefault="00281687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433BF2" w:rsidRPr="00957961" w:rsidRDefault="00433BF2" w:rsidP="00433BF2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r w:rsidRPr="00957961">
        <w:rPr>
          <w:b/>
          <w:bCs/>
          <w:caps/>
          <w:sz w:val="28"/>
          <w:szCs w:val="28"/>
        </w:rPr>
        <w:t>ПРОГРАММа</w:t>
      </w:r>
    </w:p>
    <w:p w:rsidR="00433BF2" w:rsidRPr="00433BF2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учебной дисциплины</w:t>
      </w: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«ОХРАНА ТРУДА»</w:t>
      </w: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 w:rsidRPr="00957961">
        <w:rPr>
          <w:sz w:val="28"/>
          <w:szCs w:val="28"/>
        </w:rPr>
        <w:t>по специальности</w:t>
      </w:r>
      <w:r w:rsidR="007D0BE1">
        <w:rPr>
          <w:sz w:val="28"/>
          <w:szCs w:val="28"/>
        </w:rPr>
        <w:t xml:space="preserve"> </w:t>
      </w:r>
      <w:r w:rsidR="007A7F0A">
        <w:rPr>
          <w:sz w:val="28"/>
          <w:szCs w:val="28"/>
        </w:rPr>
        <w:t>23.02.07</w:t>
      </w:r>
      <w:r w:rsidRPr="00957961">
        <w:rPr>
          <w:sz w:val="28"/>
          <w:szCs w:val="28"/>
        </w:rPr>
        <w:t xml:space="preserve"> </w:t>
      </w:r>
    </w:p>
    <w:p w:rsidR="007A7F0A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 w:rsidRPr="00957961">
        <w:rPr>
          <w:sz w:val="28"/>
          <w:szCs w:val="28"/>
        </w:rPr>
        <w:t xml:space="preserve">Техническое обслуживание и ремонт </w:t>
      </w:r>
    </w:p>
    <w:p w:rsidR="00433BF2" w:rsidRPr="00957961" w:rsidRDefault="007A7F0A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двигателей, систем и агрегатов автомобилей</w:t>
      </w: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746F2F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rPr>
          <w:sz w:val="28"/>
          <w:szCs w:val="28"/>
        </w:rPr>
      </w:pPr>
    </w:p>
    <w:p w:rsidR="00FE3A57" w:rsidRPr="00746F2F" w:rsidRDefault="00FE3A57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B33770" w:rsidRPr="00957961" w:rsidRDefault="00B33770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</w:p>
    <w:p w:rsidR="00433BF2" w:rsidRPr="00957961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</w:t>
      </w:r>
      <w:r w:rsidR="007D0BE1">
        <w:rPr>
          <w:sz w:val="28"/>
          <w:szCs w:val="28"/>
        </w:rPr>
        <w:t>20</w:t>
      </w:r>
      <w:r w:rsidRPr="00957961">
        <w:rPr>
          <w:sz w:val="28"/>
          <w:szCs w:val="28"/>
        </w:rPr>
        <w:t xml:space="preserve"> г.</w:t>
      </w:r>
    </w:p>
    <w:p w:rsidR="00433BF2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</w:pPr>
      <w:r>
        <w:br w:type="page"/>
      </w:r>
    </w:p>
    <w:p w:rsidR="00433BF2" w:rsidRPr="002A176E" w:rsidRDefault="00433BF2" w:rsidP="00433BF2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jc w:val="center"/>
      </w:pPr>
    </w:p>
    <w:tbl>
      <w:tblPr>
        <w:tblW w:w="9639" w:type="dxa"/>
        <w:tblInd w:w="108" w:type="dxa"/>
        <w:tblLook w:val="01E0"/>
      </w:tblPr>
      <w:tblGrid>
        <w:gridCol w:w="3261"/>
        <w:gridCol w:w="3402"/>
        <w:gridCol w:w="2976"/>
      </w:tblGrid>
      <w:tr w:rsidR="00433BF2" w:rsidRPr="002A176E" w:rsidTr="00281687">
        <w:tc>
          <w:tcPr>
            <w:tcW w:w="3261" w:type="dxa"/>
          </w:tcPr>
          <w:p w:rsidR="007A7F0A" w:rsidRPr="007A7F0A" w:rsidRDefault="00433BF2" w:rsidP="007A7F0A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459"/>
                <w:tab w:val="left" w:pos="14656"/>
              </w:tabs>
              <w:jc w:val="both"/>
            </w:pPr>
            <w:r w:rsidRPr="007A7F0A">
              <w:t xml:space="preserve">Программа составлена в соответствии с требованиями ФГОС СПО по специальности </w:t>
            </w:r>
            <w:r w:rsidR="007A7F0A" w:rsidRPr="007A7F0A">
              <w:t>23.02.07 Техническое обслуживание и ремонт двигателей, систем и агрегатов автомобилей</w:t>
            </w:r>
          </w:p>
          <w:p w:rsidR="00433BF2" w:rsidRPr="002A176E" w:rsidRDefault="00433BF2" w:rsidP="007A7F0A">
            <w:pPr>
              <w:jc w:val="both"/>
            </w:pPr>
            <w:r w:rsidRPr="007A7F0A">
              <w:t>и примерной программой учебной дисциплины «Охрана труда»</w:t>
            </w:r>
          </w:p>
        </w:tc>
        <w:tc>
          <w:tcPr>
            <w:tcW w:w="3402" w:type="dxa"/>
          </w:tcPr>
          <w:p w:rsidR="00433BF2" w:rsidRPr="002A176E" w:rsidRDefault="00433BF2" w:rsidP="00EC6094">
            <w:pPr>
              <w:ind w:firstLine="33"/>
            </w:pPr>
            <w:r w:rsidRPr="002A176E">
              <w:t>ОДОБРЕНО</w:t>
            </w:r>
            <w:r w:rsidRPr="002A176E">
              <w:tab/>
            </w:r>
          </w:p>
          <w:p w:rsidR="00433BF2" w:rsidRPr="002A176E" w:rsidRDefault="00433BF2" w:rsidP="00EC6094">
            <w:r w:rsidRPr="002A176E">
              <w:t>Предметной (цикловой)</w:t>
            </w:r>
          </w:p>
          <w:p w:rsidR="00433BF2" w:rsidRDefault="00433BF2" w:rsidP="00EC6094">
            <w:r w:rsidRPr="002A176E">
              <w:t xml:space="preserve">комиссией  </w:t>
            </w:r>
            <w:r w:rsidR="00281687">
              <w:t>23.02.07</w:t>
            </w:r>
          </w:p>
          <w:p w:rsidR="00433BF2" w:rsidRPr="007D0BE1" w:rsidRDefault="00433BF2" w:rsidP="00EC6094">
            <w:r w:rsidRPr="002A176E">
              <w:t>Протокол  №</w:t>
            </w:r>
            <w:r w:rsidR="007D0BE1">
              <w:t>_____</w:t>
            </w:r>
          </w:p>
          <w:p w:rsidR="00433BF2" w:rsidRPr="002A176E" w:rsidRDefault="00433BF2" w:rsidP="00EC6094">
            <w:r>
              <w:t>от «</w:t>
            </w:r>
            <w:r w:rsidR="007D0BE1">
              <w:t>____</w:t>
            </w:r>
            <w:r>
              <w:t xml:space="preserve">» </w:t>
            </w:r>
            <w:r w:rsidR="00202D20">
              <w:t xml:space="preserve"> </w:t>
            </w:r>
            <w:r w:rsidR="007D0BE1">
              <w:t>__________</w:t>
            </w:r>
            <w:r w:rsidR="00202D20">
              <w:t xml:space="preserve"> </w:t>
            </w:r>
            <w:r>
              <w:t>20</w:t>
            </w:r>
            <w:r w:rsidR="007D0BE1">
              <w:t>20</w:t>
            </w:r>
            <w:r w:rsidRPr="002A176E">
              <w:t xml:space="preserve"> г.</w:t>
            </w:r>
          </w:p>
          <w:p w:rsidR="00433BF2" w:rsidRPr="002A176E" w:rsidRDefault="00433BF2" w:rsidP="00EC6094"/>
          <w:p w:rsidR="00433BF2" w:rsidRPr="002A176E" w:rsidRDefault="00433BF2" w:rsidP="00EC6094">
            <w:r w:rsidRPr="002A176E">
              <w:t>Председатель ПЦК</w:t>
            </w:r>
          </w:p>
          <w:p w:rsidR="00433BF2" w:rsidRPr="002A176E" w:rsidRDefault="00433BF2" w:rsidP="00EC6094"/>
          <w:p w:rsidR="00433BF2" w:rsidRPr="002A176E" w:rsidRDefault="00433BF2" w:rsidP="007D0BE1">
            <w:r w:rsidRPr="002A176E">
              <w:t xml:space="preserve">___________ </w:t>
            </w:r>
            <w:r>
              <w:t xml:space="preserve">/  </w:t>
            </w:r>
            <w:r w:rsidR="007D0BE1">
              <w:t>Денисова М.В.</w:t>
            </w:r>
          </w:p>
        </w:tc>
        <w:tc>
          <w:tcPr>
            <w:tcW w:w="2976" w:type="dxa"/>
          </w:tcPr>
          <w:p w:rsidR="00433BF2" w:rsidRPr="002A176E" w:rsidRDefault="00433BF2" w:rsidP="00EC6094">
            <w:r w:rsidRPr="002A176E">
              <w:t>УТВЕРЖДАЮ</w:t>
            </w:r>
          </w:p>
          <w:p w:rsidR="00433BF2" w:rsidRPr="002A176E" w:rsidRDefault="00433BF2" w:rsidP="00EC6094">
            <w:r w:rsidRPr="002A176E">
              <w:t>Заместитель директора</w:t>
            </w:r>
          </w:p>
          <w:p w:rsidR="00433BF2" w:rsidRPr="002A176E" w:rsidRDefault="00433BF2" w:rsidP="00EC6094">
            <w:r w:rsidRPr="002A176E">
              <w:t>по НМР</w:t>
            </w:r>
          </w:p>
          <w:p w:rsidR="00433BF2" w:rsidRPr="002A176E" w:rsidRDefault="00433BF2" w:rsidP="00EC6094"/>
          <w:p w:rsidR="00433BF2" w:rsidRPr="002A176E" w:rsidRDefault="00433BF2" w:rsidP="00EC6094">
            <w:r w:rsidRPr="002A176E">
              <w:t>_______</w:t>
            </w:r>
            <w:r>
              <w:t>_</w:t>
            </w:r>
            <w:r w:rsidRPr="002A176E">
              <w:t>Т.Ю. Крашакова</w:t>
            </w:r>
          </w:p>
          <w:p w:rsidR="00433BF2" w:rsidRPr="002A176E" w:rsidRDefault="00433BF2" w:rsidP="00EC6094">
            <w:r>
              <w:t>«___» __________20</w:t>
            </w:r>
            <w:r w:rsidR="007D0BE1">
              <w:t>20</w:t>
            </w:r>
            <w:r w:rsidRPr="002A176E">
              <w:t xml:space="preserve"> г.</w:t>
            </w:r>
          </w:p>
          <w:p w:rsidR="00433BF2" w:rsidRPr="002A176E" w:rsidRDefault="00433BF2" w:rsidP="00EC6094"/>
        </w:tc>
      </w:tr>
    </w:tbl>
    <w:p w:rsidR="00433BF2" w:rsidRPr="002A176E" w:rsidRDefault="00433BF2" w:rsidP="00433BF2">
      <w:pPr>
        <w:pStyle w:val="aa"/>
        <w:spacing w:after="0"/>
        <w:ind w:right="-426"/>
      </w:pPr>
    </w:p>
    <w:p w:rsidR="00433BF2" w:rsidRPr="002A176E" w:rsidRDefault="00433BF2" w:rsidP="00433BF2">
      <w:pPr>
        <w:pStyle w:val="aa"/>
        <w:spacing w:after="0"/>
        <w:ind w:right="-426"/>
      </w:pPr>
    </w:p>
    <w:p w:rsidR="00433BF2" w:rsidRPr="002A176E" w:rsidRDefault="00433BF2" w:rsidP="00433BF2">
      <w:pPr>
        <w:pStyle w:val="aa"/>
        <w:spacing w:after="0"/>
        <w:ind w:right="-426"/>
      </w:pPr>
    </w:p>
    <w:p w:rsidR="00433BF2" w:rsidRPr="002A176E" w:rsidRDefault="00433BF2" w:rsidP="00433BF2">
      <w:pPr>
        <w:pStyle w:val="aa"/>
        <w:spacing w:after="0"/>
        <w:ind w:right="-426"/>
      </w:pPr>
    </w:p>
    <w:p w:rsidR="00433BF2" w:rsidRPr="002A176E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p w:rsidR="00433BF2" w:rsidRDefault="00433BF2" w:rsidP="00433BF2"/>
    <w:tbl>
      <w:tblPr>
        <w:tblW w:w="0" w:type="auto"/>
        <w:tblLook w:val="04A0"/>
      </w:tblPr>
      <w:tblGrid>
        <w:gridCol w:w="1721"/>
        <w:gridCol w:w="8133"/>
      </w:tblGrid>
      <w:tr w:rsidR="00281687" w:rsidTr="00281687">
        <w:tc>
          <w:tcPr>
            <w:tcW w:w="1721" w:type="dxa"/>
          </w:tcPr>
          <w:p w:rsidR="00281687" w:rsidRPr="00281687" w:rsidRDefault="00281687" w:rsidP="00281687">
            <w:pPr>
              <w:rPr>
                <w:b/>
              </w:rPr>
            </w:pPr>
            <w:r w:rsidRPr="00281687">
              <w:rPr>
                <w:b/>
              </w:rPr>
              <w:t>Составитель:</w:t>
            </w:r>
          </w:p>
        </w:tc>
        <w:tc>
          <w:tcPr>
            <w:tcW w:w="8133" w:type="dxa"/>
          </w:tcPr>
          <w:p w:rsidR="00281687" w:rsidRDefault="00281687" w:rsidP="00281687">
            <w:pPr>
              <w:jc w:val="both"/>
            </w:pPr>
            <w:r>
              <w:t>Суворова Т.В., преподаватель Южно-Уральского государственного технического колледжа</w:t>
            </w:r>
          </w:p>
        </w:tc>
      </w:tr>
    </w:tbl>
    <w:p w:rsidR="00433BF2" w:rsidRDefault="00433BF2" w:rsidP="00433BF2">
      <w:pPr>
        <w:sectPr w:rsidR="00433BF2" w:rsidSect="00F52A18">
          <w:footerReference w:type="default" r:id="rId7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433BF2" w:rsidRPr="003E503A" w:rsidRDefault="00433BF2" w:rsidP="00433BF2"/>
    <w:p w:rsidR="00D81974" w:rsidRPr="00A20A8B" w:rsidRDefault="00D81974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СОДЕРЖАНИЕ</w:t>
      </w:r>
    </w:p>
    <w:p w:rsidR="00D81974" w:rsidRPr="008342E8" w:rsidRDefault="00D8197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81974" w:rsidRPr="008342E8">
        <w:tc>
          <w:tcPr>
            <w:tcW w:w="7668" w:type="dxa"/>
          </w:tcPr>
          <w:p w:rsidR="00D81974" w:rsidRPr="008342E8" w:rsidRDefault="00D81974" w:rsidP="00BF6BDD">
            <w:pPr>
              <w:pStyle w:val="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D81974" w:rsidRPr="008342E8" w:rsidRDefault="00D81974" w:rsidP="00FF6AC7">
            <w:pPr>
              <w:jc w:val="center"/>
              <w:rPr>
                <w:sz w:val="28"/>
                <w:szCs w:val="28"/>
              </w:rPr>
            </w:pPr>
            <w:r w:rsidRPr="008342E8">
              <w:rPr>
                <w:sz w:val="28"/>
                <w:szCs w:val="28"/>
              </w:rPr>
              <w:t>стр.</w:t>
            </w:r>
          </w:p>
        </w:tc>
      </w:tr>
      <w:tr w:rsidR="00D81974" w:rsidRPr="008342E8">
        <w:tc>
          <w:tcPr>
            <w:tcW w:w="7668" w:type="dxa"/>
          </w:tcPr>
          <w:p w:rsidR="00D81974" w:rsidRPr="008342E8" w:rsidRDefault="00D81974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8342E8">
              <w:rPr>
                <w:b/>
                <w:bCs/>
                <w:caps/>
              </w:rPr>
              <w:t>ПАСПОРТ ПРОГРАММЫ УЧЕБНОЙ ДИСЦИПЛИНЫ</w:t>
            </w:r>
          </w:p>
          <w:p w:rsidR="00D81974" w:rsidRPr="008342E8" w:rsidRDefault="00515CFC" w:rsidP="00515CFC">
            <w:pPr>
              <w:tabs>
                <w:tab w:val="left" w:pos="4680"/>
              </w:tabs>
            </w:pPr>
            <w:r w:rsidRPr="008342E8">
              <w:tab/>
            </w:r>
          </w:p>
        </w:tc>
        <w:tc>
          <w:tcPr>
            <w:tcW w:w="1903" w:type="dxa"/>
          </w:tcPr>
          <w:p w:rsidR="00D81974" w:rsidRPr="008342E8" w:rsidRDefault="00D81974" w:rsidP="00FF6AC7">
            <w:pPr>
              <w:jc w:val="center"/>
              <w:rPr>
                <w:sz w:val="28"/>
                <w:szCs w:val="28"/>
                <w:lang w:val="en-US"/>
              </w:rPr>
            </w:pPr>
            <w:r w:rsidRPr="008342E8">
              <w:rPr>
                <w:sz w:val="28"/>
                <w:szCs w:val="28"/>
                <w:lang w:val="en-US"/>
              </w:rPr>
              <w:t>4</w:t>
            </w:r>
          </w:p>
        </w:tc>
      </w:tr>
      <w:tr w:rsidR="00D81974" w:rsidRPr="008342E8">
        <w:tc>
          <w:tcPr>
            <w:tcW w:w="7668" w:type="dxa"/>
          </w:tcPr>
          <w:p w:rsidR="00D81974" w:rsidRPr="008342E8" w:rsidRDefault="00D81974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8342E8">
              <w:rPr>
                <w:b/>
                <w:bCs/>
                <w:caps/>
              </w:rPr>
              <w:t>СТРУКТУРА и содержание УЧЕБНОЙ ДИСЦИПЛИНЫ</w:t>
            </w:r>
          </w:p>
          <w:p w:rsidR="00D81974" w:rsidRPr="008342E8" w:rsidRDefault="00D81974" w:rsidP="00BF6BDD">
            <w:pPr>
              <w:pStyle w:val="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D81974" w:rsidRPr="008342E8" w:rsidRDefault="00921191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81974" w:rsidRPr="008342E8">
        <w:trPr>
          <w:trHeight w:val="670"/>
        </w:trPr>
        <w:tc>
          <w:tcPr>
            <w:tcW w:w="7668" w:type="dxa"/>
          </w:tcPr>
          <w:p w:rsidR="00D81974" w:rsidRPr="008342E8" w:rsidRDefault="00D81974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8342E8">
              <w:rPr>
                <w:b/>
                <w:bCs/>
                <w:caps/>
              </w:rPr>
              <w:t>условия реализации программы учебной дисциплины</w:t>
            </w:r>
          </w:p>
          <w:p w:rsidR="00D81974" w:rsidRPr="008342E8" w:rsidRDefault="00D81974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D81974" w:rsidRPr="00FE3A57" w:rsidRDefault="00D81974" w:rsidP="00B33770">
            <w:pPr>
              <w:jc w:val="center"/>
              <w:rPr>
                <w:sz w:val="28"/>
                <w:szCs w:val="28"/>
                <w:lang w:val="en-US"/>
              </w:rPr>
            </w:pPr>
            <w:r w:rsidRPr="008342E8">
              <w:rPr>
                <w:sz w:val="28"/>
                <w:szCs w:val="28"/>
              </w:rPr>
              <w:t>1</w:t>
            </w:r>
            <w:r w:rsidR="00FE3A57">
              <w:rPr>
                <w:sz w:val="28"/>
                <w:szCs w:val="28"/>
                <w:lang w:val="en-US"/>
              </w:rPr>
              <w:t>6</w:t>
            </w:r>
          </w:p>
        </w:tc>
      </w:tr>
      <w:tr w:rsidR="00D81974" w:rsidRPr="008342E8">
        <w:tc>
          <w:tcPr>
            <w:tcW w:w="7668" w:type="dxa"/>
          </w:tcPr>
          <w:p w:rsidR="00D81974" w:rsidRPr="008342E8" w:rsidRDefault="00D81974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bCs/>
                <w:caps/>
              </w:rPr>
            </w:pPr>
            <w:r w:rsidRPr="008342E8">
              <w:rPr>
                <w:b/>
                <w:bCs/>
                <w:caps/>
              </w:rPr>
              <w:t>Контроль и оценка результатов Освоения учебной дисциплины</w:t>
            </w:r>
          </w:p>
          <w:p w:rsidR="00D81974" w:rsidRPr="008342E8" w:rsidRDefault="00D81974" w:rsidP="00BF6BDD">
            <w:pPr>
              <w:pStyle w:val="1"/>
              <w:ind w:left="284" w:firstLine="0"/>
              <w:jc w:val="both"/>
              <w:rPr>
                <w:b/>
                <w:bCs/>
                <w:caps/>
              </w:rPr>
            </w:pPr>
          </w:p>
        </w:tc>
        <w:tc>
          <w:tcPr>
            <w:tcW w:w="1903" w:type="dxa"/>
          </w:tcPr>
          <w:p w:rsidR="00D81974" w:rsidRPr="00FE3A57" w:rsidRDefault="00D81974" w:rsidP="00F52A18">
            <w:pPr>
              <w:jc w:val="center"/>
              <w:rPr>
                <w:sz w:val="28"/>
                <w:szCs w:val="28"/>
                <w:lang w:val="en-US"/>
              </w:rPr>
            </w:pPr>
            <w:r w:rsidRPr="008342E8">
              <w:rPr>
                <w:sz w:val="28"/>
                <w:szCs w:val="28"/>
                <w:lang w:val="en-US"/>
              </w:rPr>
              <w:t>1</w:t>
            </w:r>
            <w:r w:rsidR="00FE3A57">
              <w:rPr>
                <w:sz w:val="28"/>
                <w:szCs w:val="28"/>
                <w:lang w:val="en-US"/>
              </w:rPr>
              <w:t>7</w:t>
            </w:r>
          </w:p>
        </w:tc>
      </w:tr>
    </w:tbl>
    <w:p w:rsidR="00D81974" w:rsidRPr="00A20A8B" w:rsidRDefault="00D8197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81974" w:rsidRPr="00A20A8B" w:rsidRDefault="00D8197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i/>
          <w:iCs/>
        </w:rPr>
      </w:pPr>
    </w:p>
    <w:p w:rsidR="00D81974" w:rsidRDefault="00D81974" w:rsidP="00433BF2">
      <w:pPr>
        <w:widowControl w:val="0"/>
        <w:numPr>
          <w:ilvl w:val="3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0" w:firstLine="0"/>
        <w:jc w:val="center"/>
        <w:rPr>
          <w:b/>
          <w:bCs/>
          <w:caps/>
          <w:sz w:val="28"/>
          <w:szCs w:val="28"/>
        </w:rPr>
      </w:pPr>
      <w:r w:rsidRPr="00A20A8B">
        <w:rPr>
          <w:b/>
          <w:bCs/>
          <w:caps/>
          <w:sz w:val="28"/>
          <w:szCs w:val="28"/>
          <w:u w:val="single"/>
        </w:rPr>
        <w:br w:type="page"/>
      </w:r>
      <w:r w:rsidRPr="00A20A8B">
        <w:rPr>
          <w:b/>
          <w:bCs/>
          <w:caps/>
          <w:sz w:val="28"/>
          <w:szCs w:val="28"/>
        </w:rPr>
        <w:lastRenderedPageBreak/>
        <w:t>паспорт ПРОГРАММЫ УЧЕБНОЙ ДИСЦИПЛИНЫ</w:t>
      </w:r>
    </w:p>
    <w:p w:rsidR="00433BF2" w:rsidRDefault="00433BF2" w:rsidP="00433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2444"/>
        <w:rPr>
          <w:b/>
          <w:bCs/>
          <w:caps/>
          <w:sz w:val="28"/>
          <w:szCs w:val="28"/>
        </w:rPr>
      </w:pPr>
    </w:p>
    <w:p w:rsidR="00433BF2" w:rsidRDefault="00433BF2" w:rsidP="00433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«Охрана труда»</w:t>
      </w:r>
    </w:p>
    <w:p w:rsidR="00433BF2" w:rsidRPr="00A20A8B" w:rsidRDefault="00433BF2" w:rsidP="00433B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  <w:bCs/>
          <w:caps/>
          <w:sz w:val="28"/>
          <w:szCs w:val="28"/>
        </w:rPr>
      </w:pPr>
    </w:p>
    <w:p w:rsidR="00D81974" w:rsidRPr="00281687" w:rsidRDefault="00D81974" w:rsidP="00281687">
      <w:pPr>
        <w:pStyle w:val="afb"/>
        <w:numPr>
          <w:ilvl w:val="1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281687">
        <w:rPr>
          <w:b/>
          <w:bCs/>
          <w:sz w:val="28"/>
          <w:szCs w:val="28"/>
        </w:rPr>
        <w:t>Область применения программы</w:t>
      </w:r>
    </w:p>
    <w:p w:rsidR="00D81974" w:rsidRPr="00FE3A57" w:rsidRDefault="00433BF2" w:rsidP="00CB73DA">
      <w:pPr>
        <w:tabs>
          <w:tab w:val="left" w:pos="10992"/>
          <w:tab w:val="left" w:pos="11908"/>
          <w:tab w:val="left" w:pos="12824"/>
          <w:tab w:val="left" w:pos="13740"/>
          <w:tab w:val="left" w:pos="14459"/>
          <w:tab w:val="left" w:pos="14656"/>
        </w:tabs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</w:t>
      </w:r>
      <w:r w:rsidR="00D81974" w:rsidRPr="00FE3A57">
        <w:rPr>
          <w:sz w:val="28"/>
          <w:szCs w:val="28"/>
        </w:rPr>
        <w:t xml:space="preserve">рограмма учебной дисциплины является частью основной образовательной программы </w:t>
      </w:r>
      <w:r w:rsidR="00281687" w:rsidRPr="00FE3A57">
        <w:rPr>
          <w:sz w:val="28"/>
          <w:szCs w:val="28"/>
        </w:rPr>
        <w:t xml:space="preserve">подготовки специалистов среднего звена </w:t>
      </w:r>
      <w:r w:rsidR="00D81974" w:rsidRPr="00FE3A57">
        <w:rPr>
          <w:sz w:val="28"/>
          <w:szCs w:val="28"/>
        </w:rPr>
        <w:t xml:space="preserve">в соответствии с ФГОС по специальности СПО </w:t>
      </w:r>
      <w:r w:rsidR="007A7F0A" w:rsidRPr="00FE3A57">
        <w:rPr>
          <w:sz w:val="28"/>
          <w:szCs w:val="28"/>
        </w:rPr>
        <w:t>23.02.07 Техническое обслуживание и ремонт двигателей, систем и агрегатов автомобилей.</w:t>
      </w:r>
    </w:p>
    <w:p w:rsidR="00281687" w:rsidRPr="00FE3A57" w:rsidRDefault="00281687" w:rsidP="0043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</w:p>
    <w:p w:rsidR="00D81974" w:rsidRPr="00FE3A57" w:rsidRDefault="00D81974" w:rsidP="0043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FE3A57">
        <w:rPr>
          <w:b/>
          <w:bCs/>
          <w:sz w:val="28"/>
          <w:szCs w:val="28"/>
        </w:rPr>
        <w:t xml:space="preserve">1.2. Место </w:t>
      </w:r>
      <w:r w:rsidR="00281687" w:rsidRPr="00FE3A57">
        <w:rPr>
          <w:b/>
          <w:bCs/>
          <w:sz w:val="28"/>
          <w:szCs w:val="28"/>
        </w:rPr>
        <w:t xml:space="preserve">учебной </w:t>
      </w:r>
      <w:r w:rsidRPr="00FE3A57">
        <w:rPr>
          <w:b/>
          <w:bCs/>
          <w:sz w:val="28"/>
          <w:szCs w:val="28"/>
        </w:rPr>
        <w:t xml:space="preserve">дисциплины в структуре </w:t>
      </w:r>
      <w:r w:rsidR="00281687" w:rsidRPr="00FE3A57">
        <w:rPr>
          <w:b/>
          <w:sz w:val="28"/>
          <w:szCs w:val="28"/>
        </w:rPr>
        <w:t>ОП ПССЗ</w:t>
      </w:r>
      <w:r w:rsidRPr="00FE3A57">
        <w:rPr>
          <w:b/>
          <w:bCs/>
          <w:sz w:val="28"/>
          <w:szCs w:val="28"/>
        </w:rPr>
        <w:t>:</w:t>
      </w:r>
      <w:r w:rsidR="00DB36C7" w:rsidRPr="00FE3A57">
        <w:rPr>
          <w:b/>
          <w:bCs/>
          <w:sz w:val="28"/>
          <w:szCs w:val="28"/>
        </w:rPr>
        <w:t xml:space="preserve"> </w:t>
      </w:r>
      <w:r w:rsidR="00DB36C7" w:rsidRPr="00FE3A57">
        <w:rPr>
          <w:sz w:val="28"/>
          <w:szCs w:val="28"/>
        </w:rPr>
        <w:t xml:space="preserve">дисциплина </w:t>
      </w:r>
      <w:r w:rsidR="00281687" w:rsidRPr="00FE3A57">
        <w:rPr>
          <w:sz w:val="28"/>
          <w:szCs w:val="28"/>
        </w:rPr>
        <w:t>обще</w:t>
      </w:r>
      <w:r w:rsidR="00DB36C7" w:rsidRPr="00FE3A57">
        <w:rPr>
          <w:sz w:val="28"/>
          <w:szCs w:val="28"/>
        </w:rPr>
        <w:t>профессионального цикла (ОП.08)</w:t>
      </w:r>
    </w:p>
    <w:p w:rsidR="00D81974" w:rsidRPr="00FE3A57" w:rsidRDefault="00D81974" w:rsidP="0043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</w:p>
    <w:p w:rsidR="00D81974" w:rsidRPr="00FE3A57" w:rsidRDefault="00D81974" w:rsidP="00433B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E3A57">
        <w:rPr>
          <w:b/>
          <w:bCs/>
          <w:sz w:val="28"/>
          <w:szCs w:val="28"/>
        </w:rPr>
        <w:t xml:space="preserve">1.3. Цели и задачи </w:t>
      </w:r>
      <w:r w:rsidR="00281687" w:rsidRPr="00FE3A57">
        <w:rPr>
          <w:b/>
          <w:bCs/>
          <w:sz w:val="28"/>
          <w:szCs w:val="28"/>
        </w:rPr>
        <w:t xml:space="preserve">учебной </w:t>
      </w:r>
      <w:r w:rsidRPr="00FE3A57">
        <w:rPr>
          <w:b/>
          <w:bCs/>
          <w:sz w:val="28"/>
          <w:szCs w:val="28"/>
        </w:rPr>
        <w:t xml:space="preserve">дисциплины – требования к результатам освоения </w:t>
      </w:r>
      <w:r w:rsidR="00281687" w:rsidRPr="00FE3A57">
        <w:rPr>
          <w:b/>
          <w:bCs/>
          <w:sz w:val="28"/>
          <w:szCs w:val="28"/>
        </w:rPr>
        <w:t xml:space="preserve">учебной </w:t>
      </w:r>
      <w:r w:rsidRPr="00FE3A57">
        <w:rPr>
          <w:b/>
          <w:bCs/>
          <w:sz w:val="28"/>
          <w:szCs w:val="28"/>
        </w:rPr>
        <w:t>дисциплины:</w:t>
      </w:r>
    </w:p>
    <w:p w:rsidR="00CB73DA" w:rsidRPr="00FE3A57" w:rsidRDefault="00CB73DA" w:rsidP="00CB73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687" w:rsidRPr="00FE3A57" w:rsidRDefault="00281687" w:rsidP="00CB73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281687" w:rsidRPr="00FE3A57" w:rsidRDefault="00281687" w:rsidP="00CB73DA">
      <w:pPr>
        <w:ind w:firstLine="709"/>
        <w:jc w:val="both"/>
        <w:rPr>
          <w:sz w:val="28"/>
          <w:szCs w:val="28"/>
        </w:rPr>
      </w:pPr>
      <w:bookmarkStart w:id="0" w:name="__RefHeading__17434_1093016881"/>
      <w:r w:rsidRPr="00FE3A57">
        <w:rPr>
          <w:sz w:val="28"/>
          <w:szCs w:val="28"/>
        </w:rPr>
        <w:t>ОК 01.</w:t>
      </w:r>
      <w:bookmarkStart w:id="1" w:name="__RefHeading__17436_1093016881"/>
      <w:bookmarkEnd w:id="0"/>
      <w:r w:rsidRPr="00FE3A57">
        <w:rPr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bookmarkEnd w:id="1"/>
    <w:p w:rsidR="00281687" w:rsidRPr="00FE3A57" w:rsidRDefault="00281687" w:rsidP="00CB73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81687" w:rsidRPr="00FE3A57" w:rsidRDefault="00281687" w:rsidP="00CB73DA">
      <w:pPr>
        <w:ind w:firstLine="709"/>
        <w:jc w:val="both"/>
        <w:rPr>
          <w:sz w:val="28"/>
          <w:szCs w:val="28"/>
        </w:rPr>
      </w:pPr>
      <w:bookmarkStart w:id="2" w:name="__RefHeading__17450_1093016881"/>
      <w:r w:rsidRPr="00FE3A57">
        <w:rPr>
          <w:sz w:val="28"/>
          <w:szCs w:val="28"/>
        </w:rPr>
        <w:t>ОК 07.</w:t>
      </w:r>
      <w:bookmarkEnd w:id="2"/>
      <w:r w:rsidRPr="00FE3A57">
        <w:rPr>
          <w:sz w:val="28"/>
          <w:szCs w:val="28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281687" w:rsidRPr="00FE3A57" w:rsidRDefault="00281687" w:rsidP="00CB73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81687" w:rsidRPr="00FE3A57" w:rsidRDefault="00281687" w:rsidP="00CB73DA">
      <w:pPr>
        <w:pStyle w:val="afd"/>
        <w:widowControl w:val="0"/>
        <w:ind w:left="0" w:firstLine="709"/>
        <w:jc w:val="both"/>
        <w:rPr>
          <w:sz w:val="28"/>
        </w:rPr>
      </w:pPr>
      <w:r w:rsidRPr="00FE3A57">
        <w:rPr>
          <w:bCs/>
          <w:sz w:val="28"/>
        </w:rPr>
        <w:t xml:space="preserve">ОК 10. </w:t>
      </w:r>
      <w:r w:rsidRPr="00FE3A57">
        <w:rPr>
          <w:sz w:val="28"/>
        </w:rPr>
        <w:t>Пользоваться профессиональной документацией на государственном и иностранном языках.</w:t>
      </w:r>
    </w:p>
    <w:p w:rsidR="00CB73DA" w:rsidRPr="00FE3A57" w:rsidRDefault="00CB73DA" w:rsidP="00CB7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D81974" w:rsidRPr="00FE3A57" w:rsidRDefault="00D81974" w:rsidP="00CB7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 xml:space="preserve">В результате освоения дисциплины обучающийся должен </w:t>
      </w:r>
      <w:r w:rsidRPr="00FE3A57">
        <w:rPr>
          <w:b/>
          <w:sz w:val="28"/>
          <w:szCs w:val="28"/>
        </w:rPr>
        <w:t>уметь</w:t>
      </w:r>
      <w:r w:rsidRPr="00FE3A57">
        <w:rPr>
          <w:sz w:val="28"/>
          <w:szCs w:val="28"/>
        </w:rPr>
        <w:t>: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применять методы и средства защиты от опасностей технических систем и технологических процессов</w:t>
      </w:r>
      <w:r w:rsidR="00CB73DA" w:rsidRPr="00FE3A57">
        <w:rPr>
          <w:sz w:val="28"/>
          <w:szCs w:val="28"/>
        </w:rPr>
        <w:t>;</w:t>
      </w:r>
      <w:r w:rsidRPr="00FE3A57">
        <w:rPr>
          <w:sz w:val="28"/>
          <w:szCs w:val="28"/>
        </w:rPr>
        <w:t xml:space="preserve"> 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обеспечивать безопасные условия труда в профессиональной деятельности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использовать экобиозащитную технику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оформлять документы по охране тру</w:t>
      </w:r>
      <w:r w:rsidR="00CB73DA" w:rsidRPr="00FE3A57">
        <w:rPr>
          <w:sz w:val="28"/>
          <w:szCs w:val="28"/>
        </w:rPr>
        <w:t>да на автосервисном предприятии;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производить расчёты материальных затрат на мероприятия по охране труда</w:t>
      </w:r>
      <w:r w:rsidR="00CB73DA" w:rsidRPr="00FE3A57">
        <w:rPr>
          <w:sz w:val="28"/>
          <w:szCs w:val="28"/>
        </w:rPr>
        <w:t>;</w:t>
      </w:r>
      <w:r w:rsidRPr="00FE3A57">
        <w:rPr>
          <w:sz w:val="28"/>
          <w:szCs w:val="28"/>
        </w:rPr>
        <w:t xml:space="preserve"> 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проводить ситуационный анализ несчастного случая с составлением схемы причинно-следственной связи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проводить обследование рабочего места и составлять ведомость соответствия рабочего места требованиям техники безопасности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пользоваться средствами пожаротушения</w:t>
      </w:r>
      <w:r w:rsidR="00CB73DA" w:rsidRPr="00FE3A57">
        <w:rPr>
          <w:sz w:val="28"/>
          <w:szCs w:val="28"/>
        </w:rPr>
        <w:t>;</w:t>
      </w:r>
    </w:p>
    <w:p w:rsidR="00DB36C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lastRenderedPageBreak/>
        <w:t xml:space="preserve">проводить контроль выхлопных газов на </w:t>
      </w:r>
      <w:r w:rsidR="00CB73DA" w:rsidRPr="00FE3A57">
        <w:rPr>
          <w:sz w:val="28"/>
          <w:szCs w:val="28"/>
        </w:rPr>
        <w:t>СО</w:t>
      </w:r>
      <w:r w:rsidRPr="00FE3A57">
        <w:rPr>
          <w:sz w:val="28"/>
          <w:szCs w:val="28"/>
        </w:rPr>
        <w:t xml:space="preserve">, </w:t>
      </w:r>
      <w:r w:rsidR="00CB73DA" w:rsidRPr="00FE3A57">
        <w:rPr>
          <w:sz w:val="28"/>
          <w:szCs w:val="28"/>
        </w:rPr>
        <w:t>СН</w:t>
      </w:r>
      <w:r w:rsidRPr="00FE3A57">
        <w:rPr>
          <w:sz w:val="28"/>
          <w:szCs w:val="28"/>
        </w:rPr>
        <w:t xml:space="preserve"> и сравнивать с предельно допустимыми значениями.</w:t>
      </w:r>
    </w:p>
    <w:p w:rsidR="00CB73DA" w:rsidRPr="00FE3A57" w:rsidRDefault="00CB73DA" w:rsidP="00CB7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DB36C7" w:rsidRPr="00FE3A57" w:rsidRDefault="00DB36C7" w:rsidP="00CB7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 xml:space="preserve">В результате освоения дисциплины обучающийся должен </w:t>
      </w:r>
      <w:r w:rsidRPr="00FE3A57">
        <w:rPr>
          <w:b/>
          <w:sz w:val="28"/>
          <w:szCs w:val="28"/>
        </w:rPr>
        <w:t>знать</w:t>
      </w:r>
      <w:r w:rsidRPr="00FE3A57">
        <w:rPr>
          <w:sz w:val="28"/>
          <w:szCs w:val="28"/>
        </w:rPr>
        <w:t>: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воздействия негативных факторов на человека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правовы</w:t>
      </w:r>
      <w:r w:rsidR="00CB73DA" w:rsidRPr="00FE3A57">
        <w:rPr>
          <w:sz w:val="28"/>
          <w:szCs w:val="28"/>
        </w:rPr>
        <w:t>е, нормативные</w:t>
      </w:r>
      <w:r w:rsidRPr="00FE3A57">
        <w:rPr>
          <w:sz w:val="28"/>
          <w:szCs w:val="28"/>
        </w:rPr>
        <w:t xml:space="preserve"> и организационны</w:t>
      </w:r>
      <w:r w:rsidR="00CB73DA" w:rsidRPr="00FE3A57">
        <w:rPr>
          <w:sz w:val="28"/>
          <w:szCs w:val="28"/>
        </w:rPr>
        <w:t>е</w:t>
      </w:r>
      <w:r w:rsidRPr="00FE3A57">
        <w:rPr>
          <w:sz w:val="28"/>
          <w:szCs w:val="28"/>
        </w:rPr>
        <w:t xml:space="preserve"> основ</w:t>
      </w:r>
      <w:r w:rsidR="00CB73DA" w:rsidRPr="00FE3A57">
        <w:rPr>
          <w:sz w:val="28"/>
          <w:szCs w:val="28"/>
        </w:rPr>
        <w:t>ы</w:t>
      </w:r>
      <w:r w:rsidRPr="00FE3A57">
        <w:rPr>
          <w:sz w:val="28"/>
          <w:szCs w:val="28"/>
        </w:rPr>
        <w:t xml:space="preserve"> охраны труда в организации</w:t>
      </w:r>
      <w:r w:rsidR="00CB73DA" w:rsidRPr="00FE3A57">
        <w:rPr>
          <w:sz w:val="28"/>
          <w:szCs w:val="28"/>
        </w:rPr>
        <w:t>;</w:t>
      </w:r>
      <w:r w:rsidRPr="00FE3A57">
        <w:rPr>
          <w:sz w:val="28"/>
          <w:szCs w:val="28"/>
        </w:rPr>
        <w:t xml:space="preserve"> 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правил</w:t>
      </w:r>
      <w:r w:rsidR="00CB73DA" w:rsidRPr="00FE3A57">
        <w:rPr>
          <w:sz w:val="28"/>
          <w:szCs w:val="28"/>
        </w:rPr>
        <w:t>а</w:t>
      </w:r>
      <w:r w:rsidRPr="00FE3A57">
        <w:rPr>
          <w:sz w:val="28"/>
          <w:szCs w:val="28"/>
        </w:rPr>
        <w:t xml:space="preserve"> оформления документов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методики учёта затрат на мероприятия по улучшению условий охраны труда</w:t>
      </w:r>
      <w:r w:rsidR="00CB73DA" w:rsidRPr="00FE3A57">
        <w:rPr>
          <w:sz w:val="28"/>
          <w:szCs w:val="28"/>
        </w:rPr>
        <w:t>;</w:t>
      </w:r>
      <w:r w:rsidRPr="00FE3A57">
        <w:rPr>
          <w:sz w:val="28"/>
          <w:szCs w:val="28"/>
        </w:rPr>
        <w:t xml:space="preserve"> 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организаци</w:t>
      </w:r>
      <w:r w:rsidR="00CB73DA" w:rsidRPr="00FE3A57">
        <w:rPr>
          <w:sz w:val="28"/>
          <w:szCs w:val="28"/>
        </w:rPr>
        <w:t>ю</w:t>
      </w:r>
      <w:r w:rsidRPr="00FE3A57">
        <w:rPr>
          <w:sz w:val="28"/>
          <w:szCs w:val="28"/>
        </w:rPr>
        <w:t xml:space="preserve"> технического обслуживания и ремонта автомобилей и правил безопасности при выполнении этих работ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организационны</w:t>
      </w:r>
      <w:r w:rsidR="00911ED3" w:rsidRPr="00FE3A57">
        <w:rPr>
          <w:sz w:val="28"/>
          <w:szCs w:val="28"/>
        </w:rPr>
        <w:t>е</w:t>
      </w:r>
      <w:r w:rsidRPr="00FE3A57">
        <w:rPr>
          <w:sz w:val="28"/>
          <w:szCs w:val="28"/>
        </w:rPr>
        <w:t xml:space="preserve"> и инженерно-технически</w:t>
      </w:r>
      <w:r w:rsidR="00911ED3" w:rsidRPr="00FE3A57">
        <w:rPr>
          <w:sz w:val="28"/>
          <w:szCs w:val="28"/>
        </w:rPr>
        <w:t>е</w:t>
      </w:r>
      <w:r w:rsidRPr="00FE3A57">
        <w:rPr>
          <w:sz w:val="28"/>
          <w:szCs w:val="28"/>
        </w:rPr>
        <w:t xml:space="preserve"> мероприяти</w:t>
      </w:r>
      <w:r w:rsidR="00911ED3" w:rsidRPr="00FE3A57">
        <w:rPr>
          <w:sz w:val="28"/>
          <w:szCs w:val="28"/>
        </w:rPr>
        <w:t>я</w:t>
      </w:r>
      <w:r w:rsidRPr="00FE3A57">
        <w:rPr>
          <w:sz w:val="28"/>
          <w:szCs w:val="28"/>
        </w:rPr>
        <w:t xml:space="preserve"> по защите от опасностей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средств</w:t>
      </w:r>
      <w:r w:rsidR="00CB73DA" w:rsidRPr="00FE3A57">
        <w:rPr>
          <w:sz w:val="28"/>
          <w:szCs w:val="28"/>
        </w:rPr>
        <w:t>а</w:t>
      </w:r>
      <w:r w:rsidRPr="00FE3A57">
        <w:rPr>
          <w:sz w:val="28"/>
          <w:szCs w:val="28"/>
        </w:rPr>
        <w:t xml:space="preserve"> индивидуальной защиты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причины возникновения пожаров, пр</w:t>
      </w:r>
      <w:r w:rsidR="00CB73DA" w:rsidRPr="00FE3A57">
        <w:rPr>
          <w:sz w:val="28"/>
          <w:szCs w:val="28"/>
        </w:rPr>
        <w:t xml:space="preserve">еделы распространения огня и </w:t>
      </w:r>
      <w:r w:rsidRPr="00FE3A57">
        <w:rPr>
          <w:sz w:val="28"/>
          <w:szCs w:val="28"/>
        </w:rPr>
        <w:t>огнестойкости, средств</w:t>
      </w:r>
      <w:r w:rsidR="00CB73DA" w:rsidRPr="00FE3A57">
        <w:rPr>
          <w:sz w:val="28"/>
          <w:szCs w:val="28"/>
        </w:rPr>
        <w:t>а</w:t>
      </w:r>
      <w:r w:rsidRPr="00FE3A57">
        <w:rPr>
          <w:sz w:val="28"/>
          <w:szCs w:val="28"/>
        </w:rPr>
        <w:t xml:space="preserve"> пожаротушения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технические способы и средства защиты от поражения электротоком</w:t>
      </w:r>
      <w:r w:rsidR="00CB73DA" w:rsidRPr="00FE3A57">
        <w:rPr>
          <w:sz w:val="28"/>
          <w:szCs w:val="28"/>
        </w:rPr>
        <w:t>;</w:t>
      </w:r>
    </w:p>
    <w:p w:rsidR="00281687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правил</w:t>
      </w:r>
      <w:r w:rsidR="00CB73DA" w:rsidRPr="00FE3A57">
        <w:rPr>
          <w:sz w:val="28"/>
          <w:szCs w:val="28"/>
        </w:rPr>
        <w:t>а</w:t>
      </w:r>
      <w:r w:rsidRPr="00FE3A57">
        <w:rPr>
          <w:sz w:val="28"/>
          <w:szCs w:val="28"/>
        </w:rPr>
        <w:t xml:space="preserve"> технической эксплуатации электроустановок, электроинструмента, переносных светильников</w:t>
      </w:r>
      <w:r w:rsidR="00CB73DA" w:rsidRPr="00FE3A57">
        <w:rPr>
          <w:sz w:val="28"/>
          <w:szCs w:val="28"/>
        </w:rPr>
        <w:t>;</w:t>
      </w:r>
    </w:p>
    <w:p w:rsidR="00663A8B" w:rsidRPr="00FE3A57" w:rsidRDefault="00281687" w:rsidP="00CB73DA">
      <w:pPr>
        <w:pStyle w:val="afb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правил</w:t>
      </w:r>
      <w:r w:rsidR="00CB73DA" w:rsidRPr="00FE3A57">
        <w:rPr>
          <w:sz w:val="28"/>
          <w:szCs w:val="28"/>
        </w:rPr>
        <w:t>а</w:t>
      </w:r>
      <w:r w:rsidRPr="00FE3A57">
        <w:rPr>
          <w:sz w:val="28"/>
          <w:szCs w:val="28"/>
        </w:rPr>
        <w:t xml:space="preserve"> охраны окружающей среды, бережливого производства.</w:t>
      </w:r>
    </w:p>
    <w:p w:rsidR="00281687" w:rsidRPr="00FE3A57" w:rsidRDefault="00281687" w:rsidP="00281687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29"/>
        <w:jc w:val="both"/>
        <w:rPr>
          <w:sz w:val="28"/>
          <w:szCs w:val="28"/>
        </w:rPr>
      </w:pPr>
    </w:p>
    <w:p w:rsidR="00CB73DA" w:rsidRPr="00FE3A57" w:rsidRDefault="00CB73DA" w:rsidP="00CB73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E3A57">
        <w:rPr>
          <w:b/>
          <w:sz w:val="28"/>
          <w:szCs w:val="28"/>
        </w:rPr>
        <w:t>1.4. Количество часов на освоение программы учебной дисциплины:</w:t>
      </w:r>
    </w:p>
    <w:p w:rsidR="00CB73DA" w:rsidRPr="00FE3A57" w:rsidRDefault="00CB73DA" w:rsidP="00CB73DA">
      <w:pPr>
        <w:rPr>
          <w:sz w:val="28"/>
          <w:szCs w:val="28"/>
        </w:rPr>
      </w:pPr>
      <w:r w:rsidRPr="00FE3A57">
        <w:rPr>
          <w:sz w:val="28"/>
          <w:szCs w:val="28"/>
        </w:rPr>
        <w:t>Объем образовательной нагрузки студента – 54 часа,</w:t>
      </w:r>
    </w:p>
    <w:p w:rsidR="00CB73DA" w:rsidRPr="00FE3A57" w:rsidRDefault="00CB73DA" w:rsidP="00CB73DA">
      <w:pPr>
        <w:rPr>
          <w:sz w:val="28"/>
          <w:szCs w:val="28"/>
        </w:rPr>
      </w:pPr>
      <w:r w:rsidRPr="00FE3A57">
        <w:rPr>
          <w:sz w:val="28"/>
          <w:szCs w:val="28"/>
        </w:rPr>
        <w:t xml:space="preserve">учебная нагрузка студента во взаимодействии с преподавателем – 54 часа, </w:t>
      </w:r>
    </w:p>
    <w:p w:rsidR="00CB73DA" w:rsidRPr="00FE3A57" w:rsidRDefault="00CB73DA" w:rsidP="00CB73DA">
      <w:pPr>
        <w:ind w:firstLine="709"/>
        <w:rPr>
          <w:sz w:val="28"/>
          <w:szCs w:val="28"/>
        </w:rPr>
      </w:pPr>
      <w:r w:rsidRPr="00FE3A57">
        <w:rPr>
          <w:sz w:val="28"/>
          <w:szCs w:val="28"/>
        </w:rPr>
        <w:t xml:space="preserve">в том числе: </w:t>
      </w:r>
    </w:p>
    <w:p w:rsidR="00CB73DA" w:rsidRPr="00FE3A57" w:rsidRDefault="00CB73DA" w:rsidP="00CB73DA">
      <w:pPr>
        <w:ind w:firstLine="709"/>
        <w:rPr>
          <w:sz w:val="28"/>
          <w:szCs w:val="28"/>
        </w:rPr>
      </w:pPr>
      <w:r w:rsidRPr="00FE3A57">
        <w:rPr>
          <w:sz w:val="28"/>
          <w:szCs w:val="28"/>
        </w:rPr>
        <w:t>теоретического обучения – 44 часа;</w:t>
      </w:r>
    </w:p>
    <w:p w:rsidR="00CB73DA" w:rsidRPr="00FE3A57" w:rsidRDefault="00CB73DA" w:rsidP="00CB73DA">
      <w:pPr>
        <w:ind w:firstLine="709"/>
        <w:rPr>
          <w:sz w:val="28"/>
          <w:szCs w:val="28"/>
        </w:rPr>
      </w:pPr>
      <w:r w:rsidRPr="00FE3A57">
        <w:rPr>
          <w:sz w:val="28"/>
          <w:szCs w:val="28"/>
        </w:rPr>
        <w:t xml:space="preserve">лабораторно-практических работ – 10 часов; </w:t>
      </w:r>
    </w:p>
    <w:p w:rsidR="00CB73DA" w:rsidRPr="00FE3A57" w:rsidRDefault="00CB73DA" w:rsidP="00CB73DA">
      <w:pPr>
        <w:ind w:firstLine="709"/>
        <w:rPr>
          <w:sz w:val="28"/>
          <w:szCs w:val="28"/>
        </w:rPr>
      </w:pPr>
      <w:r w:rsidRPr="00FE3A57">
        <w:rPr>
          <w:sz w:val="28"/>
          <w:szCs w:val="28"/>
        </w:rPr>
        <w:t>курсового проектирования – 0 часов;</w:t>
      </w:r>
    </w:p>
    <w:p w:rsidR="00CB73DA" w:rsidRPr="00FE3A57" w:rsidRDefault="00CB73DA" w:rsidP="00CB73DA">
      <w:pPr>
        <w:ind w:firstLine="709"/>
        <w:rPr>
          <w:sz w:val="28"/>
          <w:szCs w:val="28"/>
        </w:rPr>
      </w:pPr>
      <w:r w:rsidRPr="00FE3A57">
        <w:rPr>
          <w:sz w:val="28"/>
          <w:szCs w:val="28"/>
        </w:rPr>
        <w:t xml:space="preserve">экзамены и консультации – 0 часов; </w:t>
      </w:r>
    </w:p>
    <w:p w:rsidR="00CB73DA" w:rsidRPr="00FE3A57" w:rsidRDefault="00CB73DA" w:rsidP="00CB73DA">
      <w:pPr>
        <w:rPr>
          <w:sz w:val="28"/>
          <w:szCs w:val="28"/>
        </w:rPr>
      </w:pPr>
      <w:r w:rsidRPr="00FE3A57">
        <w:rPr>
          <w:sz w:val="28"/>
          <w:szCs w:val="28"/>
        </w:rPr>
        <w:t>самостоятельной учебной работы – 0 часов (не предусмотрена).</w:t>
      </w:r>
    </w:p>
    <w:p w:rsidR="00CB73DA" w:rsidRPr="00FE3A57" w:rsidRDefault="00CB73DA">
      <w:pPr>
        <w:rPr>
          <w:b/>
          <w:bCs/>
          <w:sz w:val="28"/>
          <w:szCs w:val="28"/>
        </w:rPr>
      </w:pPr>
      <w:r w:rsidRPr="00FE3A57">
        <w:rPr>
          <w:b/>
          <w:bCs/>
          <w:sz w:val="28"/>
          <w:szCs w:val="28"/>
        </w:rPr>
        <w:br w:type="page"/>
      </w:r>
    </w:p>
    <w:p w:rsidR="00D81974" w:rsidRPr="00A20A8B" w:rsidRDefault="00D81974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lastRenderedPageBreak/>
        <w:t>2. СТРУКТУРА И СОДЕРЖАНИЕ УЧЕБНОЙ ДИСЦИПЛИНЫ</w:t>
      </w:r>
    </w:p>
    <w:p w:rsidR="00DB36C7" w:rsidRPr="00FE3A57" w:rsidRDefault="00DB36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bCs/>
          <w:sz w:val="28"/>
          <w:szCs w:val="28"/>
        </w:rPr>
      </w:pPr>
    </w:p>
    <w:p w:rsidR="00CB73DA" w:rsidRPr="00FE3A57" w:rsidRDefault="00D81974" w:rsidP="00CB73DA">
      <w:pPr>
        <w:rPr>
          <w:b/>
          <w:sz w:val="28"/>
          <w:szCs w:val="28"/>
        </w:rPr>
      </w:pPr>
      <w:r w:rsidRPr="00FE3A57">
        <w:rPr>
          <w:b/>
          <w:bCs/>
          <w:sz w:val="28"/>
          <w:szCs w:val="28"/>
        </w:rPr>
        <w:t xml:space="preserve">2.1. </w:t>
      </w:r>
      <w:r w:rsidR="00CB73DA" w:rsidRPr="00FE3A57">
        <w:rPr>
          <w:b/>
          <w:sz w:val="28"/>
          <w:szCs w:val="28"/>
        </w:rPr>
        <w:t>Объем программы и виды учебной работы</w:t>
      </w:r>
    </w:p>
    <w:p w:rsidR="00CB73DA" w:rsidRPr="00FE3A57" w:rsidRDefault="00CB73DA" w:rsidP="00CB73DA">
      <w:pPr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b/>
              </w:rPr>
            </w:pPr>
            <w:r w:rsidRPr="00FE3A57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b/>
                <w:iCs/>
              </w:rPr>
            </w:pPr>
            <w:r w:rsidRPr="00FE3A57">
              <w:rPr>
                <w:b/>
                <w:iCs/>
              </w:rPr>
              <w:t>Объем часов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b/>
              </w:rPr>
            </w:pPr>
            <w:r w:rsidRPr="00FE3A57">
              <w:rPr>
                <w:b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b/>
                <w:iCs/>
              </w:rPr>
            </w:pPr>
            <w:r w:rsidRPr="00FE3A57">
              <w:rPr>
                <w:b/>
                <w:iCs/>
              </w:rPr>
              <w:t>54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b/>
              </w:rPr>
            </w:pPr>
            <w:r w:rsidRPr="00FE3A57">
              <w:rPr>
                <w:b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b/>
                <w:iCs/>
              </w:rPr>
            </w:pPr>
            <w:r w:rsidRPr="00FE3A57">
              <w:rPr>
                <w:b/>
                <w:iCs/>
              </w:rPr>
              <w:t>0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b/>
              </w:rPr>
            </w:pPr>
            <w:r w:rsidRPr="00FE3A57">
              <w:rPr>
                <w:b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b/>
                <w:iCs/>
              </w:rPr>
            </w:pPr>
            <w:r w:rsidRPr="00FE3A57">
              <w:rPr>
                <w:b/>
                <w:iCs/>
              </w:rPr>
              <w:t>54</w:t>
            </w:r>
          </w:p>
        </w:tc>
      </w:tr>
      <w:tr w:rsidR="00CB73DA" w:rsidRPr="00FE3A57" w:rsidTr="00911ED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B73DA" w:rsidRPr="00FE3A57" w:rsidRDefault="00CB73DA" w:rsidP="00911ED3">
            <w:pPr>
              <w:rPr>
                <w:iCs/>
              </w:rPr>
            </w:pPr>
            <w:r w:rsidRPr="00FE3A57">
              <w:t>в том числе: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r w:rsidRPr="00FE3A57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iCs/>
              </w:rPr>
            </w:pPr>
            <w:r w:rsidRPr="00FE3A57">
              <w:rPr>
                <w:iCs/>
              </w:rPr>
              <w:t>44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r w:rsidRPr="00FE3A57"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iCs/>
              </w:rPr>
            </w:pPr>
            <w:r w:rsidRPr="00FE3A57">
              <w:rPr>
                <w:iCs/>
              </w:rPr>
              <w:t>0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r w:rsidRPr="00FE3A57"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iCs/>
              </w:rPr>
            </w:pPr>
            <w:r w:rsidRPr="00FE3A57">
              <w:rPr>
                <w:iCs/>
              </w:rPr>
              <w:t>10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r w:rsidRPr="00FE3A57"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iCs/>
              </w:rPr>
            </w:pPr>
            <w:r w:rsidRPr="00FE3A57">
              <w:rPr>
                <w:iCs/>
              </w:rPr>
              <w:t>0</w:t>
            </w:r>
          </w:p>
        </w:tc>
      </w:tr>
      <w:tr w:rsidR="00CB73DA" w:rsidRPr="00FE3A57" w:rsidTr="00911ED3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CB73DA" w:rsidRPr="00FE3A57" w:rsidRDefault="00CB73DA" w:rsidP="00911ED3">
            <w:r w:rsidRPr="00FE3A57">
              <w:t>контрольные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CB73DA" w:rsidRPr="00FE3A57" w:rsidRDefault="00CB73DA" w:rsidP="00911ED3">
            <w:pPr>
              <w:jc w:val="center"/>
              <w:rPr>
                <w:iCs/>
              </w:rPr>
            </w:pPr>
            <w:r w:rsidRPr="00FE3A57">
              <w:rPr>
                <w:iCs/>
              </w:rPr>
              <w:t>0</w:t>
            </w:r>
          </w:p>
        </w:tc>
      </w:tr>
      <w:tr w:rsidR="00CB73DA" w:rsidRPr="00FE3A57" w:rsidTr="00911ED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CB73DA" w:rsidRPr="00FE3A57" w:rsidRDefault="00CB73DA" w:rsidP="00CB73DA">
            <w:pPr>
              <w:rPr>
                <w:b/>
                <w:iCs/>
              </w:rPr>
            </w:pPr>
            <w:r w:rsidRPr="00FE3A57">
              <w:rPr>
                <w:b/>
                <w:iCs/>
              </w:rPr>
              <w:t xml:space="preserve">Итоговая аттестация проводится в форме зачета </w:t>
            </w:r>
            <w:r w:rsidRPr="00FE3A57">
              <w:rPr>
                <w:iCs/>
              </w:rPr>
              <w:t>(в 8 семестре)</w:t>
            </w:r>
            <w:r w:rsidRPr="00FE3A57">
              <w:rPr>
                <w:b/>
                <w:iCs/>
              </w:rPr>
              <w:t xml:space="preserve">  </w:t>
            </w:r>
          </w:p>
        </w:tc>
      </w:tr>
    </w:tbl>
    <w:p w:rsidR="00CB73DA" w:rsidRPr="00FE3A57" w:rsidRDefault="00CB73D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B73DA" w:rsidRPr="00FE3A57" w:rsidRDefault="00CB73DA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81974" w:rsidRPr="00FE3A57" w:rsidRDefault="00D8197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81974" w:rsidRPr="00FE3A57" w:rsidSect="00433BF2">
          <w:pgSz w:w="11906" w:h="16838"/>
          <w:pgMar w:top="1134" w:right="1134" w:bottom="1134" w:left="1134" w:header="709" w:footer="709" w:gutter="0"/>
          <w:cols w:space="720"/>
        </w:sectPr>
      </w:pPr>
    </w:p>
    <w:p w:rsidR="00CB73DA" w:rsidRDefault="00D81974" w:rsidP="000E58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  <w:u w:val="single"/>
        </w:rPr>
      </w:pPr>
      <w:r w:rsidRPr="00616570">
        <w:rPr>
          <w:b/>
          <w:bCs/>
          <w:sz w:val="28"/>
          <w:szCs w:val="28"/>
        </w:rPr>
        <w:lastRenderedPageBreak/>
        <w:t xml:space="preserve">2.2. </w:t>
      </w:r>
      <w:r w:rsidR="00DB36C7">
        <w:rPr>
          <w:b/>
          <w:bCs/>
          <w:sz w:val="28"/>
          <w:szCs w:val="28"/>
        </w:rPr>
        <w:t>Т</w:t>
      </w:r>
      <w:r w:rsidRPr="00616570">
        <w:rPr>
          <w:b/>
          <w:bCs/>
          <w:sz w:val="28"/>
          <w:szCs w:val="28"/>
        </w:rPr>
        <w:t>ематический план и содержание учебной дисциплины</w:t>
      </w:r>
      <w:r w:rsidR="00891050">
        <w:rPr>
          <w:b/>
          <w:bCs/>
          <w:caps/>
          <w:sz w:val="28"/>
          <w:szCs w:val="28"/>
        </w:rPr>
        <w:t xml:space="preserve"> </w:t>
      </w:r>
    </w:p>
    <w:p w:rsidR="00CB73DA" w:rsidRDefault="00CB73DA" w:rsidP="000E58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  <w:u w:val="single"/>
        </w:rPr>
      </w:pPr>
    </w:p>
    <w:tbl>
      <w:tblPr>
        <w:tblW w:w="4917" w:type="pct"/>
        <w:jc w:val="center"/>
        <w:tblInd w:w="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6093"/>
        <w:gridCol w:w="1242"/>
        <w:gridCol w:w="1010"/>
        <w:gridCol w:w="4225"/>
      </w:tblGrid>
      <w:tr w:rsidR="00171657" w:rsidRPr="00FC28B0" w:rsidTr="00171657">
        <w:trPr>
          <w:trHeight w:val="20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Объем часов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Осваиваемые элементы компетенций</w:t>
            </w: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1</w:t>
            </w: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3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4</w:t>
            </w: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D2462F">
              <w:rPr>
                <w:b/>
              </w:rPr>
              <w:t>Раздел 1. Право</w:t>
            </w:r>
            <w:r>
              <w:rPr>
                <w:b/>
              </w:rPr>
              <w:t>вые, нормативные и организацион</w:t>
            </w:r>
            <w:r w:rsidRPr="00D2462F">
              <w:rPr>
                <w:b/>
              </w:rPr>
              <w:t>ные ос</w:t>
            </w:r>
            <w:r>
              <w:rPr>
                <w:b/>
              </w:rPr>
              <w:t>новы охраны труда на предприя</w:t>
            </w:r>
            <w:r w:rsidRPr="00D2462F">
              <w:rPr>
                <w:b/>
              </w:rPr>
              <w:t>тии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171657" w:rsidRDefault="00171657" w:rsidP="00171657">
            <w:pPr>
              <w:jc w:val="center"/>
              <w:rPr>
                <w:b/>
                <w:bCs/>
              </w:rPr>
            </w:pPr>
            <w:r w:rsidRPr="00171657">
              <w:rPr>
                <w:b/>
                <w:bCs/>
              </w:rPr>
              <w:t>10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E70D66" w:rsidRDefault="00E70D66" w:rsidP="00E70D66">
            <w:pPr>
              <w:rPr>
                <w:b/>
                <w:bCs/>
              </w:rPr>
            </w:pPr>
            <w:r w:rsidRPr="00E70D66">
              <w:rPr>
                <w:b/>
                <w:bCs/>
              </w:rPr>
              <w:t>Тема 1.1.</w:t>
            </w:r>
          </w:p>
          <w:p w:rsidR="00CB73DA" w:rsidRPr="00FC28B0" w:rsidRDefault="00E70D66" w:rsidP="00E70D66">
            <w:pPr>
              <w:rPr>
                <w:b/>
                <w:bCs/>
              </w:rPr>
            </w:pPr>
            <w:r w:rsidRPr="006C7855">
              <w:t>Основные положения законодательства об охране труда на автотранспортном предприятии.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E70D66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BD21BC" w:rsidRDefault="00CB73DA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правила оформления документов;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DD24AE" w:rsidRPr="00BD21BC" w:rsidRDefault="00DD24AE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DD24AE" w:rsidRPr="00BD21BC" w:rsidRDefault="00DD24AE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911ED3" w:rsidRPr="00BD21BC" w:rsidRDefault="00911ED3" w:rsidP="00FE3A57">
            <w:pPr>
              <w:contextualSpacing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66" w:rsidRPr="00DB36C7" w:rsidRDefault="00E70D66" w:rsidP="00E70D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7855">
              <w:t>Оздоровление и улучшение условий труда, повышение его безопасности - важнейшая задача  хозяйственных и профессиональных органов</w:t>
            </w:r>
            <w:r>
              <w:t>.</w:t>
            </w:r>
            <w:r w:rsidRPr="00980AB3">
              <w:t xml:space="preserve"> Вопросы охраны труда в Конституции РФ</w:t>
            </w:r>
            <w:r>
              <w:t>.</w:t>
            </w:r>
            <w:r w:rsidRPr="006C7855">
              <w:t xml:space="preserve"> Основы законодательства о труде</w:t>
            </w:r>
            <w:r>
              <w:t>.</w:t>
            </w:r>
            <w:r w:rsidRPr="006C7855">
              <w:t xml:space="preserve"> Вопросы охраны труда в Трудовом кодексе</w:t>
            </w:r>
            <w:r>
              <w:t>.</w:t>
            </w:r>
            <w:r w:rsidRPr="006C7855">
              <w:t xml:space="preserve"> Типовые правила внутреннего труд</w:t>
            </w:r>
            <w:r>
              <w:t xml:space="preserve">ового распорядка для рабочих и </w:t>
            </w:r>
            <w:r w:rsidRPr="006C7855">
              <w:t>служащих</w:t>
            </w:r>
            <w:r>
              <w:t>.</w:t>
            </w:r>
            <w:r w:rsidRPr="006C7855">
              <w:t xml:space="preserve"> Правила и нормы по охране труда на автомобильном транспорте</w:t>
            </w:r>
            <w:r>
              <w:t>.</w:t>
            </w:r>
            <w:r w:rsidRPr="006C7855"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DB3FA6" w:rsidRDefault="00E70D66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66" w:rsidRPr="006C7855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C7855">
              <w:t>Инструкция по охране труда на автомобильном транспорте</w:t>
            </w:r>
            <w:r>
              <w:t xml:space="preserve">. </w:t>
            </w:r>
            <w:r w:rsidRPr="006C7855">
              <w:t>Система стандартов безопасности труда. Значение и место ССБТ в улучшении условий труда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DB3FA6" w:rsidRDefault="00E70D66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3DA" w:rsidRPr="00FC28B0" w:rsidRDefault="00CB73DA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BD21BC" w:rsidRDefault="00CB73DA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3DA" w:rsidRPr="00110343" w:rsidRDefault="00CB73DA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BD21BC" w:rsidRDefault="00CB73DA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521400" w:rsidRDefault="00CB73DA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BD21BC" w:rsidRDefault="00CB73DA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3DA" w:rsidRPr="00FC28B0" w:rsidRDefault="00CB73DA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FC28B0" w:rsidRDefault="00CB73DA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3DA" w:rsidRPr="00BD21BC" w:rsidRDefault="00CB73DA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ED4B84" w:rsidRDefault="00E70D66" w:rsidP="00E70D66">
            <w:pPr>
              <w:rPr>
                <w:b/>
              </w:rPr>
            </w:pPr>
            <w:r w:rsidRPr="00ED4B84">
              <w:rPr>
                <w:b/>
              </w:rPr>
              <w:t xml:space="preserve">Тема 1.2. </w:t>
            </w:r>
          </w:p>
          <w:p w:rsidR="00E70D66" w:rsidRPr="00FC28B0" w:rsidRDefault="00E70D66" w:rsidP="00E70D66">
            <w:pPr>
              <w:rPr>
                <w:b/>
                <w:bCs/>
              </w:rPr>
            </w:pPr>
            <w:r w:rsidRPr="00ED4B84">
              <w:t>Организация работы по охране труда на автотранспортном предприятии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BD21BC" w:rsidRDefault="00E70D66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правила оформления документов;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организационные и </w:t>
            </w:r>
            <w:r w:rsidRPr="00BD21BC">
              <w:rPr>
                <w:color w:val="000000" w:themeColor="text1"/>
              </w:rPr>
              <w:lastRenderedPageBreak/>
              <w:t>инженерно-технические мероприятия по защите от опасностей;</w:t>
            </w:r>
          </w:p>
          <w:p w:rsidR="00DD24AE" w:rsidRPr="00BD21BC" w:rsidRDefault="00DD24AE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E70D66" w:rsidRPr="00BD21BC" w:rsidRDefault="00E70D66" w:rsidP="00FE3A57">
            <w:pPr>
              <w:pStyle w:val="afb"/>
              <w:tabs>
                <w:tab w:val="left" w:pos="3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1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66" w:rsidRPr="00DB36C7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t>Система управления охраной труда на автомобильном транспорте</w:t>
            </w:r>
            <w:r>
              <w:t xml:space="preserve">. </w:t>
            </w:r>
            <w:r w:rsidRPr="00ED4B84">
              <w:t>Объект и орган управления. Функции и задачи управления</w:t>
            </w:r>
            <w:r>
              <w:t xml:space="preserve">. </w:t>
            </w:r>
            <w:r w:rsidRPr="00ED4B84">
              <w:t>Правила и обязанности должностных лиц по охране труда, должностные инструкции работников технической службы АТ</w:t>
            </w:r>
            <w:r>
              <w:t xml:space="preserve">. </w:t>
            </w:r>
            <w:r w:rsidRPr="00ED4B84">
              <w:t>Планирование мероприятий по охране труда</w:t>
            </w:r>
            <w:r>
              <w:t xml:space="preserve">. </w:t>
            </w:r>
            <w:r w:rsidRPr="00ED4B84">
              <w:t>Ведомственный, государственный и общественный надзор и контроль охраны труда на  предприятии</w:t>
            </w:r>
            <w:r>
              <w:t xml:space="preserve">. 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DB3FA6" w:rsidRDefault="00E70D66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66" w:rsidRPr="00ED4B84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t>Ответственность за нарушение охраны труда</w:t>
            </w:r>
            <w:r>
              <w:t xml:space="preserve">. </w:t>
            </w:r>
            <w:r w:rsidRPr="00ED4B84">
              <w:lastRenderedPageBreak/>
              <w:t>Стимулирование за работу по охране труда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DB3FA6" w:rsidRDefault="00E70D66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110343" w:rsidRDefault="00E70D66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52140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ED4B84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D4B84">
              <w:rPr>
                <w:b/>
              </w:rPr>
              <w:t>Тема 1.3.</w:t>
            </w:r>
          </w:p>
          <w:p w:rsidR="00E70D66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ED4B84">
              <w:t>Материальные затраты на мероприятия по улучшению условий охраны труда на автотранспортном предприятии.</w:t>
            </w:r>
          </w:p>
          <w:p w:rsidR="00E70D66" w:rsidRPr="00DB36C7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BD21BC" w:rsidRDefault="00E70D66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E70D66" w:rsidRPr="00BD21BC" w:rsidRDefault="00E70D66" w:rsidP="00FE3A57">
            <w:pPr>
              <w:pStyle w:val="afb"/>
              <w:tabs>
                <w:tab w:val="left" w:pos="3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1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D66" w:rsidRPr="00DB36C7" w:rsidRDefault="00E70D66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t>Система управления охраной труда на автомобильном транспорте</w:t>
            </w:r>
            <w:r>
              <w:t xml:space="preserve">. </w:t>
            </w:r>
            <w:r w:rsidRPr="00ED4B84">
              <w:t>Объект и орган управления. Функции и задачи управления</w:t>
            </w:r>
            <w:r>
              <w:t xml:space="preserve">. </w:t>
            </w:r>
            <w:r w:rsidRPr="00ED4B84">
              <w:t>Правила и обязанности должностных лиц по охране труда, должностные инструкции работников технической службы АТ</w:t>
            </w:r>
            <w:r>
              <w:t xml:space="preserve">. </w:t>
            </w:r>
            <w:r w:rsidRPr="00ED4B84">
              <w:t>Планирование мероприятий по охране труда</w:t>
            </w:r>
            <w:r>
              <w:t xml:space="preserve">. </w:t>
            </w:r>
            <w:r w:rsidRPr="00ED4B84">
              <w:t>Ведомственный, государственный и общественный надзор и контроль охраны труда на  предприятии</w:t>
            </w:r>
            <w:r>
              <w:t xml:space="preserve">. 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DB3FA6" w:rsidRDefault="00E70D66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FC28B0" w:rsidRDefault="00E70D66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D66" w:rsidRPr="00110343" w:rsidRDefault="00E70D66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521400" w:rsidRDefault="00E70D66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D66" w:rsidRPr="00FC28B0" w:rsidRDefault="00E70D66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FC28B0" w:rsidRDefault="00E70D66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D66" w:rsidRPr="00BD21BC" w:rsidRDefault="00E70D66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D2462F">
              <w:rPr>
                <w:b/>
              </w:rPr>
              <w:t>Раздел 2. Опасные и вредные производственные факторы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BF4AD2" w:rsidRDefault="00BF4AD2" w:rsidP="00BF4AD2">
            <w:pPr>
              <w:jc w:val="center"/>
              <w:rPr>
                <w:b/>
                <w:bCs/>
              </w:rPr>
            </w:pPr>
            <w:r w:rsidRPr="00BF4AD2">
              <w:rPr>
                <w:b/>
                <w:bCs/>
              </w:rPr>
              <w:t>6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BD21BC" w:rsidRDefault="00171657" w:rsidP="00FE3A57">
            <w:pPr>
              <w:rPr>
                <w:b/>
                <w:bCs/>
                <w:i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ED4B84" w:rsidRDefault="00683571" w:rsidP="00683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rPr>
                <w:b/>
              </w:rPr>
              <w:t>Тема 2.1.</w:t>
            </w:r>
            <w:r w:rsidRPr="00ED4B84">
              <w:t xml:space="preserve"> Воздействие негативных факторов </w:t>
            </w:r>
          </w:p>
          <w:p w:rsidR="00683571" w:rsidRDefault="00683571" w:rsidP="006835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t>на человека.</w:t>
            </w:r>
          </w:p>
          <w:p w:rsidR="00683571" w:rsidRPr="00FC28B0" w:rsidRDefault="00683571" w:rsidP="00683571">
            <w:pPr>
              <w:rPr>
                <w:b/>
                <w:bCs/>
              </w:rPr>
            </w:pPr>
            <w:r w:rsidRPr="00ED4B84">
              <w:t>Методы и средства защиты от опасностей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BD21BC" w:rsidRDefault="00683571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воздействия негативных факторов на человека;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683571" w:rsidRPr="00BD21BC" w:rsidRDefault="00683571" w:rsidP="00FE3A57">
            <w:pPr>
              <w:pStyle w:val="afb"/>
              <w:tabs>
                <w:tab w:val="left" w:pos="1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ED4B84" w:rsidRDefault="00683571" w:rsidP="00911ED3">
            <w:r w:rsidRPr="00ED4B84">
              <w:t xml:space="preserve">Физические, химические, биологические, психологические опасные и вредные </w:t>
            </w:r>
          </w:p>
          <w:p w:rsidR="00683571" w:rsidRPr="00ED4B84" w:rsidRDefault="00683571" w:rsidP="00911ED3">
            <w:r w:rsidRPr="00ED4B84">
              <w:t>производственные факторы.</w:t>
            </w:r>
            <w:r>
              <w:t xml:space="preserve"> </w:t>
            </w:r>
            <w:r w:rsidRPr="00ED4B84">
              <w:t xml:space="preserve">Воздействие опасных вредных производственных факторов в автотранспортных </w:t>
            </w:r>
            <w:r>
              <w:t xml:space="preserve"> </w:t>
            </w:r>
            <w:r w:rsidRPr="00ED4B84">
              <w:t>предприятиях на организм человека.</w:t>
            </w:r>
            <w:r>
              <w:t xml:space="preserve"> </w:t>
            </w:r>
            <w:r w:rsidRPr="00ED4B84">
              <w:t>Предельно допустимая концентрация вредных веществ в воздухе производственных помещений.</w:t>
            </w:r>
            <w:r>
              <w:t xml:space="preserve"> </w:t>
            </w:r>
            <w:r w:rsidRPr="00ED4B84">
              <w:t>Контролирование санитарно-гигиенических условий труда.</w:t>
            </w:r>
            <w:r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ED4B84" w:rsidRDefault="00683571" w:rsidP="00911ED3">
            <w:r w:rsidRPr="00ED4B84">
              <w:t>Меры безопасности при работе с вредными веществами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110343" w:rsidRDefault="00683571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ED4B84" w:rsidRDefault="00683571" w:rsidP="00683571">
            <w:pPr>
              <w:rPr>
                <w:b/>
              </w:rPr>
            </w:pPr>
            <w:r w:rsidRPr="00ED4B84">
              <w:rPr>
                <w:b/>
              </w:rPr>
              <w:t xml:space="preserve">Тема 2.2. </w:t>
            </w:r>
          </w:p>
          <w:p w:rsidR="00683571" w:rsidRPr="00ED4B84" w:rsidRDefault="00683571" w:rsidP="00683571">
            <w:r w:rsidRPr="00ED4B84">
              <w:t>Методы и средства защиты от опасностей</w:t>
            </w:r>
          </w:p>
          <w:p w:rsidR="00683571" w:rsidRPr="00DB36C7" w:rsidRDefault="00683571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BD21BC" w:rsidRDefault="00683571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воздействия негативных факторов на человека;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DD24AE" w:rsidRPr="00BD21BC" w:rsidRDefault="00DD24AE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683571" w:rsidRPr="00BD21BC" w:rsidRDefault="00683571" w:rsidP="00FE3A57">
            <w:pPr>
              <w:pStyle w:val="afb"/>
              <w:tabs>
                <w:tab w:val="left" w:pos="33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1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DB36C7" w:rsidRDefault="00683571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D4B84">
              <w:t>Механизация производственных процессов, дистанционное управление.</w:t>
            </w:r>
            <w:r>
              <w:t xml:space="preserve"> </w:t>
            </w:r>
            <w:r w:rsidRPr="00ED4B84">
              <w:t>Защита от источников тепловых излучений.</w:t>
            </w:r>
            <w:r>
              <w:t xml:space="preserve"> </w:t>
            </w:r>
            <w:r w:rsidRPr="00ED4B84">
              <w:t>Средства личной гигиены.</w:t>
            </w:r>
            <w:r>
              <w:t xml:space="preserve"> </w:t>
            </w:r>
            <w:r w:rsidRPr="00ED4B84">
              <w:t>Устройство эффективной вентиляции и отопления.</w:t>
            </w:r>
            <w:r>
              <w:t xml:space="preserve"> </w:t>
            </w:r>
            <w:r w:rsidRPr="00ED4B84">
              <w:t>Средства индивидуальной защиты, порядок обеспечения СИЗ работни</w:t>
            </w:r>
            <w:r>
              <w:t xml:space="preserve">ков </w:t>
            </w:r>
            <w:r w:rsidRPr="00ED4B84">
              <w:t>автотранспортного  предприятия.</w:t>
            </w:r>
            <w:r>
              <w:t xml:space="preserve"> </w:t>
            </w:r>
            <w:r w:rsidRPr="00ED4B84">
              <w:t>Экобиозащитная техника</w:t>
            </w:r>
            <w:r>
              <w:t>, порядок её эксплуатации.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110343" w:rsidRDefault="00683571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BF4AD2">
        <w:trPr>
          <w:trHeight w:val="20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>
              <w:rPr>
                <w:b/>
              </w:rPr>
              <w:t xml:space="preserve">Раздел </w:t>
            </w:r>
            <w:r w:rsidRPr="00D2462F">
              <w:rPr>
                <w:b/>
              </w:rPr>
              <w:t>3. Обеспечение безопасных условий труда</w:t>
            </w:r>
            <w:r>
              <w:rPr>
                <w:b/>
              </w:rPr>
              <w:t xml:space="preserve"> в сфере</w:t>
            </w:r>
            <w:r w:rsidRPr="00D2462F">
              <w:rPr>
                <w:b/>
              </w:rPr>
              <w:t xml:space="preserve"> профессиональной деятельности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BF4AD2" w:rsidRDefault="00BF4AD2" w:rsidP="00BF4AD2">
            <w:pPr>
              <w:jc w:val="center"/>
              <w:rPr>
                <w:b/>
                <w:bCs/>
              </w:rPr>
            </w:pPr>
            <w:r w:rsidRPr="00BF4AD2">
              <w:rPr>
                <w:b/>
                <w:bCs/>
              </w:rPr>
              <w:t>32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BD21BC" w:rsidRDefault="00171657" w:rsidP="00FE3A57">
            <w:pPr>
              <w:rPr>
                <w:b/>
                <w:bCs/>
                <w:i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24197A" w:rsidRDefault="00683571" w:rsidP="00683571">
            <w:pPr>
              <w:rPr>
                <w:b/>
              </w:rPr>
            </w:pPr>
            <w:r w:rsidRPr="0024197A">
              <w:rPr>
                <w:b/>
              </w:rPr>
              <w:t>Тема 3.1.</w:t>
            </w:r>
          </w:p>
          <w:p w:rsidR="00683571" w:rsidRPr="0024197A" w:rsidRDefault="00683571" w:rsidP="00683571">
            <w:r w:rsidRPr="0024197A">
              <w:t>Безопасные условия труда. Особенности обеспечения безопасных условий труда на автомобильном транспорте</w:t>
            </w:r>
          </w:p>
          <w:p w:rsidR="00683571" w:rsidRPr="00FC28B0" w:rsidRDefault="00683571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BD21BC" w:rsidRDefault="00683571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6E6865" w:rsidRPr="00BD21BC" w:rsidRDefault="006E6865" w:rsidP="006E6865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воздействия негативных факторов на человека;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683571" w:rsidRPr="00BD21BC" w:rsidRDefault="00683571" w:rsidP="00FE3A57">
            <w:pPr>
              <w:pStyle w:val="afb"/>
              <w:tabs>
                <w:tab w:val="left" w:pos="19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51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ED4B84" w:rsidRDefault="00683571" w:rsidP="00911ED3">
            <w:r w:rsidRPr="0024197A">
              <w:t>Требования к территориям, местам хранения автомобилей Требования к производственным, административным, вспомогательным и санитарно- бытовым помещениям Метеорологические условия Вентиляция Отопление Производственное освещение.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24197A" w:rsidRDefault="00683571" w:rsidP="00911ED3">
            <w:r w:rsidRPr="0024197A">
              <w:t>Приборы для замера величин опасных и вредных производственных факторов</w:t>
            </w:r>
            <w:r>
              <w:t>.</w:t>
            </w:r>
            <w:r w:rsidRPr="0024197A">
              <w:t xml:space="preserve"> Правила замеров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110343" w:rsidRDefault="00683571" w:rsidP="00911ED3">
            <w:pPr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lang w:val="en-US"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24197A" w:rsidRDefault="00683571" w:rsidP="00683571">
            <w:pPr>
              <w:rPr>
                <w:b/>
              </w:rPr>
            </w:pPr>
            <w:r w:rsidRPr="0024197A">
              <w:rPr>
                <w:b/>
              </w:rPr>
              <w:t xml:space="preserve">Тема 3.2. </w:t>
            </w:r>
          </w:p>
          <w:p w:rsidR="00683571" w:rsidRPr="00FC28B0" w:rsidRDefault="00683571" w:rsidP="00683571">
            <w:pPr>
              <w:rPr>
                <w:b/>
                <w:bCs/>
              </w:rPr>
            </w:pPr>
            <w:r w:rsidRPr="0024197A">
              <w:t xml:space="preserve">Предупреждение производственного травматизма и профессиональных заболеваний </w:t>
            </w:r>
            <w:r w:rsidRPr="0024197A">
              <w:lastRenderedPageBreak/>
              <w:t>работников на предприятиях автомобильного транспорта</w:t>
            </w:r>
            <w:r w:rsidRPr="00FC28B0">
              <w:rPr>
                <w:b/>
                <w:bCs/>
              </w:rPr>
              <w:t xml:space="preserve"> 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lastRenderedPageBreak/>
              <w:t>средства индивидуальной защиты;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причины возникновения пожаров, пределы распространения огня и огнестойкости, средства пожаротушения;</w:t>
            </w:r>
          </w:p>
          <w:p w:rsidR="00A20A20" w:rsidRPr="00BD21BC" w:rsidRDefault="00A20A20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Уметь:</w:t>
            </w:r>
          </w:p>
          <w:p w:rsidR="008A7524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оформлять документы по охране труда на автосервисном предприятии;</w:t>
            </w:r>
          </w:p>
          <w:p w:rsidR="008A7524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683571" w:rsidRPr="00BD21BC" w:rsidRDefault="00683571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DB36C7" w:rsidRDefault="00683571" w:rsidP="00683571">
            <w:pPr>
              <w:jc w:val="both"/>
            </w:pPr>
            <w:r w:rsidRPr="0024197A">
              <w:t xml:space="preserve">Основные причины производственного травматизма и профессиональных заболеваний Типичные несчастные случаи на АТП Методы анализа производственного травматизма Схемы причинно-следственных связей </w:t>
            </w:r>
            <w:r w:rsidRPr="0024197A">
              <w:lastRenderedPageBreak/>
              <w:t xml:space="preserve">Обучение работников АТП безопасности труда Схемы проверки знаний правил, норм и инструкций по охране труда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24197A" w:rsidRDefault="00683571" w:rsidP="00683571">
            <w:pPr>
              <w:jc w:val="both"/>
            </w:pPr>
            <w:r w:rsidRPr="0024197A">
              <w:t>Задачи и формы пропаганды охраны труда Обеспечение оптимальных режимов труда и отдыха водителей и ремонтных рабочих Работы с вредными условиями труда.</w:t>
            </w:r>
            <w:r>
              <w:t xml:space="preserve"> </w:t>
            </w:r>
            <w:r w:rsidRPr="0024197A">
              <w:t>Организация лечебно-профилактических обследований работающих Медицинское освидетельствование водителей при выходе в рейс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683571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683571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683571" w:rsidRDefault="00683571" w:rsidP="00683571">
            <w:pPr>
              <w:rPr>
                <w:i/>
              </w:rPr>
            </w:pPr>
            <w:r w:rsidRPr="0024197A">
              <w:t xml:space="preserve">Проведение ситуационного анализа несчастного случая и составление схемы причинно- следственных связей </w:t>
            </w:r>
            <w:r w:rsidRPr="00FE3A57">
              <w:t xml:space="preserve">при </w:t>
            </w:r>
            <w:r w:rsidRPr="00683571">
              <w:rPr>
                <w:i/>
              </w:rPr>
              <w:t xml:space="preserve">следующих </w:t>
            </w:r>
            <w:r w:rsidRPr="00FE3A57">
              <w:t>типичных ситуациях травматизма</w:t>
            </w:r>
            <w:r w:rsidRPr="00683571">
              <w:rPr>
                <w:i/>
              </w:rPr>
              <w:t>:</w:t>
            </w:r>
          </w:p>
          <w:p w:rsidR="00683571" w:rsidRPr="00683571" w:rsidRDefault="00683571" w:rsidP="00BF4AD2">
            <w:pPr>
              <w:pStyle w:val="afb"/>
              <w:numPr>
                <w:ilvl w:val="0"/>
                <w:numId w:val="20"/>
              </w:numPr>
              <w:spacing w:line="276" w:lineRule="auto"/>
              <w:ind w:left="316" w:hanging="284"/>
              <w:rPr>
                <w:i/>
              </w:rPr>
            </w:pPr>
            <w:r w:rsidRPr="00683571">
              <w:rPr>
                <w:i/>
              </w:rPr>
              <w:t>вылет стопорного кольца при накачивании или монтаже шины;</w:t>
            </w:r>
          </w:p>
          <w:p w:rsidR="00683571" w:rsidRPr="00683571" w:rsidRDefault="00683571" w:rsidP="00BF4AD2">
            <w:pPr>
              <w:pStyle w:val="afb"/>
              <w:numPr>
                <w:ilvl w:val="0"/>
                <w:numId w:val="20"/>
              </w:numPr>
              <w:spacing w:line="276" w:lineRule="auto"/>
              <w:ind w:left="316" w:hanging="284"/>
              <w:rPr>
                <w:i/>
              </w:rPr>
            </w:pPr>
            <w:r w:rsidRPr="00683571">
              <w:rPr>
                <w:i/>
              </w:rPr>
              <w:t xml:space="preserve"> падение автомобиля с временной опоры;</w:t>
            </w:r>
          </w:p>
          <w:p w:rsidR="00683571" w:rsidRPr="00683571" w:rsidRDefault="00683571" w:rsidP="00BF4AD2">
            <w:pPr>
              <w:pStyle w:val="afb"/>
              <w:numPr>
                <w:ilvl w:val="0"/>
                <w:numId w:val="20"/>
              </w:numPr>
              <w:spacing w:line="276" w:lineRule="auto"/>
              <w:ind w:left="316" w:hanging="284"/>
              <w:rPr>
                <w:b/>
                <w:i/>
              </w:rPr>
            </w:pPr>
            <w:r w:rsidRPr="00683571">
              <w:rPr>
                <w:i/>
              </w:rPr>
              <w:t xml:space="preserve"> падение груза на работающего;</w:t>
            </w:r>
          </w:p>
          <w:p w:rsidR="00683571" w:rsidRPr="00FC28B0" w:rsidRDefault="00683571" w:rsidP="00BF4AD2">
            <w:pPr>
              <w:pStyle w:val="afb"/>
              <w:numPr>
                <w:ilvl w:val="0"/>
                <w:numId w:val="20"/>
              </w:numPr>
              <w:spacing w:line="276" w:lineRule="auto"/>
              <w:ind w:left="316" w:hanging="284"/>
              <w:rPr>
                <w:b/>
                <w:bCs/>
                <w:i/>
              </w:rPr>
            </w:pPr>
            <w:r w:rsidRPr="00683571">
              <w:rPr>
                <w:i/>
              </w:rPr>
              <w:t>самопроизвольное движение автомобиля</w:t>
            </w:r>
            <w:r>
              <w:rPr>
                <w:i/>
              </w:rPr>
              <w:t>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683571" w:rsidRDefault="00683571" w:rsidP="00911ED3">
            <w:pPr>
              <w:jc w:val="center"/>
              <w:rPr>
                <w:i/>
              </w:rPr>
            </w:pPr>
            <w:r w:rsidRPr="00683571">
              <w:rPr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7309D3" w:rsidRDefault="00683571" w:rsidP="00683571">
            <w:pPr>
              <w:rPr>
                <w:b/>
              </w:rPr>
            </w:pPr>
            <w:r w:rsidRPr="007309D3">
              <w:rPr>
                <w:b/>
              </w:rPr>
              <w:t>Тема 3.3.</w:t>
            </w:r>
          </w:p>
          <w:p w:rsidR="00683571" w:rsidRPr="007309D3" w:rsidRDefault="00683571" w:rsidP="00683571">
            <w:r w:rsidRPr="007309D3">
              <w:t>Требования техники безопасности к техническому состоянию и оборудованию подвижного состава автомобильного транспорта</w:t>
            </w:r>
          </w:p>
          <w:p w:rsidR="00683571" w:rsidRPr="00FC28B0" w:rsidRDefault="00683571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Уметь:</w:t>
            </w:r>
          </w:p>
          <w:p w:rsidR="008A7524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проводить обследование рабочего места и составлять ведомость соответствия рабочего места требованиям техники </w:t>
            </w:r>
            <w:r w:rsidRPr="00BD21BC">
              <w:rPr>
                <w:color w:val="000000" w:themeColor="text1"/>
              </w:rPr>
              <w:lastRenderedPageBreak/>
              <w:t>безопасности;</w:t>
            </w:r>
          </w:p>
          <w:p w:rsidR="00BD21BC" w:rsidRPr="00BD21BC" w:rsidRDefault="00BD21BC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производить расчёты материальных затрат на мероприятия по охране труда; </w:t>
            </w:r>
          </w:p>
          <w:p w:rsidR="00683571" w:rsidRPr="00746F2F" w:rsidRDefault="00683571" w:rsidP="000E08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DB36C7" w:rsidRDefault="00683571" w:rsidP="00911ED3">
            <w:r w:rsidRPr="007309D3">
              <w:t>Общие требо</w:t>
            </w:r>
            <w:r>
              <w:t xml:space="preserve">вания к техническому состоянию </w:t>
            </w:r>
            <w:r w:rsidRPr="007309D3">
              <w:t>и оборудованию подвижного состава</w:t>
            </w:r>
            <w:r>
              <w:t>.</w:t>
            </w:r>
            <w:r w:rsidRPr="007309D3">
              <w:t xml:space="preserve"> Рабочее место водителя</w:t>
            </w:r>
            <w:r>
              <w:t>.</w:t>
            </w:r>
            <w:r w:rsidRPr="007309D3">
              <w:t xml:space="preserve"> Дополнительные требования к техническому состоянию и оборудованию грузовых автомобилей</w:t>
            </w:r>
            <w:r>
              <w:t>.</w:t>
            </w:r>
            <w:r w:rsidRPr="007309D3">
              <w:t xml:space="preserve"> Дополнительные требования к техническому состоянию и оборудованию прицепов и </w:t>
            </w:r>
            <w:r>
              <w:t>п</w:t>
            </w:r>
            <w:r w:rsidRPr="007309D3">
              <w:t>олуприцепов</w:t>
            </w:r>
            <w:r>
              <w:t>.</w:t>
            </w:r>
            <w:r w:rsidRPr="007309D3">
              <w:t xml:space="preserve"> Дополнительные требования к техническому состоянию и оборудованию грузовых автомобилей</w:t>
            </w:r>
            <w:r>
              <w:t>,</w:t>
            </w:r>
            <w:r w:rsidRPr="007309D3">
              <w:t xml:space="preserve"> предназначенных для перевозки людей</w:t>
            </w:r>
            <w:r>
              <w:t>.</w:t>
            </w:r>
            <w:r w:rsidRPr="007309D3"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571" w:rsidRPr="007309D3" w:rsidRDefault="00683571" w:rsidP="00911ED3">
            <w:r w:rsidRPr="007309D3">
              <w:t>Дополнительные требования к техническому состоянию и оборудованию автобусов, автомобилей, выполняющих международные и междугородние перевозки</w:t>
            </w:r>
            <w:r>
              <w:t>.</w:t>
            </w:r>
            <w:r w:rsidRPr="007309D3">
              <w:t xml:space="preserve"> Дополнительные требования к техническому состоянию </w:t>
            </w:r>
            <w:r w:rsidRPr="007309D3">
              <w:lastRenderedPageBreak/>
              <w:t>и оборудованию газобаллонных автомобилей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DB3FA6" w:rsidRDefault="00683571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683571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683571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683571" w:rsidRDefault="00746F2F" w:rsidP="00746F2F">
            <w:pPr>
              <w:rPr>
                <w:b/>
                <w:bCs/>
                <w:i/>
              </w:rPr>
            </w:pPr>
            <w:r>
              <w:t>Решение ситуационных задач на о</w:t>
            </w:r>
            <w:r w:rsidR="00683571" w:rsidRPr="007309D3">
              <w:t>пределение тормозного пути автомобиля, суммарного люфта рулевого управления. Обследование технического состояния и оборудования подвижного состава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683571" w:rsidRDefault="00683571" w:rsidP="00911ED3">
            <w:pPr>
              <w:jc w:val="center"/>
              <w:rPr>
                <w:i/>
              </w:rPr>
            </w:pPr>
            <w:r w:rsidRPr="00683571">
              <w:rPr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D5257D" w:rsidRDefault="00171657" w:rsidP="00171657">
            <w:pPr>
              <w:rPr>
                <w:b/>
              </w:rPr>
            </w:pPr>
            <w:r w:rsidRPr="00D5257D">
              <w:rPr>
                <w:b/>
              </w:rPr>
              <w:t xml:space="preserve">Тема 3.4. </w:t>
            </w:r>
          </w:p>
          <w:p w:rsidR="00171657" w:rsidRPr="00D5257D" w:rsidRDefault="00171657" w:rsidP="00171657">
            <w:r w:rsidRPr="00D5257D">
              <w:t>Требования техники безопасности при перевозке опасных грузов автотранспортом</w:t>
            </w:r>
          </w:p>
          <w:p w:rsidR="00683571" w:rsidRPr="00FC28B0" w:rsidRDefault="00683571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BD21BC" w:rsidRDefault="00683571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причины возникновения пожаров, пределы распространения огня и огнестойкости, средства пожаротушения;</w:t>
            </w:r>
          </w:p>
          <w:p w:rsidR="00832A3D" w:rsidRPr="00BD21BC" w:rsidRDefault="00832A3D" w:rsidP="00FE3A57">
            <w:pPr>
              <w:pStyle w:val="af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709"/>
              <w:rPr>
                <w:color w:val="000000" w:themeColor="text1"/>
              </w:rPr>
            </w:pPr>
          </w:p>
          <w:p w:rsidR="00683571" w:rsidRPr="00BD21BC" w:rsidRDefault="00683571" w:rsidP="00FE3A57">
            <w:pPr>
              <w:contextualSpacing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B36C7" w:rsidRDefault="00171657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5257D">
              <w:t>Классификация грузов по степени опасности</w:t>
            </w:r>
            <w:r>
              <w:t>.</w:t>
            </w:r>
            <w:r w:rsidRPr="00D5257D">
              <w:t xml:space="preserve"> Маркировка опасных грузов. ГОСТ 19433-81</w:t>
            </w:r>
            <w:r>
              <w:t>.</w:t>
            </w:r>
            <w:r w:rsidRPr="00D5257D">
              <w:t xml:space="preserve"> Требования к подвижному составу, перевозящему грузы</w:t>
            </w:r>
            <w:r>
              <w:t>.</w:t>
            </w:r>
            <w:r w:rsidR="00BF4AD2">
              <w:t xml:space="preserve"> Требования к </w:t>
            </w:r>
            <w:r w:rsidRPr="00D5257D">
              <w:t>выхлопной трубе</w:t>
            </w:r>
            <w:r>
              <w:t>.</w:t>
            </w:r>
            <w:r w:rsidRPr="00D5257D">
              <w:t xml:space="preserve"> Требования к топливному баку, электрооборудованию и кузову</w:t>
            </w:r>
            <w:r>
              <w:t>.</w:t>
            </w:r>
            <w:r w:rsidRPr="00D5257D">
              <w:t xml:space="preserve"> Требования к автоцистернам для перевозки сжиженных газов, легковоспламеняющихся и горючих жидкостей</w:t>
            </w:r>
            <w:r>
              <w:t>.</w:t>
            </w:r>
            <w:r w:rsidRPr="00D5257D">
              <w:t xml:space="preserve"> Комплектация автомобилей, перевозящих опасные грузы</w:t>
            </w:r>
            <w:r>
              <w:t>.</w:t>
            </w:r>
            <w:r w:rsidRPr="00D5257D"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5257D" w:rsidRDefault="00171657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5257D">
              <w:t>Требования к безопасности при перевозке различных видов опасных грузов</w:t>
            </w:r>
            <w:r>
              <w:t>.</w:t>
            </w:r>
            <w:r w:rsidRPr="00D5257D">
              <w:t xml:space="preserve"> Требования к водителям и сопровождающим лицам, участвующим в перевозке опасных грузов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71" w:rsidRPr="00683571" w:rsidRDefault="00683571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521400" w:rsidRDefault="00683571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571" w:rsidRPr="00FC28B0" w:rsidRDefault="00683571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FC28B0" w:rsidRDefault="00683571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571" w:rsidRPr="00BD21BC" w:rsidRDefault="00683571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AC44F1" w:rsidRDefault="00171657" w:rsidP="00171657">
            <w:pPr>
              <w:rPr>
                <w:b/>
              </w:rPr>
            </w:pPr>
            <w:r w:rsidRPr="00AC44F1">
              <w:rPr>
                <w:b/>
              </w:rPr>
              <w:t xml:space="preserve">Тема 3.5. </w:t>
            </w:r>
          </w:p>
          <w:p w:rsidR="00171657" w:rsidRPr="00FC28B0" w:rsidRDefault="00171657" w:rsidP="00171657">
            <w:pPr>
              <w:rPr>
                <w:b/>
                <w:bCs/>
              </w:rPr>
            </w:pPr>
            <w:r w:rsidRPr="00AC44F1">
              <w:t>Требования техники безопасности при техническом обслуживании и ремонте автомобилей</w:t>
            </w:r>
            <w:r w:rsidRPr="00FC28B0">
              <w:rPr>
                <w:b/>
                <w:bCs/>
              </w:rPr>
              <w:t xml:space="preserve"> 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lastRenderedPageBreak/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причины возникновения пожаров, пределы распространения огня и огнестойкости, средства пожаротушения;</w:t>
            </w: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Уметь:</w:t>
            </w:r>
          </w:p>
          <w:p w:rsidR="008A7524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обеспечивать безопасные условия труда в профессиональной деятельности;</w:t>
            </w:r>
          </w:p>
          <w:p w:rsidR="008A7524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оформлять документы по охране труда на автосервисном предприятии;</w:t>
            </w:r>
          </w:p>
          <w:p w:rsidR="00171657" w:rsidRPr="00BD21BC" w:rsidRDefault="008A7524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проводить обследование рабочего места и составлять ведомость соответствия рабочего места требованиям техники безопасности;</w:t>
            </w: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B36C7" w:rsidRDefault="00171657" w:rsidP="00911E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D5257D">
              <w:t>Классификация грузов по степени опасности</w:t>
            </w:r>
            <w:r>
              <w:t>.</w:t>
            </w:r>
            <w:r w:rsidRPr="00D5257D">
              <w:t xml:space="preserve"> Маркировка опасных грузов. ГОСТ 19433-81</w:t>
            </w:r>
            <w:r>
              <w:t>.</w:t>
            </w:r>
            <w:r w:rsidRPr="00D5257D">
              <w:t xml:space="preserve"> Требования к подвижному составу, перевозящему грузы</w:t>
            </w:r>
            <w:r>
              <w:t>.</w:t>
            </w:r>
            <w:r w:rsidRPr="00D5257D">
              <w:t xml:space="preserve"> Требования к  выхлопной трубе</w:t>
            </w:r>
            <w:r>
              <w:t>.</w:t>
            </w:r>
            <w:r w:rsidRPr="00D5257D">
              <w:t xml:space="preserve"> Требования к топливному баку, электрооборудованию и кузову</w:t>
            </w:r>
            <w:r>
              <w:t>.</w:t>
            </w:r>
            <w:r w:rsidRPr="00D5257D">
              <w:t xml:space="preserve"> Требования к автоцистернам для перевозки сжиженных </w:t>
            </w:r>
            <w:r w:rsidRPr="00D5257D">
              <w:lastRenderedPageBreak/>
              <w:t>газов, легковоспламеняющихся и горючих жидкостей</w:t>
            </w:r>
            <w:r>
              <w:t>.</w:t>
            </w:r>
            <w:r w:rsidRPr="00D5257D">
              <w:t xml:space="preserve"> Комплектация автомобилей, перевозящих опасные грузы</w:t>
            </w:r>
            <w:r>
              <w:t>.</w:t>
            </w:r>
            <w:r w:rsidRPr="00D5257D">
              <w:t xml:space="preserve">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683571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746F2F">
            <w:pPr>
              <w:rPr>
                <w:b/>
                <w:bCs/>
                <w:i/>
              </w:rPr>
            </w:pPr>
            <w:r w:rsidRPr="00AC44F1">
              <w:t xml:space="preserve">Обследование состояния рабочих мест, исправности инструмента и технического состояния оборудования, используемого для технического обслуживания и ремонта автомобилей. </w:t>
            </w:r>
            <w:r w:rsidR="00746F2F">
              <w:t xml:space="preserve">Оформление документов по охране труда на автосервисном предприятии </w:t>
            </w:r>
            <w:r w:rsidR="00746F2F" w:rsidRPr="00746F2F">
              <w:rPr>
                <w:i/>
              </w:rPr>
              <w:t>(</w:t>
            </w:r>
            <w:r w:rsidRPr="00746F2F">
              <w:rPr>
                <w:i/>
              </w:rPr>
              <w:t>Составление ведомости соответствия технического состояния обследуемого оборудования требованиям по технике безопасности. Заполнение по результатам обследования паспорта санитарно-технического состояния производственного участка</w:t>
            </w:r>
            <w:r w:rsidR="00746F2F" w:rsidRPr="00746F2F">
              <w:rPr>
                <w:i/>
              </w:rPr>
              <w:t>).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171657" w:rsidRDefault="00171657" w:rsidP="00911ED3">
            <w:pPr>
              <w:jc w:val="center"/>
              <w:rPr>
                <w:i/>
              </w:rPr>
            </w:pPr>
            <w:r w:rsidRPr="00171657">
              <w:rPr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52140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A71366" w:rsidRDefault="00171657" w:rsidP="00171657">
            <w:pPr>
              <w:rPr>
                <w:b/>
              </w:rPr>
            </w:pPr>
            <w:r>
              <w:rPr>
                <w:b/>
              </w:rPr>
              <w:t xml:space="preserve">Тема </w:t>
            </w:r>
            <w:r w:rsidRPr="00A71366">
              <w:rPr>
                <w:b/>
              </w:rPr>
              <w:t>3.6.</w:t>
            </w:r>
          </w:p>
          <w:p w:rsidR="00171657" w:rsidRPr="00FC28B0" w:rsidRDefault="00171657" w:rsidP="00171657">
            <w:pPr>
              <w:rPr>
                <w:b/>
                <w:bCs/>
              </w:rPr>
            </w:pPr>
            <w:r w:rsidRPr="00690FEE">
              <w:t>Требования техники безопасности при эксплуатации грузоподъёмных машин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BD21BC" w:rsidRDefault="00171657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171657" w:rsidRPr="00FE3A57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B36C7" w:rsidRDefault="00171657" w:rsidP="00171657">
            <w:r w:rsidRPr="00690FEE">
              <w:t>Требования техники безопасности при эксплуатации грузоподъёмных машин. Регистрация в органах Госпроматомнадзора</w:t>
            </w:r>
            <w:r>
              <w:t>.</w:t>
            </w:r>
            <w:r w:rsidRPr="00690FEE">
              <w:t xml:space="preserve"> Техническое освидетель</w:t>
            </w:r>
            <w:r>
              <w:t>ствование грузоподъёмных машин.</w:t>
            </w:r>
            <w:r w:rsidRPr="00690FEE">
              <w:t xml:space="preserve"> Порядок обучения, допуска и назначения ответственных лиц</w:t>
            </w:r>
            <w:r>
              <w:t>.</w:t>
            </w:r>
            <w:r w:rsidRPr="00690FEE">
              <w:t xml:space="preserve"> Периодичность проверки знаний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683571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52140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00569B" w:rsidRDefault="00171657" w:rsidP="00171657">
            <w:pPr>
              <w:rPr>
                <w:b/>
              </w:rPr>
            </w:pPr>
            <w:r w:rsidRPr="0000569B">
              <w:rPr>
                <w:b/>
              </w:rPr>
              <w:lastRenderedPageBreak/>
              <w:t>Тема 3.7.</w:t>
            </w:r>
          </w:p>
          <w:p w:rsidR="00171657" w:rsidRPr="00FC28B0" w:rsidRDefault="00171657" w:rsidP="00171657">
            <w:pPr>
              <w:rPr>
                <w:b/>
                <w:bCs/>
              </w:rPr>
            </w:pPr>
            <w:r w:rsidRPr="0000569B">
              <w:t>Электробезопас</w:t>
            </w:r>
            <w:r>
              <w:t>-</w:t>
            </w:r>
            <w:r w:rsidRPr="0000569B">
              <w:t>ность автотранспортных предприятий</w:t>
            </w: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BD21BC" w:rsidRDefault="00171657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технические способы и средства защиты от поражения электротоком;</w:t>
            </w:r>
          </w:p>
          <w:p w:rsidR="00DD24AE" w:rsidRPr="00FE3A57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правила технической эксплуатации электроустановок, электроинструмента, переносных светильников;</w:t>
            </w:r>
          </w:p>
          <w:p w:rsidR="00171657" w:rsidRPr="00BD21BC" w:rsidRDefault="00171657" w:rsidP="00FE3A57">
            <w:pPr>
              <w:contextualSpacing/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B36C7" w:rsidRDefault="00171657" w:rsidP="0017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00569B">
              <w:t>Действие электротока на организм человека. ГОСТ 12.1.019-84</w:t>
            </w:r>
            <w:r>
              <w:t>.</w:t>
            </w:r>
            <w:r w:rsidRPr="0000569B">
              <w:t xml:space="preserve"> Классификация электроустановок и производственных помещений</w:t>
            </w:r>
            <w:r>
              <w:t xml:space="preserve"> по степени электробезопасности. </w:t>
            </w:r>
            <w:r w:rsidRPr="0000569B">
              <w:t>Технические способы и средства з</w:t>
            </w:r>
            <w:r>
              <w:t>ащиты от поражения электротоком.</w:t>
            </w:r>
            <w:r w:rsidRPr="0000569B">
              <w:t xml:space="preserve"> Организационные и технические мероприятия по обеспечению электробезопасности</w:t>
            </w:r>
            <w:r>
              <w:t>.</w:t>
            </w:r>
            <w:r w:rsidRPr="0000569B">
              <w:t xml:space="preserve"> Правила эксплуатации электроустановок, электроинструмента и переносимых </w:t>
            </w:r>
            <w:r>
              <w:t>с</w:t>
            </w:r>
            <w:r w:rsidRPr="0000569B">
              <w:t>ветильников</w:t>
            </w:r>
            <w:r>
              <w:t>.</w:t>
            </w:r>
            <w:r w:rsidRPr="0000569B">
              <w:t xml:space="preserve"> Защита от опа</w:t>
            </w:r>
            <w:r>
              <w:t xml:space="preserve">сного воздействия статического </w:t>
            </w:r>
            <w:r w:rsidRPr="0000569B">
              <w:t>электричества</w:t>
            </w:r>
            <w:r>
              <w:t>.</w:t>
            </w:r>
            <w:r w:rsidRPr="0000569B">
              <w:t xml:space="preserve"> Устройства заземления</w:t>
            </w:r>
            <w:r>
              <w:t>.</w:t>
            </w:r>
            <w:r w:rsidRPr="0000569B">
              <w:t xml:space="preserve"> Определение, к какой степени опасности поражения электрическим током относится помещения аккумуляторного, окрасочного и кузнечного участков. Определение признаков, по которым данные помещения определяются по классам безопасности.</w:t>
            </w:r>
            <w:r>
              <w:t xml:space="preserve"> Техника безопасности при проведении работ по ремонту</w:t>
            </w:r>
            <w:r w:rsidRPr="002E792F">
              <w:t xml:space="preserve"> электрооборудования и электронных систем автомобилей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683571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52140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D15ABF" w:rsidRDefault="00171657" w:rsidP="00171657">
            <w:pPr>
              <w:rPr>
                <w:b/>
              </w:rPr>
            </w:pPr>
            <w:r w:rsidRPr="00D15ABF">
              <w:rPr>
                <w:b/>
              </w:rPr>
              <w:t xml:space="preserve">Тема 3.8. </w:t>
            </w:r>
          </w:p>
          <w:p w:rsidR="00171657" w:rsidRPr="00D15ABF" w:rsidRDefault="00171657" w:rsidP="00171657">
            <w:r w:rsidRPr="00D15ABF">
              <w:t>Пожарная безопасность и пожарная профилактика</w:t>
            </w:r>
          </w:p>
          <w:p w:rsidR="00171657" w:rsidRPr="00FC28B0" w:rsidRDefault="00171657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правовые, нормативные и организационные основы охраны труда в организации; </w:t>
            </w:r>
          </w:p>
          <w:p w:rsidR="00DD24AE" w:rsidRPr="00BD21BC" w:rsidRDefault="00DD24AE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средства индивидуальной </w:t>
            </w:r>
            <w:r w:rsidRPr="00BD21BC">
              <w:rPr>
                <w:color w:val="000000" w:themeColor="text1"/>
              </w:rPr>
              <w:lastRenderedPageBreak/>
              <w:t>защиты;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причины возникновения пожаров, пределы распространения огня и огнестойкости, средства пожаротушения;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технические способы и средства защиты от поражения электротоком;</w:t>
            </w:r>
          </w:p>
          <w:p w:rsidR="00832A3D" w:rsidRPr="00BD21BC" w:rsidRDefault="00832A3D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правила технической эксплуатации электроустановок, электроинструмента, переносных светильников;</w:t>
            </w: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</w:p>
          <w:p w:rsidR="00BF4AD2" w:rsidRPr="00BD21BC" w:rsidRDefault="00BF4AD2" w:rsidP="00FE3A57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Уметь:</w:t>
            </w:r>
          </w:p>
          <w:p w:rsidR="00BD21BC" w:rsidRPr="00BD21BC" w:rsidRDefault="00BD21BC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применять методы и средства защиты от опасностей технических систем и технологических процессов; </w:t>
            </w:r>
          </w:p>
          <w:p w:rsidR="00BD21BC" w:rsidRPr="00BD21BC" w:rsidRDefault="00BD21BC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обеспечивать безопасные условия труда в профессиональной деятельности;</w:t>
            </w:r>
          </w:p>
          <w:p w:rsidR="00171657" w:rsidRPr="00934F3E" w:rsidRDefault="00BD21BC" w:rsidP="00FE3A57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пользоваться средствами пожаротушения;</w:t>
            </w: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DB36C7" w:rsidRDefault="00171657" w:rsidP="0017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00569B">
              <w:t xml:space="preserve">Действие </w:t>
            </w:r>
            <w:r w:rsidRPr="00D15ABF">
              <w:t>Государственные меры обеспечения пожарной  безопасности</w:t>
            </w:r>
            <w:r>
              <w:t>.</w:t>
            </w:r>
            <w:r w:rsidRPr="00D15ABF">
              <w:t xml:space="preserve"> Функции органов Государственного  пожарного надзора и их права</w:t>
            </w:r>
            <w:r>
              <w:t>.</w:t>
            </w:r>
            <w:r w:rsidRPr="00D15ABF">
              <w:t xml:space="preserve"> Причины возникновения пожаров на автотранс</w:t>
            </w:r>
            <w:r>
              <w:t xml:space="preserve">портных предприятиях. </w:t>
            </w:r>
            <w:r w:rsidRPr="00D15ABF">
              <w:t>Строительные материалы и конструкции, характеристики их пожарной опасности</w:t>
            </w:r>
            <w:r>
              <w:t xml:space="preserve">. Предел </w:t>
            </w:r>
            <w:r w:rsidRPr="00D15ABF">
              <w:t>огнестойкости и предел распространения огня</w:t>
            </w:r>
            <w:r>
              <w:t>.</w:t>
            </w:r>
            <w:r w:rsidRPr="00D15ABF">
              <w:t xml:space="preserve"> Классификация помещений АТП по взры</w:t>
            </w:r>
            <w:r>
              <w:t>вопожарной и пожарной опасности.</w:t>
            </w:r>
            <w:r w:rsidRPr="00D15ABF">
              <w:t xml:space="preserve"> Задачи пожарной профилактики</w:t>
            </w:r>
            <w:r>
              <w:t>.</w:t>
            </w:r>
            <w:r w:rsidRPr="00D15ABF">
              <w:t xml:space="preserve"> Организация пожарной охраны</w:t>
            </w:r>
            <w:r>
              <w:t>.</w:t>
            </w:r>
            <w:r w:rsidRPr="00D15ABF">
              <w:t xml:space="preserve"> Ответственны</w:t>
            </w:r>
            <w:r>
              <w:t xml:space="preserve">е лица за </w:t>
            </w:r>
            <w:r>
              <w:lastRenderedPageBreak/>
              <w:t>пожарную безопасность. Пожарно-техническая комиссия.</w:t>
            </w:r>
            <w:r w:rsidRPr="00D15ABF">
              <w:t xml:space="preserve"> Обучение вопросам</w:t>
            </w:r>
            <w:r>
              <w:t xml:space="preserve"> пожарной безопасности.</w:t>
            </w:r>
            <w:r w:rsidRPr="00D15ABF">
              <w:t xml:space="preserve"> П</w:t>
            </w:r>
            <w:r>
              <w:t>ервичные средства пожаротушения.</w:t>
            </w:r>
            <w:r w:rsidRPr="00D15ABF">
              <w:t xml:space="preserve"> Эвакуация людей и транспорта при пожаре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lastRenderedPageBreak/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DB3FA6" w:rsidRDefault="00171657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683571" w:rsidRDefault="00171657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D15ABF">
              <w:t>Расчёт количества первичных средств пожаротушения для автотранспортного предприятия (цеха, участка). Отработка приёмов тушения огня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171657" w:rsidRDefault="00171657" w:rsidP="00911ED3">
            <w:pPr>
              <w:jc w:val="center"/>
              <w:rPr>
                <w:i/>
              </w:rPr>
            </w:pPr>
            <w:r w:rsidRPr="00171657">
              <w:rPr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521400" w:rsidRDefault="0017165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171657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657" w:rsidRPr="00FC28B0" w:rsidRDefault="00171657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FC28B0" w:rsidRDefault="00171657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1657" w:rsidRPr="00BD21BC" w:rsidRDefault="00171657" w:rsidP="00FE3A57">
            <w:pPr>
              <w:rPr>
                <w:bCs/>
                <w:color w:val="000000" w:themeColor="text1"/>
              </w:rPr>
            </w:pPr>
          </w:p>
        </w:tc>
      </w:tr>
      <w:tr w:rsidR="00171657" w:rsidRPr="00FC28B0" w:rsidTr="00BF4AD2">
        <w:trPr>
          <w:trHeight w:val="20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FC28B0" w:rsidRDefault="00171657" w:rsidP="00911ED3">
            <w:pPr>
              <w:rPr>
                <w:b/>
                <w:bCs/>
                <w:i/>
              </w:rPr>
            </w:pPr>
            <w:r w:rsidRPr="00D2462F">
              <w:rPr>
                <w:b/>
              </w:rPr>
              <w:t>Раздел 4. Охрана окружающей среды от в</w:t>
            </w:r>
            <w:r>
              <w:rPr>
                <w:b/>
              </w:rPr>
              <w:t xml:space="preserve">редных воздействий </w:t>
            </w:r>
            <w:r w:rsidRPr="00D2462F">
              <w:rPr>
                <w:b/>
              </w:rPr>
              <w:t>автомобильного транспорта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657" w:rsidRPr="00BF4AD2" w:rsidRDefault="00BF4AD2" w:rsidP="00BF4A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657" w:rsidRPr="00BD21BC" w:rsidRDefault="00171657" w:rsidP="00FE3A57">
            <w:pPr>
              <w:rPr>
                <w:b/>
                <w:bCs/>
                <w:i/>
                <w:color w:val="000000" w:themeColor="text1"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532697" w:rsidRDefault="00BF4AD2" w:rsidP="00BF4AD2">
            <w:pPr>
              <w:rPr>
                <w:b/>
              </w:rPr>
            </w:pPr>
            <w:r w:rsidRPr="00532697">
              <w:rPr>
                <w:b/>
              </w:rPr>
              <w:t xml:space="preserve">Тема 4.1. </w:t>
            </w:r>
          </w:p>
          <w:p w:rsidR="00BF4AD2" w:rsidRPr="00532697" w:rsidRDefault="00BF4AD2" w:rsidP="00BF4AD2">
            <w:r w:rsidRPr="00532697">
              <w:t>Законодательство об охране окружающей среды</w:t>
            </w:r>
          </w:p>
          <w:p w:rsidR="00BF4AD2" w:rsidRPr="00FC28B0" w:rsidRDefault="00BF4AD2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14" w:rsidRPr="00BD21BC" w:rsidRDefault="000E0814" w:rsidP="000E0814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правила охраны окружающей </w:t>
            </w:r>
            <w:r w:rsidRPr="00BD21BC">
              <w:rPr>
                <w:color w:val="000000" w:themeColor="text1"/>
              </w:rPr>
              <w:lastRenderedPageBreak/>
              <w:t>среды, бережливого производства.</w:t>
            </w:r>
          </w:p>
          <w:p w:rsidR="000E0814" w:rsidRPr="00BD21BC" w:rsidRDefault="000E0814" w:rsidP="000E0814">
            <w:pPr>
              <w:contextualSpacing/>
              <w:rPr>
                <w:b/>
                <w:bCs/>
                <w:i/>
                <w:color w:val="000000" w:themeColor="text1"/>
              </w:rPr>
            </w:pPr>
          </w:p>
          <w:p w:rsidR="000E0814" w:rsidRPr="00BD21BC" w:rsidRDefault="000E0814" w:rsidP="000E0814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Уметь: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использовать экобиозащитную технику;</w:t>
            </w:r>
          </w:p>
          <w:p w:rsidR="00BF4AD2" w:rsidRPr="000E0814" w:rsidRDefault="000E0814" w:rsidP="000E0814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проводить контроль выхлопных газов на СО, СН и сравнивать с предельно допустимыми значениями.</w:t>
            </w: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4B7" w:rsidRPr="00DB36C7" w:rsidRDefault="006A74B7" w:rsidP="00BF4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A05360">
              <w:t>Снижение выбросов вредных веществ в атмосферу</w:t>
            </w:r>
            <w:r>
              <w:t>.</w:t>
            </w:r>
            <w:r w:rsidRPr="00A05360">
              <w:t xml:space="preserve"> Способы уменьшения загрязнения окружающей среды токсическими компонентами отработавших газов автомобилей</w:t>
            </w:r>
            <w:r>
              <w:t>.</w:t>
            </w:r>
            <w:r w:rsidRPr="00A05360">
              <w:t xml:space="preserve"> Методы контроля и нормы допустимой токсичности отработавших газов</w:t>
            </w:r>
            <w:r>
              <w:t>.</w:t>
            </w:r>
            <w:r w:rsidRPr="00A05360">
              <w:t xml:space="preserve"> Методы очистки и контроль качества сточных вод на автотранспортном предприятии</w:t>
            </w:r>
            <w:r>
              <w:t>.</w:t>
            </w:r>
            <w:r w:rsidRPr="00A05360">
              <w:t xml:space="preserve"> Требования к топливному баку, электрооборудованию и кузову автомобиля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D2" w:rsidRPr="00DB3FA6" w:rsidRDefault="00BF4AD2" w:rsidP="00911ED3">
            <w:pPr>
              <w:jc w:val="center"/>
              <w:rPr>
                <w:bCs/>
                <w:i/>
              </w:rPr>
            </w:pPr>
            <w:r w:rsidRPr="00DB3FA6">
              <w:rPr>
                <w:bCs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BD21BC" w:rsidRDefault="00BF4AD2" w:rsidP="00FE3A57">
            <w:pPr>
              <w:rPr>
                <w:bCs/>
                <w:color w:val="000000" w:themeColor="text1"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FC28B0" w:rsidRDefault="00BF4AD2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D2" w:rsidRPr="00FC28B0" w:rsidRDefault="00BF4AD2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BD21BC" w:rsidRDefault="00BF4AD2" w:rsidP="00FE3A57">
            <w:pPr>
              <w:rPr>
                <w:bCs/>
                <w:color w:val="000000" w:themeColor="text1"/>
              </w:rPr>
            </w:pPr>
          </w:p>
        </w:tc>
      </w:tr>
      <w:tr w:rsidR="006A74B7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B7" w:rsidRPr="00FC28B0" w:rsidRDefault="006A74B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B7" w:rsidRPr="00FC28B0" w:rsidRDefault="006A74B7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B7" w:rsidRPr="00683571" w:rsidRDefault="006A74B7" w:rsidP="00FE3A5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B7" w:rsidRPr="00BD21BC" w:rsidRDefault="006A74B7" w:rsidP="00FE3A57">
            <w:pPr>
              <w:rPr>
                <w:bCs/>
                <w:color w:val="000000" w:themeColor="text1"/>
              </w:rPr>
            </w:pPr>
          </w:p>
        </w:tc>
      </w:tr>
      <w:tr w:rsidR="006A74B7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B7" w:rsidRPr="00FC28B0" w:rsidRDefault="006A74B7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4B7" w:rsidRPr="00FC28B0" w:rsidRDefault="00746F2F" w:rsidP="00746F2F">
            <w:pPr>
              <w:rPr>
                <w:b/>
                <w:bCs/>
                <w:i/>
              </w:rPr>
            </w:pPr>
            <w:r>
              <w:t>Решение ситуационных задач</w:t>
            </w:r>
            <w:r w:rsidR="006A74B7" w:rsidRPr="00A05360">
              <w:t xml:space="preserve"> на содержание окиси углерода и углеводородов и дымность отработавших газов. Сопоставление полученных данных с предельно допустимыми значениями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4B7" w:rsidRPr="00BF4AD2" w:rsidRDefault="006A74B7" w:rsidP="00FE3A57">
            <w:pPr>
              <w:jc w:val="center"/>
              <w:rPr>
                <w:i/>
              </w:rPr>
            </w:pPr>
            <w:r w:rsidRPr="00BF4AD2">
              <w:rPr>
                <w:i/>
              </w:rPr>
              <w:t>2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4B7" w:rsidRPr="00BD21BC" w:rsidRDefault="006A74B7" w:rsidP="00FE3A57">
            <w:pPr>
              <w:rPr>
                <w:bCs/>
                <w:color w:val="000000" w:themeColor="text1"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521400" w:rsidRDefault="00BF4AD2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BD21BC" w:rsidRDefault="00BF4AD2" w:rsidP="00FE3A57">
            <w:pPr>
              <w:rPr>
                <w:bCs/>
                <w:color w:val="000000" w:themeColor="text1"/>
              </w:rPr>
            </w:pPr>
          </w:p>
        </w:tc>
      </w:tr>
      <w:tr w:rsidR="00BF4AD2" w:rsidRPr="00FC28B0" w:rsidTr="00911ED3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FC28B0" w:rsidRDefault="00BF4AD2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BD21BC" w:rsidRDefault="00BF4AD2" w:rsidP="00FE3A57">
            <w:pPr>
              <w:rPr>
                <w:bCs/>
                <w:color w:val="000000" w:themeColor="text1"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547046" w:rsidRDefault="00BF4AD2" w:rsidP="00BF4AD2">
            <w:pPr>
              <w:rPr>
                <w:b/>
              </w:rPr>
            </w:pPr>
            <w:r w:rsidRPr="00547046">
              <w:rPr>
                <w:b/>
              </w:rPr>
              <w:t xml:space="preserve">Тема 4.2. </w:t>
            </w:r>
          </w:p>
          <w:p w:rsidR="00BF4AD2" w:rsidRPr="00A05360" w:rsidRDefault="00BF4AD2" w:rsidP="00BF4AD2">
            <w:r w:rsidRPr="00A05360">
              <w:t>Экологическая безопасность автотранспортных средств</w:t>
            </w:r>
          </w:p>
          <w:p w:rsidR="00BF4AD2" w:rsidRPr="00FC28B0" w:rsidRDefault="00BF4AD2" w:rsidP="00911ED3">
            <w:pPr>
              <w:rPr>
                <w:b/>
                <w:bCs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14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814" w:rsidRPr="00BD21BC" w:rsidRDefault="000E0814" w:rsidP="000E0814">
            <w:pPr>
              <w:contextualSpacing/>
              <w:rPr>
                <w:b/>
                <w:bCs/>
                <w:i/>
                <w:color w:val="000000" w:themeColor="text1"/>
              </w:rPr>
            </w:pPr>
            <w:r w:rsidRPr="00BD21BC">
              <w:rPr>
                <w:b/>
                <w:bCs/>
                <w:i/>
                <w:color w:val="000000" w:themeColor="text1"/>
              </w:rPr>
              <w:t>Знать: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 xml:space="preserve">методики учёта затрат на мероприятия по улучшению условий охраны труда; 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организационные и инженерно-технические мероприятия по защите от опасностей;</w:t>
            </w:r>
          </w:p>
          <w:p w:rsidR="000E0814" w:rsidRPr="00BD21BC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средства индивидуальной защиты;</w:t>
            </w:r>
          </w:p>
          <w:p w:rsidR="00BF4AD2" w:rsidRPr="006A74B7" w:rsidRDefault="000E0814" w:rsidP="000E0814">
            <w:pPr>
              <w:pStyle w:val="afb"/>
              <w:numPr>
                <w:ilvl w:val="0"/>
                <w:numId w:val="2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709"/>
              <w:rPr>
                <w:color w:val="000000" w:themeColor="text1"/>
              </w:rPr>
            </w:pPr>
            <w:r w:rsidRPr="00BD21BC">
              <w:rPr>
                <w:color w:val="000000" w:themeColor="text1"/>
              </w:rPr>
              <w:t>правила охраны окружающей среды, бережливого производства.</w:t>
            </w: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AD2" w:rsidRPr="00DB36C7" w:rsidRDefault="006A74B7" w:rsidP="00BF4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532697">
              <w:t>Проблемы охраны окружающей среды и рациональное испо</w:t>
            </w:r>
            <w:r>
              <w:t xml:space="preserve">льзование природных ресурсов – </w:t>
            </w:r>
            <w:r w:rsidRPr="00532697">
              <w:t>одна из наиболее актуальных среди глобальных общечеловеческих проблем</w:t>
            </w:r>
            <w:r>
              <w:t>.</w:t>
            </w:r>
            <w:r w:rsidRPr="00532697">
              <w:t xml:space="preserve"> Отражение заботы государства об охране окружающей среды в </w:t>
            </w:r>
            <w:r>
              <w:t>Конституции РФ.</w:t>
            </w:r>
            <w:r w:rsidRPr="00532697">
              <w:t xml:space="preserve"> Государственная система природоохранительного законодательства</w:t>
            </w:r>
            <w:r>
              <w:t>.</w:t>
            </w:r>
            <w:r w:rsidRPr="00532697">
              <w:t xml:space="preserve"> Государственные стандарты в области охраны природы</w:t>
            </w:r>
            <w:r>
              <w:t>.</w:t>
            </w:r>
            <w:r w:rsidRPr="00532697">
              <w:t xml:space="preserve"> Ответственность за загрязнения окружающей среды</w:t>
            </w:r>
            <w:r>
              <w:t>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2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D2" w:rsidRPr="00DB3FA6" w:rsidRDefault="00BF4AD2" w:rsidP="00911ED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FC28B0" w:rsidRDefault="00BF4AD2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D2" w:rsidRPr="00FC28B0" w:rsidRDefault="00BF4AD2" w:rsidP="00911E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FC28B0" w:rsidRDefault="00BF4AD2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4AD2" w:rsidRPr="00683571" w:rsidRDefault="00BF4AD2" w:rsidP="00911ED3">
            <w:pPr>
              <w:jc w:val="center"/>
              <w:rPr>
                <w:b/>
                <w:i/>
              </w:rPr>
            </w:pP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911ED3">
        <w:trPr>
          <w:trHeight w:val="20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521400" w:rsidRDefault="00BF4AD2" w:rsidP="00911ED3">
            <w:pPr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i/>
              </w:rPr>
            </w:pPr>
            <w:r w:rsidRPr="00FC28B0">
              <w:rPr>
                <w:b/>
                <w:i/>
              </w:rPr>
              <w:t>-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911ED3">
        <w:trPr>
          <w:trHeight w:val="227"/>
          <w:jc w:val="center"/>
        </w:trPr>
        <w:tc>
          <w:tcPr>
            <w:tcW w:w="7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  <w:i/>
              </w:rPr>
            </w:pPr>
          </w:p>
        </w:tc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4AD2" w:rsidRPr="00FC28B0" w:rsidRDefault="00BF4AD2" w:rsidP="00911ED3">
            <w:pPr>
              <w:rPr>
                <w:b/>
                <w:i/>
              </w:rPr>
            </w:pPr>
            <w:r w:rsidRPr="00FC28B0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 w:rsidRPr="00FC28B0">
              <w:rPr>
                <w:b/>
                <w:bCs/>
                <w:i/>
              </w:rPr>
              <w:t>0</w:t>
            </w:r>
          </w:p>
        </w:tc>
        <w:tc>
          <w:tcPr>
            <w:tcW w:w="1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BF4AD2">
        <w:trPr>
          <w:trHeight w:val="227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Зачет 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  <w:tr w:rsidR="00BF4AD2" w:rsidRPr="00FC28B0" w:rsidTr="00BF4AD2">
        <w:trPr>
          <w:trHeight w:val="227"/>
          <w:jc w:val="center"/>
        </w:trPr>
        <w:tc>
          <w:tcPr>
            <w:tcW w:w="3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Default="00BF4AD2" w:rsidP="00911ED3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 часов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Default="00BF4AD2" w:rsidP="00911E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54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AD2" w:rsidRPr="00FC28B0" w:rsidRDefault="00BF4AD2" w:rsidP="00911ED3">
            <w:pPr>
              <w:spacing w:line="256" w:lineRule="auto"/>
              <w:rPr>
                <w:bCs/>
              </w:rPr>
            </w:pPr>
          </w:p>
        </w:tc>
      </w:tr>
    </w:tbl>
    <w:p w:rsidR="006A0043" w:rsidRDefault="006A0043" w:rsidP="006A0043">
      <w:pPr>
        <w:tabs>
          <w:tab w:val="left" w:pos="2210"/>
        </w:tabs>
      </w:pPr>
    </w:p>
    <w:p w:rsidR="006A0043" w:rsidRDefault="006A0043" w:rsidP="006A0043"/>
    <w:p w:rsidR="006A0043" w:rsidRPr="006A0043" w:rsidRDefault="006A0043" w:rsidP="006A0043">
      <w:pPr>
        <w:sectPr w:rsidR="006A0043" w:rsidRPr="006A0043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81974" w:rsidRPr="00A20A8B" w:rsidRDefault="00D81974" w:rsidP="00422EA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center"/>
        <w:rPr>
          <w:b/>
          <w:bCs/>
          <w:caps/>
          <w:sz w:val="28"/>
          <w:szCs w:val="28"/>
        </w:rPr>
      </w:pPr>
      <w:r w:rsidRPr="00A20A8B">
        <w:rPr>
          <w:b/>
          <w:bCs/>
          <w:caps/>
          <w:sz w:val="28"/>
          <w:szCs w:val="28"/>
        </w:rPr>
        <w:lastRenderedPageBreak/>
        <w:t>3. условия реализации программы дисциплины</w:t>
      </w:r>
    </w:p>
    <w:p w:rsidR="00422EA0" w:rsidRPr="00BF4AD2" w:rsidRDefault="00422EA0" w:rsidP="00422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color w:val="FF0000"/>
          <w:sz w:val="28"/>
          <w:szCs w:val="28"/>
        </w:rPr>
      </w:pPr>
    </w:p>
    <w:p w:rsidR="00D81974" w:rsidRPr="00FE3A57" w:rsidRDefault="00D81974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FE3A57">
        <w:rPr>
          <w:b/>
          <w:bCs/>
          <w:sz w:val="28"/>
          <w:szCs w:val="28"/>
        </w:rPr>
        <w:t xml:space="preserve">3.1. </w:t>
      </w:r>
      <w:r w:rsidR="00BF4AD2" w:rsidRPr="00FE3A57">
        <w:rPr>
          <w:b/>
          <w:bCs/>
          <w:sz w:val="28"/>
          <w:szCs w:val="28"/>
        </w:rPr>
        <w:t>М</w:t>
      </w:r>
      <w:r w:rsidRPr="00FE3A57">
        <w:rPr>
          <w:b/>
          <w:bCs/>
          <w:sz w:val="28"/>
          <w:szCs w:val="28"/>
        </w:rPr>
        <w:t>атериально-техническо</w:t>
      </w:r>
      <w:r w:rsidR="00BF4AD2" w:rsidRPr="00FE3A57">
        <w:rPr>
          <w:b/>
          <w:bCs/>
          <w:sz w:val="28"/>
          <w:szCs w:val="28"/>
        </w:rPr>
        <w:t>е</w:t>
      </w:r>
      <w:r w:rsidRPr="00FE3A57">
        <w:rPr>
          <w:b/>
          <w:bCs/>
          <w:sz w:val="28"/>
          <w:szCs w:val="28"/>
        </w:rPr>
        <w:t xml:space="preserve"> обеспечени</w:t>
      </w:r>
      <w:r w:rsidR="00BF4AD2" w:rsidRPr="00FE3A57">
        <w:rPr>
          <w:b/>
          <w:bCs/>
          <w:sz w:val="28"/>
          <w:szCs w:val="28"/>
        </w:rPr>
        <w:t>е</w:t>
      </w:r>
    </w:p>
    <w:p w:rsidR="00D81974" w:rsidRPr="00FE3A57" w:rsidRDefault="00F52A18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E3A57">
        <w:rPr>
          <w:sz w:val="28"/>
          <w:szCs w:val="28"/>
        </w:rPr>
        <w:t>Р</w:t>
      </w:r>
      <w:r w:rsidR="00D81974" w:rsidRPr="00FE3A57">
        <w:rPr>
          <w:sz w:val="28"/>
          <w:szCs w:val="28"/>
        </w:rPr>
        <w:t xml:space="preserve">еализация программы </w:t>
      </w:r>
      <w:r w:rsidRPr="00FE3A57">
        <w:rPr>
          <w:sz w:val="28"/>
          <w:szCs w:val="28"/>
        </w:rPr>
        <w:t xml:space="preserve">учебной </w:t>
      </w:r>
      <w:r w:rsidR="00D81974" w:rsidRPr="00FE3A57">
        <w:rPr>
          <w:sz w:val="28"/>
          <w:szCs w:val="28"/>
        </w:rPr>
        <w:t xml:space="preserve">дисциплины </w:t>
      </w:r>
      <w:r w:rsidRPr="00FE3A57">
        <w:rPr>
          <w:sz w:val="28"/>
          <w:szCs w:val="28"/>
        </w:rPr>
        <w:t>осуществляется в</w:t>
      </w:r>
      <w:r w:rsidR="00D81974" w:rsidRPr="00FE3A57">
        <w:rPr>
          <w:sz w:val="28"/>
          <w:szCs w:val="28"/>
        </w:rPr>
        <w:t xml:space="preserve"> учебн</w:t>
      </w:r>
      <w:r w:rsidRPr="00FE3A57">
        <w:rPr>
          <w:sz w:val="28"/>
          <w:szCs w:val="28"/>
        </w:rPr>
        <w:t>о</w:t>
      </w:r>
      <w:r w:rsidR="00422EA0" w:rsidRPr="00FE3A57">
        <w:rPr>
          <w:sz w:val="28"/>
          <w:szCs w:val="28"/>
        </w:rPr>
        <w:t>м</w:t>
      </w:r>
      <w:r w:rsidR="00D81974" w:rsidRPr="00FE3A57">
        <w:rPr>
          <w:sz w:val="28"/>
          <w:szCs w:val="28"/>
        </w:rPr>
        <w:t xml:space="preserve"> кабинет</w:t>
      </w:r>
      <w:r w:rsidRPr="00FE3A57">
        <w:rPr>
          <w:sz w:val="28"/>
          <w:szCs w:val="28"/>
        </w:rPr>
        <w:t>е</w:t>
      </w:r>
      <w:r w:rsidR="00D81974" w:rsidRPr="00FE3A57">
        <w:rPr>
          <w:sz w:val="28"/>
          <w:szCs w:val="28"/>
        </w:rPr>
        <w:t xml:space="preserve"> </w:t>
      </w:r>
      <w:r w:rsidR="00422EA0" w:rsidRPr="00FE3A57">
        <w:rPr>
          <w:sz w:val="28"/>
          <w:szCs w:val="28"/>
        </w:rPr>
        <w:t>«</w:t>
      </w:r>
      <w:r w:rsidR="008C239A">
        <w:rPr>
          <w:sz w:val="28"/>
          <w:szCs w:val="28"/>
        </w:rPr>
        <w:t>ОБЖ, БЖ и о</w:t>
      </w:r>
      <w:r w:rsidR="00D81974" w:rsidRPr="00FE3A57">
        <w:rPr>
          <w:sz w:val="28"/>
          <w:szCs w:val="28"/>
        </w:rPr>
        <w:t>хран</w:t>
      </w:r>
      <w:r w:rsidR="008C239A">
        <w:rPr>
          <w:sz w:val="28"/>
          <w:szCs w:val="28"/>
        </w:rPr>
        <w:t>а</w:t>
      </w:r>
      <w:r w:rsidR="00D81974" w:rsidRPr="00FE3A57">
        <w:rPr>
          <w:sz w:val="28"/>
          <w:szCs w:val="28"/>
        </w:rPr>
        <w:t xml:space="preserve"> труда</w:t>
      </w:r>
      <w:r w:rsidR="00422EA0" w:rsidRPr="00FE3A57">
        <w:rPr>
          <w:sz w:val="28"/>
          <w:szCs w:val="28"/>
        </w:rPr>
        <w:t>»</w:t>
      </w:r>
      <w:r w:rsidRPr="00FE3A57">
        <w:rPr>
          <w:sz w:val="28"/>
          <w:szCs w:val="28"/>
        </w:rPr>
        <w:t>.</w:t>
      </w:r>
    </w:p>
    <w:p w:rsidR="00D81974" w:rsidRPr="00FE3A57" w:rsidRDefault="00D81974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кабинета: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2EA0">
        <w:rPr>
          <w:sz w:val="28"/>
          <w:szCs w:val="28"/>
        </w:rPr>
        <w:t>рабочие</w:t>
      </w:r>
      <w:r>
        <w:rPr>
          <w:sz w:val="28"/>
          <w:szCs w:val="28"/>
        </w:rPr>
        <w:t xml:space="preserve"> места обучающихся;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преподавателя;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комплект учебно-методической документации;</w:t>
      </w:r>
    </w:p>
    <w:p w:rsidR="00D81974" w:rsidRPr="00E87F85" w:rsidRDefault="00D81974" w:rsidP="00F52A18">
      <w:pPr>
        <w:suppressAutoHyphens/>
        <w:ind w:firstLine="709"/>
        <w:jc w:val="both"/>
        <w:rPr>
          <w:sz w:val="28"/>
          <w:szCs w:val="28"/>
        </w:rPr>
      </w:pPr>
      <w:r w:rsidRPr="00E87F85">
        <w:rPr>
          <w:sz w:val="28"/>
          <w:szCs w:val="28"/>
        </w:rPr>
        <w:t>- комплект учебно-наглядных пособий «Охрана труда»;</w:t>
      </w:r>
    </w:p>
    <w:p w:rsidR="00D81974" w:rsidRPr="00E87F85" w:rsidRDefault="00D81974" w:rsidP="00F52A18">
      <w:pPr>
        <w:suppressAutoHyphens/>
        <w:ind w:firstLine="709"/>
        <w:jc w:val="both"/>
        <w:rPr>
          <w:sz w:val="28"/>
          <w:szCs w:val="28"/>
        </w:rPr>
      </w:pPr>
      <w:r w:rsidRPr="00E87F85">
        <w:rPr>
          <w:sz w:val="28"/>
          <w:szCs w:val="28"/>
        </w:rPr>
        <w:t>- электронные</w:t>
      </w:r>
      <w:r w:rsidR="00422EA0">
        <w:rPr>
          <w:sz w:val="28"/>
          <w:szCs w:val="28"/>
        </w:rPr>
        <w:t>,</w:t>
      </w:r>
      <w:r w:rsidR="00F52A18">
        <w:rPr>
          <w:sz w:val="28"/>
          <w:szCs w:val="28"/>
        </w:rPr>
        <w:t xml:space="preserve"> видео материалы;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 w:rsidRPr="00E87F85">
        <w:rPr>
          <w:sz w:val="28"/>
          <w:szCs w:val="28"/>
        </w:rPr>
        <w:t>- образцы средств индивидуальной защиты</w:t>
      </w:r>
      <w:r w:rsidR="00F94A81" w:rsidRPr="00E87F85">
        <w:rPr>
          <w:sz w:val="28"/>
          <w:szCs w:val="28"/>
        </w:rPr>
        <w:t>, пожаротушения</w:t>
      </w:r>
      <w:r w:rsidR="00F94A81">
        <w:rPr>
          <w:sz w:val="28"/>
          <w:szCs w:val="28"/>
        </w:rPr>
        <w:t>.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D81974" w:rsidRDefault="00D81974" w:rsidP="00F52A1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22EA0">
        <w:rPr>
          <w:sz w:val="28"/>
          <w:szCs w:val="28"/>
        </w:rPr>
        <w:t>(мобильный)АРМ преподавателя.</w:t>
      </w:r>
    </w:p>
    <w:p w:rsidR="00D81974" w:rsidRPr="00A20A8B" w:rsidRDefault="00D81974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</w:p>
    <w:p w:rsidR="00D81974" w:rsidRPr="00A20A8B" w:rsidRDefault="00D81974" w:rsidP="00F52A1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3.2. Информационное обеспечение обучения</w:t>
      </w:r>
    </w:p>
    <w:p w:rsidR="001B5AC5" w:rsidRPr="00F85C92" w:rsidRDefault="001B5AC5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bCs/>
          <w:sz w:val="28"/>
          <w:szCs w:val="28"/>
        </w:rPr>
      </w:pPr>
    </w:p>
    <w:p w:rsidR="00921191" w:rsidRPr="00F85C92" w:rsidRDefault="00921191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  <w:r w:rsidRPr="00781321">
        <w:rPr>
          <w:i/>
          <w:sz w:val="28"/>
          <w:szCs w:val="28"/>
        </w:rPr>
        <w:t>Основные источники:</w:t>
      </w:r>
      <w:r w:rsidRPr="00F85C92">
        <w:rPr>
          <w:i/>
          <w:sz w:val="28"/>
          <w:szCs w:val="28"/>
        </w:rPr>
        <w:t xml:space="preserve"> </w:t>
      </w:r>
    </w:p>
    <w:p w:rsidR="00921191" w:rsidRPr="00F85C92" w:rsidRDefault="00921191" w:rsidP="006A74B7">
      <w:pPr>
        <w:pStyle w:val="afb"/>
        <w:numPr>
          <w:ilvl w:val="0"/>
          <w:numId w:val="19"/>
        </w:numPr>
        <w:tabs>
          <w:tab w:val="left" w:pos="42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F85C92">
        <w:rPr>
          <w:sz w:val="28"/>
          <w:szCs w:val="28"/>
          <w:shd w:val="clear" w:color="auto" w:fill="FFFFFF"/>
        </w:rPr>
        <w:t>Федоров, П. М. </w:t>
      </w:r>
      <w:r w:rsidRPr="00F85C92">
        <w:rPr>
          <w:b/>
          <w:bCs/>
          <w:sz w:val="28"/>
          <w:szCs w:val="28"/>
          <w:shd w:val="clear" w:color="auto" w:fill="FFFFFF"/>
        </w:rPr>
        <w:t>Охрана труда</w:t>
      </w:r>
      <w:r w:rsidRPr="00F85C92">
        <w:rPr>
          <w:sz w:val="28"/>
          <w:szCs w:val="28"/>
          <w:shd w:val="clear" w:color="auto" w:fill="FFFFFF"/>
        </w:rPr>
        <w:t xml:space="preserve"> : практ. пособие / П.М. Федоров. - 2-е изд. - Москва : РИОР : ИНФРА-М, 2019. - 137 с. + Доп. материалы [Электронный ресурс; Режим доступа http://znanium.com]. - ISBN 978-5-16-107830-3. - Текст : электронный. - URL: </w:t>
      </w:r>
      <w:hyperlink r:id="rId8" w:history="1">
        <w:r w:rsidRPr="00F85C92">
          <w:rPr>
            <w:rStyle w:val="afa"/>
            <w:color w:val="auto"/>
            <w:sz w:val="28"/>
            <w:szCs w:val="28"/>
            <w:shd w:val="clear" w:color="auto" w:fill="FFFFFF"/>
          </w:rPr>
          <w:t>https://znanium.com/catalog/product/1013419</w:t>
        </w:r>
      </w:hyperlink>
    </w:p>
    <w:p w:rsidR="00921191" w:rsidRPr="00F85C92" w:rsidRDefault="00921191" w:rsidP="00F52A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:rsidR="006A74B7" w:rsidRDefault="00921191" w:rsidP="006A74B7">
      <w:pPr>
        <w:tabs>
          <w:tab w:val="num" w:pos="360"/>
        </w:tabs>
        <w:suppressAutoHyphens/>
        <w:ind w:firstLine="709"/>
        <w:jc w:val="both"/>
        <w:rPr>
          <w:i/>
          <w:sz w:val="28"/>
          <w:szCs w:val="28"/>
        </w:rPr>
      </w:pPr>
      <w:r w:rsidRPr="00F85C92">
        <w:rPr>
          <w:i/>
          <w:sz w:val="28"/>
          <w:szCs w:val="28"/>
        </w:rPr>
        <w:t>Дополнительные источники:</w:t>
      </w:r>
    </w:p>
    <w:p w:rsidR="006A74B7" w:rsidRPr="006A74B7" w:rsidRDefault="006A74B7" w:rsidP="006A74B7">
      <w:pPr>
        <w:suppressAutoHyphens/>
        <w:jc w:val="both"/>
        <w:rPr>
          <w:i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1. </w:t>
      </w:r>
      <w:r w:rsidRPr="006A74B7">
        <w:rPr>
          <w:sz w:val="28"/>
          <w:szCs w:val="28"/>
          <w:shd w:val="clear" w:color="auto" w:fill="FFFFFF"/>
        </w:rPr>
        <w:t>Андруш, В.Г. </w:t>
      </w:r>
      <w:r w:rsidRPr="006A74B7">
        <w:rPr>
          <w:b/>
          <w:bCs/>
          <w:sz w:val="28"/>
          <w:szCs w:val="28"/>
          <w:shd w:val="clear" w:color="auto" w:fill="FFFFFF"/>
        </w:rPr>
        <w:t>Охрана труда</w:t>
      </w:r>
      <w:r w:rsidRPr="006A74B7">
        <w:rPr>
          <w:sz w:val="28"/>
          <w:szCs w:val="28"/>
          <w:shd w:val="clear" w:color="auto" w:fill="FFFFFF"/>
        </w:rPr>
        <w:t xml:space="preserve"> : учебник / В.Г. Андруш, Л.Т. Ткачёва, К.Д. Яшин. — Минск : РИПО, 2019. - 333 с. - ISBN 978-985-503-879-6. - Текст : электронный. - URL: </w:t>
      </w:r>
      <w:hyperlink r:id="rId9" w:history="1">
        <w:r w:rsidRPr="006A74B7">
          <w:rPr>
            <w:rStyle w:val="afa"/>
            <w:color w:val="auto"/>
            <w:sz w:val="28"/>
            <w:szCs w:val="28"/>
            <w:shd w:val="clear" w:color="auto" w:fill="FFFFFF"/>
          </w:rPr>
          <w:t>https://znanium.com/catalog/product/1056002</w:t>
        </w:r>
      </w:hyperlink>
    </w:p>
    <w:p w:rsidR="006A74B7" w:rsidRPr="006A74B7" w:rsidRDefault="006A74B7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F85C92">
        <w:rPr>
          <w:sz w:val="28"/>
          <w:szCs w:val="28"/>
          <w:shd w:val="clear" w:color="auto" w:fill="FFFFFF"/>
        </w:rPr>
        <w:t>Графкина, М. В. </w:t>
      </w:r>
      <w:r w:rsidRPr="00F85C92">
        <w:rPr>
          <w:b/>
          <w:bCs/>
          <w:sz w:val="28"/>
          <w:szCs w:val="28"/>
          <w:shd w:val="clear" w:color="auto" w:fill="FFFFFF"/>
        </w:rPr>
        <w:t>Охрана труда</w:t>
      </w:r>
      <w:r w:rsidRPr="00F85C92">
        <w:rPr>
          <w:sz w:val="28"/>
          <w:szCs w:val="28"/>
          <w:shd w:val="clear" w:color="auto" w:fill="FFFFFF"/>
        </w:rPr>
        <w:t xml:space="preserve"> : учеб. пособие / М.В. Графкина. — 2-е изд., перераб. и доп. — Москва : ФОРУМ : ИНФРА-М, 2019. — 298 с. — (Среднее профессиональное образование). — www.dx.doi.org/10.12737/24956. - ISBN 978-5-16-105703-2. - Текст : электронный. - URL: </w:t>
      </w:r>
      <w:hyperlink r:id="rId10" w:history="1">
        <w:r w:rsidRPr="00F85C92">
          <w:rPr>
            <w:rStyle w:val="afa"/>
            <w:color w:val="auto"/>
            <w:sz w:val="28"/>
            <w:szCs w:val="28"/>
            <w:shd w:val="clear" w:color="auto" w:fill="FFFFFF"/>
          </w:rPr>
          <w:t>https://znanium.com/catalog/product/1021123</w:t>
        </w:r>
      </w:hyperlink>
    </w:p>
    <w:p w:rsidR="006A74B7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>Конституция РФ от 12.12.2003 г. (Действующий документ).</w:t>
      </w:r>
    </w:p>
    <w:p w:rsidR="006A74B7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>Федеральный закон от 30.12.2001 г. № 197-ФЗ «Трудовой кодекс РФ» (Действующий документ).</w:t>
      </w:r>
    </w:p>
    <w:p w:rsidR="006A74B7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>Федеральный закон от 21.12.1994 г. № 69-ФЗ «О пожарной безопасности» (Действующий документ).</w:t>
      </w:r>
    </w:p>
    <w:p w:rsidR="006A74B7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>Правила противопожарного режима в РФ, утв. Постановлением Правительства РФ от 25.04.2012 г. № 390 (Действующий документ).</w:t>
      </w:r>
    </w:p>
    <w:p w:rsidR="006A74B7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 xml:space="preserve">Постановление Правительства РФ от 24.10.2002 г. № 73 «Об утверждении форм документов для расследования и учета несчастных случаев на производстве и положения об особенностях расследования несчастных случаев </w:t>
      </w:r>
      <w:r w:rsidRPr="006A74B7">
        <w:rPr>
          <w:sz w:val="28"/>
          <w:szCs w:val="28"/>
        </w:rPr>
        <w:lastRenderedPageBreak/>
        <w:t>на производстве в отдельных отраслях и организациях» (Действующий документ).</w:t>
      </w:r>
    </w:p>
    <w:p w:rsidR="00921191" w:rsidRPr="006A74B7" w:rsidRDefault="00921191" w:rsidP="006A74B7">
      <w:pPr>
        <w:pStyle w:val="afb"/>
        <w:numPr>
          <w:ilvl w:val="0"/>
          <w:numId w:val="19"/>
        </w:numPr>
        <w:tabs>
          <w:tab w:val="left" w:pos="28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0" w:firstLine="0"/>
        <w:jc w:val="both"/>
        <w:rPr>
          <w:sz w:val="28"/>
          <w:szCs w:val="28"/>
          <w:shd w:val="clear" w:color="auto" w:fill="FFFFFF"/>
        </w:rPr>
      </w:pPr>
      <w:r w:rsidRPr="006A74B7">
        <w:rPr>
          <w:sz w:val="28"/>
          <w:szCs w:val="28"/>
        </w:rPr>
        <w:t>Правила по охране труда при эксплуатации электроустановок, утв. Приказом Министерства труда и социальной защиты Российской Федерации от 24.07.2013 №328н (Действующий документ).</w:t>
      </w:r>
    </w:p>
    <w:p w:rsidR="00D81974" w:rsidRDefault="00D81974" w:rsidP="00AE4053"/>
    <w:p w:rsidR="00BF4AD2" w:rsidRPr="00FE3A57" w:rsidRDefault="00BF4AD2" w:rsidP="00BF4AD2">
      <w:pPr>
        <w:ind w:firstLine="709"/>
        <w:rPr>
          <w:b/>
          <w:i/>
          <w:sz w:val="28"/>
          <w:szCs w:val="28"/>
        </w:rPr>
      </w:pPr>
      <w:r w:rsidRPr="00FE3A57">
        <w:rPr>
          <w:b/>
          <w:i/>
          <w:sz w:val="28"/>
          <w:szCs w:val="28"/>
        </w:rPr>
        <w:t>3.3. Организация образовательного процесса</w:t>
      </w:r>
    </w:p>
    <w:p w:rsidR="00BF4AD2" w:rsidRPr="00FE3A57" w:rsidRDefault="00BF4AD2" w:rsidP="00BF4AD2">
      <w:pPr>
        <w:ind w:firstLine="709"/>
        <w:jc w:val="both"/>
        <w:rPr>
          <w:bCs/>
          <w:sz w:val="28"/>
          <w:szCs w:val="28"/>
        </w:rPr>
      </w:pPr>
      <w:r w:rsidRPr="00FE3A57">
        <w:rPr>
          <w:bCs/>
          <w:sz w:val="28"/>
          <w:szCs w:val="28"/>
        </w:rPr>
        <w:t>Изучение учебной дисциплины проводится на четвертом курсе в 8 семестре и завершается зачетом.</w:t>
      </w:r>
    </w:p>
    <w:p w:rsidR="00BF4AD2" w:rsidRPr="00FE3A57" w:rsidRDefault="00BF4AD2" w:rsidP="00BF4AD2">
      <w:pPr>
        <w:ind w:firstLine="709"/>
        <w:jc w:val="both"/>
        <w:rPr>
          <w:bCs/>
          <w:sz w:val="28"/>
          <w:szCs w:val="28"/>
        </w:rPr>
      </w:pPr>
      <w:r w:rsidRPr="00FE3A57">
        <w:rPr>
          <w:bCs/>
          <w:sz w:val="28"/>
          <w:szCs w:val="28"/>
        </w:rPr>
        <w:t>Основными методами обучения являются словесные, наглядные, репродуктивные методы, метод проблемного обучения.</w:t>
      </w:r>
    </w:p>
    <w:p w:rsidR="00D81974" w:rsidRPr="00FE3A57" w:rsidRDefault="00D81974" w:rsidP="00AE4053"/>
    <w:p w:rsidR="00BF4AD2" w:rsidRDefault="00BF4AD2">
      <w:pPr>
        <w:rPr>
          <w:b/>
          <w:bCs/>
          <w:caps/>
          <w:sz w:val="28"/>
          <w:szCs w:val="28"/>
        </w:rPr>
      </w:pPr>
    </w:p>
    <w:p w:rsidR="00D81974" w:rsidRPr="00746F2F" w:rsidRDefault="00D81974" w:rsidP="008342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rPr>
          <w:b/>
          <w:bCs/>
          <w:caps/>
          <w:sz w:val="28"/>
          <w:szCs w:val="28"/>
        </w:rPr>
      </w:pPr>
      <w:r w:rsidRPr="00746F2F">
        <w:rPr>
          <w:b/>
          <w:bCs/>
          <w:caps/>
          <w:sz w:val="28"/>
          <w:szCs w:val="28"/>
        </w:rPr>
        <w:t>4. Контроль и оценка результатов освоения Дисциплины</w:t>
      </w:r>
    </w:p>
    <w:p w:rsidR="00202D20" w:rsidRPr="00F52A18" w:rsidRDefault="00202D20" w:rsidP="008342E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0"/>
        <w:jc w:val="both"/>
        <w:rPr>
          <w:b/>
          <w:bCs/>
          <w:color w:val="FF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2"/>
        <w:gridCol w:w="3685"/>
        <w:gridCol w:w="1807"/>
      </w:tblGrid>
      <w:tr w:rsidR="00BF4AD2" w:rsidRPr="00FE3A57" w:rsidTr="008943F6">
        <w:tc>
          <w:tcPr>
            <w:tcW w:w="2213" w:type="pct"/>
            <w:shd w:val="clear" w:color="auto" w:fill="auto"/>
            <w:vAlign w:val="center"/>
          </w:tcPr>
          <w:p w:rsidR="00BF4AD2" w:rsidRPr="00FE3A57" w:rsidRDefault="00BF4AD2" w:rsidP="00F52A18">
            <w:pPr>
              <w:jc w:val="center"/>
              <w:rPr>
                <w:b/>
                <w:bCs/>
                <w:i/>
              </w:rPr>
            </w:pPr>
            <w:r w:rsidRPr="00FE3A57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870" w:type="pct"/>
            <w:shd w:val="clear" w:color="auto" w:fill="auto"/>
            <w:vAlign w:val="center"/>
          </w:tcPr>
          <w:p w:rsidR="00BF4AD2" w:rsidRPr="00FE3A57" w:rsidRDefault="00BF4AD2" w:rsidP="00F52A18">
            <w:pPr>
              <w:jc w:val="center"/>
              <w:rPr>
                <w:b/>
                <w:bCs/>
                <w:i/>
              </w:rPr>
            </w:pPr>
            <w:r w:rsidRPr="00FE3A57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17" w:type="pct"/>
            <w:shd w:val="clear" w:color="auto" w:fill="auto"/>
            <w:vAlign w:val="center"/>
          </w:tcPr>
          <w:p w:rsidR="00BF4AD2" w:rsidRPr="00FE3A57" w:rsidRDefault="00BF4AD2" w:rsidP="00F52A18">
            <w:pPr>
              <w:jc w:val="center"/>
              <w:rPr>
                <w:b/>
                <w:bCs/>
                <w:i/>
              </w:rPr>
            </w:pPr>
            <w:r w:rsidRPr="00FE3A57">
              <w:rPr>
                <w:b/>
                <w:bCs/>
                <w:i/>
              </w:rPr>
              <w:t>Форма и методы оценки</w:t>
            </w:r>
          </w:p>
        </w:tc>
      </w:tr>
      <w:tr w:rsidR="00BF4AD2" w:rsidRPr="00FE3A57" w:rsidTr="008943F6">
        <w:tc>
          <w:tcPr>
            <w:tcW w:w="2213" w:type="pct"/>
            <w:shd w:val="clear" w:color="auto" w:fill="auto"/>
          </w:tcPr>
          <w:p w:rsidR="00BF4AD2" w:rsidRPr="00FE3A57" w:rsidRDefault="00BF4AD2" w:rsidP="00F52A18">
            <w:pPr>
              <w:tabs>
                <w:tab w:val="left" w:pos="284"/>
                <w:tab w:val="left" w:pos="851"/>
              </w:tabs>
              <w:contextualSpacing/>
            </w:pPr>
            <w:r w:rsidRPr="00FE3A57">
              <w:t>Перечень знаний, осваиваемых в рамках дисциплины: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воздействия негативных факторов на человека;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 xml:space="preserve">правовые, нормативные и организационные основы охраны труда в организации; 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правила оформления документов;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 xml:space="preserve">методики учёта затрат на мероприятия по улучшению условий охраны труда; 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организацию технического обслуживания и ремонта автомобилей и правил безопасности при выполнении этих работ;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организационных и инженерно-технических мероприятий по защите от опасностей;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средства индивидуальной защиты;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причины возникновения пожаров, пределы распространения огня и огнестойкости, средства пожаротушения;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технические способы и средства защиты от поражения электротоком;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правила технической эксплуатации электроустановок, электроинструмента, переносных светильников;</w:t>
            </w:r>
          </w:p>
          <w:p w:rsidR="00FE3A57" w:rsidRPr="008943F6" w:rsidRDefault="00BF4AD2" w:rsidP="00FE3A57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правила охраны окружающей среды, бережливого производства.</w:t>
            </w:r>
          </w:p>
        </w:tc>
        <w:tc>
          <w:tcPr>
            <w:tcW w:w="1870" w:type="pct"/>
            <w:shd w:val="clear" w:color="auto" w:fill="auto"/>
          </w:tcPr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E3A57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Тестирование: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FE3A57">
              <w:rPr>
                <w:bCs/>
              </w:rPr>
              <w:t>«5» - 90 – 100% правильных ответов,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FE3A57">
              <w:rPr>
                <w:bCs/>
              </w:rPr>
              <w:t xml:space="preserve">«4» - 80-89% правильных ответов, 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FE3A57">
              <w:rPr>
                <w:bCs/>
              </w:rPr>
              <w:t xml:space="preserve">«3» - 70-80% правильных ответов, </w:t>
            </w:r>
          </w:p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bCs/>
                <w:sz w:val="24"/>
                <w:szCs w:val="24"/>
              </w:rPr>
            </w:pPr>
            <w:r w:rsidRPr="00FE3A57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i/>
                <w:sz w:val="24"/>
                <w:szCs w:val="24"/>
              </w:rPr>
            </w:pPr>
            <w:r w:rsidRPr="00FE3A57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BF4AD2" w:rsidRPr="00FE3A57" w:rsidRDefault="00BF4AD2" w:rsidP="00F52A18">
            <w:pPr>
              <w:pStyle w:val="a3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lang w:eastAsia="zh-CN"/>
              </w:rPr>
            </w:pPr>
            <w:r w:rsidRPr="00FE3A57">
              <w:rPr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BF4AD2" w:rsidRPr="00FE3A57" w:rsidRDefault="00BF4AD2" w:rsidP="00F52A18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bCs/>
                <w:lang w:eastAsia="zh-CN"/>
              </w:rPr>
            </w:pPr>
            <w:r w:rsidRPr="00FE3A57">
              <w:rPr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BF4AD2" w:rsidRPr="00FE3A57" w:rsidRDefault="00BF4AD2" w:rsidP="00F52A18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bCs/>
                <w:lang w:eastAsia="zh-CN"/>
              </w:rPr>
            </w:pPr>
            <w:r w:rsidRPr="00FE3A57">
              <w:rPr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FE3A57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  <w:p w:rsidR="00BF4AD2" w:rsidRPr="00FE3A57" w:rsidRDefault="00BF4AD2" w:rsidP="00F52A18">
            <w:pPr>
              <w:pStyle w:val="afe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917" w:type="pct"/>
            <w:shd w:val="clear" w:color="auto" w:fill="auto"/>
          </w:tcPr>
          <w:p w:rsidR="00BF4AD2" w:rsidRPr="00FE3A57" w:rsidRDefault="00BF4AD2" w:rsidP="00F52A18">
            <w:pPr>
              <w:rPr>
                <w:bCs/>
                <w:i/>
              </w:rPr>
            </w:pPr>
            <w:r w:rsidRPr="00FE3A57">
              <w:rPr>
                <w:bCs/>
                <w:i/>
              </w:rPr>
              <w:t>Тесты</w:t>
            </w: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  <w:lang w:val="en-US"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F52A18" w:rsidRPr="00FE3A57" w:rsidRDefault="00F52A18" w:rsidP="00F52A18">
            <w:pPr>
              <w:rPr>
                <w:bCs/>
                <w:i/>
              </w:rPr>
            </w:pPr>
          </w:p>
          <w:p w:rsidR="00F52A18" w:rsidRPr="00FE3A57" w:rsidRDefault="00F52A18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Default="00BF4AD2" w:rsidP="00F52A18">
            <w:pPr>
              <w:rPr>
                <w:bCs/>
                <w:i/>
                <w:lang w:val="en-US"/>
              </w:rPr>
            </w:pPr>
          </w:p>
          <w:p w:rsidR="008943F6" w:rsidRDefault="008943F6" w:rsidP="00F52A18">
            <w:pPr>
              <w:rPr>
                <w:bCs/>
                <w:i/>
                <w:lang w:val="en-US"/>
              </w:rPr>
            </w:pPr>
          </w:p>
          <w:p w:rsidR="008943F6" w:rsidRPr="008943F6" w:rsidRDefault="008943F6" w:rsidP="00F52A18">
            <w:pPr>
              <w:rPr>
                <w:bCs/>
                <w:i/>
                <w:lang w:val="en-US"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  <w:r w:rsidRPr="00FE3A57">
              <w:rPr>
                <w:bCs/>
                <w:i/>
              </w:rPr>
              <w:t>Опросы</w:t>
            </w: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  <w:p w:rsidR="00BF4AD2" w:rsidRPr="00FE3A57" w:rsidRDefault="00BF4AD2" w:rsidP="00F52A18">
            <w:pPr>
              <w:rPr>
                <w:bCs/>
                <w:i/>
                <w:lang w:val="en-US"/>
              </w:rPr>
            </w:pPr>
          </w:p>
        </w:tc>
      </w:tr>
      <w:tr w:rsidR="00BF4AD2" w:rsidRPr="00FE3A57" w:rsidTr="008943F6">
        <w:tc>
          <w:tcPr>
            <w:tcW w:w="2213" w:type="pct"/>
            <w:shd w:val="clear" w:color="auto" w:fill="auto"/>
          </w:tcPr>
          <w:p w:rsidR="00BF4AD2" w:rsidRPr="00FE3A57" w:rsidRDefault="00BF4AD2" w:rsidP="00F52A18">
            <w:pPr>
              <w:contextualSpacing/>
              <w:rPr>
                <w:bCs/>
              </w:rPr>
            </w:pPr>
            <w:r w:rsidRPr="00FE3A57">
              <w:rPr>
                <w:bCs/>
              </w:rPr>
              <w:lastRenderedPageBreak/>
              <w:t>Перечень умений, осваиваемых в рамках дисциплины: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 xml:space="preserve">применять методы и средства защиты от опасностей технических систем и технологических процессов; 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обеспечивать безопасные условия труда в профессиональной деятельности;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использовать экобиозащитную технику;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оформлять документы по охране труда на автосервисном предприятии;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 xml:space="preserve">производить расчёты материальных затрат на мероприятия по охране труда; 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проводить ситуационный анализ несчастного случая с составлением схемы причинно-следственной связи;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проводить обследование рабочего места и составлять ведомость соответствия рабочего места требованиям техники безопасности;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пользоваться средствами пожаротушения;</w:t>
            </w:r>
          </w:p>
          <w:p w:rsidR="00BF4AD2" w:rsidRPr="00FE3A57" w:rsidRDefault="00BF4AD2" w:rsidP="00F52A18">
            <w:pPr>
              <w:numPr>
                <w:ilvl w:val="0"/>
                <w:numId w:val="24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FE3A57">
              <w:rPr>
                <w:i/>
              </w:rPr>
              <w:t>проводить контроль выхлопных газов на СО, СН и сравнивать с предельно допустимыми значениями.</w:t>
            </w:r>
          </w:p>
          <w:p w:rsidR="00BF4AD2" w:rsidRPr="00FE3A57" w:rsidRDefault="00BF4AD2" w:rsidP="00F52A18">
            <w:pPr>
              <w:tabs>
                <w:tab w:val="left" w:pos="284"/>
                <w:tab w:val="left" w:pos="851"/>
              </w:tabs>
              <w:contextualSpacing/>
              <w:jc w:val="both"/>
              <w:rPr>
                <w:i/>
              </w:rPr>
            </w:pPr>
          </w:p>
        </w:tc>
        <w:tc>
          <w:tcPr>
            <w:tcW w:w="1870" w:type="pct"/>
            <w:shd w:val="clear" w:color="auto" w:fill="auto"/>
          </w:tcPr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FE3A57">
              <w:rPr>
                <w:bCs/>
                <w:i/>
              </w:rPr>
              <w:t>Практические работы: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FE3A57">
              <w:rPr>
                <w:bCs/>
              </w:rPr>
              <w:t>«5» - 90-100% правильно выполненного задания;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FE3A57">
              <w:rPr>
                <w:bCs/>
              </w:rPr>
              <w:t>«4» - 80-89% правильно выполненного задания;</w:t>
            </w:r>
          </w:p>
          <w:p w:rsidR="00BF4AD2" w:rsidRPr="00FE3A57" w:rsidRDefault="00BF4AD2" w:rsidP="00F52A18">
            <w:pPr>
              <w:widowControl w:val="0"/>
              <w:tabs>
                <w:tab w:val="left" w:pos="3270"/>
              </w:tabs>
              <w:suppressAutoHyphens/>
            </w:pPr>
            <w:r w:rsidRPr="00FE3A57">
              <w:t>«3» - выполнение практически всей работы (не менее 70%)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FE3A57">
              <w:rPr>
                <w:bCs/>
              </w:rPr>
              <w:t>«2» - выполнение менее 70% всей работы.</w:t>
            </w:r>
          </w:p>
          <w:p w:rsidR="00BF4AD2" w:rsidRPr="00FE3A57" w:rsidRDefault="00BF4AD2" w:rsidP="00F52A18">
            <w:pPr>
              <w:pStyle w:val="a3"/>
              <w:widowControl w:val="0"/>
              <w:suppressAutoHyphens/>
              <w:spacing w:before="0" w:beforeAutospacing="0" w:after="0" w:afterAutospacing="0"/>
            </w:pPr>
          </w:p>
        </w:tc>
        <w:tc>
          <w:tcPr>
            <w:tcW w:w="917" w:type="pct"/>
            <w:shd w:val="clear" w:color="auto" w:fill="auto"/>
          </w:tcPr>
          <w:p w:rsidR="00BF4AD2" w:rsidRPr="00FE3A57" w:rsidRDefault="00BF4AD2" w:rsidP="00F52A18">
            <w:pPr>
              <w:rPr>
                <w:bCs/>
                <w:i/>
              </w:rPr>
            </w:pPr>
            <w:r w:rsidRPr="00FE3A57">
              <w:rPr>
                <w:bCs/>
                <w:i/>
              </w:rPr>
              <w:t>Практические занятия</w:t>
            </w:r>
          </w:p>
          <w:p w:rsidR="00BF4AD2" w:rsidRPr="00FE3A57" w:rsidRDefault="00BF4AD2" w:rsidP="00F52A18">
            <w:pPr>
              <w:rPr>
                <w:bCs/>
                <w:i/>
              </w:rPr>
            </w:pPr>
            <w:r w:rsidRPr="00FE3A57">
              <w:rPr>
                <w:bCs/>
                <w:i/>
              </w:rPr>
              <w:t>Защита отчётов по практическим работам</w:t>
            </w:r>
          </w:p>
          <w:p w:rsidR="00BF4AD2" w:rsidRPr="00FE3A57" w:rsidRDefault="00BF4AD2" w:rsidP="00F52A18">
            <w:pPr>
              <w:rPr>
                <w:bCs/>
                <w:i/>
              </w:rPr>
            </w:pPr>
          </w:p>
        </w:tc>
      </w:tr>
    </w:tbl>
    <w:p w:rsidR="00D81974" w:rsidRPr="00A20A8B" w:rsidRDefault="00D81974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F94A81" w:rsidRDefault="00F94A81" w:rsidP="008541D5">
      <w:pPr>
        <w:spacing w:line="360" w:lineRule="auto"/>
        <w:rPr>
          <w:b/>
          <w:bCs/>
        </w:rPr>
      </w:pPr>
    </w:p>
    <w:sectPr w:rsidR="00F94A81" w:rsidSect="00422EA0">
      <w:pgSz w:w="11906" w:h="16838"/>
      <w:pgMar w:top="1134" w:right="1134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B14" w:rsidRDefault="00806B14">
      <w:r>
        <w:separator/>
      </w:r>
    </w:p>
  </w:endnote>
  <w:endnote w:type="continuationSeparator" w:id="1">
    <w:p w:rsidR="00806B14" w:rsidRDefault="00806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A57" w:rsidRDefault="00C63ECD" w:rsidP="0006135B">
    <w:pPr>
      <w:pStyle w:val="af3"/>
      <w:framePr w:wrap="auto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FE3A57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8943F6">
      <w:rPr>
        <w:rStyle w:val="af5"/>
        <w:noProof/>
      </w:rPr>
      <w:t>17</w:t>
    </w:r>
    <w:r>
      <w:rPr>
        <w:rStyle w:val="af5"/>
      </w:rPr>
      <w:fldChar w:fldCharType="end"/>
    </w:r>
  </w:p>
  <w:p w:rsidR="00FE3A57" w:rsidRDefault="00FE3A57" w:rsidP="00186EA0">
    <w:pPr>
      <w:pStyle w:val="af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B14" w:rsidRDefault="00806B14">
      <w:r>
        <w:separator/>
      </w:r>
    </w:p>
  </w:footnote>
  <w:footnote w:type="continuationSeparator" w:id="1">
    <w:p w:rsidR="00806B14" w:rsidRDefault="00806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B2CC1"/>
    <w:multiLevelType w:val="hybridMultilevel"/>
    <w:tmpl w:val="36C21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4920845"/>
    <w:multiLevelType w:val="hybridMultilevel"/>
    <w:tmpl w:val="028C297E"/>
    <w:lvl w:ilvl="0" w:tplc="3530C606">
      <w:start w:val="1"/>
      <w:numFmt w:val="bullet"/>
      <w:lvlText w:val="-"/>
      <w:lvlJc w:val="left"/>
      <w:pPr>
        <w:tabs>
          <w:tab w:val="num" w:pos="360"/>
        </w:tabs>
        <w:ind w:left="530" w:hanging="17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3407B2E"/>
    <w:multiLevelType w:val="hybridMultilevel"/>
    <w:tmpl w:val="5A96C9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6E073A"/>
    <w:multiLevelType w:val="multilevel"/>
    <w:tmpl w:val="DED060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E832509"/>
    <w:multiLevelType w:val="hybridMultilevel"/>
    <w:tmpl w:val="1E644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1E979EF"/>
    <w:multiLevelType w:val="hybridMultilevel"/>
    <w:tmpl w:val="49301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0734F2"/>
    <w:multiLevelType w:val="hybridMultilevel"/>
    <w:tmpl w:val="E7A8E01C"/>
    <w:lvl w:ilvl="0" w:tplc="11C4D77C">
      <w:start w:val="1"/>
      <w:numFmt w:val="bullet"/>
      <w:lvlText w:val="-"/>
      <w:lvlJc w:val="left"/>
      <w:pPr>
        <w:tabs>
          <w:tab w:val="num" w:pos="284"/>
        </w:tabs>
        <w:ind w:left="454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A73154"/>
    <w:multiLevelType w:val="hybridMultilevel"/>
    <w:tmpl w:val="B9C43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A338D5"/>
    <w:multiLevelType w:val="hybridMultilevel"/>
    <w:tmpl w:val="E1AC0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C244212"/>
    <w:multiLevelType w:val="hybridMultilevel"/>
    <w:tmpl w:val="39BC6DB6"/>
    <w:lvl w:ilvl="0" w:tplc="11C4D77C">
      <w:start w:val="1"/>
      <w:numFmt w:val="bullet"/>
      <w:lvlText w:val="-"/>
      <w:lvlJc w:val="left"/>
      <w:pPr>
        <w:tabs>
          <w:tab w:val="num" w:pos="284"/>
        </w:tabs>
        <w:ind w:left="454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F02F6"/>
    <w:multiLevelType w:val="hybridMultilevel"/>
    <w:tmpl w:val="92A2E870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56E4C6D"/>
    <w:multiLevelType w:val="hybridMultilevel"/>
    <w:tmpl w:val="51768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6CD6AFF"/>
    <w:multiLevelType w:val="hybridMultilevel"/>
    <w:tmpl w:val="0262C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7636AD1"/>
    <w:multiLevelType w:val="hybridMultilevel"/>
    <w:tmpl w:val="973C78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9DF2C79"/>
    <w:multiLevelType w:val="hybridMultilevel"/>
    <w:tmpl w:val="449A281C"/>
    <w:lvl w:ilvl="0" w:tplc="2B0CD3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A1CE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BC083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D7618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58444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876EE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23C29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9444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1CF8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>
    <w:nsid w:val="7A321792"/>
    <w:multiLevelType w:val="hybridMultilevel"/>
    <w:tmpl w:val="D7D80F64"/>
    <w:lvl w:ilvl="0" w:tplc="11C4D77C">
      <w:start w:val="1"/>
      <w:numFmt w:val="bullet"/>
      <w:lvlText w:val="-"/>
      <w:lvlJc w:val="left"/>
      <w:pPr>
        <w:tabs>
          <w:tab w:val="num" w:pos="284"/>
        </w:tabs>
        <w:ind w:left="454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B095C63"/>
    <w:multiLevelType w:val="hybridMultilevel"/>
    <w:tmpl w:val="E5520A0E"/>
    <w:lvl w:ilvl="0" w:tplc="7042F2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2"/>
  </w:num>
  <w:num w:numId="4">
    <w:abstractNumId w:val="2"/>
  </w:num>
  <w:num w:numId="5">
    <w:abstractNumId w:val="9"/>
  </w:num>
  <w:num w:numId="6">
    <w:abstractNumId w:val="11"/>
  </w:num>
  <w:num w:numId="7">
    <w:abstractNumId w:val="7"/>
  </w:num>
  <w:num w:numId="8">
    <w:abstractNumId w:val="19"/>
  </w:num>
  <w:num w:numId="9">
    <w:abstractNumId w:val="18"/>
  </w:num>
  <w:num w:numId="10">
    <w:abstractNumId w:val="8"/>
  </w:num>
  <w:num w:numId="11">
    <w:abstractNumId w:val="16"/>
  </w:num>
  <w:num w:numId="12">
    <w:abstractNumId w:val="1"/>
  </w:num>
  <w:num w:numId="13">
    <w:abstractNumId w:val="0"/>
  </w:num>
  <w:num w:numId="14">
    <w:abstractNumId w:val="5"/>
  </w:num>
  <w:num w:numId="15">
    <w:abstractNumId w:val="13"/>
  </w:num>
  <w:num w:numId="16">
    <w:abstractNumId w:val="10"/>
  </w:num>
  <w:num w:numId="17">
    <w:abstractNumId w:val="20"/>
  </w:num>
  <w:num w:numId="18">
    <w:abstractNumId w:val="12"/>
  </w:num>
  <w:num w:numId="19">
    <w:abstractNumId w:val="21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7"/>
  </w:num>
  <w:num w:numId="23">
    <w:abstractNumId w:val="15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1B26F1"/>
    <w:rsid w:val="00004734"/>
    <w:rsid w:val="00010B1D"/>
    <w:rsid w:val="00012277"/>
    <w:rsid w:val="00013A54"/>
    <w:rsid w:val="00014C88"/>
    <w:rsid w:val="000158F8"/>
    <w:rsid w:val="000207FC"/>
    <w:rsid w:val="0002309B"/>
    <w:rsid w:val="00024767"/>
    <w:rsid w:val="000247F0"/>
    <w:rsid w:val="00030102"/>
    <w:rsid w:val="00033BD9"/>
    <w:rsid w:val="00033F69"/>
    <w:rsid w:val="0003713D"/>
    <w:rsid w:val="00040E09"/>
    <w:rsid w:val="0004272C"/>
    <w:rsid w:val="00044962"/>
    <w:rsid w:val="000473FC"/>
    <w:rsid w:val="0004786A"/>
    <w:rsid w:val="00047B5A"/>
    <w:rsid w:val="000513DD"/>
    <w:rsid w:val="00056063"/>
    <w:rsid w:val="00060370"/>
    <w:rsid w:val="0006132A"/>
    <w:rsid w:val="0006135B"/>
    <w:rsid w:val="00062460"/>
    <w:rsid w:val="000638D9"/>
    <w:rsid w:val="00064D79"/>
    <w:rsid w:val="00067689"/>
    <w:rsid w:val="0007118C"/>
    <w:rsid w:val="00074CF0"/>
    <w:rsid w:val="00077E6E"/>
    <w:rsid w:val="0008446C"/>
    <w:rsid w:val="000876D0"/>
    <w:rsid w:val="000948D6"/>
    <w:rsid w:val="000A0952"/>
    <w:rsid w:val="000A1435"/>
    <w:rsid w:val="000A28F1"/>
    <w:rsid w:val="000B126D"/>
    <w:rsid w:val="000B1FA8"/>
    <w:rsid w:val="000B2889"/>
    <w:rsid w:val="000B571F"/>
    <w:rsid w:val="000C2955"/>
    <w:rsid w:val="000D1499"/>
    <w:rsid w:val="000D16F6"/>
    <w:rsid w:val="000D178E"/>
    <w:rsid w:val="000D480C"/>
    <w:rsid w:val="000D5CDF"/>
    <w:rsid w:val="000D72EA"/>
    <w:rsid w:val="000E0275"/>
    <w:rsid w:val="000E0814"/>
    <w:rsid w:val="000E3F39"/>
    <w:rsid w:val="000E58E8"/>
    <w:rsid w:val="000F03D0"/>
    <w:rsid w:val="000F370D"/>
    <w:rsid w:val="000F553F"/>
    <w:rsid w:val="000F7455"/>
    <w:rsid w:val="000F74B1"/>
    <w:rsid w:val="00102EA6"/>
    <w:rsid w:val="001034C1"/>
    <w:rsid w:val="001042E3"/>
    <w:rsid w:val="00105441"/>
    <w:rsid w:val="00105BA9"/>
    <w:rsid w:val="00106480"/>
    <w:rsid w:val="0011375E"/>
    <w:rsid w:val="00121818"/>
    <w:rsid w:val="001224C8"/>
    <w:rsid w:val="00127E7F"/>
    <w:rsid w:val="0014043A"/>
    <w:rsid w:val="0014522E"/>
    <w:rsid w:val="0014523F"/>
    <w:rsid w:val="001509EB"/>
    <w:rsid w:val="00151C37"/>
    <w:rsid w:val="00151D2D"/>
    <w:rsid w:val="00160840"/>
    <w:rsid w:val="00163FCE"/>
    <w:rsid w:val="00170B98"/>
    <w:rsid w:val="00171657"/>
    <w:rsid w:val="00172693"/>
    <w:rsid w:val="001804CB"/>
    <w:rsid w:val="00182949"/>
    <w:rsid w:val="00185914"/>
    <w:rsid w:val="00186EA0"/>
    <w:rsid w:val="001923DE"/>
    <w:rsid w:val="001931F3"/>
    <w:rsid w:val="00193403"/>
    <w:rsid w:val="00195A6D"/>
    <w:rsid w:val="00197EBD"/>
    <w:rsid w:val="001A10EB"/>
    <w:rsid w:val="001A14F3"/>
    <w:rsid w:val="001B26F1"/>
    <w:rsid w:val="001B40C3"/>
    <w:rsid w:val="001B4CF9"/>
    <w:rsid w:val="001B5AC5"/>
    <w:rsid w:val="001D0E7B"/>
    <w:rsid w:val="001D20F6"/>
    <w:rsid w:val="001D2214"/>
    <w:rsid w:val="001E06DE"/>
    <w:rsid w:val="001E2A5E"/>
    <w:rsid w:val="001E3665"/>
    <w:rsid w:val="001E7128"/>
    <w:rsid w:val="001F4650"/>
    <w:rsid w:val="001F6FAB"/>
    <w:rsid w:val="00201290"/>
    <w:rsid w:val="00202D20"/>
    <w:rsid w:val="00203DF7"/>
    <w:rsid w:val="00204691"/>
    <w:rsid w:val="00206C48"/>
    <w:rsid w:val="00211E37"/>
    <w:rsid w:val="00211F9E"/>
    <w:rsid w:val="00220E9B"/>
    <w:rsid w:val="0022229C"/>
    <w:rsid w:val="002259A0"/>
    <w:rsid w:val="002305E3"/>
    <w:rsid w:val="00230C6A"/>
    <w:rsid w:val="00233C70"/>
    <w:rsid w:val="002413A9"/>
    <w:rsid w:val="00241736"/>
    <w:rsid w:val="002456B1"/>
    <w:rsid w:val="0025352C"/>
    <w:rsid w:val="0025394A"/>
    <w:rsid w:val="00253E76"/>
    <w:rsid w:val="002553F8"/>
    <w:rsid w:val="002560EA"/>
    <w:rsid w:val="0026071A"/>
    <w:rsid w:val="00260AAC"/>
    <w:rsid w:val="00265AFD"/>
    <w:rsid w:val="00265D94"/>
    <w:rsid w:val="0027445A"/>
    <w:rsid w:val="00276C06"/>
    <w:rsid w:val="00281687"/>
    <w:rsid w:val="002830A1"/>
    <w:rsid w:val="00291F32"/>
    <w:rsid w:val="002A42D1"/>
    <w:rsid w:val="002A541B"/>
    <w:rsid w:val="002B4C5E"/>
    <w:rsid w:val="002C3DE1"/>
    <w:rsid w:val="002C4404"/>
    <w:rsid w:val="002C5116"/>
    <w:rsid w:val="002C5DB3"/>
    <w:rsid w:val="002D0793"/>
    <w:rsid w:val="002E18BE"/>
    <w:rsid w:val="002E6E21"/>
    <w:rsid w:val="002F118B"/>
    <w:rsid w:val="002F3F38"/>
    <w:rsid w:val="002F5F46"/>
    <w:rsid w:val="002F6F07"/>
    <w:rsid w:val="003029BA"/>
    <w:rsid w:val="003070C2"/>
    <w:rsid w:val="0030784D"/>
    <w:rsid w:val="00317217"/>
    <w:rsid w:val="00317CAC"/>
    <w:rsid w:val="003275AB"/>
    <w:rsid w:val="003320EE"/>
    <w:rsid w:val="00343B80"/>
    <w:rsid w:val="00344B7F"/>
    <w:rsid w:val="00346A00"/>
    <w:rsid w:val="003509A1"/>
    <w:rsid w:val="003524DC"/>
    <w:rsid w:val="00361C74"/>
    <w:rsid w:val="00361FDA"/>
    <w:rsid w:val="003648A6"/>
    <w:rsid w:val="00371C3A"/>
    <w:rsid w:val="0037386C"/>
    <w:rsid w:val="00386878"/>
    <w:rsid w:val="0039264A"/>
    <w:rsid w:val="00392A26"/>
    <w:rsid w:val="00395AAD"/>
    <w:rsid w:val="003B06FB"/>
    <w:rsid w:val="003B292E"/>
    <w:rsid w:val="003B2B6F"/>
    <w:rsid w:val="003B4EDB"/>
    <w:rsid w:val="003C45C4"/>
    <w:rsid w:val="003C5AF2"/>
    <w:rsid w:val="003C79C9"/>
    <w:rsid w:val="003D341E"/>
    <w:rsid w:val="003D69CC"/>
    <w:rsid w:val="003E0FBC"/>
    <w:rsid w:val="003E5351"/>
    <w:rsid w:val="003F3223"/>
    <w:rsid w:val="004004EE"/>
    <w:rsid w:val="00404874"/>
    <w:rsid w:val="004102A5"/>
    <w:rsid w:val="00413F18"/>
    <w:rsid w:val="00416711"/>
    <w:rsid w:val="004222A6"/>
    <w:rsid w:val="00422EA0"/>
    <w:rsid w:val="0042381A"/>
    <w:rsid w:val="00426B1A"/>
    <w:rsid w:val="00433BF2"/>
    <w:rsid w:val="00440E26"/>
    <w:rsid w:val="00443AA0"/>
    <w:rsid w:val="004442B9"/>
    <w:rsid w:val="00453BB7"/>
    <w:rsid w:val="0045474B"/>
    <w:rsid w:val="00460264"/>
    <w:rsid w:val="004617F1"/>
    <w:rsid w:val="00463EFB"/>
    <w:rsid w:val="00470413"/>
    <w:rsid w:val="00472D77"/>
    <w:rsid w:val="004759F0"/>
    <w:rsid w:val="00480D6F"/>
    <w:rsid w:val="0048422A"/>
    <w:rsid w:val="004874C6"/>
    <w:rsid w:val="0048757A"/>
    <w:rsid w:val="0049038F"/>
    <w:rsid w:val="00492935"/>
    <w:rsid w:val="00492BE6"/>
    <w:rsid w:val="0049646A"/>
    <w:rsid w:val="004A0784"/>
    <w:rsid w:val="004A1296"/>
    <w:rsid w:val="004A1A96"/>
    <w:rsid w:val="004B1697"/>
    <w:rsid w:val="004B1D47"/>
    <w:rsid w:val="004B3CDD"/>
    <w:rsid w:val="004B5D49"/>
    <w:rsid w:val="004B6B70"/>
    <w:rsid w:val="004C10F0"/>
    <w:rsid w:val="004C3D21"/>
    <w:rsid w:val="004C5544"/>
    <w:rsid w:val="004C5780"/>
    <w:rsid w:val="004C7167"/>
    <w:rsid w:val="004C79A1"/>
    <w:rsid w:val="004C7E46"/>
    <w:rsid w:val="004D1A29"/>
    <w:rsid w:val="004D4CF2"/>
    <w:rsid w:val="004D52C1"/>
    <w:rsid w:val="004E2076"/>
    <w:rsid w:val="004E43AA"/>
    <w:rsid w:val="004E7BDB"/>
    <w:rsid w:val="004F4F41"/>
    <w:rsid w:val="004F69AC"/>
    <w:rsid w:val="004F6CB6"/>
    <w:rsid w:val="005040D8"/>
    <w:rsid w:val="00504FEE"/>
    <w:rsid w:val="00512333"/>
    <w:rsid w:val="00512F31"/>
    <w:rsid w:val="00514182"/>
    <w:rsid w:val="005155F9"/>
    <w:rsid w:val="00515CFC"/>
    <w:rsid w:val="00531020"/>
    <w:rsid w:val="00536CD5"/>
    <w:rsid w:val="00536EF2"/>
    <w:rsid w:val="005375B5"/>
    <w:rsid w:val="00540137"/>
    <w:rsid w:val="00552A2A"/>
    <w:rsid w:val="00554435"/>
    <w:rsid w:val="005565E0"/>
    <w:rsid w:val="00561C69"/>
    <w:rsid w:val="005702DF"/>
    <w:rsid w:val="005710BB"/>
    <w:rsid w:val="00577BBD"/>
    <w:rsid w:val="00577CCF"/>
    <w:rsid w:val="00581F74"/>
    <w:rsid w:val="0058449B"/>
    <w:rsid w:val="00584F0F"/>
    <w:rsid w:val="00586043"/>
    <w:rsid w:val="00586B54"/>
    <w:rsid w:val="00586BF0"/>
    <w:rsid w:val="00592673"/>
    <w:rsid w:val="0059554C"/>
    <w:rsid w:val="005A0795"/>
    <w:rsid w:val="005A6197"/>
    <w:rsid w:val="005A6D17"/>
    <w:rsid w:val="005A6F2A"/>
    <w:rsid w:val="005B5461"/>
    <w:rsid w:val="005B5F6C"/>
    <w:rsid w:val="005B643A"/>
    <w:rsid w:val="005C1794"/>
    <w:rsid w:val="005C3A14"/>
    <w:rsid w:val="005C4994"/>
    <w:rsid w:val="005C7ECC"/>
    <w:rsid w:val="005D09B7"/>
    <w:rsid w:val="005D342B"/>
    <w:rsid w:val="005D5831"/>
    <w:rsid w:val="005D5A62"/>
    <w:rsid w:val="005D7F69"/>
    <w:rsid w:val="005E6053"/>
    <w:rsid w:val="005F1B24"/>
    <w:rsid w:val="005F21EE"/>
    <w:rsid w:val="00602E8A"/>
    <w:rsid w:val="00604230"/>
    <w:rsid w:val="00606296"/>
    <w:rsid w:val="0061330B"/>
    <w:rsid w:val="00616570"/>
    <w:rsid w:val="00616F44"/>
    <w:rsid w:val="00620DBD"/>
    <w:rsid w:val="00621D35"/>
    <w:rsid w:val="0062264C"/>
    <w:rsid w:val="006254FB"/>
    <w:rsid w:val="00627E4F"/>
    <w:rsid w:val="0063152E"/>
    <w:rsid w:val="006320D4"/>
    <w:rsid w:val="00635580"/>
    <w:rsid w:val="00657BC0"/>
    <w:rsid w:val="00663A8B"/>
    <w:rsid w:val="006662C9"/>
    <w:rsid w:val="00670C6A"/>
    <w:rsid w:val="00670D66"/>
    <w:rsid w:val="00673355"/>
    <w:rsid w:val="00674E5B"/>
    <w:rsid w:val="00675B23"/>
    <w:rsid w:val="006829CA"/>
    <w:rsid w:val="00683571"/>
    <w:rsid w:val="00683668"/>
    <w:rsid w:val="00690AF6"/>
    <w:rsid w:val="0069299E"/>
    <w:rsid w:val="00692C27"/>
    <w:rsid w:val="006937BD"/>
    <w:rsid w:val="00696BF6"/>
    <w:rsid w:val="006A0043"/>
    <w:rsid w:val="006A3648"/>
    <w:rsid w:val="006A5323"/>
    <w:rsid w:val="006A5353"/>
    <w:rsid w:val="006A74B7"/>
    <w:rsid w:val="006A7B25"/>
    <w:rsid w:val="006C3C3C"/>
    <w:rsid w:val="006C424A"/>
    <w:rsid w:val="006C4B80"/>
    <w:rsid w:val="006C4DC9"/>
    <w:rsid w:val="006C5F7E"/>
    <w:rsid w:val="006C617B"/>
    <w:rsid w:val="006C745C"/>
    <w:rsid w:val="006D0944"/>
    <w:rsid w:val="006D4FC2"/>
    <w:rsid w:val="006D5B26"/>
    <w:rsid w:val="006D637E"/>
    <w:rsid w:val="006D67FB"/>
    <w:rsid w:val="006D7F8F"/>
    <w:rsid w:val="006E1E04"/>
    <w:rsid w:val="006E58D4"/>
    <w:rsid w:val="006E6865"/>
    <w:rsid w:val="006F30E3"/>
    <w:rsid w:val="006F5F1F"/>
    <w:rsid w:val="006F6909"/>
    <w:rsid w:val="006F73C1"/>
    <w:rsid w:val="0070103A"/>
    <w:rsid w:val="00701174"/>
    <w:rsid w:val="00701E5A"/>
    <w:rsid w:val="007041B2"/>
    <w:rsid w:val="007055A2"/>
    <w:rsid w:val="0070749F"/>
    <w:rsid w:val="00707E06"/>
    <w:rsid w:val="00725636"/>
    <w:rsid w:val="007444DE"/>
    <w:rsid w:val="00746F2F"/>
    <w:rsid w:val="00747972"/>
    <w:rsid w:val="0075525A"/>
    <w:rsid w:val="00762762"/>
    <w:rsid w:val="00764A1F"/>
    <w:rsid w:val="00776FBD"/>
    <w:rsid w:val="00780509"/>
    <w:rsid w:val="00781321"/>
    <w:rsid w:val="007902DC"/>
    <w:rsid w:val="00793311"/>
    <w:rsid w:val="007A0619"/>
    <w:rsid w:val="007A7067"/>
    <w:rsid w:val="007A7F0A"/>
    <w:rsid w:val="007B579D"/>
    <w:rsid w:val="007B6FA7"/>
    <w:rsid w:val="007C5622"/>
    <w:rsid w:val="007D0BE1"/>
    <w:rsid w:val="007D1A4F"/>
    <w:rsid w:val="007D3256"/>
    <w:rsid w:val="007E10C9"/>
    <w:rsid w:val="007E2272"/>
    <w:rsid w:val="007E30AF"/>
    <w:rsid w:val="007E30C2"/>
    <w:rsid w:val="007E369F"/>
    <w:rsid w:val="007E42F1"/>
    <w:rsid w:val="007E587B"/>
    <w:rsid w:val="007E5C83"/>
    <w:rsid w:val="007E75DE"/>
    <w:rsid w:val="00801A80"/>
    <w:rsid w:val="008059CC"/>
    <w:rsid w:val="00806B14"/>
    <w:rsid w:val="008101B7"/>
    <w:rsid w:val="00812073"/>
    <w:rsid w:val="00814E18"/>
    <w:rsid w:val="008207FC"/>
    <w:rsid w:val="0082094B"/>
    <w:rsid w:val="00821F87"/>
    <w:rsid w:val="008328DF"/>
    <w:rsid w:val="00832A3D"/>
    <w:rsid w:val="008342E8"/>
    <w:rsid w:val="00837811"/>
    <w:rsid w:val="00837A22"/>
    <w:rsid w:val="008442B0"/>
    <w:rsid w:val="008474C3"/>
    <w:rsid w:val="00850C37"/>
    <w:rsid w:val="008541D5"/>
    <w:rsid w:val="008613E0"/>
    <w:rsid w:val="00862E05"/>
    <w:rsid w:val="008642CA"/>
    <w:rsid w:val="0087574E"/>
    <w:rsid w:val="0088005B"/>
    <w:rsid w:val="00882DA3"/>
    <w:rsid w:val="00886D4E"/>
    <w:rsid w:val="00891050"/>
    <w:rsid w:val="008943F6"/>
    <w:rsid w:val="00894D1F"/>
    <w:rsid w:val="00894D67"/>
    <w:rsid w:val="00897582"/>
    <w:rsid w:val="008A3207"/>
    <w:rsid w:val="008A7524"/>
    <w:rsid w:val="008B28E7"/>
    <w:rsid w:val="008B3081"/>
    <w:rsid w:val="008B3467"/>
    <w:rsid w:val="008B37A1"/>
    <w:rsid w:val="008C2305"/>
    <w:rsid w:val="008C239A"/>
    <w:rsid w:val="008D4CE3"/>
    <w:rsid w:val="008D4D0A"/>
    <w:rsid w:val="008E2112"/>
    <w:rsid w:val="008E3229"/>
    <w:rsid w:val="008E5F23"/>
    <w:rsid w:val="008F0E74"/>
    <w:rsid w:val="008F10B4"/>
    <w:rsid w:val="008F1A7D"/>
    <w:rsid w:val="008F4989"/>
    <w:rsid w:val="008F5355"/>
    <w:rsid w:val="008F57C1"/>
    <w:rsid w:val="008F65CB"/>
    <w:rsid w:val="008F6D8B"/>
    <w:rsid w:val="009010E2"/>
    <w:rsid w:val="00906298"/>
    <w:rsid w:val="00911ED3"/>
    <w:rsid w:val="0091312D"/>
    <w:rsid w:val="00913BD6"/>
    <w:rsid w:val="00917851"/>
    <w:rsid w:val="00921191"/>
    <w:rsid w:val="009221F0"/>
    <w:rsid w:val="00934F3E"/>
    <w:rsid w:val="00935B90"/>
    <w:rsid w:val="00937994"/>
    <w:rsid w:val="0094330E"/>
    <w:rsid w:val="00945F9A"/>
    <w:rsid w:val="00955088"/>
    <w:rsid w:val="009560B9"/>
    <w:rsid w:val="00957489"/>
    <w:rsid w:val="00957766"/>
    <w:rsid w:val="00963740"/>
    <w:rsid w:val="00963770"/>
    <w:rsid w:val="00964095"/>
    <w:rsid w:val="00966270"/>
    <w:rsid w:val="00972654"/>
    <w:rsid w:val="00973FC5"/>
    <w:rsid w:val="00974129"/>
    <w:rsid w:val="009755A5"/>
    <w:rsid w:val="00977FCC"/>
    <w:rsid w:val="00990EC1"/>
    <w:rsid w:val="00992D48"/>
    <w:rsid w:val="00993080"/>
    <w:rsid w:val="009939C2"/>
    <w:rsid w:val="009A0C68"/>
    <w:rsid w:val="009A10B9"/>
    <w:rsid w:val="009B059F"/>
    <w:rsid w:val="009B36B7"/>
    <w:rsid w:val="009B5AA0"/>
    <w:rsid w:val="009E003C"/>
    <w:rsid w:val="009E1366"/>
    <w:rsid w:val="009E16AC"/>
    <w:rsid w:val="009E17F4"/>
    <w:rsid w:val="009E5C78"/>
    <w:rsid w:val="009E7B01"/>
    <w:rsid w:val="009F35F5"/>
    <w:rsid w:val="009F53EA"/>
    <w:rsid w:val="00A00D12"/>
    <w:rsid w:val="00A01D81"/>
    <w:rsid w:val="00A02F6C"/>
    <w:rsid w:val="00A06DC6"/>
    <w:rsid w:val="00A108E0"/>
    <w:rsid w:val="00A11135"/>
    <w:rsid w:val="00A1183A"/>
    <w:rsid w:val="00A16942"/>
    <w:rsid w:val="00A20A20"/>
    <w:rsid w:val="00A20A8B"/>
    <w:rsid w:val="00A22E17"/>
    <w:rsid w:val="00A30240"/>
    <w:rsid w:val="00A30BAA"/>
    <w:rsid w:val="00A3309F"/>
    <w:rsid w:val="00A444C5"/>
    <w:rsid w:val="00A505C0"/>
    <w:rsid w:val="00A50E70"/>
    <w:rsid w:val="00A5140B"/>
    <w:rsid w:val="00A52DA8"/>
    <w:rsid w:val="00A55148"/>
    <w:rsid w:val="00A55387"/>
    <w:rsid w:val="00A56E15"/>
    <w:rsid w:val="00A633B4"/>
    <w:rsid w:val="00A72C73"/>
    <w:rsid w:val="00A74573"/>
    <w:rsid w:val="00A80FF0"/>
    <w:rsid w:val="00A81357"/>
    <w:rsid w:val="00A82914"/>
    <w:rsid w:val="00A83C95"/>
    <w:rsid w:val="00A905C0"/>
    <w:rsid w:val="00A97FAB"/>
    <w:rsid w:val="00AA482B"/>
    <w:rsid w:val="00AB0391"/>
    <w:rsid w:val="00AB0C38"/>
    <w:rsid w:val="00AB5DE8"/>
    <w:rsid w:val="00AC015F"/>
    <w:rsid w:val="00AC066B"/>
    <w:rsid w:val="00AC2634"/>
    <w:rsid w:val="00AC7685"/>
    <w:rsid w:val="00AD0138"/>
    <w:rsid w:val="00AD077A"/>
    <w:rsid w:val="00AD329E"/>
    <w:rsid w:val="00AE4053"/>
    <w:rsid w:val="00AF0C9B"/>
    <w:rsid w:val="00AF5393"/>
    <w:rsid w:val="00AF6979"/>
    <w:rsid w:val="00AF77D4"/>
    <w:rsid w:val="00B039C1"/>
    <w:rsid w:val="00B0674D"/>
    <w:rsid w:val="00B06A4C"/>
    <w:rsid w:val="00B17007"/>
    <w:rsid w:val="00B17AC0"/>
    <w:rsid w:val="00B2420E"/>
    <w:rsid w:val="00B252A2"/>
    <w:rsid w:val="00B33770"/>
    <w:rsid w:val="00B345E6"/>
    <w:rsid w:val="00B3758B"/>
    <w:rsid w:val="00B40878"/>
    <w:rsid w:val="00B4612E"/>
    <w:rsid w:val="00B52D80"/>
    <w:rsid w:val="00B566D3"/>
    <w:rsid w:val="00B56D52"/>
    <w:rsid w:val="00B80D60"/>
    <w:rsid w:val="00B83E59"/>
    <w:rsid w:val="00B86673"/>
    <w:rsid w:val="00B86843"/>
    <w:rsid w:val="00B87620"/>
    <w:rsid w:val="00B92419"/>
    <w:rsid w:val="00B9426F"/>
    <w:rsid w:val="00B946EA"/>
    <w:rsid w:val="00BA170A"/>
    <w:rsid w:val="00BA545D"/>
    <w:rsid w:val="00BA7A7F"/>
    <w:rsid w:val="00BA7B59"/>
    <w:rsid w:val="00BB250E"/>
    <w:rsid w:val="00BB4B14"/>
    <w:rsid w:val="00BB5632"/>
    <w:rsid w:val="00BB60A8"/>
    <w:rsid w:val="00BB6FB0"/>
    <w:rsid w:val="00BB7FF6"/>
    <w:rsid w:val="00BC0AAA"/>
    <w:rsid w:val="00BC631A"/>
    <w:rsid w:val="00BC7608"/>
    <w:rsid w:val="00BD21BC"/>
    <w:rsid w:val="00BD229F"/>
    <w:rsid w:val="00BD4709"/>
    <w:rsid w:val="00BD642B"/>
    <w:rsid w:val="00BE1AFB"/>
    <w:rsid w:val="00BE4D25"/>
    <w:rsid w:val="00BE5AC2"/>
    <w:rsid w:val="00BF3881"/>
    <w:rsid w:val="00BF3BED"/>
    <w:rsid w:val="00BF4AD2"/>
    <w:rsid w:val="00BF5F87"/>
    <w:rsid w:val="00BF603D"/>
    <w:rsid w:val="00BF6BDD"/>
    <w:rsid w:val="00C01655"/>
    <w:rsid w:val="00C0365B"/>
    <w:rsid w:val="00C05C4C"/>
    <w:rsid w:val="00C06490"/>
    <w:rsid w:val="00C25A1B"/>
    <w:rsid w:val="00C27227"/>
    <w:rsid w:val="00C30C2C"/>
    <w:rsid w:val="00C33CFE"/>
    <w:rsid w:val="00C33EE8"/>
    <w:rsid w:val="00C34DD1"/>
    <w:rsid w:val="00C35A27"/>
    <w:rsid w:val="00C44677"/>
    <w:rsid w:val="00C52589"/>
    <w:rsid w:val="00C54704"/>
    <w:rsid w:val="00C54CFC"/>
    <w:rsid w:val="00C6074A"/>
    <w:rsid w:val="00C6263B"/>
    <w:rsid w:val="00C62F06"/>
    <w:rsid w:val="00C63DCC"/>
    <w:rsid w:val="00C63ECD"/>
    <w:rsid w:val="00C659FE"/>
    <w:rsid w:val="00C67022"/>
    <w:rsid w:val="00C67A18"/>
    <w:rsid w:val="00C71AEB"/>
    <w:rsid w:val="00C73A47"/>
    <w:rsid w:val="00C77C1D"/>
    <w:rsid w:val="00C82D02"/>
    <w:rsid w:val="00C879D2"/>
    <w:rsid w:val="00C92546"/>
    <w:rsid w:val="00C92A33"/>
    <w:rsid w:val="00C94FAB"/>
    <w:rsid w:val="00C95C95"/>
    <w:rsid w:val="00C96701"/>
    <w:rsid w:val="00CA4E38"/>
    <w:rsid w:val="00CB0575"/>
    <w:rsid w:val="00CB73DA"/>
    <w:rsid w:val="00CC1CCC"/>
    <w:rsid w:val="00CC3F61"/>
    <w:rsid w:val="00CC6AB8"/>
    <w:rsid w:val="00CD1014"/>
    <w:rsid w:val="00CD1F5B"/>
    <w:rsid w:val="00CD5F05"/>
    <w:rsid w:val="00CD74E4"/>
    <w:rsid w:val="00CE2957"/>
    <w:rsid w:val="00CE4132"/>
    <w:rsid w:val="00CF781E"/>
    <w:rsid w:val="00D004E0"/>
    <w:rsid w:val="00D007D4"/>
    <w:rsid w:val="00D04456"/>
    <w:rsid w:val="00D114D1"/>
    <w:rsid w:val="00D116F9"/>
    <w:rsid w:val="00D2035F"/>
    <w:rsid w:val="00D37CB7"/>
    <w:rsid w:val="00D40A61"/>
    <w:rsid w:val="00D4130D"/>
    <w:rsid w:val="00D528EA"/>
    <w:rsid w:val="00D5641E"/>
    <w:rsid w:val="00D573C7"/>
    <w:rsid w:val="00D57B49"/>
    <w:rsid w:val="00D609FA"/>
    <w:rsid w:val="00D60F2E"/>
    <w:rsid w:val="00D6393F"/>
    <w:rsid w:val="00D665D1"/>
    <w:rsid w:val="00D73DA2"/>
    <w:rsid w:val="00D740D7"/>
    <w:rsid w:val="00D81146"/>
    <w:rsid w:val="00D81974"/>
    <w:rsid w:val="00D922EF"/>
    <w:rsid w:val="00D968B3"/>
    <w:rsid w:val="00DA36E9"/>
    <w:rsid w:val="00DA6C64"/>
    <w:rsid w:val="00DA7F00"/>
    <w:rsid w:val="00DB01B8"/>
    <w:rsid w:val="00DB36C7"/>
    <w:rsid w:val="00DB683D"/>
    <w:rsid w:val="00DC6DF6"/>
    <w:rsid w:val="00DD24AE"/>
    <w:rsid w:val="00DD41C0"/>
    <w:rsid w:val="00DD6A80"/>
    <w:rsid w:val="00DD7BF5"/>
    <w:rsid w:val="00DE281A"/>
    <w:rsid w:val="00DE41FB"/>
    <w:rsid w:val="00DF0403"/>
    <w:rsid w:val="00DF1197"/>
    <w:rsid w:val="00DF1538"/>
    <w:rsid w:val="00DF4E91"/>
    <w:rsid w:val="00DF7598"/>
    <w:rsid w:val="00E02834"/>
    <w:rsid w:val="00E0381A"/>
    <w:rsid w:val="00E10A04"/>
    <w:rsid w:val="00E1401B"/>
    <w:rsid w:val="00E15CB1"/>
    <w:rsid w:val="00E16532"/>
    <w:rsid w:val="00E21C40"/>
    <w:rsid w:val="00E2262A"/>
    <w:rsid w:val="00E35F40"/>
    <w:rsid w:val="00E40BB4"/>
    <w:rsid w:val="00E43F3C"/>
    <w:rsid w:val="00E46089"/>
    <w:rsid w:val="00E47EE1"/>
    <w:rsid w:val="00E51979"/>
    <w:rsid w:val="00E557C9"/>
    <w:rsid w:val="00E5635B"/>
    <w:rsid w:val="00E65F3D"/>
    <w:rsid w:val="00E70D66"/>
    <w:rsid w:val="00E71DCF"/>
    <w:rsid w:val="00E7358F"/>
    <w:rsid w:val="00E746F8"/>
    <w:rsid w:val="00E77C73"/>
    <w:rsid w:val="00E8063D"/>
    <w:rsid w:val="00E84C25"/>
    <w:rsid w:val="00E8626E"/>
    <w:rsid w:val="00E87F85"/>
    <w:rsid w:val="00EC0516"/>
    <w:rsid w:val="00EC6094"/>
    <w:rsid w:val="00ED364A"/>
    <w:rsid w:val="00ED3F41"/>
    <w:rsid w:val="00ED678C"/>
    <w:rsid w:val="00EE2B90"/>
    <w:rsid w:val="00EE5EE6"/>
    <w:rsid w:val="00EE7255"/>
    <w:rsid w:val="00EF17B0"/>
    <w:rsid w:val="00EF1AC5"/>
    <w:rsid w:val="00EF44B5"/>
    <w:rsid w:val="00EF58BC"/>
    <w:rsid w:val="00F02DDE"/>
    <w:rsid w:val="00F03990"/>
    <w:rsid w:val="00F05C49"/>
    <w:rsid w:val="00F06926"/>
    <w:rsid w:val="00F1248E"/>
    <w:rsid w:val="00F12BF1"/>
    <w:rsid w:val="00F2317D"/>
    <w:rsid w:val="00F25BB6"/>
    <w:rsid w:val="00F33402"/>
    <w:rsid w:val="00F34FB3"/>
    <w:rsid w:val="00F36BEE"/>
    <w:rsid w:val="00F37F79"/>
    <w:rsid w:val="00F4611A"/>
    <w:rsid w:val="00F4731F"/>
    <w:rsid w:val="00F52A18"/>
    <w:rsid w:val="00F52BAA"/>
    <w:rsid w:val="00F52CCE"/>
    <w:rsid w:val="00F56C8D"/>
    <w:rsid w:val="00F60F58"/>
    <w:rsid w:val="00F61307"/>
    <w:rsid w:val="00F63338"/>
    <w:rsid w:val="00F72B8A"/>
    <w:rsid w:val="00F73A9C"/>
    <w:rsid w:val="00F76771"/>
    <w:rsid w:val="00F83089"/>
    <w:rsid w:val="00F833D7"/>
    <w:rsid w:val="00F85C92"/>
    <w:rsid w:val="00F922F6"/>
    <w:rsid w:val="00F94A81"/>
    <w:rsid w:val="00FB1377"/>
    <w:rsid w:val="00FB6E93"/>
    <w:rsid w:val="00FB7749"/>
    <w:rsid w:val="00FC443F"/>
    <w:rsid w:val="00FC4E0A"/>
    <w:rsid w:val="00FD00D5"/>
    <w:rsid w:val="00FD138E"/>
    <w:rsid w:val="00FD7C1A"/>
    <w:rsid w:val="00FE3A57"/>
    <w:rsid w:val="00FE7C28"/>
    <w:rsid w:val="00FF38F0"/>
    <w:rsid w:val="00FF55F4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uiPriority="39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18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9"/>
    <w:qFormat/>
    <w:locked/>
    <w:rsid w:val="00433BF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A3207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Normal (Web)"/>
    <w:aliases w:val="Обычный (Web),Обычный (веб)1"/>
    <w:basedOn w:val="a"/>
    <w:uiPriority w:val="39"/>
    <w:qFormat/>
    <w:rsid w:val="001B26F1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FF6AC7"/>
    <w:pPr>
      <w:ind w:left="566" w:hanging="283"/>
    </w:pPr>
  </w:style>
  <w:style w:type="paragraph" w:styleId="22">
    <w:name w:val="Body Text Indent 2"/>
    <w:basedOn w:val="a"/>
    <w:link w:val="23"/>
    <w:uiPriority w:val="99"/>
    <w:rsid w:val="00FF6AC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8A3207"/>
    <w:rPr>
      <w:rFonts w:cs="Times New Roman"/>
      <w:sz w:val="24"/>
      <w:szCs w:val="24"/>
    </w:rPr>
  </w:style>
  <w:style w:type="character" w:styleId="a4">
    <w:name w:val="Strong"/>
    <w:basedOn w:val="a0"/>
    <w:uiPriority w:val="99"/>
    <w:qFormat/>
    <w:rsid w:val="00FF6AC7"/>
    <w:rPr>
      <w:rFonts w:cs="Times New Roman"/>
      <w:b/>
      <w:bCs/>
    </w:rPr>
  </w:style>
  <w:style w:type="paragraph" w:styleId="a5">
    <w:name w:val="footnote text"/>
    <w:basedOn w:val="a"/>
    <w:link w:val="a6"/>
    <w:uiPriority w:val="99"/>
    <w:qFormat/>
    <w:rsid w:val="00FF6AC7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locked/>
    <w:rsid w:val="008A3207"/>
    <w:rPr>
      <w:rFonts w:cs="Times New Roman"/>
    </w:rPr>
  </w:style>
  <w:style w:type="character" w:styleId="a7">
    <w:name w:val="footnote reference"/>
    <w:basedOn w:val="a0"/>
    <w:uiPriority w:val="99"/>
    <w:rsid w:val="00FF6AC7"/>
    <w:rPr>
      <w:rFonts w:cs="Times New Roman"/>
      <w:vertAlign w:val="superscript"/>
    </w:rPr>
  </w:style>
  <w:style w:type="paragraph" w:styleId="a8">
    <w:name w:val="Balloon Text"/>
    <w:basedOn w:val="a"/>
    <w:link w:val="a9"/>
    <w:uiPriority w:val="99"/>
    <w:semiHidden/>
    <w:rsid w:val="00BF6B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A3207"/>
    <w:rPr>
      <w:rFonts w:cs="Times New Roman"/>
      <w:sz w:val="2"/>
      <w:szCs w:val="2"/>
    </w:rPr>
  </w:style>
  <w:style w:type="paragraph" w:styleId="24">
    <w:name w:val="Body Text 2"/>
    <w:basedOn w:val="a"/>
    <w:link w:val="25"/>
    <w:uiPriority w:val="99"/>
    <w:rsid w:val="00BD4709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8A3207"/>
    <w:rPr>
      <w:rFonts w:cs="Times New Roman"/>
      <w:sz w:val="24"/>
      <w:szCs w:val="24"/>
    </w:rPr>
  </w:style>
  <w:style w:type="paragraph" w:styleId="aa">
    <w:name w:val="Body Text"/>
    <w:basedOn w:val="a"/>
    <w:link w:val="ab"/>
    <w:uiPriority w:val="99"/>
    <w:rsid w:val="00BD4709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locked/>
    <w:rsid w:val="00BD4709"/>
    <w:rPr>
      <w:rFonts w:cs="Times New Roman"/>
      <w:sz w:val="24"/>
      <w:szCs w:val="24"/>
      <w:lang w:val="ru-RU" w:eastAsia="ru-RU"/>
    </w:rPr>
  </w:style>
  <w:style w:type="character" w:styleId="ac">
    <w:name w:val="annotation reference"/>
    <w:basedOn w:val="a0"/>
    <w:uiPriority w:val="99"/>
    <w:semiHidden/>
    <w:rsid w:val="003E0FBC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3E0FB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8A3207"/>
    <w:rPr>
      <w:rFonts w:cs="Times New Roman"/>
    </w:rPr>
  </w:style>
  <w:style w:type="paragraph" w:styleId="af">
    <w:name w:val="annotation subject"/>
    <w:basedOn w:val="ad"/>
    <w:next w:val="ad"/>
    <w:link w:val="af0"/>
    <w:uiPriority w:val="99"/>
    <w:semiHidden/>
    <w:rsid w:val="003E0FB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8A3207"/>
    <w:rPr>
      <w:b/>
      <w:bCs/>
    </w:rPr>
  </w:style>
  <w:style w:type="table" w:styleId="af1">
    <w:name w:val="Table Grid"/>
    <w:basedOn w:val="a1"/>
    <w:uiPriority w:val="99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uiPriority w:val="99"/>
    <w:rsid w:val="002D0793"/>
    <w:pPr>
      <w:spacing w:after="160" w:line="240" w:lineRule="exact"/>
    </w:pPr>
    <w:rPr>
      <w:rFonts w:ascii="Verdana" w:hAnsi="Verdana" w:cs="Verdana"/>
      <w:sz w:val="20"/>
      <w:szCs w:val="20"/>
    </w:rPr>
  </w:style>
  <w:style w:type="table" w:styleId="11">
    <w:name w:val="Table Grid 1"/>
    <w:basedOn w:val="a1"/>
    <w:uiPriority w:val="99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186EA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locked/>
    <w:rsid w:val="008A3207"/>
    <w:rPr>
      <w:rFonts w:cs="Times New Roman"/>
      <w:sz w:val="24"/>
      <w:szCs w:val="24"/>
    </w:rPr>
  </w:style>
  <w:style w:type="character" w:styleId="af5">
    <w:name w:val="page number"/>
    <w:basedOn w:val="a0"/>
    <w:uiPriority w:val="99"/>
    <w:rsid w:val="00186EA0"/>
    <w:rPr>
      <w:rFonts w:cs="Times New Roman"/>
    </w:rPr>
  </w:style>
  <w:style w:type="paragraph" w:customStyle="1" w:styleId="26">
    <w:name w:val="Знак2"/>
    <w:basedOn w:val="a"/>
    <w:uiPriority w:val="99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06135B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8A3207"/>
    <w:rPr>
      <w:rFonts w:cs="Times New Roman"/>
      <w:sz w:val="24"/>
      <w:szCs w:val="24"/>
    </w:rPr>
  </w:style>
  <w:style w:type="paragraph" w:customStyle="1" w:styleId="12">
    <w:name w:val="Знак1"/>
    <w:basedOn w:val="a"/>
    <w:uiPriority w:val="99"/>
    <w:rsid w:val="007E10C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8">
    <w:name w:val="Body Text Indent"/>
    <w:aliases w:val="текст,Основной текст 1"/>
    <w:basedOn w:val="a"/>
    <w:link w:val="af9"/>
    <w:uiPriority w:val="99"/>
    <w:rsid w:val="00044962"/>
    <w:pPr>
      <w:spacing w:after="120"/>
      <w:ind w:left="283"/>
    </w:pPr>
  </w:style>
  <w:style w:type="character" w:customStyle="1" w:styleId="af9">
    <w:name w:val="Основной текст с отступом Знак"/>
    <w:aliases w:val="текст Знак,Основной текст 1 Знак"/>
    <w:basedOn w:val="a0"/>
    <w:link w:val="af8"/>
    <w:uiPriority w:val="99"/>
    <w:locked/>
    <w:rsid w:val="00044962"/>
    <w:rPr>
      <w:rFonts w:cs="Times New Roman"/>
      <w:sz w:val="24"/>
      <w:szCs w:val="24"/>
      <w:lang w:val="ru-RU" w:eastAsia="ru-RU"/>
    </w:rPr>
  </w:style>
  <w:style w:type="paragraph" w:customStyle="1" w:styleId="27">
    <w:name w:val="Знак2 Знак Знак Знак Знак Знак Знак Знак Знак Знак"/>
    <w:basedOn w:val="a"/>
    <w:uiPriority w:val="99"/>
    <w:rsid w:val="00A30BA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9"/>
    <w:rsid w:val="00433BF2"/>
    <w:rPr>
      <w:rFonts w:ascii="Cambria" w:hAnsi="Cambria" w:cs="Cambria"/>
      <w:b/>
      <w:bCs/>
      <w:i/>
      <w:iCs/>
      <w:sz w:val="28"/>
      <w:szCs w:val="28"/>
    </w:rPr>
  </w:style>
  <w:style w:type="character" w:styleId="afa">
    <w:name w:val="Hyperlink"/>
    <w:basedOn w:val="a0"/>
    <w:uiPriority w:val="99"/>
    <w:unhideWhenUsed/>
    <w:rsid w:val="00F85C92"/>
    <w:rPr>
      <w:color w:val="0000FF" w:themeColor="hyperlink"/>
      <w:u w:val="single"/>
    </w:rPr>
  </w:style>
  <w:style w:type="paragraph" w:styleId="afb">
    <w:name w:val="List Paragraph"/>
    <w:basedOn w:val="a"/>
    <w:uiPriority w:val="34"/>
    <w:qFormat/>
    <w:rsid w:val="00F85C92"/>
    <w:pPr>
      <w:ind w:left="720"/>
      <w:contextualSpacing/>
    </w:pPr>
  </w:style>
  <w:style w:type="paragraph" w:customStyle="1" w:styleId="Standard">
    <w:name w:val="Standard"/>
    <w:rsid w:val="007A7F0A"/>
    <w:pPr>
      <w:suppressAutoHyphens/>
      <w:autoSpaceDN w:val="0"/>
      <w:spacing w:before="120" w:after="120"/>
      <w:textAlignment w:val="baseline"/>
    </w:pPr>
    <w:rPr>
      <w:rFonts w:eastAsiaTheme="minorEastAsia"/>
      <w:kern w:val="3"/>
      <w:sz w:val="24"/>
      <w:szCs w:val="24"/>
    </w:rPr>
  </w:style>
  <w:style w:type="character" w:styleId="afc">
    <w:name w:val="Emphasis"/>
    <w:basedOn w:val="a0"/>
    <w:uiPriority w:val="20"/>
    <w:qFormat/>
    <w:locked/>
    <w:rsid w:val="007A7F0A"/>
    <w:rPr>
      <w:i/>
    </w:rPr>
  </w:style>
  <w:style w:type="paragraph" w:styleId="afd">
    <w:name w:val="List"/>
    <w:basedOn w:val="a"/>
    <w:uiPriority w:val="99"/>
    <w:semiHidden/>
    <w:unhideWhenUsed/>
    <w:rsid w:val="00281687"/>
    <w:pPr>
      <w:ind w:left="283" w:hanging="283"/>
      <w:contextualSpacing/>
    </w:pPr>
  </w:style>
  <w:style w:type="paragraph" w:styleId="afe">
    <w:name w:val="No Spacing"/>
    <w:link w:val="aff"/>
    <w:uiPriority w:val="1"/>
    <w:qFormat/>
    <w:rsid w:val="00BF4AD2"/>
    <w:rPr>
      <w:rFonts w:ascii="Calibri" w:hAnsi="Calibri"/>
      <w:sz w:val="22"/>
      <w:szCs w:val="22"/>
    </w:rPr>
  </w:style>
  <w:style w:type="character" w:customStyle="1" w:styleId="aff">
    <w:name w:val="Без интервала Знак"/>
    <w:link w:val="afe"/>
    <w:uiPriority w:val="1"/>
    <w:locked/>
    <w:rsid w:val="00BF4AD2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54819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454818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445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013419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znanium.com/catalog/product/10211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nanium.com/catalog/product/1056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18</Pages>
  <Words>4198</Words>
  <Characters>23932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ershova</cp:lastModifiedBy>
  <cp:revision>21</cp:revision>
  <cp:lastPrinted>2020-03-03T09:15:00Z</cp:lastPrinted>
  <dcterms:created xsi:type="dcterms:W3CDTF">2020-02-19T08:26:00Z</dcterms:created>
  <dcterms:modified xsi:type="dcterms:W3CDTF">2021-01-15T11:32:00Z</dcterms:modified>
</cp:coreProperties>
</file>