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3CC6" w:rsidRPr="00FA6517" w:rsidRDefault="00C03CC6" w:rsidP="00FA6517">
      <w:pPr>
        <w:spacing w:after="0" w:line="240" w:lineRule="auto"/>
        <w:ind w:right="141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bookmarkStart w:id="0" w:name="_Hlk105859546"/>
      <w:bookmarkEnd w:id="0"/>
      <w:r w:rsidRPr="00FA6517">
        <w:rPr>
          <w:rFonts w:ascii="Times New Roman" w:eastAsia="Calibri" w:hAnsi="Times New Roman" w:cs="Times New Roman"/>
          <w:sz w:val="24"/>
          <w:szCs w:val="24"/>
          <w:lang w:eastAsia="en-US"/>
        </w:rPr>
        <w:t>Министерство образования и науки Челябинской области</w:t>
      </w:r>
    </w:p>
    <w:p w:rsidR="00C03CC6" w:rsidRPr="00FA6517" w:rsidRDefault="00C03CC6" w:rsidP="00FA6517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FA6517">
        <w:rPr>
          <w:rFonts w:ascii="Times New Roman" w:eastAsia="Calibri" w:hAnsi="Times New Roman" w:cs="Times New Roman"/>
          <w:sz w:val="24"/>
          <w:szCs w:val="24"/>
          <w:lang w:eastAsia="en-US"/>
        </w:rPr>
        <w:t>Государственное бюджетное профессиональное образовательное учреждение</w:t>
      </w:r>
    </w:p>
    <w:p w:rsidR="00C03CC6" w:rsidRPr="00FA6517" w:rsidRDefault="00C03CC6" w:rsidP="00FA6517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FA651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«Южно-Уральский государственный технический колледж»</w:t>
      </w:r>
    </w:p>
    <w:p w:rsidR="00C03CC6" w:rsidRPr="00FA6517" w:rsidRDefault="00C03CC6" w:rsidP="00FA6517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3CC6" w:rsidRPr="00FA6517" w:rsidRDefault="00C03CC6" w:rsidP="00FA6517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ind w:left="6804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436EA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ЕКТ КОНТРОЛЬНО</w:t>
      </w:r>
      <w:r w:rsidR="00E404EB">
        <w:rPr>
          <w:rFonts w:ascii="Times New Roman" w:eastAsia="Times New Roman" w:hAnsi="Times New Roman" w:cs="Times New Roman"/>
          <w:b/>
          <w:sz w:val="28"/>
          <w:szCs w:val="28"/>
        </w:rPr>
        <w:t>-ИЗМЕРИТЕЛЬНЫХ МАТЕРИАЛОВ</w:t>
      </w:r>
    </w:p>
    <w:p w:rsidR="00C03CC6" w:rsidRPr="00AD065F" w:rsidRDefault="00C03CC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C03CC6" w:rsidRPr="00AD065F" w:rsidRDefault="008F7914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«Р</w:t>
      </w:r>
      <w:r w:rsidR="00436EA6">
        <w:rPr>
          <w:rFonts w:ascii="Times New Roman" w:eastAsia="Times New Roman" w:hAnsi="Times New Roman" w:cs="Times New Roman"/>
          <w:b/>
          <w:sz w:val="28"/>
          <w:szCs w:val="28"/>
        </w:rPr>
        <w:t>ОДНАЯ (РУССКАЯ) ЛИТЕРАТУРА</w:t>
      </w:r>
      <w:r w:rsidR="00C03CC6" w:rsidRPr="00AD065F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для специальности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 xml:space="preserve">социально экономического   профиля 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38.02.01 Экономика и бухгалтерский учёт (по отраслям)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Default="00C03CC6" w:rsidP="006A32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6A32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Pr="00820465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436EA6">
        <w:rPr>
          <w:rFonts w:ascii="Times New Roman" w:eastAsia="Times New Roman" w:hAnsi="Times New Roman" w:cs="Times New Roman"/>
          <w:sz w:val="28"/>
          <w:szCs w:val="28"/>
        </w:rPr>
        <w:t>Челябинск, 2022</w:t>
      </w:r>
    </w:p>
    <w:p w:rsidR="00C03CC6" w:rsidRDefault="00C03CC6" w:rsidP="00C03CC6">
      <w:pPr>
        <w:keepNext/>
        <w:keepLines/>
        <w:suppressLineNumbers/>
        <w:suppressAutoHyphens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3326"/>
        <w:gridCol w:w="3264"/>
        <w:gridCol w:w="3160"/>
      </w:tblGrid>
      <w:tr w:rsidR="00C03CC6" w:rsidTr="00C03CC6">
        <w:tc>
          <w:tcPr>
            <w:tcW w:w="3326" w:type="dxa"/>
          </w:tcPr>
          <w:p w:rsidR="00C03CC6" w:rsidRDefault="00C03CC6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br w:type="page"/>
              <w:t>Компл</w:t>
            </w:r>
            <w:r w:rsidR="00E404EB">
              <w:rPr>
                <w:rFonts w:ascii="Times New Roman" w:eastAsia="Times New Roman" w:hAnsi="Times New Roman" w:cs="Times New Roman"/>
                <w:sz w:val="24"/>
                <w:szCs w:val="24"/>
              </w:rPr>
              <w:t>ект контрольно-измерительных материалов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составлен в соответствии </w:t>
            </w:r>
            <w:r w:rsidR="00FA6517">
              <w:rPr>
                <w:rFonts w:ascii="Times New Roman" w:eastAsia="Times New Roman" w:hAnsi="Times New Roman" w:cs="Times New Roman"/>
                <w:sz w:val="24"/>
                <w:szCs w:val="24"/>
              </w:rPr>
              <w:t>с рабочей</w:t>
            </w:r>
            <w:r w:rsidR="006A32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C7A2F">
              <w:rPr>
                <w:rFonts w:ascii="Times New Roman" w:eastAsia="Times New Roman" w:hAnsi="Times New Roman" w:cs="Times New Roman"/>
                <w:sz w:val="24"/>
                <w:szCs w:val="24"/>
              </w:rPr>
              <w:t>программой общеобразовательной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учебной дисциплины «Р</w:t>
            </w:r>
            <w:r w:rsidR="00436EA6">
              <w:rPr>
                <w:rFonts w:ascii="Times New Roman" w:eastAsia="Times New Roman" w:hAnsi="Times New Roman" w:cs="Times New Roman"/>
                <w:sz w:val="24"/>
                <w:szCs w:val="24"/>
              </w:rPr>
              <w:t>одная (р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усск</w:t>
            </w:r>
            <w:r w:rsidR="00436EA6">
              <w:rPr>
                <w:rFonts w:ascii="Times New Roman" w:eastAsia="Times New Roman" w:hAnsi="Times New Roman" w:cs="Times New Roman"/>
                <w:sz w:val="24"/>
                <w:szCs w:val="24"/>
              </w:rPr>
              <w:t>ая литература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</w:p>
          <w:p w:rsidR="00C03CC6" w:rsidRDefault="00C03CC6">
            <w:pPr>
              <w:spacing w:after="0" w:line="240" w:lineRule="auto"/>
              <w:ind w:left="-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4" w:type="dxa"/>
          </w:tcPr>
          <w:p w:rsidR="00C03CC6" w:rsidRDefault="00C03CC6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ОДОБРЕНО</w:t>
            </w:r>
          </w:p>
          <w:p w:rsidR="00C03CC6" w:rsidRDefault="00C03CC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Предметной (цикловой) </w:t>
            </w:r>
          </w:p>
          <w:p w:rsidR="00C03CC6" w:rsidRDefault="008C7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комиссией русского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языка</w:t>
            </w:r>
          </w:p>
          <w:p w:rsidR="00C03CC6" w:rsidRDefault="00C03CC6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протокол №</w:t>
            </w:r>
          </w:p>
          <w:p w:rsidR="00C03CC6" w:rsidRDefault="005B3B0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«___»_________20</w:t>
            </w:r>
            <w:r w:rsidRPr="00B65709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436E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г.</w:t>
            </w:r>
          </w:p>
          <w:p w:rsidR="00C03CC6" w:rsidRDefault="00C03CC6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Председатель ПЦК</w:t>
            </w:r>
          </w:p>
          <w:p w:rsidR="00C03CC6" w:rsidRDefault="007975DF" w:rsidP="007975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Р.З. Сайфуллина</w:t>
            </w:r>
          </w:p>
          <w:p w:rsidR="006A32AB" w:rsidRDefault="006A32AB" w:rsidP="007975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532130" cy="299085"/>
                  <wp:effectExtent l="19050" t="0" r="1270" b="0"/>
                  <wp:docPr id="1" name="Рисунок 1" descr="D:\DOC.XSM\0000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D:\DOC.XSM\0000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bright="-40000" contrast="60000"/>
                          </a:blip>
                          <a:srcRect l="40712" t="17181" r="49333" b="779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130" cy="299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32AB" w:rsidRDefault="006A32AB" w:rsidP="007975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0" w:type="dxa"/>
          </w:tcPr>
          <w:p w:rsidR="00C03CC6" w:rsidRDefault="00C03CC6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C03CC6" w:rsidRDefault="008204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Зам. директора по У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МР </w:t>
            </w:r>
          </w:p>
          <w:p w:rsidR="00C03CC6" w:rsidRDefault="00C03C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______Т.Ю. Крашакова</w:t>
            </w:r>
          </w:p>
          <w:p w:rsidR="00C03CC6" w:rsidRDefault="005B3B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«___»__________20</w:t>
            </w:r>
            <w:r w:rsidR="006A32AB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 w:rsidR="006A32A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7975D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:rsidR="00C03CC6" w:rsidRDefault="00C03CC6" w:rsidP="00C03CC6">
      <w:pPr>
        <w:spacing w:before="240"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3CC6" w:rsidRDefault="00C03CC6" w:rsidP="00EF62A9">
      <w:pPr>
        <w:widowControl w:val="0"/>
        <w:spacing w:line="240" w:lineRule="auto"/>
        <w:jc w:val="both"/>
        <w:rPr>
          <w:rFonts w:ascii="Times New Roman" w:hAnsi="Times New Roman" w:cs="Times New Roman"/>
          <w:bCs/>
          <w:snapToGrid w:val="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Составитель:</w:t>
      </w:r>
      <w:r w:rsidR="007E56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36EA6">
        <w:rPr>
          <w:rFonts w:ascii="Times New Roman" w:eastAsia="Times New Roman" w:hAnsi="Times New Roman" w:cs="Times New Roman"/>
          <w:sz w:val="24"/>
          <w:szCs w:val="24"/>
        </w:rPr>
        <w:t>Л.В.</w:t>
      </w:r>
      <w:r w:rsidR="00E9128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36EA6">
        <w:rPr>
          <w:rFonts w:ascii="Times New Roman" w:eastAsia="Times New Roman" w:hAnsi="Times New Roman" w:cs="Times New Roman"/>
          <w:sz w:val="24"/>
          <w:szCs w:val="24"/>
        </w:rPr>
        <w:t>Пашкевич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преподаватель Южно-Уральского государственного технического колледжа.</w:t>
      </w:r>
    </w:p>
    <w:p w:rsidR="00C03CC6" w:rsidRDefault="00C03CC6" w:rsidP="00C03CC6">
      <w:pPr>
        <w:widowControl w:val="0"/>
        <w:spacing w:after="0" w:line="240" w:lineRule="auto"/>
        <w:ind w:right="707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>
      <w:pPr>
        <w:spacing w:after="160" w:line="259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br w:type="page"/>
      </w:r>
    </w:p>
    <w:p w:rsidR="00C03CC6" w:rsidRDefault="00C03CC6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Содержание</w:t>
      </w:r>
    </w:p>
    <w:p w:rsidR="008D6C6D" w:rsidRDefault="008D6C6D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9028"/>
        <w:gridCol w:w="610"/>
      </w:tblGrid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bookmarkStart w:id="1" w:name="_GoBack"/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 Паспорт комплекта контро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льно-измерительных материалов</w:t>
            </w:r>
          </w:p>
        </w:tc>
        <w:tc>
          <w:tcPr>
            <w:tcW w:w="612" w:type="dxa"/>
            <w:hideMark/>
          </w:tcPr>
          <w:p w:rsidR="00C03CC6" w:rsidRPr="00901328" w:rsidRDefault="00AE1501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E404EB" w:rsidP="008D6C6D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1.1.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Область применения комплекта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контрольно-измерительных материалов</w:t>
            </w:r>
          </w:p>
        </w:tc>
        <w:tc>
          <w:tcPr>
            <w:tcW w:w="612" w:type="dxa"/>
            <w:hideMark/>
          </w:tcPr>
          <w:p w:rsidR="00C03CC6" w:rsidRPr="00901328" w:rsidRDefault="00AE1501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 Система контроля и оценки 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рабочей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программы общеобразовательной учебн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ой дисциплины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</w:p>
        </w:tc>
        <w:tc>
          <w:tcPr>
            <w:tcW w:w="612" w:type="dxa"/>
          </w:tcPr>
          <w:p w:rsidR="00C03CC6" w:rsidRPr="00901328" w:rsidRDefault="00DB414F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09674F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1.2.1.  Формы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промежуточной аттестации общеобразовательной учебной </w:t>
            </w:r>
            <w:r w:rsidR="008D6C6D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дисциплине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</w:p>
        </w:tc>
        <w:tc>
          <w:tcPr>
            <w:tcW w:w="612" w:type="dxa"/>
          </w:tcPr>
          <w:p w:rsidR="00C03CC6" w:rsidRPr="00901328" w:rsidRDefault="00DB414F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1.2.2.  Организация 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>текущего контроля  успеваемости, промежуточной аттестации  по итогам освоения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общеобразовательной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 xml:space="preserve"> учебной дисциплины </w:t>
            </w:r>
          </w:p>
        </w:tc>
        <w:tc>
          <w:tcPr>
            <w:tcW w:w="612" w:type="dxa"/>
          </w:tcPr>
          <w:p w:rsidR="00C03CC6" w:rsidRPr="00901328" w:rsidRDefault="00DB414F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 Задани</w:t>
            </w:r>
            <w:r w:rsidR="0009674F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я для контроля и оценки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рабочей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программы общеобразовательной учебной дисциплины  </w:t>
            </w:r>
          </w:p>
        </w:tc>
        <w:tc>
          <w:tcPr>
            <w:tcW w:w="612" w:type="dxa"/>
          </w:tcPr>
          <w:p w:rsidR="00C03CC6" w:rsidRPr="00901328" w:rsidRDefault="00DB414F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9</w:t>
            </w:r>
          </w:p>
        </w:tc>
      </w:tr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hideMark/>
          </w:tcPr>
          <w:p w:rsidR="00C03CC6" w:rsidRPr="00901328" w:rsidRDefault="00DB414F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9</w:t>
            </w:r>
          </w:p>
        </w:tc>
      </w:tr>
      <w:tr w:rsidR="00C03CC6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hideMark/>
          </w:tcPr>
          <w:p w:rsidR="00C03CC6" w:rsidRPr="00901328" w:rsidRDefault="00DB414F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24</w:t>
            </w:r>
          </w:p>
        </w:tc>
      </w:tr>
      <w:tr w:rsidR="00901328" w:rsidRPr="00901328" w:rsidTr="00DB414F">
        <w:trPr>
          <w:trHeight w:hRule="exact" w:val="964"/>
        </w:trPr>
        <w:tc>
          <w:tcPr>
            <w:tcW w:w="9135" w:type="dxa"/>
            <w:hideMark/>
          </w:tcPr>
          <w:p w:rsidR="00901328" w:rsidRPr="00901328" w:rsidRDefault="00901328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2.3 Информационное обеспечение обучения</w:t>
            </w:r>
          </w:p>
        </w:tc>
        <w:tc>
          <w:tcPr>
            <w:tcW w:w="612" w:type="dxa"/>
            <w:hideMark/>
          </w:tcPr>
          <w:p w:rsidR="00901328" w:rsidRPr="00901328" w:rsidRDefault="00DB414F" w:rsidP="00DB41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25</w:t>
            </w:r>
          </w:p>
        </w:tc>
      </w:tr>
      <w:bookmarkEnd w:id="1"/>
    </w:tbl>
    <w:p w:rsidR="00C03CC6" w:rsidRDefault="00C03CC6" w:rsidP="008D6C6D">
      <w:pPr>
        <w:spacing w:after="240" w:line="240" w:lineRule="auto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C03CC6" w:rsidRDefault="00C03CC6" w:rsidP="00C03CC6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E404EB" w:rsidRPr="00DA4FCE" w:rsidRDefault="00E404EB" w:rsidP="00E404EB">
      <w:pPr>
        <w:shd w:val="clear" w:color="auto" w:fill="FFFFFF"/>
        <w:spacing w:after="0" w:line="240" w:lineRule="auto"/>
        <w:ind w:left="62" w:right="2"/>
        <w:jc w:val="center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РЕЦЕНЗИЯ</w:t>
      </w:r>
    </w:p>
    <w:p w:rsidR="00436EA6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на компл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ект контрольно-измерительных материалов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общеобразовательной учебной дисциплины </w:t>
      </w:r>
    </w:p>
    <w:p w:rsidR="00436EA6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«Р</w:t>
      </w:r>
      <w:r w:rsidR="00436EA6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одная (русская) литература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  <w:r w:rsidR="00436EA6">
        <w:rPr>
          <w:rFonts w:ascii="Times New Roman" w:hAnsi="Times New Roman" w:cs="Times New Roman"/>
          <w:b/>
          <w:bCs/>
          <w:color w:val="000000"/>
          <w:sz w:val="28"/>
          <w:szCs w:val="28"/>
        </w:rPr>
        <w:t>,</w:t>
      </w:r>
    </w:p>
    <w:p w:rsidR="00E404E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составленный преподавателем </w:t>
      </w:r>
      <w:r w:rsidR="00436EA6"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ЮУрГТК </w:t>
      </w:r>
      <w:r w:rsidR="00436EA6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Пашкевич Л.В.</w:t>
      </w:r>
    </w:p>
    <w:p w:rsidR="00E404EB" w:rsidRPr="006A32A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E404EB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Представленный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компл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ект контрольно-измерительных материалов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 xml:space="preserve">разработан в соответствии </w:t>
      </w:r>
      <w:r w:rsidR="00235C39" w:rsidRPr="00DA4FCE">
        <w:rPr>
          <w:rFonts w:ascii="Times New Roman" w:hAnsi="Times New Roman" w:cs="Times New Roman"/>
          <w:sz w:val="28"/>
          <w:szCs w:val="28"/>
        </w:rPr>
        <w:t xml:space="preserve">с </w:t>
      </w:r>
      <w:r w:rsidR="00235C39">
        <w:rPr>
          <w:rFonts w:ascii="Times New Roman" w:hAnsi="Times New Roman" w:cs="Times New Roman"/>
          <w:sz w:val="28"/>
          <w:szCs w:val="28"/>
        </w:rPr>
        <w:t>рабочей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 xml:space="preserve">программой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общеобразовательной уч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ебной дисциплины «Р</w:t>
      </w:r>
      <w:r w:rsidR="00436EA6">
        <w:rPr>
          <w:rFonts w:ascii="Times New Roman" w:hAnsi="Times New Roman" w:cs="Times New Roman"/>
          <w:bCs/>
          <w:color w:val="000000"/>
          <w:sz w:val="28"/>
          <w:szCs w:val="28"/>
        </w:rPr>
        <w:t>одная(русская) литература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»,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>предназначен для текущей и промежуточной аттестации и представляет собой совокупность разработанных материалов для установления уровня и качества достижения обучающимися рез</w:t>
      </w:r>
      <w:r>
        <w:rPr>
          <w:rFonts w:ascii="Times New Roman" w:hAnsi="Times New Roman" w:cs="Times New Roman"/>
          <w:sz w:val="28"/>
          <w:szCs w:val="28"/>
        </w:rPr>
        <w:t>ультатов обучения. Задачами КИМ</w:t>
      </w:r>
      <w:r w:rsidRPr="00DA4FCE">
        <w:rPr>
          <w:rFonts w:ascii="Times New Roman" w:hAnsi="Times New Roman" w:cs="Times New Roman"/>
          <w:sz w:val="28"/>
          <w:szCs w:val="28"/>
        </w:rPr>
        <w:t xml:space="preserve"> являются контроль и управление процессом приобретения обучаю</w:t>
      </w:r>
      <w:r>
        <w:rPr>
          <w:rFonts w:ascii="Times New Roman" w:hAnsi="Times New Roman" w:cs="Times New Roman"/>
          <w:sz w:val="28"/>
          <w:szCs w:val="28"/>
        </w:rPr>
        <w:t xml:space="preserve">щимися знаний, </w:t>
      </w:r>
      <w:r w:rsidR="00436EA6">
        <w:rPr>
          <w:rFonts w:ascii="Times New Roman" w:hAnsi="Times New Roman" w:cs="Times New Roman"/>
          <w:sz w:val="28"/>
          <w:szCs w:val="28"/>
        </w:rPr>
        <w:t>умений,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>заявленных в образовательной программе.</w:t>
      </w:r>
    </w:p>
    <w:p w:rsidR="00E404EB" w:rsidRPr="00DA4FCE" w:rsidRDefault="00436EA6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35C39">
        <w:rPr>
          <w:rFonts w:ascii="Times New Roman" w:hAnsi="Times New Roman" w:cs="Times New Roman"/>
          <w:sz w:val="28"/>
          <w:szCs w:val="28"/>
        </w:rPr>
        <w:t xml:space="preserve"> </w:t>
      </w:r>
      <w:r w:rsidR="00235C39" w:rsidRPr="00235C39">
        <w:t xml:space="preserve"> </w:t>
      </w:r>
      <w:r w:rsidR="00235C39" w:rsidRPr="00235C39">
        <w:rPr>
          <w:rFonts w:ascii="Times New Roman" w:hAnsi="Times New Roman" w:cs="Times New Roman"/>
          <w:sz w:val="28"/>
          <w:szCs w:val="28"/>
        </w:rPr>
        <w:t>Автором разработаны задания, позволяющие проконтролировать результаты освоения дисциплины. Теоретическая часть контролируется тестами, сформированность умений контролируется при помощи практических работ и заданий различного</w:t>
      </w:r>
      <w:r w:rsidR="00235C39">
        <w:rPr>
          <w:rFonts w:ascii="Times New Roman" w:hAnsi="Times New Roman" w:cs="Times New Roman"/>
          <w:sz w:val="28"/>
          <w:szCs w:val="28"/>
        </w:rPr>
        <w:t xml:space="preserve"> уровня.</w:t>
      </w:r>
    </w:p>
    <w:p w:rsidR="00E404EB" w:rsidRPr="00DA4FCE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sz w:val="28"/>
          <w:szCs w:val="28"/>
        </w:rPr>
        <w:t>Представленный компл</w:t>
      </w:r>
      <w:r>
        <w:rPr>
          <w:rFonts w:ascii="Times New Roman" w:hAnsi="Times New Roman" w:cs="Times New Roman"/>
          <w:sz w:val="28"/>
          <w:szCs w:val="28"/>
        </w:rPr>
        <w:t>ект контрольно-измерительных материалов</w:t>
      </w:r>
      <w:r w:rsidRPr="00DA4FCE">
        <w:rPr>
          <w:rFonts w:ascii="Times New Roman" w:hAnsi="Times New Roman" w:cs="Times New Roman"/>
          <w:sz w:val="28"/>
          <w:szCs w:val="28"/>
        </w:rPr>
        <w:t xml:space="preserve"> с</w:t>
      </w:r>
      <w:r w:rsidRPr="00DA4FCE">
        <w:rPr>
          <w:rFonts w:ascii="Times New Roman" w:hAnsi="Times New Roman" w:cs="Times New Roman"/>
          <w:spacing w:val="-2"/>
          <w:sz w:val="28"/>
          <w:szCs w:val="28"/>
        </w:rPr>
        <w:t>оответствует требованиям и может быть рекомендован для использования в учебном процессе при подготовке специалистов среднего звена.</w:t>
      </w: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b/>
          <w:i/>
          <w:spacing w:val="-2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6"/>
          <w:szCs w:val="26"/>
        </w:rPr>
        <w:drawing>
          <wp:inline distT="0" distB="0" distL="0" distR="0">
            <wp:extent cx="4155279" cy="1714500"/>
            <wp:effectExtent l="19050" t="0" r="0" b="0"/>
            <wp:docPr id="3" name="Рисунок 2" descr="Печать для Светланы Николаев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ечать для Светланы Николаевн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519" cy="171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485930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 ПАСПОРТ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1.1. Область применения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Компл</w:t>
      </w:r>
      <w:r w:rsidR="008D6C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ект контрольно-измерительных </w:t>
      </w:r>
      <w:r w:rsidR="00235C39">
        <w:rPr>
          <w:rFonts w:ascii="Times New Roman" w:eastAsia="Calibri" w:hAnsi="Times New Roman" w:cs="Times New Roman"/>
          <w:sz w:val="24"/>
          <w:szCs w:val="24"/>
          <w:lang w:eastAsia="en-US"/>
        </w:rPr>
        <w:t>материалов</w:t>
      </w:r>
      <w:r w:rsidR="00235C39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предназначен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для проверки результатов освоения общеобразовательной учебной дисциплины (далее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ОУД) программы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подготовки специалистов ср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еднего звена (далее ППССЗ) </w:t>
      </w:r>
      <w:r w:rsidR="00235C39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для специальности</w:t>
      </w:r>
      <w:r w:rsidR="0048593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E47AAF" w:rsidRPr="00485930">
        <w:rPr>
          <w:rFonts w:ascii="Times New Roman" w:hAnsi="Times New Roman"/>
          <w:sz w:val="24"/>
          <w:szCs w:val="24"/>
        </w:rPr>
        <w:t>социально-экономического</w:t>
      </w:r>
      <w:r w:rsidR="005B3B0C" w:rsidRPr="00485930">
        <w:rPr>
          <w:rFonts w:ascii="Times New Roman" w:hAnsi="Times New Roman"/>
          <w:sz w:val="24"/>
          <w:szCs w:val="24"/>
        </w:rPr>
        <w:t xml:space="preserve"> </w:t>
      </w:r>
      <w:r w:rsidR="00235C39" w:rsidRPr="00485930">
        <w:rPr>
          <w:rFonts w:ascii="Times New Roman" w:hAnsi="Times New Roman"/>
          <w:sz w:val="24"/>
          <w:szCs w:val="24"/>
        </w:rPr>
        <w:t>профиля 38.02.01</w:t>
      </w:r>
      <w:r w:rsidR="006A32AB" w:rsidRPr="00485930">
        <w:rPr>
          <w:rFonts w:ascii="Times New Roman" w:hAnsi="Times New Roman"/>
          <w:sz w:val="24"/>
          <w:szCs w:val="24"/>
        </w:rPr>
        <w:t xml:space="preserve"> </w:t>
      </w:r>
      <w:r w:rsidR="00485930" w:rsidRPr="00485930">
        <w:rPr>
          <w:rFonts w:ascii="Times New Roman" w:hAnsi="Times New Roman"/>
          <w:sz w:val="24"/>
          <w:szCs w:val="24"/>
        </w:rPr>
        <w:t>Э</w:t>
      </w:r>
      <w:r w:rsidR="006A32AB" w:rsidRPr="00485930">
        <w:rPr>
          <w:rFonts w:ascii="Times New Roman" w:hAnsi="Times New Roman"/>
          <w:sz w:val="24"/>
          <w:szCs w:val="24"/>
        </w:rPr>
        <w:t>кономика и</w:t>
      </w:r>
      <w:r w:rsidR="00485930" w:rsidRPr="00485930">
        <w:rPr>
          <w:rFonts w:ascii="Times New Roman" w:hAnsi="Times New Roman"/>
          <w:sz w:val="24"/>
          <w:szCs w:val="24"/>
        </w:rPr>
        <w:t xml:space="preserve"> </w:t>
      </w:r>
      <w:r w:rsidR="006A32AB" w:rsidRPr="00485930">
        <w:rPr>
          <w:rFonts w:ascii="Times New Roman" w:hAnsi="Times New Roman"/>
          <w:sz w:val="24"/>
          <w:szCs w:val="24"/>
        </w:rPr>
        <w:t>бухгалтерский учет (по отраслям)</w:t>
      </w:r>
    </w:p>
    <w:p w:rsidR="00C03CC6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Освоение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содержания общеобразовательной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учебной дисциплины «</w:t>
      </w:r>
      <w:r w:rsidRPr="00485930">
        <w:rPr>
          <w:rFonts w:ascii="Times New Roman" w:eastAsia="Times New Roman" w:hAnsi="Times New Roman" w:cs="Times New Roman"/>
          <w:sz w:val="24"/>
          <w:szCs w:val="24"/>
        </w:rPr>
        <w:t>Р</w:t>
      </w:r>
      <w:r w:rsidR="00235C39">
        <w:rPr>
          <w:rFonts w:ascii="Times New Roman" w:eastAsia="Times New Roman" w:hAnsi="Times New Roman" w:cs="Times New Roman"/>
          <w:sz w:val="24"/>
          <w:szCs w:val="24"/>
        </w:rPr>
        <w:t>одная (русская) литература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» обеспечивает достижение следующих результатов:</w:t>
      </w:r>
    </w:p>
    <w:p w:rsidR="00A259EF" w:rsidRDefault="00A259EF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Результаты</w:t>
            </w:r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Задания для проверки</w:t>
            </w: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t>метапредметные</w:t>
            </w:r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pStyle w:val="Default"/>
              <w:jc w:val="both"/>
              <w:rPr>
                <w:i/>
                <w:color w:val="auto"/>
                <w:sz w:val="22"/>
                <w:szCs w:val="22"/>
              </w:rPr>
            </w:pPr>
            <w:r w:rsidRPr="00A259EF">
              <w:rPr>
                <w:b/>
                <w:bCs/>
                <w:i/>
                <w:color w:val="auto"/>
                <w:sz w:val="22"/>
                <w:szCs w:val="22"/>
              </w:rPr>
              <w:t>1. Регулятивные универсальные учебные действия:</w:t>
            </w:r>
          </w:p>
          <w:p w:rsidR="00F342E1" w:rsidRPr="00F342E1" w:rsidRDefault="00A259EF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 –</w:t>
            </w:r>
            <w:r w:rsidR="00F342E1" w:rsidRPr="00F342E1">
              <w:rPr>
                <w:color w:val="auto"/>
                <w:sz w:val="22"/>
                <w:szCs w:val="22"/>
              </w:rPr>
              <w:t>самостоятельно определять цели, задавать входные параметры и критерии, по которым можно определить, что цель достигнута;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оценивать возможные последствия достижения поставленной цели в деятель-нести, собственной жизни и жизни окружающих людей, основываясь на соображениях этики и морали;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 xml:space="preserve">ставить и формулировать собственные задачи в образовательной деятельности и жизненных ситуациях; 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оценивать ресурсы, в том числе время и другие нематериальные ресурсы, информационные ресурсы, необходимые для достижения поставленной цели;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выбирать путь достижения цели, планировать решение поставленных задач, оптимизируя материальные и нематериальные затраты;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организовывать эффективный поиск информационных ресурсов, необходимых для достижения поставленной цели;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сопоставлять полученный результат деятельности, результат решения задач с поставленной заранее целью.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b/>
                <w:i/>
                <w:color w:val="auto"/>
                <w:sz w:val="22"/>
                <w:szCs w:val="22"/>
              </w:rPr>
            </w:pPr>
            <w:r w:rsidRPr="00F342E1">
              <w:rPr>
                <w:b/>
                <w:i/>
                <w:color w:val="auto"/>
                <w:sz w:val="22"/>
                <w:szCs w:val="22"/>
              </w:rPr>
              <w:t>2. Познавательные универсальные учебные действия: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F342E1">
              <w:rPr>
                <w:color w:val="auto"/>
                <w:sz w:val="22"/>
                <w:szCs w:val="22"/>
              </w:rPr>
              <w:t>–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критически оценивать и интерпретировать информацию с разных позиций, распознавать и фиксировать противоречия в информационных источниках;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 xml:space="preserve">находить и приводить критические аргументы в отношении действий и суждений другого; спокойно и разумно относиться к критическим </w:t>
            </w:r>
            <w:r w:rsidRPr="00F342E1">
              <w:rPr>
                <w:color w:val="auto"/>
                <w:sz w:val="22"/>
                <w:szCs w:val="22"/>
              </w:rPr>
              <w:lastRenderedPageBreak/>
              <w:t>замечаниям в отношении собственного суждения, рассматривать их как ресурс собственного развития;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выходить за рамки учебного предмета и осуществлять целенаправленный поиск возможностей для широкого переноса средств и способов действия;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выстраивать индивидуальную образовательную траекторию, учитывая ограничения со стороны других участников и ресурсные ограничения;</w:t>
            </w:r>
          </w:p>
          <w:p w:rsidR="00A259EF" w:rsidRPr="00A259EF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менять и удерживать разные позиции в познавательной деятельности.</w:t>
            </w:r>
            <w:r w:rsidR="00235C39" w:rsidRPr="00235C39">
              <w:rPr>
                <w:color w:val="auto"/>
                <w:sz w:val="22"/>
                <w:szCs w:val="22"/>
              </w:rPr>
              <w:tab/>
            </w:r>
            <w:r w:rsidR="00A259EF" w:rsidRPr="00A259EF">
              <w:rPr>
                <w:color w:val="auto"/>
                <w:sz w:val="22"/>
                <w:szCs w:val="22"/>
              </w:rPr>
              <w:t xml:space="preserve">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i/>
                <w:color w:val="auto"/>
                <w:sz w:val="22"/>
                <w:szCs w:val="22"/>
              </w:rPr>
            </w:pPr>
            <w:r w:rsidRPr="00A259EF">
              <w:rPr>
                <w:b/>
                <w:bCs/>
                <w:i/>
                <w:color w:val="auto"/>
                <w:sz w:val="22"/>
                <w:szCs w:val="22"/>
              </w:rPr>
              <w:t>3. Коммуникативные универсальные учебные действия: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координировать и выполнять работу в условиях реального, виртуального и комбинированного взаимодействия;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развернуто, логично и точно излагать свою точку зрения с использованием адекватных (устных и письменных) языковых средств; </w:t>
            </w:r>
          </w:p>
          <w:p w:rsidR="00A259EF" w:rsidRPr="00A259EF" w:rsidRDefault="00A259EF" w:rsidP="008C6A5B">
            <w:pPr>
              <w:pStyle w:val="Default"/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распознавать конфликтогенные ситуации и предотвращать конфликты до их активной фазы, выстраивать деловую и образовательную коммуникацию, избегая личностных оценочных суждений. </w:t>
            </w:r>
          </w:p>
        </w:tc>
        <w:tc>
          <w:tcPr>
            <w:tcW w:w="4927" w:type="dxa"/>
          </w:tcPr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A259EF" w:rsidRPr="00A259EF" w:rsidRDefault="00DB414F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Выполнение практических работ, индивидуальных и творческих проектов, подготовка докладов и рефератов, выполнение тестовых заданий,  зачёт</w:t>
            </w: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lastRenderedPageBreak/>
              <w:t>предметные</w:t>
            </w:r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A259EF">
        <w:tc>
          <w:tcPr>
            <w:tcW w:w="4927" w:type="dxa"/>
          </w:tcPr>
          <w:p w:rsidR="0090200E" w:rsidRPr="0090200E" w:rsidRDefault="0090200E" w:rsidP="0090200E">
            <w:pPr>
              <w:pStyle w:val="Default"/>
              <w:tabs>
                <w:tab w:val="left" w:pos="311"/>
              </w:tabs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90200E">
              <w:rPr>
                <w:color w:val="auto"/>
                <w:sz w:val="22"/>
                <w:szCs w:val="22"/>
              </w:rPr>
              <w:t>включение в культурно-языковое поле родной литературы и культуры, воспитание ценностного отношения к родному языку как носителю культуры своего народа;</w:t>
            </w:r>
          </w:p>
          <w:p w:rsidR="0090200E" w:rsidRPr="0090200E" w:rsidRDefault="0090200E" w:rsidP="0090200E">
            <w:pPr>
              <w:pStyle w:val="Default"/>
              <w:tabs>
                <w:tab w:val="left" w:pos="311"/>
              </w:tabs>
              <w:jc w:val="both"/>
              <w:rPr>
                <w:color w:val="auto"/>
                <w:sz w:val="22"/>
                <w:szCs w:val="22"/>
              </w:rPr>
            </w:pPr>
            <w:r w:rsidRPr="0090200E">
              <w:rPr>
                <w:color w:val="auto"/>
                <w:sz w:val="22"/>
                <w:szCs w:val="22"/>
              </w:rPr>
              <w:t>- сформированность осознания тесной связи между языковым, литературным, интеллектуальным, духовно-нравственным развитием личности и ее социальным ростом;</w:t>
            </w:r>
          </w:p>
          <w:p w:rsidR="00A259EF" w:rsidRPr="00A259EF" w:rsidRDefault="0090200E" w:rsidP="0090200E">
            <w:pPr>
              <w:pStyle w:val="Default"/>
              <w:tabs>
                <w:tab w:val="left" w:pos="311"/>
              </w:tabs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90200E">
              <w:rPr>
                <w:color w:val="auto"/>
                <w:sz w:val="22"/>
                <w:szCs w:val="22"/>
              </w:rPr>
              <w:t xml:space="preserve">- сформированность устойчивого интереса к чтению на родном языке как средству познания культуры своего народа и других культур, уважительного отношения к ним; приобщение к </w:t>
            </w:r>
            <w:r w:rsidRPr="0090200E">
              <w:rPr>
                <w:color w:val="auto"/>
                <w:sz w:val="22"/>
                <w:szCs w:val="22"/>
              </w:rPr>
              <w:lastRenderedPageBreak/>
              <w:t>литературному наследию и через него - к сокровищам отечественной и мировой культуры; сформированность чувства причастности к свершениям, традициям своего народа и осознание исторической преемственности поколений.</w:t>
            </w:r>
          </w:p>
        </w:tc>
        <w:tc>
          <w:tcPr>
            <w:tcW w:w="4927" w:type="dxa"/>
          </w:tcPr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DB414F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Выполнение практических работ, индивидуальных и творческих проектов, подготовка докладов и рефератов, выполнение тестовых </w:t>
            </w: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заданий, зачёт</w:t>
            </w: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A259EF" w:rsidRPr="009B0387" w:rsidRDefault="00A259EF" w:rsidP="009B038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lastRenderedPageBreak/>
              <w:t>Личностные результаты</w:t>
            </w:r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сформированность российской </w:t>
            </w:r>
            <w:r w:rsidR="00FA6517" w:rsidRPr="00A259EF">
              <w:rPr>
                <w:rFonts w:ascii="Times New Roman" w:hAnsi="Times New Roman"/>
                <w:sz w:val="22"/>
                <w:szCs w:val="22"/>
              </w:rPr>
              <w:t>гражданской идентичности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, патриотизма, уважения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FA6517" w:rsidRPr="00A259EF">
              <w:rPr>
                <w:rFonts w:ascii="Times New Roman" w:hAnsi="Times New Roman"/>
                <w:sz w:val="22"/>
                <w:szCs w:val="22"/>
              </w:rPr>
              <w:t xml:space="preserve">сформированность гражданской </w:t>
            </w:r>
            <w:r w:rsidR="00B94EB7" w:rsidRPr="00A259EF">
              <w:rPr>
                <w:rFonts w:ascii="Times New Roman" w:hAnsi="Times New Roman"/>
                <w:sz w:val="22"/>
                <w:szCs w:val="22"/>
              </w:rPr>
              <w:t>позиции активного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</w:t>
            </w:r>
            <w:r w:rsidR="00B94EB7" w:rsidRPr="00A259EF">
              <w:rPr>
                <w:rFonts w:ascii="Times New Roman" w:hAnsi="Times New Roman"/>
                <w:sz w:val="22"/>
                <w:szCs w:val="22"/>
              </w:rPr>
              <w:t>общечеловеческие гуманистические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и демократические ценности;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готовность к служению Отечеству, его защите;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      </w:r>
          </w:p>
          <w:p w:rsidR="0090200E" w:rsidRDefault="00A259EF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A259E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90200E">
              <w:rPr>
                <w:rFonts w:ascii="Times New Roman" w:hAnsi="Times New Roman"/>
                <w:sz w:val="22"/>
                <w:szCs w:val="22"/>
              </w:rPr>
              <w:t>-</w:t>
            </w:r>
            <w:r w:rsidRPr="00A259EF">
              <w:rPr>
                <w:rFonts w:ascii="Times New Roman" w:hAnsi="Times New Roman"/>
                <w:sz w:val="22"/>
                <w:szCs w:val="22"/>
              </w:rPr>
              <w:t xml:space="preserve"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нравственное сознание и поведение на основе усвоения общечеловеческих ценностей;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готовность и способность к образованию, в том числе самообразованию, на протяжении всей жизни; сознательное отношение к непрерывному 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образованию как условию успешной профессиональной и общественной деятельности;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эстетическое отношение к миру, включая эстетику быта, научного и технического творчества, спорта, общественных отношений;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      </w:r>
          </w:p>
          <w:p w:rsidR="00A259EF" w:rsidRDefault="00A259EF" w:rsidP="00A259EF">
            <w:pPr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A259E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90200E">
              <w:rPr>
                <w:rFonts w:ascii="Times New Roman" w:hAnsi="Times New Roman"/>
                <w:sz w:val="22"/>
                <w:szCs w:val="22"/>
              </w:rPr>
              <w:t>-</w:t>
            </w:r>
            <w:r w:rsidRPr="00A259EF">
              <w:rPr>
                <w:rFonts w:ascii="Times New Roman" w:hAnsi="Times New Roman"/>
                <w:sz w:val="22"/>
                <w:szCs w:val="22"/>
              </w:rPr>
              <w:t xml:space="preserve">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</w:t>
            </w:r>
          </w:p>
          <w:p w:rsidR="0090200E" w:rsidRPr="00A259EF" w:rsidRDefault="0090200E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-</w:t>
            </w:r>
            <w:r w:rsidRPr="0090200E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 ответственное отношение к созданию семьи на основе осознанного принятия ценностей семейной жизни.</w:t>
            </w:r>
          </w:p>
        </w:tc>
        <w:tc>
          <w:tcPr>
            <w:tcW w:w="4927" w:type="dxa"/>
          </w:tcPr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DB414F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Педагогическое наблюдение,</w:t>
            </w:r>
            <w:r w:rsidR="009B0387" w:rsidRPr="009B0387">
              <w:rPr>
                <w:rFonts w:ascii="Times New Roman" w:hAnsi="Times New Roman"/>
                <w:bCs/>
                <w:sz w:val="22"/>
                <w:szCs w:val="22"/>
              </w:rPr>
              <w:t xml:space="preserve"> </w:t>
            </w:r>
            <w:r w:rsidR="00DB414F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в</w:t>
            </w:r>
            <w:r w:rsidR="00DB414F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ыполнение практических работ, индивидуальных и творческих проектов, подготовка докладов и рефератов, выполнение тестовых </w:t>
            </w:r>
            <w:r w:rsidR="00DB414F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заданий, зачёт</w:t>
            </w:r>
          </w:p>
          <w:p w:rsidR="00DB414F" w:rsidRDefault="00DB414F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DB414F" w:rsidRDefault="00DB414F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A259EF" w:rsidRPr="00A259EF" w:rsidRDefault="00A259EF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</w:tbl>
    <w:p w:rsidR="00C03CC6" w:rsidRDefault="00C03CC6" w:rsidP="00C03CC6">
      <w:pPr>
        <w:pStyle w:val="a8"/>
        <w:jc w:val="both"/>
        <w:rPr>
          <w:rFonts w:ascii="Times New Roman" w:eastAsia="Calibri" w:hAnsi="Times New Roman" w:cs="Times New Roman"/>
          <w:b/>
          <w:sz w:val="22"/>
          <w:szCs w:val="22"/>
          <w:lang w:eastAsia="en-US"/>
        </w:rPr>
      </w:pPr>
    </w:p>
    <w:p w:rsidR="00C03CC6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463B8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 Система контроля и оценки </w:t>
      </w:r>
      <w:r w:rsidR="0090200E"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освоения </w:t>
      </w:r>
      <w:r w:rsidR="0090200E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рабочей</w:t>
      </w:r>
      <w:r w:rsidR="0090132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</w:t>
      </w: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программы общеобразо</w:t>
      </w:r>
      <w:r w:rsidR="00F463B8"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вательной учебной    дисциплины</w:t>
      </w:r>
    </w:p>
    <w:p w:rsidR="00F463B8" w:rsidRPr="00065937" w:rsidRDefault="00F463B8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1.2.1. Формы промежуточной аттестации по ОУД</w:t>
      </w:r>
    </w:p>
    <w:p w:rsidR="00C03CC6" w:rsidRDefault="00C03CC6" w:rsidP="00C03CC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lang w:eastAsia="en-US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059"/>
        <w:gridCol w:w="4795"/>
      </w:tblGrid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Общеобразовательная учебная дисциплина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Формы промежуточной аттестации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2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 w:rsidP="00F568C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Р</w:t>
            </w:r>
            <w:r w:rsidR="0090200E">
              <w:rPr>
                <w:rFonts w:ascii="Times New Roman" w:eastAsia="Calibri" w:hAnsi="Times New Roman" w:cs="Times New Roman"/>
                <w:lang w:eastAsia="en-US"/>
              </w:rPr>
              <w:t>одная (русская) литература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 xml:space="preserve"> </w:t>
            </w:r>
            <w:r w:rsidR="0090200E">
              <w:rPr>
                <w:rFonts w:ascii="Times New Roman" w:eastAsia="Calibri" w:hAnsi="Times New Roman" w:cs="Times New Roman"/>
                <w:lang w:eastAsia="en-US"/>
              </w:rPr>
              <w:t>зачет</w:t>
            </w:r>
          </w:p>
        </w:tc>
      </w:tr>
    </w:tbl>
    <w:p w:rsidR="00C03CC6" w:rsidRDefault="00C03CC6" w:rsidP="00C03CC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lang w:eastAsia="en-US"/>
        </w:rPr>
      </w:pPr>
    </w:p>
    <w:p w:rsidR="00F463B8" w:rsidRDefault="00C03CC6" w:rsidP="00F463B8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1.2.2. Организация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текущего контроля успеваемости, промежуточной аттестации по итогам освоения</w:t>
      </w:r>
      <w:r w:rsidR="00065937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910056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рабочей программы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общеобразовательной учебной дисциплины</w:t>
      </w:r>
    </w:p>
    <w:p w:rsidR="00F463B8" w:rsidRDefault="00C03CC6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Оценка уровня освоения умений и усвоения 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>знаний по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дисциплине производится на 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основании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выполнения тестовых заданий, по ре</w:t>
      </w:r>
      <w:r w:rsidR="002D35CC">
        <w:rPr>
          <w:rFonts w:ascii="Times New Roman" w:eastAsia="Calibri" w:hAnsi="Times New Roman" w:cs="Times New Roman"/>
          <w:sz w:val="24"/>
          <w:szCs w:val="24"/>
          <w:lang w:eastAsia="en-US"/>
        </w:rPr>
        <w:t>зультатам практических занятий.</w:t>
      </w:r>
    </w:p>
    <w:p w:rsidR="00F463B8" w:rsidRDefault="00C03CC6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Формой итоговой аттестации по общеобразовательной учебной дис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циплине является </w:t>
      </w:r>
      <w:r w:rsidR="0090200E">
        <w:rPr>
          <w:rFonts w:ascii="Times New Roman" w:eastAsia="Calibri" w:hAnsi="Times New Roman" w:cs="Times New Roman"/>
          <w:sz w:val="24"/>
          <w:szCs w:val="24"/>
          <w:lang w:eastAsia="en-US"/>
        </w:rPr>
        <w:t>зачет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F463B8" w:rsidRDefault="00F463B8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463B8" w:rsidRPr="00F463B8" w:rsidRDefault="00C03CC6" w:rsidP="00F463B8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463B8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</w:t>
      </w:r>
      <w:r w:rsidR="008C6A5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практических работ</w:t>
      </w:r>
      <w:r w:rsidRPr="00F463B8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:rsidR="00F463B8" w:rsidRPr="00F463B8" w:rsidRDefault="00C03CC6" w:rsidP="00065937">
      <w:pPr>
        <w:pStyle w:val="aa"/>
        <w:numPr>
          <w:ilvl w:val="0"/>
          <w:numId w:val="20"/>
        </w:numPr>
        <w:jc w:val="both"/>
        <w:rPr>
          <w:b/>
        </w:rPr>
      </w:pPr>
      <w:r w:rsidRPr="00F463B8"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F463B8" w:rsidRPr="00F463B8" w:rsidRDefault="00781082" w:rsidP="00065937">
      <w:pPr>
        <w:pStyle w:val="aa"/>
        <w:numPr>
          <w:ilvl w:val="0"/>
          <w:numId w:val="20"/>
        </w:numPr>
        <w:jc w:val="both"/>
        <w:rPr>
          <w:b/>
        </w:rPr>
      </w:pPr>
      <w:r>
        <w:t xml:space="preserve">оценка «хорошо» выставляется обучающемуся за </w:t>
      </w:r>
      <w:r w:rsidR="00C03CC6" w:rsidRPr="00F463B8">
        <w:t>работу, выполненную в полном объеме с недочетами;</w:t>
      </w:r>
    </w:p>
    <w:p w:rsidR="00F463B8" w:rsidRPr="00F463B8" w:rsidRDefault="00C03CC6" w:rsidP="00065937">
      <w:pPr>
        <w:pStyle w:val="aa"/>
        <w:numPr>
          <w:ilvl w:val="0"/>
          <w:numId w:val="20"/>
        </w:numPr>
        <w:jc w:val="both"/>
      </w:pPr>
      <w:r w:rsidRPr="00F463B8">
        <w:t>оценка «удовлетворител</w:t>
      </w:r>
      <w:r w:rsidR="00781082">
        <w:t xml:space="preserve">ьно» выставляется обучающемуся </w:t>
      </w:r>
      <w:r w:rsidRPr="00F463B8">
        <w:t xml:space="preserve">за работу, </w:t>
      </w:r>
      <w:r w:rsidR="00781082">
        <w:t xml:space="preserve">выполненную в не полном объеме </w:t>
      </w:r>
      <w:r w:rsidRPr="00F463B8">
        <w:t>(не менее 50% правильно выполненных за</w:t>
      </w:r>
      <w:r w:rsidR="00F463B8" w:rsidRPr="00F463B8">
        <w:t>даний от общего объема работы);</w:t>
      </w:r>
    </w:p>
    <w:p w:rsidR="00C03CC6" w:rsidRPr="00F463B8" w:rsidRDefault="00C03CC6" w:rsidP="00065937">
      <w:pPr>
        <w:pStyle w:val="aa"/>
        <w:numPr>
          <w:ilvl w:val="0"/>
          <w:numId w:val="20"/>
        </w:numPr>
        <w:jc w:val="both"/>
      </w:pPr>
      <w:r w:rsidRPr="00F463B8">
        <w:lastRenderedPageBreak/>
        <w:t xml:space="preserve">оценка «неудовлетворительно» выставляется обучающемуся за работу, </w:t>
      </w:r>
      <w:r w:rsidR="00781082">
        <w:t xml:space="preserve">выполненную в не полном объеме </w:t>
      </w:r>
      <w:r w:rsidRPr="00F463B8">
        <w:t>(менее 50% правильно выполненных заданий от общего объема работы).</w:t>
      </w:r>
    </w:p>
    <w:p w:rsidR="00F463B8" w:rsidRPr="00F463B8" w:rsidRDefault="00F463B8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</w:pPr>
    </w:p>
    <w:p w:rsidR="00F463B8" w:rsidRDefault="00C03CC6" w:rsidP="00F463B8">
      <w:pPr>
        <w:pStyle w:val="aa"/>
        <w:tabs>
          <w:tab w:val="left" w:pos="709"/>
        </w:tabs>
        <w:ind w:left="0" w:firstLine="709"/>
        <w:jc w:val="both"/>
        <w:rPr>
          <w:b/>
        </w:rPr>
      </w:pPr>
      <w:r w:rsidRPr="00F463B8">
        <w:rPr>
          <w:b/>
        </w:rPr>
        <w:t>Критерии оценивания тестовых заданий:</w:t>
      </w:r>
    </w:p>
    <w:p w:rsidR="00F463B8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неудовлетворительно – от 0 до 40%;</w:t>
      </w:r>
    </w:p>
    <w:p w:rsidR="00F463B8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удовлетворительно - от 41% до 60%;</w:t>
      </w:r>
    </w:p>
    <w:p w:rsidR="00F463B8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хорошо - от 61 до 80%;</w:t>
      </w:r>
    </w:p>
    <w:p w:rsidR="00F463B8" w:rsidRPr="008C6A5B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  <w:rPr>
          <w:b/>
        </w:rPr>
      </w:pPr>
      <w:r>
        <w:t>отлично - от 81 до 100%.</w:t>
      </w:r>
    </w:p>
    <w:p w:rsidR="008C6A5B" w:rsidRPr="008C6A5B" w:rsidRDefault="008C6A5B" w:rsidP="008C6A5B">
      <w:pPr>
        <w:tabs>
          <w:tab w:val="left" w:pos="709"/>
        </w:tabs>
        <w:jc w:val="both"/>
        <w:rPr>
          <w:b/>
        </w:rPr>
      </w:pPr>
    </w:p>
    <w:p w:rsidR="008C6A5B" w:rsidRPr="008C6A5B" w:rsidRDefault="00B94EB7" w:rsidP="008C6A5B">
      <w:pPr>
        <w:pStyle w:val="aa"/>
        <w:autoSpaceDE w:val="0"/>
        <w:autoSpaceDN w:val="0"/>
        <w:adjustRightInd w:val="0"/>
        <w:ind w:left="0" w:firstLine="567"/>
        <w:rPr>
          <w:rFonts w:eastAsiaTheme="minorHAnsi"/>
          <w:b/>
          <w:color w:val="000000"/>
          <w:lang w:eastAsia="en-US"/>
        </w:rPr>
      </w:pPr>
      <w:r>
        <w:rPr>
          <w:rFonts w:eastAsiaTheme="minorHAnsi"/>
          <w:b/>
          <w:color w:val="000000"/>
          <w:lang w:eastAsia="en-US"/>
        </w:rPr>
        <w:t>Критерии оценивания на зачете:</w:t>
      </w:r>
    </w:p>
    <w:p w:rsidR="008C6A5B" w:rsidRPr="008C6A5B" w:rsidRDefault="008C6A5B" w:rsidP="008C6A5B">
      <w:pPr>
        <w:pStyle w:val="aa"/>
        <w:numPr>
          <w:ilvl w:val="0"/>
          <w:numId w:val="21"/>
        </w:numPr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«Отлично»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за глубокое и полное овладение содержанием учебного материала, в котором студент легко ориентируется, владение понятийным аппаратом за умение связывать теорию с практикой, решать практические задачи, высказывать и обосновывать свои суждения. Отличная отметка предполагает грамотное, логичное изложение ответа (как в устной, так и в письменной форме), качественное внешнее оформление; </w:t>
      </w:r>
    </w:p>
    <w:p w:rsidR="008C6A5B" w:rsidRPr="008C6A5B" w:rsidRDefault="008C6A5B" w:rsidP="008C6A5B">
      <w:pPr>
        <w:pStyle w:val="aa"/>
        <w:numPr>
          <w:ilvl w:val="0"/>
          <w:numId w:val="21"/>
        </w:numPr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«Хорошо»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полно освоил учебный материал, владеет понятийным аппаратом, ориентируется в изученном материале, осознанно применяет знания для решения практических задач, грамотно излагает ответ, но содержание и форма ответа имеют некоторые неточности; </w:t>
      </w:r>
    </w:p>
    <w:p w:rsidR="008C6A5B" w:rsidRPr="008C6A5B" w:rsidRDefault="008C6A5B" w:rsidP="008C6A5B">
      <w:pPr>
        <w:pStyle w:val="aa"/>
        <w:numPr>
          <w:ilvl w:val="0"/>
          <w:numId w:val="21"/>
        </w:numPr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«Удовлетворительно»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обнаруживает знание и понимание основных положений учебного материала, но излагает его неполно, непоследовательно, допускает неточности в определение понятий, в применении знаний для решения практических задач, не умеет доказательно обосновать свои суждения; </w:t>
      </w:r>
    </w:p>
    <w:p w:rsidR="008C6A5B" w:rsidRPr="008C6A5B" w:rsidRDefault="008C6A5B" w:rsidP="008C6A5B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«Неудовлетворительно»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имеет разрозненные, бессистемные знания, не умеет выделять главное и второстепенное, допускает ошибки в определение понятий, искажает их смысл, беспорядочно и неуверенно излагает материал, не может применять знания для решения практических задач; за полное незнание и непонимание учебного материала или отказ отвечать </w:t>
      </w:r>
    </w:p>
    <w:p w:rsidR="00F463B8" w:rsidRDefault="00F463B8" w:rsidP="00F463B8">
      <w:pPr>
        <w:pStyle w:val="aa"/>
        <w:tabs>
          <w:tab w:val="left" w:pos="709"/>
        </w:tabs>
        <w:ind w:left="709"/>
        <w:jc w:val="both"/>
        <w:rPr>
          <w:b/>
        </w:rPr>
      </w:pPr>
    </w:p>
    <w:p w:rsidR="00C03CC6" w:rsidRPr="00F463B8" w:rsidRDefault="00C03CC6" w:rsidP="00065937">
      <w:pPr>
        <w:pStyle w:val="aa"/>
        <w:tabs>
          <w:tab w:val="left" w:pos="709"/>
        </w:tabs>
        <w:ind w:left="0"/>
        <w:jc w:val="both"/>
        <w:rPr>
          <w:b/>
        </w:rPr>
      </w:pPr>
      <w:r w:rsidRPr="00F463B8">
        <w:rPr>
          <w:rFonts w:eastAsia="Calibri"/>
          <w:b/>
          <w:lang w:eastAsia="en-US"/>
        </w:rPr>
        <w:t>2.</w:t>
      </w:r>
      <w:r w:rsidR="00781082">
        <w:rPr>
          <w:rFonts w:eastAsia="Calibri"/>
          <w:b/>
          <w:lang w:eastAsia="en-US"/>
        </w:rPr>
        <w:t xml:space="preserve"> Задания для контроля и оценки </w:t>
      </w:r>
      <w:r w:rsidRPr="00F463B8">
        <w:rPr>
          <w:rFonts w:eastAsia="Calibri"/>
          <w:b/>
          <w:lang w:eastAsia="en-US"/>
        </w:rPr>
        <w:t>освоения</w:t>
      </w:r>
      <w:r w:rsidR="00901328">
        <w:rPr>
          <w:rFonts w:eastAsia="Calibri"/>
          <w:b/>
          <w:lang w:eastAsia="en-US"/>
        </w:rPr>
        <w:t xml:space="preserve"> </w:t>
      </w:r>
      <w:r w:rsidR="0090200E">
        <w:rPr>
          <w:rFonts w:eastAsia="Calibri"/>
          <w:b/>
          <w:lang w:eastAsia="en-US"/>
        </w:rPr>
        <w:t xml:space="preserve">рабочей </w:t>
      </w:r>
      <w:r w:rsidR="0090200E" w:rsidRPr="00F463B8">
        <w:rPr>
          <w:rFonts w:eastAsia="Calibri"/>
          <w:b/>
          <w:lang w:eastAsia="en-US"/>
        </w:rPr>
        <w:t>программы</w:t>
      </w:r>
      <w:r w:rsidRPr="00F463B8">
        <w:rPr>
          <w:rFonts w:eastAsia="Calibri"/>
          <w:b/>
          <w:lang w:eastAsia="en-US"/>
        </w:rPr>
        <w:t xml:space="preserve"> общеобразовательной учебной дисциплины</w:t>
      </w:r>
    </w:p>
    <w:p w:rsidR="00C03CC6" w:rsidRDefault="005B0A9E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 Задания</w:t>
      </w:r>
      <w:r w:rsidR="00C03CC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для текущего контроля</w:t>
      </w:r>
    </w:p>
    <w:p w:rsidR="00F34EAE" w:rsidRDefault="00781082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2.1.1   Тестовые </w:t>
      </w:r>
      <w:r w:rsidR="00C03CC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задания для оценки усвоения знаний</w:t>
      </w:r>
    </w:p>
    <w:p w:rsidR="00F34EAE" w:rsidRDefault="00F34EAE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D05D9" w:rsidRDefault="00CD05D9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07E25" w:rsidRPr="00B07E25" w:rsidRDefault="00B07E25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B07E2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1</w:t>
      </w:r>
    </w:p>
    <w:p w:rsidR="00B07E25" w:rsidRDefault="0091005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910056">
        <w:rPr>
          <w:rFonts w:ascii="Times New Roman" w:hAnsi="Times New Roman" w:cs="Times New Roman"/>
          <w:b/>
          <w:sz w:val="24"/>
          <w:szCs w:val="24"/>
        </w:rPr>
        <w:t xml:space="preserve">Тема. 1. Седой Урал: от времен язычества к векам христианства </w:t>
      </w:r>
      <w:r w:rsidR="0090200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07753" w:rsidRDefault="00907753" w:rsidP="009077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910056">
        <w:t xml:space="preserve"> </w:t>
      </w: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1.Как называется короткая, синтаксически правильная фраза на любом языке с искусственно усложнённой артикуляцией?</w:t>
      </w: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1) поговорка;</w:t>
      </w: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2) скороговорка;</w:t>
      </w: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3) считалочка;</w:t>
      </w:r>
    </w:p>
    <w:p w:rsidR="00907753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4) загадка.</w:t>
      </w:r>
    </w:p>
    <w:p w:rsidR="00235A64" w:rsidRPr="00F23A1B" w:rsidRDefault="00907753" w:rsidP="00F23A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</w:t>
      </w:r>
      <w:r w:rsidR="00235A64" w:rsidRPr="00F23A1B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. Установите соответствие</w:t>
      </w:r>
      <w:r w:rsid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между </w:t>
      </w:r>
      <w:r w:rsidR="00910056"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понятием и примером:</w:t>
      </w:r>
    </w:p>
    <w:tbl>
      <w:tblPr>
        <w:tblpPr w:leftFromText="180" w:rightFromText="180" w:vertAnchor="text" w:horzAnchor="margin" w:tblpX="274" w:tblpY="140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8"/>
        <w:gridCol w:w="6596"/>
      </w:tblGrid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</w:t>
            </w:r>
            <w:r w:rsidR="00910056">
              <w:t xml:space="preserve">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заклички    </w:t>
            </w:r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235A64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Ладушки, ладушки! Где были? У бабушки!                                            </w:t>
            </w:r>
          </w:p>
        </w:tc>
      </w:tr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</w:t>
            </w:r>
            <w:r w:rsidR="00910056">
              <w:t xml:space="preserve">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потешки  </w:t>
            </w:r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235A64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r w:rsidR="00910056"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. В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некотором царстве, в некотором государстве</w:t>
            </w:r>
          </w:p>
        </w:tc>
      </w:tr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</w:t>
            </w:r>
            <w:r w:rsidR="00910056">
              <w:t xml:space="preserve">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поговорки</w:t>
            </w:r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910056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Дождик</w:t>
            </w:r>
            <w:r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, дождик! Лей, лей!</w:t>
            </w:r>
          </w:p>
        </w:tc>
      </w:tr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</w:t>
            </w:r>
            <w:r w:rsidR="00910056">
              <w:t xml:space="preserve">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присказки      </w:t>
            </w:r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910056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Коса</w:t>
            </w:r>
            <w:r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- девичья краса!</w:t>
            </w:r>
          </w:p>
        </w:tc>
      </w:tr>
    </w:tbl>
    <w:p w:rsidR="00F23A1B" w:rsidRDefault="00F23A1B" w:rsidP="00F23A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 xml:space="preserve"> </w:t>
      </w: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3.  Уральскими писателями являются: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1)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Пушкин А.С.;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2)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Бажов П.П.; 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3)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Аксаков С.Т;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Гоголь Н.В.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4.</w:t>
      </w: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ab/>
        <w:t>Уральские писатели и поэты, чьи имена носят улицы Челябинска: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Крылов И.А.;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2)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Грибоедов А.С.;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3)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Шмаков А. А.;</w:t>
      </w:r>
    </w:p>
    <w:p w:rsidR="00C9049F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Либединский Ю.Н.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9049F" w:rsidRPr="00445466" w:rsidRDefault="00910056" w:rsidP="0091005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44546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</w:t>
      </w:r>
      <w:r w:rsidRPr="0044546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Установите соответствие между этапом колонизации и его характеристикой:</w:t>
      </w:r>
    </w:p>
    <w:p w:rsid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652"/>
        <w:gridCol w:w="6202"/>
      </w:tblGrid>
      <w:tr w:rsidR="00445466" w:rsidTr="00445466">
        <w:tc>
          <w:tcPr>
            <w:tcW w:w="3652" w:type="dxa"/>
          </w:tcPr>
          <w:p w:rsid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Этапы колонизации Урала                                                 </w:t>
            </w:r>
          </w:p>
        </w:tc>
        <w:tc>
          <w:tcPr>
            <w:tcW w:w="6202" w:type="dxa"/>
          </w:tcPr>
          <w:p w:rsid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Характеристика</w:t>
            </w:r>
          </w:p>
        </w:tc>
      </w:tr>
      <w:tr w:rsidR="00445466" w:rsidTr="00445466">
        <w:tc>
          <w:tcPr>
            <w:tcW w:w="365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1) XII-XIII                            </w:t>
            </w:r>
          </w:p>
        </w:tc>
        <w:tc>
          <w:tcPr>
            <w:tcW w:w="620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А) </w:t>
            </w: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промышленная колонизация</w:t>
            </w:r>
          </w:p>
        </w:tc>
      </w:tr>
      <w:tr w:rsidR="00445466" w:rsidTr="00445466">
        <w:tc>
          <w:tcPr>
            <w:tcW w:w="365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2) XIV-XV                            </w:t>
            </w:r>
          </w:p>
        </w:tc>
        <w:tc>
          <w:tcPr>
            <w:tcW w:w="620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Б) </w:t>
            </w: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колонизация земель Урала новгородским княжеством</w:t>
            </w:r>
          </w:p>
        </w:tc>
      </w:tr>
      <w:tr w:rsidR="00445466" w:rsidTr="00445466">
        <w:tc>
          <w:tcPr>
            <w:tcW w:w="365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3) XVI-XVII                         </w:t>
            </w:r>
          </w:p>
        </w:tc>
        <w:tc>
          <w:tcPr>
            <w:tcW w:w="620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В) </w:t>
            </w: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колонизация земель Урала московским княжеством</w:t>
            </w:r>
          </w:p>
        </w:tc>
      </w:tr>
    </w:tbl>
    <w:p w:rsid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6.</w:t>
      </w: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ab/>
        <w:t>Литературный приём, при котором неодушевленные предметы наделяются свойствами, которые присущи живым существам: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1)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гипербола;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2)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олицетворение;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3)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аллегория;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эпитет.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7.</w:t>
      </w: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ab/>
        <w:t>Из какого языка заимствовано слово «эпос»?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а) латинского; б) греческого; в) старославянского г) английского.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8. Соотнесите фамилию автора и произведение, которое он написал:</w:t>
      </w:r>
    </w:p>
    <w:p w:rsid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445466" w:rsidTr="00445466">
        <w:tc>
          <w:tcPr>
            <w:tcW w:w="4927" w:type="dxa"/>
          </w:tcPr>
          <w:p w:rsidR="00445466" w:rsidRP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Автор</w:t>
            </w:r>
          </w:p>
        </w:tc>
        <w:tc>
          <w:tcPr>
            <w:tcW w:w="4927" w:type="dxa"/>
          </w:tcPr>
          <w:p w:rsidR="00445466" w:rsidRP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Произведение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eastAsia="Calibri"/>
                <w:lang w:eastAsia="en-US"/>
              </w:rPr>
            </w:pPr>
            <w:r w:rsidRPr="00445466">
              <w:rPr>
                <w:rFonts w:eastAsia="Calibri"/>
                <w:lang w:eastAsia="en-US"/>
              </w:rPr>
              <w:t xml:space="preserve">Бажов П.П                  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а) «Аленький цветочек»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eastAsia="Calibri"/>
                <w:lang w:eastAsia="en-US"/>
              </w:rPr>
            </w:pPr>
            <w:r w:rsidRPr="00445466">
              <w:rPr>
                <w:rFonts w:eastAsia="Calibri"/>
                <w:lang w:eastAsia="en-US"/>
              </w:rPr>
              <w:t xml:space="preserve">Аксаков С.Т.              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б) «Двенадцать месяцев»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eastAsia="Calibri"/>
                <w:lang w:eastAsia="en-US"/>
              </w:rPr>
            </w:pPr>
            <w:r w:rsidRPr="00445466">
              <w:rPr>
                <w:rFonts w:eastAsia="Calibri"/>
                <w:lang w:eastAsia="en-US"/>
              </w:rPr>
              <w:t xml:space="preserve">Мамин-Сибиряк Д.Н.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в) Малахитовая шкатулка»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eastAsia="Calibri"/>
                <w:lang w:eastAsia="en-US"/>
              </w:rPr>
            </w:pPr>
            <w:r w:rsidRPr="00445466">
              <w:rPr>
                <w:rFonts w:eastAsia="Calibri"/>
                <w:lang w:eastAsia="en-US"/>
              </w:rPr>
              <w:t xml:space="preserve">Маршак С.Я.               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г) «Серая шейка»</w:t>
            </w:r>
          </w:p>
        </w:tc>
      </w:tr>
    </w:tbl>
    <w:p w:rsidR="00445466" w:rsidRP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9. Установите соответствие между этапом колонизации и распространением грамотности в этот период: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8E7318" w:rsidTr="008E7318">
        <w:tc>
          <w:tcPr>
            <w:tcW w:w="4927" w:type="dxa"/>
          </w:tcPr>
          <w:p w:rsid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Этапы колонизации Урала  </w:t>
            </w:r>
          </w:p>
        </w:tc>
        <w:tc>
          <w:tcPr>
            <w:tcW w:w="4927" w:type="dxa"/>
          </w:tcPr>
          <w:p w:rsid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Распространения грамотности</w:t>
            </w:r>
          </w:p>
        </w:tc>
      </w:tr>
      <w:tr w:rsidR="008E7318" w:rsidTr="008E7318"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1) XII-XIII                                 </w:t>
            </w:r>
          </w:p>
        </w:tc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</w:t>
            </w: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) появление казенных словесных и цифирных школ</w:t>
            </w:r>
          </w:p>
        </w:tc>
      </w:tr>
      <w:tr w:rsidR="008E7318" w:rsidTr="008E7318"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2) XIV-XV                                </w:t>
            </w:r>
          </w:p>
        </w:tc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б</w:t>
            </w: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) появление азбуки    Стефана Пермского</w:t>
            </w:r>
          </w:p>
        </w:tc>
      </w:tr>
      <w:tr w:rsidR="008E7318" w:rsidTr="008E7318"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3) XVI-XVII                              </w:t>
            </w:r>
          </w:p>
        </w:tc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в) распространение русской культуры, письменности</w:t>
            </w:r>
          </w:p>
        </w:tc>
      </w:tr>
    </w:tbl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E7318" w:rsidRPr="008E7318" w:rsidRDefault="008E7318" w:rsidP="008E73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E731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10. Из какого языка заимствовано слово «фольклор»?</w:t>
      </w:r>
    </w:p>
    <w:p w:rsidR="008E7318" w:rsidRPr="008E7318" w:rsidRDefault="008E7318" w:rsidP="008E73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E7318">
        <w:rPr>
          <w:rFonts w:ascii="Times New Roman" w:eastAsia="Calibri" w:hAnsi="Times New Roman" w:cs="Times New Roman"/>
          <w:sz w:val="24"/>
          <w:szCs w:val="24"/>
          <w:lang w:eastAsia="en-US"/>
        </w:rPr>
        <w:t>1) латинского; 2) греческого; 3) старославянского 4) английского.</w:t>
      </w:r>
    </w:p>
    <w:p w:rsidR="008E7318" w:rsidRDefault="008E7318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94EB7" w:rsidRDefault="00B94EB7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9049F" w:rsidRPr="00B07E25" w:rsidRDefault="00C9049F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>Тест 2</w:t>
      </w:r>
    </w:p>
    <w:p w:rsidR="00C9049F" w:rsidRDefault="0098633C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</w:t>
      </w:r>
      <w:r w:rsidR="008E7318" w:rsidRPr="008E7318">
        <w:rPr>
          <w:rFonts w:ascii="Times New Roman" w:hAnsi="Times New Roman" w:cs="Times New Roman"/>
          <w:b/>
          <w:sz w:val="24"/>
          <w:szCs w:val="24"/>
        </w:rPr>
        <w:t xml:space="preserve"> 2. Самоцветно-золотой Урал: годы капитализма XIX века</w:t>
      </w:r>
      <w:r w:rsidR="008E731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E0ED1" w:rsidRDefault="008E7318" w:rsidP="002E0E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shd w:val="clear" w:color="auto" w:fill="FFFFFF"/>
        </w:rPr>
        <w:t xml:space="preserve"> 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 Какая часть фамилии Мамина-Сибиряка является псевдонимом?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1). Мамин;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2). Сибиряк;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3). Вся фамилия – псевдоним.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 Где родился Мамин-Сибиряк?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в поселке Висимо-Шайтанского завода Верхотурского уезда;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в Москве;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 в поселке Сысертского завода близ Екатеринбурга.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 В каких уральских городах есть музеи, посвященные жизни и деятельности Д.Н. Мамина – Сибиряка?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Челябинске;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Екатеринбурге;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Висиме.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  Роман «Приваловские миллионы» рассказывает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о Великой Отечественной Войне;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о революции 1917 года и ее последствиях;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о становлении буржуазии в России XIX века.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   Кто из героев романа «Приваловские миллионы» является представителем «хищников»?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Сергей Привалов;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Павел Гуляев;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Игнатий Ляховский.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 Выберите годы жизни Бажова.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1)1879—1950 гг.;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2)1890—1970 гг.;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3)1877—1948 гг.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7. За что Бажов был награжден Сталинской премией второй степени?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за книгу уральских сказов «Малахитовая шкатулка»;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за героизм, проявленный в годы Гражданской войны;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за сборник «Девка Азовка».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  Чем сказ отличается от сказки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сказ и сказка </w:t>
      </w:r>
      <w:r w:rsidR="00F646CE"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— это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одно и то же;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сказка </w:t>
      </w:r>
      <w:r w:rsidR="00F646CE"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— это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вымысел с волшебно-фантастическим сюжетом, а в основе сказа лежат реальные события;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сказ ведется </w:t>
      </w:r>
      <w:r w:rsidR="00F646CE"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безымянным рассказчиком,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который использует народный язык.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 Почему свое произведение «Новый год» Н. П. Вагнер называет сказкой?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в произведении присутствуют образы мистических чудовищ;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благодаря новогодним чудесам Гришутка обрел покровительство и его жизнь изменилась; 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действие произведения происходит в Новогоднюю ночь.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 Социальная значимость произведения Н. П. Вагнера «Новый год»: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1) противопоставляет мир богатства и бедности;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внутренний конфликт борьбы для Григория Васильевича заканчивается победой зла;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цель борьбы Григория Васильевича благородна.</w:t>
      </w:r>
    </w:p>
    <w:p w:rsidR="002E0ED1" w:rsidRDefault="002E0ED1" w:rsidP="002E0E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3003B" w:rsidRDefault="00905986" w:rsidP="008E731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3003B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3</w:t>
      </w:r>
    </w:p>
    <w:p w:rsidR="006D6F74" w:rsidRDefault="008C04E7" w:rsidP="006D6F7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D6F74" w:rsidRPr="008C04E7" w:rsidRDefault="008C04E7" w:rsidP="008C04E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C04E7">
        <w:rPr>
          <w:rFonts w:ascii="Times New Roman" w:eastAsia="Times New Roman" w:hAnsi="Times New Roman"/>
          <w:b/>
          <w:sz w:val="24"/>
          <w:szCs w:val="24"/>
        </w:rPr>
        <w:t>Огненный Урал</w:t>
      </w:r>
      <w:r>
        <w:rPr>
          <w:rFonts w:ascii="Times New Roman" w:eastAsia="Times New Roman" w:hAnsi="Times New Roman"/>
          <w:b/>
          <w:sz w:val="24"/>
          <w:szCs w:val="24"/>
        </w:rPr>
        <w:t xml:space="preserve">. </w:t>
      </w:r>
      <w:r w:rsidRPr="008C04E7">
        <w:rPr>
          <w:rFonts w:ascii="Times New Roman" w:eastAsia="Times New Roman" w:hAnsi="Times New Roman"/>
          <w:b/>
          <w:sz w:val="24"/>
          <w:szCs w:val="24"/>
        </w:rPr>
        <w:t>Годы революций XIX-XX века</w:t>
      </w:r>
    </w:p>
    <w:p w:rsidR="006D6F74" w:rsidRPr="008C04E7" w:rsidRDefault="006D6F74" w:rsidP="008C04E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 xml:space="preserve"> 1.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Повесть Л. Н. Сейфуллиной «Виринея» рассказывает: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о сталинских репрессиях;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о судьбе женщины в революции;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о буднях милиции.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 xml:space="preserve"> 2.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Первая книга в стране о беспризорниках, автором которой была Л.Н. Сейфуллина: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«Республика Шкид»;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«Педагогическая поэма»;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«Правонарушители».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3.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О каком времени рассказывает произведение В.И. Машковцева «Время красного дракона»?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о времени сталинских репрессий;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о Великой Отечественной Войне;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о революции 1917 года.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4.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Кто является автором произведений «Да святится имя твое!», «Камень обманка», «Годы в огне»?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В. И. Машковцев;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М.С. Гроссман;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М.Д. Львов.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5.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 xml:space="preserve">Кто из уральских писателей предвоенного времени был репрессирован и выслан с 1938 г по 1947гг. </w:t>
      </w:r>
      <w:r w:rsidR="00F646CE" w:rsidRPr="00C57225">
        <w:rPr>
          <w:rFonts w:ascii="Times New Roman" w:hAnsi="Times New Roman" w:cs="Times New Roman"/>
          <w:b/>
          <w:sz w:val="24"/>
          <w:szCs w:val="24"/>
        </w:rPr>
        <w:t>в Северо-восточные исправительно-трудовые лагеря</w:t>
      </w:r>
      <w:r w:rsidRPr="00C57225">
        <w:rPr>
          <w:rFonts w:ascii="Times New Roman" w:hAnsi="Times New Roman" w:cs="Times New Roman"/>
          <w:b/>
          <w:sz w:val="24"/>
          <w:szCs w:val="24"/>
        </w:rPr>
        <w:t xml:space="preserve"> НКВД СССР на Крайнем Севере?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 Б.А. Ручьев;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 М.С. Гроссман;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 М.Д. Львов.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6.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Кто является автором строк: «Чтоб стать мужчиной — мало им родиться»?</w:t>
      </w: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А.В. Куницын;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М.Д. Львов: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Б.А. Ручьев.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7.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Настоящей фамилией какого поэта была- Кривощеков?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М.Д. Львов;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Б.А. Ручьев;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 А.В. Куницын;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8.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Уральский автор произведения о золотоискателях «Прииск в тайге»: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В.И. Машковцев;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М.С. Гроссман;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lastRenderedPageBreak/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А.И. Дементьев.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9.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Произведение Л.Н. Сейфуллиной «Перегной» посвящена теме: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острая классовая борьба, расслоение деревни;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судьба женщины в революции;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проблема беспризорности в молодой советской России.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10.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Произведение В.И. Машковцева «Время красного дракона» написана автором: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в послевоенные годы;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в эпоху «перестройки» и «гласности» в 90-е г.</w:t>
      </w:r>
      <w:r w:rsidR="00C57225">
        <w:rPr>
          <w:rFonts w:ascii="Times New Roman" w:hAnsi="Times New Roman" w:cs="Times New Roman"/>
          <w:sz w:val="24"/>
          <w:szCs w:val="24"/>
        </w:rPr>
        <w:t xml:space="preserve"> </w:t>
      </w:r>
      <w:r w:rsidRPr="008C04E7">
        <w:rPr>
          <w:rFonts w:ascii="Times New Roman" w:hAnsi="Times New Roman" w:cs="Times New Roman"/>
          <w:sz w:val="24"/>
          <w:szCs w:val="24"/>
        </w:rPr>
        <w:t>XXв.;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в эпоху «застоя» 60-80гг.XX в.</w:t>
      </w:r>
    </w:p>
    <w:p w:rsidR="008C04E7" w:rsidRDefault="008C04E7" w:rsidP="006D6F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5C57" w:rsidRDefault="009D5C57" w:rsidP="009D5C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4</w:t>
      </w:r>
    </w:p>
    <w:p w:rsidR="009A0851" w:rsidRDefault="0098633C" w:rsidP="00C5722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</w:t>
      </w:r>
      <w:r w:rsidR="00C57225" w:rsidRPr="00C57225">
        <w:rPr>
          <w:rFonts w:ascii="Times New Roman" w:hAnsi="Times New Roman" w:cs="Times New Roman"/>
          <w:b/>
          <w:sz w:val="24"/>
          <w:szCs w:val="24"/>
        </w:rPr>
        <w:t xml:space="preserve"> 4. Индустриальный Урал: предвоенные годы XX века</w:t>
      </w:r>
    </w:p>
    <w:p w:rsid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1.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Кому принадлежат строки «Живу я в глубине России, в краю озёр и рудных скал.»?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Михаил Львов;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Борис Ручьев;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Людмила Татьяничева.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2.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«На Урал мое сердце летело, пусть Урал его сохранит». Какое из художественно-выразительных средств использует Л.К. Татьяничева в этих строках?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олицетворение;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сравнение;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эпитеты.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3.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Кто является автором стихотворений «В мартеновском цеху», «Сталевары», «Чеканщик», «Магнит-гора»?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А.Б. Горская;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Л.К. Татьяничева;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Н.Г. Кондратковская.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4.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Как назывался первый сборник стихотворений Л.К. Татьяничевой, вышедший в годы войны?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Гордость;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Верность;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Лучшие стихи.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5.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Кому посвящена «Песня о брезентовой палатке» Б. Ручьева?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первостроителям Магнитки;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воинам Великой Отечественной войны;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таежным геологам.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6.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Любимый жанр поэзии Н.Г. Кондратковской?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элегия;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поэтическая легенда-сказ;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баллады.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7.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«Драма "Иоанн Златоуст" — мой долг городу, в котором вырос"- это слова поэта: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Валентин Сорокин;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Сергей Семянников;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Константин Скворцов.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8.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Кто написал стихотворения «Гимн Уралу», «Не дай вам Бог любимых пере-жить»?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 А.Б. Горская;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 Л.К. Татьяничева;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 Н.Г. Кондратковская.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9.Установите соответствие между стихотворением и его автором:</w:t>
      </w:r>
    </w:p>
    <w:p w:rsidR="00B13415" w:rsidRDefault="00C57225" w:rsidP="00B1341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802"/>
        <w:gridCol w:w="7052"/>
      </w:tblGrid>
      <w:tr w:rsidR="00C57225" w:rsidTr="00C57225">
        <w:tc>
          <w:tcPr>
            <w:tcW w:w="2802" w:type="dxa"/>
          </w:tcPr>
          <w:p w:rsidR="00C57225" w:rsidRPr="00C57225" w:rsidRDefault="00C57225" w:rsidP="00C5722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автор</w:t>
            </w:r>
          </w:p>
        </w:tc>
        <w:tc>
          <w:tcPr>
            <w:tcW w:w="7052" w:type="dxa"/>
          </w:tcPr>
          <w:p w:rsidR="00C57225" w:rsidRPr="00C57225" w:rsidRDefault="00C57225" w:rsidP="00C5722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стихотворение</w:t>
            </w:r>
          </w:p>
        </w:tc>
      </w:tr>
      <w:tr w:rsidR="00C57225" w:rsidTr="00C57225">
        <w:tc>
          <w:tcPr>
            <w:tcW w:w="280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1) Л.К. Татьяничева</w:t>
            </w:r>
          </w:p>
        </w:tc>
        <w:tc>
          <w:tcPr>
            <w:tcW w:w="705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a)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Есть мужество, доступное немногим, —Все понимать и обо всем молчать,</w:t>
            </w:r>
          </w:p>
        </w:tc>
      </w:tr>
      <w:tr w:rsidR="00C57225" w:rsidTr="00C57225">
        <w:tc>
          <w:tcPr>
            <w:tcW w:w="280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2) М. Д. Львов</w:t>
            </w:r>
          </w:p>
        </w:tc>
        <w:tc>
          <w:tcPr>
            <w:tcW w:w="7052" w:type="dxa"/>
          </w:tcPr>
          <w:p w:rsidR="00C57225" w:rsidRPr="00C57225" w:rsidRDefault="00C57225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</w:t>
            </w: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Всю неоглядную Россию наследуем, как отчий дом, </w:t>
            </w:r>
          </w:p>
          <w:p w:rsidR="00C57225" w:rsidRDefault="00C57225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мы — люди русские, простые, своим вскормленные трудом.</w:t>
            </w:r>
          </w:p>
        </w:tc>
      </w:tr>
      <w:tr w:rsidR="00C57225" w:rsidTr="00C57225">
        <w:tc>
          <w:tcPr>
            <w:tcW w:w="280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3)Б.А. Ручьев</w:t>
            </w: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ab/>
            </w:r>
          </w:p>
        </w:tc>
        <w:tc>
          <w:tcPr>
            <w:tcW w:w="705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</w:t>
            </w: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Когда говорят о России, я вижу свой синий Урал.</w:t>
            </w:r>
          </w:p>
        </w:tc>
      </w:tr>
    </w:tbl>
    <w:p w:rsidR="00C57225" w:rsidRDefault="00C57225" w:rsidP="00B1341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10.Установите соответствие между понятием и его определением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802"/>
        <w:gridCol w:w="7052"/>
      </w:tblGrid>
      <w:tr w:rsidR="00C57225" w:rsidTr="00C57225">
        <w:tc>
          <w:tcPr>
            <w:tcW w:w="2802" w:type="dxa"/>
          </w:tcPr>
          <w:p w:rsidR="00C57225" w:rsidRPr="00E9059C" w:rsidRDefault="00C57225" w:rsidP="00E905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понятие</w:t>
            </w:r>
          </w:p>
        </w:tc>
        <w:tc>
          <w:tcPr>
            <w:tcW w:w="7052" w:type="dxa"/>
          </w:tcPr>
          <w:p w:rsidR="00C57225" w:rsidRPr="00E9059C" w:rsidRDefault="00E9059C" w:rsidP="00E905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определение</w:t>
            </w:r>
          </w:p>
        </w:tc>
      </w:tr>
      <w:tr w:rsidR="00C57225" w:rsidTr="00C57225">
        <w:tc>
          <w:tcPr>
            <w:tcW w:w="280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1)соцреализм</w:t>
            </w:r>
          </w:p>
        </w:tc>
        <w:tc>
          <w:tcPr>
            <w:tcW w:w="705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a) процесс форсированного наращивания промышленного потенциала</w:t>
            </w:r>
          </w:p>
        </w:tc>
      </w:tr>
      <w:tr w:rsidR="00C57225" w:rsidTr="00C57225">
        <w:tc>
          <w:tcPr>
            <w:tcW w:w="280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2)индустриализация</w:t>
            </w:r>
          </w:p>
        </w:tc>
        <w:tc>
          <w:tcPr>
            <w:tcW w:w="705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</w:t>
            </w: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 стиль в искусстве, для которого характерно хвалебное изображение в произведениях коммунистических ценностей.</w:t>
            </w:r>
          </w:p>
        </w:tc>
      </w:tr>
      <w:tr w:rsidR="00C57225" w:rsidTr="00C57225">
        <w:tc>
          <w:tcPr>
            <w:tcW w:w="280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3)культурная революция</w:t>
            </w:r>
          </w:p>
        </w:tc>
        <w:tc>
          <w:tcPr>
            <w:tcW w:w="705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</w:t>
            </w: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 коренной переворот в духовном развитии общества, осуществлённый в СССР в 1920—1930-х</w:t>
            </w:r>
          </w:p>
        </w:tc>
      </w:tr>
    </w:tbl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6D95" w:rsidRPr="00021058" w:rsidRDefault="00816D95" w:rsidP="00816D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2105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Тест 5</w:t>
      </w:r>
    </w:p>
    <w:p w:rsidR="00175147" w:rsidRDefault="0098633C" w:rsidP="00E9059C">
      <w:pPr>
        <w:spacing w:after="0" w:line="240" w:lineRule="auto"/>
        <w:jc w:val="center"/>
        <w:rPr>
          <w:rFonts w:ascii="Times New Roman" w:eastAsia="Times New Roman" w:hAnsi="Times New Roman" w:cs="Times New Roman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Тема 5. </w:t>
      </w:r>
      <w:r w:rsidR="00E9059C" w:rsidRPr="00E9059C">
        <w:rPr>
          <w:rFonts w:ascii="Times New Roman" w:eastAsia="Times New Roman" w:hAnsi="Times New Roman" w:cs="Times New Roman"/>
          <w:b/>
          <w:bCs/>
          <w:sz w:val="24"/>
          <w:szCs w:val="24"/>
        </w:rPr>
        <w:t>Оборонный Урал: тыл в годы Великой Отечественной войны</w:t>
      </w:r>
    </w:p>
    <w:p w:rsidR="00C470B2" w:rsidRDefault="00C470B2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b/>
          <w:sz w:val="24"/>
          <w:szCs w:val="24"/>
        </w:rPr>
        <w:t>1.  Кто автор стихотворения «Поклонимся великим тем годам»</w:t>
      </w:r>
      <w:r w:rsidRPr="00F646CE">
        <w:rPr>
          <w:rFonts w:ascii="Times New Roman" w:eastAsia="Times New Roman" w:hAnsi="Times New Roman" w:cs="Times New Roman"/>
          <w:szCs w:val="20"/>
        </w:rPr>
        <w:t>?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sz w:val="24"/>
          <w:szCs w:val="24"/>
        </w:rPr>
        <w:t>1) М. Д. Львов;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sz w:val="24"/>
          <w:szCs w:val="24"/>
        </w:rPr>
        <w:t>2) А.Д. Головин;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sz w:val="24"/>
          <w:szCs w:val="24"/>
        </w:rPr>
        <w:t>3) М.С. Гроссман.</w:t>
      </w:r>
    </w:p>
    <w:p w:rsidR="00F646CE" w:rsidRP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646CE" w:rsidRP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b/>
          <w:sz w:val="24"/>
          <w:szCs w:val="24"/>
        </w:rPr>
        <w:t>2. Установите соответствие между произведением и его автором:</w:t>
      </w: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F646CE" w:rsidRPr="00F646CE" w:rsidTr="00F646CE">
        <w:tc>
          <w:tcPr>
            <w:tcW w:w="4927" w:type="dxa"/>
          </w:tcPr>
          <w:p w:rsidR="00F646CE" w:rsidRPr="00F646CE" w:rsidRDefault="00F646CE" w:rsidP="00F64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4927" w:type="dxa"/>
          </w:tcPr>
          <w:p w:rsidR="00F646CE" w:rsidRPr="00F646CE" w:rsidRDefault="00F646CE" w:rsidP="00F64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sz w:val="24"/>
                <w:szCs w:val="24"/>
              </w:rPr>
              <w:t>произведение</w:t>
            </w:r>
          </w:p>
        </w:tc>
      </w:tr>
      <w:tr w:rsidR="00F646CE" w:rsidRPr="00F646CE" w:rsidTr="00F646CE"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5"/>
              </w:numPr>
            </w:pPr>
            <w:r w:rsidRPr="00F646CE">
              <w:t>М.С. Гроссман</w:t>
            </w:r>
          </w:p>
        </w:tc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6"/>
              </w:numPr>
            </w:pPr>
            <w:r w:rsidRPr="00F646CE">
              <w:t>Мой Танкоград</w:t>
            </w:r>
          </w:p>
        </w:tc>
      </w:tr>
      <w:tr w:rsidR="00F646CE" w:rsidRPr="00F646CE" w:rsidTr="00F646CE">
        <w:trPr>
          <w:trHeight w:val="274"/>
        </w:trPr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5"/>
              </w:numPr>
            </w:pPr>
            <w:r w:rsidRPr="00F646CE">
              <w:t>А.Д. Головин</w:t>
            </w:r>
          </w:p>
        </w:tc>
        <w:tc>
          <w:tcPr>
            <w:tcW w:w="4927" w:type="dxa"/>
          </w:tcPr>
          <w:p w:rsidR="00F646CE" w:rsidRPr="00F646CE" w:rsidRDefault="00F646CE" w:rsidP="00F646CE">
            <w:pPr>
              <w:ind w:left="36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sz w:val="24"/>
                <w:szCs w:val="24"/>
              </w:rPr>
              <w:t>Б) Горячая купель</w:t>
            </w:r>
          </w:p>
        </w:tc>
      </w:tr>
      <w:tr w:rsidR="00F646CE" w:rsidRPr="00F646CE" w:rsidTr="00F646CE"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5"/>
              </w:numPr>
            </w:pPr>
            <w:r w:rsidRPr="00F646CE">
              <w:t>П.М. Смычагин</w:t>
            </w:r>
          </w:p>
        </w:tc>
        <w:tc>
          <w:tcPr>
            <w:tcW w:w="4927" w:type="dxa"/>
          </w:tcPr>
          <w:p w:rsidR="00F646CE" w:rsidRPr="00F646CE" w:rsidRDefault="00F646CE" w:rsidP="0017514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</w:t>
            </w:r>
            <w:r w:rsidRPr="00F646CE">
              <w:rPr>
                <w:rFonts w:ascii="Times New Roman" w:eastAsia="Times New Roman" w:hAnsi="Times New Roman"/>
                <w:sz w:val="24"/>
                <w:szCs w:val="24"/>
              </w:rPr>
              <w:t xml:space="preserve">   в)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F646CE">
              <w:rPr>
                <w:rFonts w:ascii="Times New Roman" w:eastAsia="Times New Roman" w:hAnsi="Times New Roman"/>
                <w:sz w:val="24"/>
                <w:szCs w:val="24"/>
              </w:rPr>
              <w:t>Баллада об уральском танке</w:t>
            </w:r>
          </w:p>
        </w:tc>
      </w:tr>
    </w:tbl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b/>
          <w:szCs w:val="20"/>
        </w:rPr>
      </w:pPr>
      <w:r w:rsidRPr="00F646CE">
        <w:rPr>
          <w:rFonts w:ascii="Times New Roman" w:eastAsia="Times New Roman" w:hAnsi="Times New Roman" w:cs="Times New Roman"/>
          <w:b/>
          <w:szCs w:val="20"/>
        </w:rPr>
        <w:t>3. Какое стихотворение в 1943 году, в тяжёлые дни Сталинградской битвы, написала поэтесса Людмила Татьяничева?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szCs w:val="20"/>
        </w:rPr>
        <w:t>1) Есть город безымянный на Урале;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szCs w:val="20"/>
        </w:rPr>
        <w:t>2) Марш танкоградцев;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szCs w:val="20"/>
        </w:rPr>
        <w:t>3) Ярославна.</w:t>
      </w: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Default="00F646CE" w:rsidP="00F646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4. Установите соответствие художественно-выразительных средств </w:t>
      </w:r>
      <w:r w:rsidR="007E0FE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примерам</w:t>
      </w:r>
      <w:r w:rsidRPr="00F646C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из стихотворения Л.К. Татьяничевой «Ярославна»:</w:t>
      </w:r>
    </w:p>
    <w:p w:rsidR="00F646CE" w:rsidRDefault="00F646CE" w:rsidP="00F646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F646CE" w:rsidTr="00F646CE">
        <w:tc>
          <w:tcPr>
            <w:tcW w:w="4927" w:type="dxa"/>
          </w:tcPr>
          <w:p w:rsidR="00F646CE" w:rsidRDefault="00F646CE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художественно-выразительные средства</w:t>
            </w:r>
          </w:p>
        </w:tc>
        <w:tc>
          <w:tcPr>
            <w:tcW w:w="4927" w:type="dxa"/>
          </w:tcPr>
          <w:p w:rsidR="00F646CE" w:rsidRDefault="00F646CE" w:rsidP="00D329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пример</w:t>
            </w:r>
          </w:p>
        </w:tc>
      </w:tr>
      <w:tr w:rsidR="00F646CE" w:rsidTr="00F646CE"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1) метафоры</w:t>
            </w:r>
          </w:p>
        </w:tc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a)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злой дождь, согбенные годы</w:t>
            </w:r>
          </w:p>
        </w:tc>
      </w:tr>
      <w:tr w:rsidR="00F646CE" w:rsidTr="00F646CE"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2)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олицетворение</w:t>
            </w:r>
          </w:p>
        </w:tc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летела зегзицей, остался грозою</w:t>
            </w:r>
          </w:p>
        </w:tc>
      </w:tr>
      <w:tr w:rsidR="00F646CE" w:rsidTr="00F646CE">
        <w:tc>
          <w:tcPr>
            <w:tcW w:w="4927" w:type="dxa"/>
          </w:tcPr>
          <w:p w:rsidR="00F646CE" w:rsidRPr="00D3296B" w:rsidRDefault="00D3296B" w:rsidP="00D3296B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3) 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сравнения</w:t>
            </w:r>
          </w:p>
        </w:tc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ровавый дождь, горячие раны</w:t>
            </w:r>
          </w:p>
        </w:tc>
      </w:tr>
    </w:tbl>
    <w:p w:rsidR="00F646CE" w:rsidRDefault="00F646CE" w:rsidP="00F646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</w:t>
      </w: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Главная героиня романа Н.Г. Никонова «Весталка»: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Зина Лобаева;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Лидия Одинцова;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Валя Вишнякова.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</w:t>
      </w: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Идея повести «Помилование» Мустая Карима: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   о героях войны и о невинных жертвах;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  о стойкости и отваге солдат;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   беспощадность к врагам и дезертирам.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7. Кто является автором слов песен “Горячий снег”, “Сидят в обнимку ветераны”, “Песня о ЧТЗ», музыку к которым написала А.Н. Пахмутова?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  М. Д. Львов;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 А.Д. Головин;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 М.С. Гроссман.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8. </w:t>
      </w: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Настоящей фамилией какого поэта была- Маликов?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М.Д. Львов;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Б.А. Ручьев;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А.В. Куницын;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9.Произведения какого уральского писателя «Про главного вора», «Провальное место», «Чугунная бабушка», «Заграничная барыня», «Тараканье мыло» на фронте поднимали дух бойцов: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  А.Д. Головин: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   П.П. Бажов;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   М.С.Гроссман.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 Уральские писатели-фронтовики: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   П.П. Бажов, Б.А.Ручьев;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 М.С. Гроссман,  М.Д. Львов;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 К.В. Скворцов, В.В.Сорокин.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646CE" w:rsidRPr="00D3296B" w:rsidRDefault="00F646CE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75147" w:rsidRPr="00021058" w:rsidRDefault="00175147" w:rsidP="00F646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Тест 6</w:t>
      </w:r>
    </w:p>
    <w:p w:rsidR="0074410C" w:rsidRDefault="0098633C" w:rsidP="008D470B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333333"/>
          <w:shd w:val="clear" w:color="auto" w:fill="FFFFFF"/>
        </w:rPr>
      </w:pPr>
      <w:r>
        <w:rPr>
          <w:b/>
          <w:color w:val="333333"/>
          <w:shd w:val="clear" w:color="auto" w:fill="FFFFFF"/>
        </w:rPr>
        <w:t xml:space="preserve">Тема 6. </w:t>
      </w:r>
      <w:r w:rsidR="008D470B" w:rsidRPr="008D470B">
        <w:rPr>
          <w:b/>
          <w:color w:val="333333"/>
          <w:shd w:val="clear" w:color="auto" w:fill="FFFFFF"/>
        </w:rPr>
        <w:t>Урал поэтический. Мирные годы XX века</w:t>
      </w:r>
    </w:p>
    <w:p w:rsidR="008D470B" w:rsidRDefault="008D470B" w:rsidP="008D470B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333333"/>
          <w:shd w:val="clear" w:color="auto" w:fill="FFFFFF"/>
        </w:rPr>
      </w:pPr>
    </w:p>
    <w:p w:rsidR="008D470B" w:rsidRDefault="00883548" w:rsidP="00883548">
      <w:pPr>
        <w:pStyle w:val="quest"/>
        <w:numPr>
          <w:ilvl w:val="0"/>
          <w:numId w:val="28"/>
        </w:numPr>
        <w:shd w:val="clear" w:color="auto" w:fill="FFFFFF"/>
        <w:spacing w:before="0" w:beforeAutospacing="0" w:after="0" w:afterAutospacing="0"/>
        <w:jc w:val="both"/>
        <w:rPr>
          <w:b/>
          <w:color w:val="333333"/>
          <w:shd w:val="clear" w:color="auto" w:fill="FFFFFF"/>
        </w:rPr>
      </w:pPr>
      <w:r w:rsidRPr="00883548">
        <w:rPr>
          <w:b/>
          <w:color w:val="333333"/>
          <w:shd w:val="clear" w:color="auto" w:fill="FFFFFF"/>
        </w:rPr>
        <w:t>Установите соответствие между произведением и его автором:</w:t>
      </w:r>
    </w:p>
    <w:p w:rsidR="00883548" w:rsidRDefault="00883548" w:rsidP="00883548">
      <w:pPr>
        <w:pStyle w:val="quest"/>
        <w:shd w:val="clear" w:color="auto" w:fill="FFFFFF"/>
        <w:spacing w:before="0" w:beforeAutospacing="0" w:after="0" w:afterAutospacing="0"/>
        <w:ind w:left="720"/>
        <w:jc w:val="both"/>
        <w:rPr>
          <w:b/>
          <w:color w:val="333333"/>
          <w:shd w:val="clear" w:color="auto" w:fill="FFFFFF"/>
        </w:rPr>
      </w:pPr>
    </w:p>
    <w:tbl>
      <w:tblPr>
        <w:tblStyle w:val="ab"/>
        <w:tblW w:w="0" w:type="auto"/>
        <w:tblInd w:w="720" w:type="dxa"/>
        <w:tblLook w:val="04A0" w:firstRow="1" w:lastRow="0" w:firstColumn="1" w:lastColumn="0" w:noHBand="0" w:noVBand="1"/>
      </w:tblPr>
      <w:tblGrid>
        <w:gridCol w:w="4622"/>
        <w:gridCol w:w="4512"/>
      </w:tblGrid>
      <w:tr w:rsidR="00883548" w:rsidTr="00883548">
        <w:tc>
          <w:tcPr>
            <w:tcW w:w="4927" w:type="dxa"/>
          </w:tcPr>
          <w:p w:rsidR="00883548" w:rsidRPr="00883548" w:rsidRDefault="00883548" w:rsidP="00883548">
            <w:pPr>
              <w:pStyle w:val="quest"/>
              <w:spacing w:before="0" w:beforeAutospacing="0" w:after="0" w:afterAutospacing="0"/>
              <w:jc w:val="center"/>
              <w:rPr>
                <w:b/>
                <w:color w:val="333333"/>
                <w:shd w:val="clear" w:color="auto" w:fill="FFFFFF"/>
              </w:rPr>
            </w:pPr>
            <w:r w:rsidRPr="00883548">
              <w:rPr>
                <w:b/>
                <w:color w:val="333333"/>
                <w:shd w:val="clear" w:color="auto" w:fill="FFFFFF"/>
              </w:rPr>
              <w:lastRenderedPageBreak/>
              <w:t>автор</w:t>
            </w:r>
          </w:p>
        </w:tc>
        <w:tc>
          <w:tcPr>
            <w:tcW w:w="4927" w:type="dxa"/>
          </w:tcPr>
          <w:p w:rsidR="00883548" w:rsidRPr="00883548" w:rsidRDefault="00883548" w:rsidP="00883548">
            <w:pPr>
              <w:pStyle w:val="quest"/>
              <w:spacing w:before="0" w:beforeAutospacing="0" w:after="0" w:afterAutospacing="0"/>
              <w:jc w:val="center"/>
              <w:rPr>
                <w:b/>
                <w:color w:val="333333"/>
                <w:shd w:val="clear" w:color="auto" w:fill="FFFFFF"/>
              </w:rPr>
            </w:pPr>
            <w:r w:rsidRPr="00883548">
              <w:rPr>
                <w:b/>
                <w:color w:val="333333"/>
                <w:shd w:val="clear" w:color="auto" w:fill="FFFFFF"/>
              </w:rPr>
              <w:t>произведение</w:t>
            </w:r>
          </w:p>
        </w:tc>
      </w:tr>
      <w:tr w:rsidR="00883548" w:rsidTr="00883548"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К.А. Некрасова</w:t>
            </w:r>
          </w:p>
        </w:tc>
        <w:tc>
          <w:tcPr>
            <w:tcW w:w="4927" w:type="dxa"/>
          </w:tcPr>
          <w:p w:rsidR="00883548" w:rsidRDefault="00883548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883548">
              <w:rPr>
                <w:color w:val="333333"/>
                <w:shd w:val="clear" w:color="auto" w:fill="FFFFFF"/>
              </w:rPr>
              <w:t>Не дай вам Бог любимых пережить!</w:t>
            </w:r>
            <w:r w:rsidR="002F687E">
              <w:rPr>
                <w:color w:val="333333"/>
                <w:shd w:val="clear" w:color="auto" w:fill="FFFFFF"/>
              </w:rPr>
              <w:t xml:space="preserve"> </w:t>
            </w:r>
            <w:r w:rsidRPr="00883548">
              <w:rPr>
                <w:color w:val="333333"/>
                <w:shd w:val="clear" w:color="auto" w:fill="FFFFFF"/>
              </w:rPr>
              <w:t>А дай вам Бог не расставаться с ними</w:t>
            </w:r>
          </w:p>
        </w:tc>
      </w:tr>
      <w:tr w:rsidR="00883548" w:rsidTr="002F687E">
        <w:trPr>
          <w:trHeight w:val="837"/>
        </w:trPr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Р.А. Дышаленкова</w:t>
            </w:r>
          </w:p>
        </w:tc>
        <w:tc>
          <w:tcPr>
            <w:tcW w:w="4927" w:type="dxa"/>
          </w:tcPr>
          <w:p w:rsidR="00883548" w:rsidRDefault="002F687E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2F687E">
              <w:rPr>
                <w:color w:val="333333"/>
                <w:shd w:val="clear" w:color="auto" w:fill="FFFFFF"/>
              </w:rPr>
              <w:t>Не золотая осень — синяя!</w:t>
            </w:r>
            <w:r>
              <w:rPr>
                <w:color w:val="333333"/>
                <w:shd w:val="clear" w:color="auto" w:fill="FFFFFF"/>
              </w:rPr>
              <w:t xml:space="preserve"> </w:t>
            </w:r>
            <w:r w:rsidRPr="002F687E">
              <w:rPr>
                <w:color w:val="333333"/>
                <w:shd w:val="clear" w:color="auto" w:fill="FFFFFF"/>
              </w:rPr>
              <w:t>Звенит в осинах синева,</w:t>
            </w:r>
            <w:r>
              <w:rPr>
                <w:color w:val="333333"/>
                <w:shd w:val="clear" w:color="auto" w:fill="FFFFFF"/>
              </w:rPr>
              <w:t xml:space="preserve"> </w:t>
            </w:r>
            <w:r w:rsidRPr="002F687E">
              <w:rPr>
                <w:color w:val="333333"/>
                <w:shd w:val="clear" w:color="auto" w:fill="FFFFFF"/>
              </w:rPr>
              <w:t>И осыпаются гусиные</w:t>
            </w:r>
            <w:r>
              <w:rPr>
                <w:color w:val="333333"/>
                <w:shd w:val="clear" w:color="auto" w:fill="FFFFFF"/>
              </w:rPr>
              <w:t xml:space="preserve"> </w:t>
            </w:r>
            <w:r w:rsidRPr="002F687E">
              <w:rPr>
                <w:color w:val="333333"/>
                <w:shd w:val="clear" w:color="auto" w:fill="FFFFFF"/>
              </w:rPr>
              <w:t>И журавлиные слова</w:t>
            </w:r>
          </w:p>
        </w:tc>
      </w:tr>
      <w:tr w:rsidR="00883548" w:rsidTr="00883548"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Н.Г. Кондратковская</w:t>
            </w:r>
          </w:p>
        </w:tc>
        <w:tc>
          <w:tcPr>
            <w:tcW w:w="4927" w:type="dxa"/>
          </w:tcPr>
          <w:p w:rsidR="00883548" w:rsidRDefault="00883548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883548">
              <w:rPr>
                <w:color w:val="333333"/>
                <w:shd w:val="clear" w:color="auto" w:fill="FFFFFF"/>
              </w:rPr>
              <w:t>Как спичечное пламя в ладони горнового,</w:t>
            </w:r>
            <w:r w:rsidR="002F687E">
              <w:rPr>
                <w:color w:val="333333"/>
                <w:shd w:val="clear" w:color="auto" w:fill="FFFFFF"/>
              </w:rPr>
              <w:t xml:space="preserve"> </w:t>
            </w:r>
            <w:r w:rsidRPr="00883548">
              <w:rPr>
                <w:color w:val="333333"/>
                <w:shd w:val="clear" w:color="auto" w:fill="FFFFFF"/>
              </w:rPr>
              <w:t>трепещет над горами правдивый сказ Бажова.</w:t>
            </w:r>
          </w:p>
        </w:tc>
      </w:tr>
      <w:tr w:rsidR="00883548" w:rsidTr="00883548"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А.Б.Горская</w:t>
            </w:r>
          </w:p>
        </w:tc>
        <w:tc>
          <w:tcPr>
            <w:tcW w:w="4927" w:type="dxa"/>
          </w:tcPr>
          <w:p w:rsidR="00883548" w:rsidRDefault="002F687E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2F687E">
              <w:rPr>
                <w:color w:val="333333"/>
                <w:shd w:val="clear" w:color="auto" w:fill="FFFFFF"/>
              </w:rPr>
              <w:t>Я долго жить должна —я часть Руси.</w:t>
            </w:r>
          </w:p>
        </w:tc>
      </w:tr>
    </w:tbl>
    <w:p w:rsidR="00883548" w:rsidRPr="00883548" w:rsidRDefault="00883548" w:rsidP="00883548">
      <w:pPr>
        <w:pStyle w:val="quest"/>
        <w:shd w:val="clear" w:color="auto" w:fill="FFFFFF"/>
        <w:spacing w:before="0" w:beforeAutospacing="0" w:after="0" w:afterAutospacing="0"/>
        <w:ind w:left="720"/>
        <w:jc w:val="both"/>
        <w:rPr>
          <w:color w:val="333333"/>
          <w:shd w:val="clear" w:color="auto" w:fill="FFFFFF"/>
        </w:rPr>
      </w:pP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b/>
          <w:color w:val="333333"/>
          <w:shd w:val="clear" w:color="auto" w:fill="FFFFFF"/>
        </w:rPr>
      </w:pPr>
      <w:r>
        <w:rPr>
          <w:b/>
          <w:color w:val="333333"/>
          <w:shd w:val="clear" w:color="auto" w:fill="FFFFFF"/>
        </w:rPr>
        <w:t>2</w:t>
      </w:r>
      <w:r w:rsidRPr="003E44D7">
        <w:rPr>
          <w:b/>
          <w:color w:val="333333"/>
          <w:shd w:val="clear" w:color="auto" w:fill="FFFFFF"/>
        </w:rPr>
        <w:t>. Установите соответствие:</w:t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 xml:space="preserve">1)   </w:t>
      </w:r>
      <w:r>
        <w:rPr>
          <w:noProof/>
          <w:color w:val="333333"/>
          <w:shd w:val="clear" w:color="auto" w:fill="FFFFFF"/>
        </w:rPr>
        <w:drawing>
          <wp:inline distT="0" distB="0" distL="0" distR="0" wp14:anchorId="62D09C5A">
            <wp:extent cx="932815" cy="1377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137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44D7">
        <w:rPr>
          <w:color w:val="333333"/>
          <w:shd w:val="clear" w:color="auto" w:fill="FFFFFF"/>
        </w:rPr>
        <w:t xml:space="preserve">           2)      </w:t>
      </w:r>
      <w:r>
        <w:rPr>
          <w:noProof/>
          <w:color w:val="333333"/>
          <w:shd w:val="clear" w:color="auto" w:fill="FFFFFF"/>
        </w:rPr>
        <w:drawing>
          <wp:inline distT="0" distB="0" distL="0" distR="0" wp14:anchorId="226697B1">
            <wp:extent cx="1030605" cy="13963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396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44D7">
        <w:rPr>
          <w:color w:val="333333"/>
          <w:shd w:val="clear" w:color="auto" w:fill="FFFFFF"/>
        </w:rPr>
        <w:t xml:space="preserve">      3)  </w:t>
      </w:r>
      <w:r>
        <w:rPr>
          <w:noProof/>
          <w:color w:val="333333"/>
          <w:shd w:val="clear" w:color="auto" w:fill="FFFFFF"/>
        </w:rPr>
        <w:drawing>
          <wp:inline distT="0" distB="0" distL="0" distR="0" wp14:anchorId="122A4E9A">
            <wp:extent cx="890270" cy="139001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270" cy="1390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44D7">
        <w:rPr>
          <w:color w:val="333333"/>
          <w:shd w:val="clear" w:color="auto" w:fill="FFFFFF"/>
        </w:rPr>
        <w:t xml:space="preserve">          4)   </w:t>
      </w:r>
      <w:r>
        <w:rPr>
          <w:noProof/>
          <w:color w:val="333333"/>
          <w:shd w:val="clear" w:color="auto" w:fill="FFFFFF"/>
        </w:rPr>
        <w:drawing>
          <wp:inline distT="0" distB="0" distL="0" distR="0" wp14:anchorId="36D47F30">
            <wp:extent cx="1066800" cy="138366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383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>а) Римма Дышаленкова;</w:t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>б) Лидия Сейфуллина;</w:t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>в) Людмила Татьяничева;</w:t>
      </w:r>
    </w:p>
    <w:p w:rsidR="008D470B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 xml:space="preserve">г) </w:t>
      </w:r>
      <w:bookmarkStart w:id="2" w:name="_Hlk105859494"/>
      <w:r w:rsidRPr="003E44D7">
        <w:rPr>
          <w:color w:val="333333"/>
          <w:shd w:val="clear" w:color="auto" w:fill="FFFFFF"/>
        </w:rPr>
        <w:t>Нина Кондратковская</w:t>
      </w:r>
      <w:bookmarkEnd w:id="2"/>
      <w:r w:rsidRPr="003E44D7">
        <w:rPr>
          <w:color w:val="333333"/>
          <w:shd w:val="clear" w:color="auto" w:fill="FFFFFF"/>
        </w:rPr>
        <w:t>.</w:t>
      </w:r>
    </w:p>
    <w:p w:rsidR="00A81AD7" w:rsidRDefault="003E44D7" w:rsidP="00A81AD7">
      <w:pPr>
        <w:pStyle w:val="quest"/>
        <w:shd w:val="clear" w:color="auto" w:fill="FFFFFF"/>
        <w:spacing w:after="0"/>
        <w:jc w:val="both"/>
        <w:rPr>
          <w:b/>
          <w:color w:val="333333"/>
          <w:shd w:val="clear" w:color="auto" w:fill="FFFFFF"/>
        </w:rPr>
      </w:pPr>
      <w:r w:rsidRPr="003E44D7">
        <w:rPr>
          <w:b/>
          <w:color w:val="333333"/>
          <w:shd w:val="clear" w:color="auto" w:fill="FFFFFF"/>
        </w:rPr>
        <w:t>3.</w:t>
      </w:r>
      <w:r w:rsidR="00A81AD7">
        <w:rPr>
          <w:b/>
          <w:color w:val="333333"/>
          <w:shd w:val="clear" w:color="auto" w:fill="FFFFFF"/>
        </w:rPr>
        <w:t xml:space="preserve"> Портрет какой уральской поэтессы нарисовал Роберт Фальк в 1950 году?</w:t>
      </w:r>
    </w:p>
    <w:p w:rsidR="008B7F2B" w:rsidRDefault="00A81AD7" w:rsidP="008B7F2B">
      <w:pPr>
        <w:pStyle w:val="quest"/>
        <w:shd w:val="clear" w:color="auto" w:fill="FFFFFF"/>
        <w:spacing w:after="0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>Почему он написал меня так запросто?</w:t>
      </w:r>
      <w:r w:rsidR="008B7F2B">
        <w:rPr>
          <w:color w:val="333333"/>
          <w:shd w:val="clear" w:color="auto" w:fill="FFFFFF"/>
        </w:rPr>
        <w:t xml:space="preserve">    </w:t>
      </w:r>
      <w:r w:rsidR="008B7F2B">
        <w:rPr>
          <w:noProof/>
          <w:color w:val="333333"/>
          <w:shd w:val="clear" w:color="auto" w:fill="FFFFFF"/>
        </w:rPr>
        <w:t xml:space="preserve">                               </w:t>
      </w:r>
      <w:r w:rsidR="008B7F2B">
        <w:rPr>
          <w:noProof/>
          <w:color w:val="333333"/>
          <w:shd w:val="clear" w:color="auto" w:fill="FFFFFF"/>
        </w:rPr>
        <w:drawing>
          <wp:inline distT="0" distB="0" distL="0" distR="0" wp14:anchorId="662DFCCF">
            <wp:extent cx="1329055" cy="203009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055" cy="203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B7F2B">
        <w:rPr>
          <w:noProof/>
          <w:color w:val="333333"/>
          <w:shd w:val="clear" w:color="auto" w:fill="FFFFFF"/>
        </w:rPr>
        <w:t xml:space="preserve">  </w:t>
      </w:r>
    </w:p>
    <w:p w:rsidR="00A81AD7" w:rsidRDefault="00A81AD7" w:rsidP="00A81A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 xml:space="preserve"> Я ведь изысканная.</w:t>
      </w:r>
      <w:r>
        <w:rPr>
          <w:color w:val="333333"/>
          <w:shd w:val="clear" w:color="auto" w:fill="FFFFFF"/>
        </w:rPr>
        <w:t xml:space="preserve">     </w:t>
      </w:r>
    </w:p>
    <w:p w:rsidR="00A81AD7" w:rsidRPr="00A81AD7" w:rsidRDefault="00A81AD7" w:rsidP="00A81A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>– Здесь ты очень похожа на твои стихи.</w:t>
      </w:r>
    </w:p>
    <w:p w:rsidR="00A81AD7" w:rsidRDefault="00A81AD7" w:rsidP="00A81A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>– На стихи? Да, это мысль!</w:t>
      </w:r>
    </w:p>
    <w:p w:rsidR="006B5D60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lastRenderedPageBreak/>
        <w:t>1) Нина Кондратковская;</w:t>
      </w:r>
    </w:p>
    <w:p w:rsidR="008B7F2B" w:rsidRPr="008B7F2B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t>2) Ася Горская;</w:t>
      </w:r>
    </w:p>
    <w:p w:rsidR="008B7F2B" w:rsidRPr="008B7F2B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t>3) Людмила Татьяничева;</w:t>
      </w:r>
    </w:p>
    <w:p w:rsidR="008B7F2B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t>4) Ксения Некрасова.</w:t>
      </w:r>
    </w:p>
    <w:p w:rsidR="00A81AD7" w:rsidRPr="00A81AD7" w:rsidRDefault="00A81AD7" w:rsidP="008B7F2B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t xml:space="preserve">                 </w:t>
      </w:r>
    </w:p>
    <w:p w:rsidR="00A81AD7" w:rsidRDefault="00A81AD7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b/>
          <w:color w:val="000000" w:themeColor="text1"/>
          <w:shd w:val="clear" w:color="auto" w:fill="FFFFFF"/>
        </w:rPr>
      </w:pPr>
      <w:r>
        <w:rPr>
          <w:b/>
          <w:color w:val="000000" w:themeColor="text1"/>
          <w:shd w:val="clear" w:color="auto" w:fill="FFFFFF"/>
        </w:rPr>
        <w:t>4. В творчестве</w:t>
      </w:r>
      <w:r w:rsidR="008B7F2B">
        <w:rPr>
          <w:b/>
          <w:color w:val="000000" w:themeColor="text1"/>
          <w:shd w:val="clear" w:color="auto" w:fill="FFFFFF"/>
        </w:rPr>
        <w:t xml:space="preserve"> </w:t>
      </w:r>
      <w:r>
        <w:rPr>
          <w:b/>
          <w:color w:val="000000" w:themeColor="text1"/>
          <w:shd w:val="clear" w:color="auto" w:fill="FFFFFF"/>
        </w:rPr>
        <w:t>какой уральской поэтессы о</w:t>
      </w:r>
      <w:r w:rsidRPr="00A81AD7">
        <w:rPr>
          <w:b/>
          <w:color w:val="000000" w:themeColor="text1"/>
          <w:shd w:val="clear" w:color="auto" w:fill="FFFFFF"/>
        </w:rPr>
        <w:t xml:space="preserve">собое место в </w:t>
      </w:r>
      <w:r w:rsidR="008B7F2B" w:rsidRPr="00A81AD7">
        <w:rPr>
          <w:b/>
          <w:color w:val="000000" w:themeColor="text1"/>
          <w:shd w:val="clear" w:color="auto" w:fill="FFFFFF"/>
        </w:rPr>
        <w:t>творчестве занимал</w:t>
      </w:r>
      <w:r w:rsidRPr="00A81AD7">
        <w:rPr>
          <w:b/>
          <w:color w:val="000000" w:themeColor="text1"/>
          <w:shd w:val="clear" w:color="auto" w:fill="FFFFFF"/>
        </w:rPr>
        <w:t xml:space="preserve"> А. С. Пушкин</w:t>
      </w:r>
      <w:r w:rsidR="008B7F2B">
        <w:rPr>
          <w:b/>
          <w:color w:val="000000" w:themeColor="text1"/>
          <w:shd w:val="clear" w:color="auto" w:fill="FFFFFF"/>
        </w:rPr>
        <w:t>? («В парке Пушкина зима»,</w:t>
      </w:r>
      <w:r w:rsidR="008B7F2B" w:rsidRPr="008B7F2B">
        <w:t xml:space="preserve"> </w:t>
      </w:r>
      <w:r w:rsidR="008B7F2B">
        <w:t>«</w:t>
      </w:r>
      <w:r w:rsidR="008B7F2B" w:rsidRPr="008B7F2B">
        <w:rPr>
          <w:b/>
          <w:color w:val="000000" w:themeColor="text1"/>
          <w:shd w:val="clear" w:color="auto" w:fill="FFFFFF"/>
        </w:rPr>
        <w:t>Тропинка к Пушкину вела…</w:t>
      </w:r>
      <w:r w:rsidR="008B7F2B">
        <w:rPr>
          <w:b/>
          <w:color w:val="000000" w:themeColor="text1"/>
          <w:shd w:val="clear" w:color="auto" w:fill="FFFFFF"/>
        </w:rPr>
        <w:t>»).</w:t>
      </w:r>
    </w:p>
    <w:p w:rsid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bookmarkStart w:id="3" w:name="_Hlk105859584"/>
      <w:r>
        <w:rPr>
          <w:color w:val="000000" w:themeColor="text1"/>
          <w:shd w:val="clear" w:color="auto" w:fill="FFFFFF"/>
        </w:rPr>
        <w:t xml:space="preserve">1) </w:t>
      </w:r>
      <w:r w:rsidRPr="008B7F2B">
        <w:rPr>
          <w:color w:val="000000" w:themeColor="text1"/>
          <w:shd w:val="clear" w:color="auto" w:fill="FFFFFF"/>
        </w:rPr>
        <w:t>Нина Кондратковская</w:t>
      </w:r>
      <w:r>
        <w:rPr>
          <w:color w:val="000000" w:themeColor="text1"/>
          <w:shd w:val="clear" w:color="auto" w:fill="FFFFFF"/>
        </w:rPr>
        <w:t>;</w:t>
      </w:r>
    </w:p>
    <w:p w:rsid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2) Ася Горская;</w:t>
      </w:r>
    </w:p>
    <w:p w:rsid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3) Людмила Татьяничева;</w:t>
      </w:r>
    </w:p>
    <w:p w:rsidR="008B7F2B" w:rsidRP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 xml:space="preserve">4) </w:t>
      </w:r>
      <w:r w:rsidRPr="008B7F2B">
        <w:rPr>
          <w:color w:val="000000" w:themeColor="text1"/>
          <w:shd w:val="clear" w:color="auto" w:fill="FFFFFF"/>
        </w:rPr>
        <w:t>Римма Дышаленкова</w:t>
      </w:r>
      <w:r>
        <w:rPr>
          <w:color w:val="000000" w:themeColor="text1"/>
          <w:shd w:val="clear" w:color="auto" w:fill="FFFFFF"/>
        </w:rPr>
        <w:t>.</w:t>
      </w:r>
    </w:p>
    <w:bookmarkEnd w:id="3"/>
    <w:p w:rsidR="00A81AD7" w:rsidRDefault="00A81AD7" w:rsidP="008A2088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hd w:val="clear" w:color="auto" w:fill="FFFFFF"/>
        </w:rPr>
      </w:pPr>
    </w:p>
    <w:p w:rsidR="008B7F2B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6B5D60">
        <w:rPr>
          <w:b/>
          <w:color w:val="000000" w:themeColor="text1"/>
          <w:shd w:val="clear" w:color="auto" w:fill="FFFFFF"/>
        </w:rPr>
        <w:t>5. Какому поэту принадлежат строки</w:t>
      </w:r>
      <w:r>
        <w:rPr>
          <w:b/>
          <w:color w:val="000000" w:themeColor="text1"/>
          <w:shd w:val="clear" w:color="auto" w:fill="FFFFFF"/>
        </w:rPr>
        <w:t xml:space="preserve"> «</w:t>
      </w:r>
      <w:r w:rsidRPr="006B5D60">
        <w:rPr>
          <w:color w:val="000000" w:themeColor="text1"/>
          <w:shd w:val="clear" w:color="auto" w:fill="FFFFFF"/>
        </w:rPr>
        <w:t>Я жил далеко на Урале,</w:t>
      </w:r>
      <w:r>
        <w:rPr>
          <w:color w:val="000000" w:themeColor="text1"/>
          <w:shd w:val="clear" w:color="auto" w:fill="FFFFFF"/>
        </w:rPr>
        <w:t xml:space="preserve"> </w:t>
      </w:r>
      <w:r w:rsidRPr="006B5D60">
        <w:rPr>
          <w:color w:val="000000" w:themeColor="text1"/>
          <w:shd w:val="clear" w:color="auto" w:fill="FFFFFF"/>
        </w:rPr>
        <w:t>В почти недоступной дали.</w:t>
      </w:r>
      <w:r>
        <w:rPr>
          <w:color w:val="000000" w:themeColor="text1"/>
          <w:shd w:val="clear" w:color="auto" w:fill="FFFFFF"/>
        </w:rPr>
        <w:t xml:space="preserve"> </w:t>
      </w:r>
      <w:r w:rsidRPr="006B5D60">
        <w:rPr>
          <w:color w:val="000000" w:themeColor="text1"/>
          <w:shd w:val="clear" w:color="auto" w:fill="FFFFFF"/>
        </w:rPr>
        <w:t>То льдины у ног проплывали</w:t>
      </w:r>
      <w:r w:rsidR="00580DC2" w:rsidRPr="006B5D60">
        <w:rPr>
          <w:color w:val="000000" w:themeColor="text1"/>
          <w:shd w:val="clear" w:color="auto" w:fill="FFFFFF"/>
        </w:rPr>
        <w:t>,</w:t>
      </w:r>
      <w:r w:rsidR="00580DC2">
        <w:rPr>
          <w:color w:val="000000" w:themeColor="text1"/>
          <w:shd w:val="clear" w:color="auto" w:fill="FFFFFF"/>
        </w:rPr>
        <w:t xml:space="preserve"> </w:t>
      </w:r>
      <w:r w:rsidR="00580DC2" w:rsidRPr="006B5D60">
        <w:rPr>
          <w:color w:val="000000" w:themeColor="text1"/>
          <w:shd w:val="clear" w:color="auto" w:fill="FFFFFF"/>
        </w:rPr>
        <w:t>то</w:t>
      </w:r>
      <w:r w:rsidRPr="006B5D60">
        <w:rPr>
          <w:color w:val="000000" w:themeColor="text1"/>
          <w:shd w:val="clear" w:color="auto" w:fill="FFFFFF"/>
        </w:rPr>
        <w:t xml:space="preserve"> сено на лодках везли.</w:t>
      </w:r>
      <w:r>
        <w:rPr>
          <w:color w:val="000000" w:themeColor="text1"/>
          <w:shd w:val="clear" w:color="auto" w:fill="FFFFFF"/>
        </w:rPr>
        <w:t>»?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1)</w:t>
      </w:r>
      <w:r w:rsidR="00580DC2">
        <w:rPr>
          <w:color w:val="000000" w:themeColor="text1"/>
          <w:shd w:val="clear" w:color="auto" w:fill="FFFFFF"/>
        </w:rPr>
        <w:t xml:space="preserve"> Валентин Сорокин;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2)</w:t>
      </w:r>
      <w:r w:rsidR="00580DC2">
        <w:rPr>
          <w:color w:val="000000" w:themeColor="text1"/>
          <w:shd w:val="clear" w:color="auto" w:fill="FFFFFF"/>
        </w:rPr>
        <w:t xml:space="preserve"> Константин Скворцов;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 xml:space="preserve">3) </w:t>
      </w:r>
      <w:r w:rsidRPr="006B5D60">
        <w:rPr>
          <w:color w:val="000000" w:themeColor="text1"/>
          <w:shd w:val="clear" w:color="auto" w:fill="FFFFFF"/>
        </w:rPr>
        <w:t>Алексей Решетов</w:t>
      </w:r>
      <w:r>
        <w:rPr>
          <w:color w:val="000000" w:themeColor="text1"/>
          <w:shd w:val="clear" w:color="auto" w:fill="FFFFFF"/>
        </w:rPr>
        <w:t>;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4)</w:t>
      </w:r>
      <w:r w:rsidR="00580DC2">
        <w:rPr>
          <w:color w:val="000000" w:themeColor="text1"/>
          <w:shd w:val="clear" w:color="auto" w:fill="FFFFFF"/>
        </w:rPr>
        <w:t xml:space="preserve"> Борис Ручьев.</w:t>
      </w:r>
    </w:p>
    <w:p w:rsidR="00580DC2" w:rsidRDefault="007E0FE7" w:rsidP="006B5D60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7E0FE7">
        <w:rPr>
          <w:b/>
          <w:color w:val="000000" w:themeColor="text1"/>
          <w:shd w:val="clear" w:color="auto" w:fill="FFFFFF"/>
        </w:rPr>
        <w:t xml:space="preserve">6.Установите соответствие художественно-выразительных средств </w:t>
      </w:r>
      <w:r>
        <w:rPr>
          <w:b/>
          <w:color w:val="000000" w:themeColor="text1"/>
          <w:shd w:val="clear" w:color="auto" w:fill="FFFFFF"/>
        </w:rPr>
        <w:t>примерам</w:t>
      </w:r>
      <w:r w:rsidRPr="007E0FE7">
        <w:rPr>
          <w:b/>
          <w:color w:val="000000" w:themeColor="text1"/>
          <w:shd w:val="clear" w:color="auto" w:fill="FFFFFF"/>
        </w:rPr>
        <w:t xml:space="preserve"> из стихотворения Л.К. Татьяничевой</w:t>
      </w:r>
      <w:r>
        <w:rPr>
          <w:b/>
          <w:color w:val="000000" w:themeColor="text1"/>
          <w:shd w:val="clear" w:color="auto" w:fill="FFFFFF"/>
        </w:rPr>
        <w:t xml:space="preserve"> «Урал»: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7E0FE7" w:rsidTr="007E0FE7">
        <w:tc>
          <w:tcPr>
            <w:tcW w:w="4927" w:type="dxa"/>
          </w:tcPr>
          <w:p w:rsidR="007E0FE7" w:rsidRPr="00426C54" w:rsidRDefault="007E0FE7" w:rsidP="00426C54">
            <w:pPr>
              <w:pStyle w:val="quest"/>
              <w:spacing w:after="0"/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426C54">
              <w:rPr>
                <w:b/>
                <w:color w:val="000000" w:themeColor="text1"/>
                <w:shd w:val="clear" w:color="auto" w:fill="FFFFFF"/>
              </w:rPr>
              <w:t>художественно-выразительны</w:t>
            </w:r>
            <w:r w:rsidR="00426C54" w:rsidRPr="00426C54">
              <w:rPr>
                <w:b/>
                <w:color w:val="000000" w:themeColor="text1"/>
                <w:shd w:val="clear" w:color="auto" w:fill="FFFFFF"/>
              </w:rPr>
              <w:t>е</w:t>
            </w:r>
            <w:r w:rsidRPr="00426C54">
              <w:rPr>
                <w:b/>
                <w:color w:val="000000" w:themeColor="text1"/>
                <w:shd w:val="clear" w:color="auto" w:fill="FFFFFF"/>
              </w:rPr>
              <w:t xml:space="preserve"> средств</w:t>
            </w:r>
            <w:r w:rsidR="00426C54" w:rsidRPr="00426C54">
              <w:rPr>
                <w:b/>
                <w:color w:val="000000" w:themeColor="text1"/>
                <w:shd w:val="clear" w:color="auto" w:fill="FFFFFF"/>
              </w:rPr>
              <w:t>а</w:t>
            </w:r>
          </w:p>
        </w:tc>
        <w:tc>
          <w:tcPr>
            <w:tcW w:w="4927" w:type="dxa"/>
          </w:tcPr>
          <w:p w:rsidR="007E0FE7" w:rsidRPr="00426C54" w:rsidRDefault="00426C54" w:rsidP="00426C54">
            <w:pPr>
              <w:pStyle w:val="quest"/>
              <w:spacing w:after="0"/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426C54">
              <w:rPr>
                <w:b/>
                <w:color w:val="000000" w:themeColor="text1"/>
                <w:shd w:val="clear" w:color="auto" w:fill="FFFFFF"/>
              </w:rPr>
              <w:t>пример</w:t>
            </w:r>
          </w:p>
        </w:tc>
      </w:tr>
      <w:tr w:rsidR="007E0FE7" w:rsidTr="007E0FE7">
        <w:tc>
          <w:tcPr>
            <w:tcW w:w="4927" w:type="dxa"/>
          </w:tcPr>
          <w:p w:rsidR="007E0FE7" w:rsidRDefault="00426C54" w:rsidP="00426C54">
            <w:pPr>
              <w:pStyle w:val="quest"/>
              <w:numPr>
                <w:ilvl w:val="0"/>
                <w:numId w:val="30"/>
              </w:numPr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сравнение</w:t>
            </w:r>
          </w:p>
        </w:tc>
        <w:tc>
          <w:tcPr>
            <w:tcW w:w="4927" w:type="dxa"/>
          </w:tcPr>
          <w:p w:rsidR="007E0FE7" w:rsidRDefault="00426C54" w:rsidP="006B5D60">
            <w:pPr>
              <w:pStyle w:val="quest"/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О</w:t>
            </w:r>
            <w:r w:rsidRPr="00426C54">
              <w:rPr>
                <w:color w:val="000000" w:themeColor="text1"/>
                <w:shd w:val="clear" w:color="auto" w:fill="FFFFFF"/>
              </w:rPr>
              <w:t>сколками древних морей</w:t>
            </w:r>
          </w:p>
        </w:tc>
      </w:tr>
      <w:tr w:rsidR="007E0FE7" w:rsidTr="007E0FE7">
        <w:tc>
          <w:tcPr>
            <w:tcW w:w="4927" w:type="dxa"/>
          </w:tcPr>
          <w:p w:rsidR="007E0FE7" w:rsidRDefault="00426C54" w:rsidP="00426C54">
            <w:pPr>
              <w:pStyle w:val="quest"/>
              <w:numPr>
                <w:ilvl w:val="0"/>
                <w:numId w:val="30"/>
              </w:numPr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метафоры</w:t>
            </w:r>
          </w:p>
        </w:tc>
        <w:tc>
          <w:tcPr>
            <w:tcW w:w="4927" w:type="dxa"/>
          </w:tcPr>
          <w:p w:rsidR="007E0FE7" w:rsidRDefault="00426C54" w:rsidP="006B5D60">
            <w:pPr>
              <w:pStyle w:val="quest"/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Иной мне </w:t>
            </w:r>
            <w:r w:rsidRPr="00426C54">
              <w:rPr>
                <w:color w:val="000000" w:themeColor="text1"/>
                <w:shd w:val="clear" w:color="auto" w:fill="FFFFFF"/>
              </w:rPr>
              <w:t>видится Россия.</w:t>
            </w:r>
            <w:r>
              <w:rPr>
                <w:color w:val="000000" w:themeColor="text1"/>
                <w:shd w:val="clear" w:color="auto" w:fill="FFFFFF"/>
              </w:rPr>
              <w:t>, суровей</w:t>
            </w:r>
            <w:r w:rsidRPr="00426C54">
              <w:rPr>
                <w:color w:val="000000" w:themeColor="text1"/>
                <w:shd w:val="clear" w:color="auto" w:fill="FFFFFF"/>
              </w:rPr>
              <w:t xml:space="preserve">, строже, может быть.  </w:t>
            </w:r>
          </w:p>
        </w:tc>
      </w:tr>
      <w:tr w:rsidR="007E0FE7" w:rsidTr="007E0FE7">
        <w:tc>
          <w:tcPr>
            <w:tcW w:w="4927" w:type="dxa"/>
          </w:tcPr>
          <w:p w:rsidR="007E0FE7" w:rsidRDefault="00426C54" w:rsidP="00426C54">
            <w:pPr>
              <w:pStyle w:val="quest"/>
              <w:numPr>
                <w:ilvl w:val="0"/>
                <w:numId w:val="30"/>
              </w:numPr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олицетворение</w:t>
            </w:r>
          </w:p>
        </w:tc>
        <w:tc>
          <w:tcPr>
            <w:tcW w:w="4927" w:type="dxa"/>
          </w:tcPr>
          <w:p w:rsidR="007E0FE7" w:rsidRDefault="00426C54" w:rsidP="006B5D60">
            <w:pPr>
              <w:pStyle w:val="quest"/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 w:rsidRPr="00426C54">
              <w:rPr>
                <w:color w:val="000000" w:themeColor="text1"/>
                <w:shd w:val="clear" w:color="auto" w:fill="FFFFFF"/>
              </w:rPr>
              <w:t>Богаче, чем краски рассвета</w:t>
            </w:r>
            <w:r>
              <w:rPr>
                <w:color w:val="000000" w:themeColor="text1"/>
                <w:shd w:val="clear" w:color="auto" w:fill="FFFFFF"/>
              </w:rPr>
              <w:t>.</w:t>
            </w:r>
            <w:r>
              <w:t xml:space="preserve"> </w:t>
            </w:r>
            <w:r w:rsidRPr="00426C54">
              <w:rPr>
                <w:color w:val="000000" w:themeColor="text1"/>
                <w:shd w:val="clear" w:color="auto" w:fill="FFFFFF"/>
              </w:rPr>
              <w:t>Светлее, чем звёздный узор,</w:t>
            </w:r>
          </w:p>
        </w:tc>
      </w:tr>
    </w:tbl>
    <w:p w:rsidR="007E0FE7" w:rsidRDefault="00426C54" w:rsidP="006B5D60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426C54">
        <w:rPr>
          <w:b/>
          <w:color w:val="000000" w:themeColor="text1"/>
          <w:shd w:val="clear" w:color="auto" w:fill="FFFFFF"/>
        </w:rPr>
        <w:t xml:space="preserve">7. </w:t>
      </w:r>
      <w:r>
        <w:rPr>
          <w:b/>
          <w:color w:val="000000" w:themeColor="text1"/>
          <w:shd w:val="clear" w:color="auto" w:fill="FFFFFF"/>
        </w:rPr>
        <w:t>Автор</w:t>
      </w:r>
      <w:r w:rsidRPr="00426C54">
        <w:rPr>
          <w:b/>
          <w:color w:val="000000" w:themeColor="text1"/>
          <w:shd w:val="clear" w:color="auto" w:fill="FFFFFF"/>
        </w:rPr>
        <w:t xml:space="preserve"> книг для детей – «Синий камень» (1979) и «Сердце-озеро» (1984), которые знакомят с легендами, сказами, преданиями Южного Урала, да еще в поэтической форме</w:t>
      </w:r>
      <w:r w:rsidR="00903819">
        <w:rPr>
          <w:b/>
          <w:color w:val="000000" w:themeColor="text1"/>
          <w:shd w:val="clear" w:color="auto" w:fill="FFFFFF"/>
        </w:rPr>
        <w:t>: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 xml:space="preserve"> </w:t>
      </w:r>
      <w:r w:rsidRPr="00903819">
        <w:rPr>
          <w:color w:val="000000" w:themeColor="text1"/>
          <w:shd w:val="clear" w:color="auto" w:fill="FFFFFF"/>
        </w:rPr>
        <w:t>1) Нина Кондратковская;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2) Ася Горская;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3) Людмила Татьяничева;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4) Ксения Некрасова.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903819">
        <w:rPr>
          <w:b/>
          <w:color w:val="000000" w:themeColor="text1"/>
          <w:shd w:val="clear" w:color="auto" w:fill="FFFFFF"/>
        </w:rPr>
        <w:lastRenderedPageBreak/>
        <w:t>8.</w:t>
      </w:r>
      <w:r>
        <w:rPr>
          <w:b/>
          <w:color w:val="000000" w:themeColor="text1"/>
          <w:shd w:val="clear" w:color="auto" w:fill="FFFFFF"/>
        </w:rPr>
        <w:t xml:space="preserve"> Р</w:t>
      </w:r>
      <w:r w:rsidRPr="00903819">
        <w:rPr>
          <w:b/>
          <w:color w:val="000000" w:themeColor="text1"/>
          <w:shd w:val="clear" w:color="auto" w:fill="FFFFFF"/>
        </w:rPr>
        <w:t>оссийский музыкант, актёр</w:t>
      </w:r>
      <w:r>
        <w:rPr>
          <w:b/>
          <w:color w:val="000000" w:themeColor="text1"/>
          <w:shd w:val="clear" w:color="auto" w:fill="FFFFFF"/>
        </w:rPr>
        <w:t>, уроженец г. Челябинск</w:t>
      </w:r>
      <w:r w:rsidR="006F7710">
        <w:rPr>
          <w:b/>
          <w:color w:val="000000" w:themeColor="text1"/>
          <w:shd w:val="clear" w:color="auto" w:fill="FFFFFF"/>
        </w:rPr>
        <w:t>а,</w:t>
      </w:r>
      <w:r w:rsidR="0098633C">
        <w:rPr>
          <w:b/>
          <w:color w:val="000000" w:themeColor="text1"/>
          <w:shd w:val="clear" w:color="auto" w:fill="FFFFFF"/>
        </w:rPr>
        <w:t xml:space="preserve"> </w:t>
      </w:r>
      <w:r w:rsidR="006F7710">
        <w:rPr>
          <w:b/>
          <w:color w:val="000000" w:themeColor="text1"/>
          <w:shd w:val="clear" w:color="auto" w:fill="FFFFFF"/>
        </w:rPr>
        <w:t>а</w:t>
      </w:r>
      <w:r w:rsidRPr="00903819">
        <w:rPr>
          <w:b/>
          <w:color w:val="000000" w:themeColor="text1"/>
          <w:shd w:val="clear" w:color="auto" w:fill="FFFFFF"/>
        </w:rPr>
        <w:t>втор и первый исполнитель песни «Как здорово, что все мы здесь сегодня собрались»</w:t>
      </w:r>
      <w:r>
        <w:rPr>
          <w:b/>
          <w:color w:val="000000" w:themeColor="text1"/>
          <w:shd w:val="clear" w:color="auto" w:fill="FFFFFF"/>
        </w:rPr>
        <w:t>: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1)</w:t>
      </w:r>
      <w:r>
        <w:rPr>
          <w:color w:val="000000" w:themeColor="text1"/>
          <w:shd w:val="clear" w:color="auto" w:fill="FFFFFF"/>
        </w:rPr>
        <w:t xml:space="preserve"> Вадим Самойлов;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2)</w:t>
      </w:r>
      <w:r>
        <w:rPr>
          <w:color w:val="000000" w:themeColor="text1"/>
          <w:shd w:val="clear" w:color="auto" w:fill="FFFFFF"/>
        </w:rPr>
        <w:t xml:space="preserve"> Олег Митяев;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3)</w:t>
      </w:r>
      <w:r>
        <w:rPr>
          <w:color w:val="000000" w:themeColor="text1"/>
          <w:shd w:val="clear" w:color="auto" w:fill="FFFFFF"/>
        </w:rPr>
        <w:t xml:space="preserve"> Вячеслав Бутусов;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4)</w:t>
      </w:r>
      <w:r>
        <w:rPr>
          <w:color w:val="000000" w:themeColor="text1"/>
          <w:shd w:val="clear" w:color="auto" w:fill="FFFFFF"/>
        </w:rPr>
        <w:t xml:space="preserve"> Владимир Шахрин.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903819">
        <w:rPr>
          <w:b/>
          <w:color w:val="000000" w:themeColor="text1"/>
          <w:shd w:val="clear" w:color="auto" w:fill="FFFFFF"/>
        </w:rPr>
        <w:t>9.</w:t>
      </w:r>
      <w:r w:rsidR="0074377E" w:rsidRPr="0074377E">
        <w:t xml:space="preserve"> </w:t>
      </w:r>
      <w:r w:rsidR="0074377E" w:rsidRPr="0074377E">
        <w:rPr>
          <w:b/>
          <w:color w:val="000000" w:themeColor="text1"/>
          <w:shd w:val="clear" w:color="auto" w:fill="FFFFFF"/>
        </w:rPr>
        <w:t>Продолжате</w:t>
      </w:r>
      <w:r w:rsidR="006F7710">
        <w:rPr>
          <w:b/>
          <w:color w:val="000000" w:themeColor="text1"/>
          <w:shd w:val="clear" w:color="auto" w:fill="FFFFFF"/>
        </w:rPr>
        <w:t>л</w:t>
      </w:r>
      <w:r w:rsidR="00AE60E5">
        <w:rPr>
          <w:b/>
          <w:color w:val="000000" w:themeColor="text1"/>
          <w:shd w:val="clear" w:color="auto" w:fill="FFFFFF"/>
        </w:rPr>
        <w:t>и</w:t>
      </w:r>
      <w:r w:rsidR="0074377E" w:rsidRPr="0074377E">
        <w:rPr>
          <w:b/>
          <w:color w:val="000000" w:themeColor="text1"/>
          <w:shd w:val="clear" w:color="auto" w:fill="FFFFFF"/>
        </w:rPr>
        <w:t xml:space="preserve"> </w:t>
      </w:r>
      <w:r w:rsidR="00AE60E5">
        <w:rPr>
          <w:b/>
          <w:color w:val="000000" w:themeColor="text1"/>
          <w:shd w:val="clear" w:color="auto" w:fill="FFFFFF"/>
        </w:rPr>
        <w:t>традиций</w:t>
      </w:r>
      <w:r w:rsidR="0074377E" w:rsidRPr="0074377E">
        <w:rPr>
          <w:b/>
          <w:color w:val="000000" w:themeColor="text1"/>
          <w:shd w:val="clear" w:color="auto" w:fill="FFFFFF"/>
        </w:rPr>
        <w:t xml:space="preserve"> Павла Петровича Бажова</w:t>
      </w:r>
      <w:r w:rsidR="00AE60E5">
        <w:rPr>
          <w:b/>
          <w:color w:val="000000" w:themeColor="text1"/>
          <w:shd w:val="clear" w:color="auto" w:fill="FFFFFF"/>
        </w:rPr>
        <w:t>,</w:t>
      </w:r>
      <w:r w:rsidR="00AE60E5" w:rsidRPr="00AE60E5">
        <w:rPr>
          <w:b/>
          <w:color w:val="000000" w:themeColor="text1"/>
          <w:shd w:val="clear" w:color="auto" w:fill="FFFFFF"/>
        </w:rPr>
        <w:t xml:space="preserve"> челябинские авторы сказов</w:t>
      </w:r>
      <w:r w:rsidR="00AE60E5">
        <w:rPr>
          <w:b/>
          <w:color w:val="000000" w:themeColor="text1"/>
          <w:shd w:val="clear" w:color="auto" w:fill="FFFFFF"/>
        </w:rPr>
        <w:t>: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1) Сергей Черепанов;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2) Ефим Ховив.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3) Николай Година;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4) Серафима Власова.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AE60E5">
        <w:rPr>
          <w:b/>
          <w:color w:val="000000" w:themeColor="text1"/>
          <w:shd w:val="clear" w:color="auto" w:fill="FFFFFF"/>
        </w:rPr>
        <w:t>10.</w:t>
      </w:r>
      <w:r w:rsidRPr="00AE60E5">
        <w:t xml:space="preserve"> </w:t>
      </w:r>
      <w:r w:rsidRPr="00AE60E5">
        <w:rPr>
          <w:b/>
          <w:color w:val="000000" w:themeColor="text1"/>
          <w:shd w:val="clear" w:color="auto" w:fill="FFFFFF"/>
        </w:rPr>
        <w:t xml:space="preserve">В 1957 г. по рекомендации писателя С. Маршака </w:t>
      </w:r>
      <w:r w:rsidR="006F7710">
        <w:rPr>
          <w:b/>
          <w:color w:val="000000" w:themeColor="text1"/>
          <w:shd w:val="clear" w:color="auto" w:fill="FFFFFF"/>
        </w:rPr>
        <w:t xml:space="preserve">эта уральская </w:t>
      </w:r>
      <w:r>
        <w:rPr>
          <w:b/>
          <w:color w:val="000000" w:themeColor="text1"/>
          <w:shd w:val="clear" w:color="auto" w:fill="FFFFFF"/>
        </w:rPr>
        <w:t>поэтесса</w:t>
      </w:r>
      <w:r w:rsidR="0098633C">
        <w:rPr>
          <w:b/>
          <w:color w:val="000000" w:themeColor="text1"/>
          <w:shd w:val="clear" w:color="auto" w:fill="FFFFFF"/>
        </w:rPr>
        <w:t xml:space="preserve">, автор </w:t>
      </w:r>
      <w:r w:rsidR="0098633C" w:rsidRPr="0098633C">
        <w:rPr>
          <w:b/>
          <w:color w:val="000000" w:themeColor="text1"/>
          <w:shd w:val="clear" w:color="auto" w:fill="FFFFFF"/>
        </w:rPr>
        <w:t>сборник</w:t>
      </w:r>
      <w:r w:rsidR="0098633C">
        <w:rPr>
          <w:b/>
          <w:color w:val="000000" w:themeColor="text1"/>
          <w:shd w:val="clear" w:color="auto" w:fill="FFFFFF"/>
        </w:rPr>
        <w:t>ов</w:t>
      </w:r>
      <w:r w:rsidR="0098633C" w:rsidRPr="0098633C">
        <w:rPr>
          <w:b/>
          <w:color w:val="000000" w:themeColor="text1"/>
          <w:shd w:val="clear" w:color="auto" w:fill="FFFFFF"/>
        </w:rPr>
        <w:t xml:space="preserve"> стихов «Зимним вечерком», «Не боимся мы зимы», «Палочки-считалочки»</w:t>
      </w:r>
      <w:r w:rsidR="0098633C">
        <w:rPr>
          <w:b/>
          <w:color w:val="000000" w:themeColor="text1"/>
          <w:shd w:val="clear" w:color="auto" w:fill="FFFFFF"/>
        </w:rPr>
        <w:t>,</w:t>
      </w:r>
      <w:r w:rsidR="0098633C" w:rsidRPr="0098633C">
        <w:rPr>
          <w:b/>
          <w:color w:val="000000" w:themeColor="text1"/>
          <w:shd w:val="clear" w:color="auto" w:fill="FFFFFF"/>
        </w:rPr>
        <w:t xml:space="preserve"> </w:t>
      </w:r>
      <w:r w:rsidR="0098633C" w:rsidRPr="00AE60E5">
        <w:rPr>
          <w:b/>
          <w:color w:val="000000" w:themeColor="text1"/>
          <w:shd w:val="clear" w:color="auto" w:fill="FFFFFF"/>
        </w:rPr>
        <w:t>была</w:t>
      </w:r>
      <w:r w:rsidRPr="00AE60E5">
        <w:rPr>
          <w:b/>
          <w:color w:val="000000" w:themeColor="text1"/>
          <w:shd w:val="clear" w:color="auto" w:fill="FFFFFF"/>
        </w:rPr>
        <w:t xml:space="preserve"> принята в Союз писателей СССР (о знакомстве с Маршаком она написала рассказ «Старая телеграмма»)</w:t>
      </w:r>
      <w:r>
        <w:rPr>
          <w:b/>
          <w:color w:val="000000" w:themeColor="text1"/>
          <w:shd w:val="clear" w:color="auto" w:fill="FFFFFF"/>
        </w:rPr>
        <w:t>:</w:t>
      </w:r>
    </w:p>
    <w:p w:rsidR="008E7177" w:rsidRPr="008E7177" w:rsidRDefault="008E7177" w:rsidP="008E7177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8E7177">
        <w:rPr>
          <w:color w:val="000000" w:themeColor="text1"/>
          <w:shd w:val="clear" w:color="auto" w:fill="FFFFFF"/>
        </w:rPr>
        <w:t xml:space="preserve"> </w:t>
      </w:r>
      <w:r>
        <w:rPr>
          <w:color w:val="000000" w:themeColor="text1"/>
          <w:shd w:val="clear" w:color="auto" w:fill="FFFFFF"/>
        </w:rPr>
        <w:t>1</w:t>
      </w:r>
      <w:r w:rsidRPr="008E7177">
        <w:rPr>
          <w:color w:val="000000" w:themeColor="text1"/>
          <w:shd w:val="clear" w:color="auto" w:fill="FFFFFF"/>
        </w:rPr>
        <w:t>) Нина Кондратковская;</w:t>
      </w:r>
    </w:p>
    <w:p w:rsidR="008E7177" w:rsidRPr="008E7177" w:rsidRDefault="008E7177" w:rsidP="008E7177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8E7177">
        <w:rPr>
          <w:color w:val="000000" w:themeColor="text1"/>
          <w:shd w:val="clear" w:color="auto" w:fill="FFFFFF"/>
        </w:rPr>
        <w:t>2) Ася Горская;</w:t>
      </w:r>
    </w:p>
    <w:p w:rsidR="008E7177" w:rsidRPr="008E7177" w:rsidRDefault="008E7177" w:rsidP="008E7177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8E7177">
        <w:rPr>
          <w:color w:val="000000" w:themeColor="text1"/>
          <w:shd w:val="clear" w:color="auto" w:fill="FFFFFF"/>
        </w:rPr>
        <w:t>3) Людмила Татьяничева;</w:t>
      </w:r>
    </w:p>
    <w:p w:rsidR="008E7177" w:rsidRPr="00AE60E5" w:rsidRDefault="008E7177" w:rsidP="008E7177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8E7177">
        <w:rPr>
          <w:color w:val="000000" w:themeColor="text1"/>
          <w:shd w:val="clear" w:color="auto" w:fill="FFFFFF"/>
        </w:rPr>
        <w:t xml:space="preserve">4) </w:t>
      </w:r>
      <w:r>
        <w:rPr>
          <w:color w:val="000000" w:themeColor="text1"/>
          <w:shd w:val="clear" w:color="auto" w:fill="FFFFFF"/>
        </w:rPr>
        <w:t>Лидия Преображенская.</w:t>
      </w:r>
    </w:p>
    <w:p w:rsidR="00A81AD7" w:rsidRDefault="00A81AD7" w:rsidP="008A2088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hd w:val="clear" w:color="auto" w:fill="FFFFFF"/>
        </w:rPr>
      </w:pPr>
    </w:p>
    <w:p w:rsidR="008A2088" w:rsidRPr="008A2088" w:rsidRDefault="008A2088" w:rsidP="008A2088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hd w:val="clear" w:color="auto" w:fill="FFFFFF"/>
        </w:rPr>
      </w:pPr>
      <w:r w:rsidRPr="008A2088">
        <w:rPr>
          <w:b/>
          <w:color w:val="000000" w:themeColor="text1"/>
          <w:shd w:val="clear" w:color="auto" w:fill="FFFFFF"/>
        </w:rPr>
        <w:t>Тест 7</w:t>
      </w:r>
    </w:p>
    <w:p w:rsidR="008D470B" w:rsidRPr="008D470B" w:rsidRDefault="0098633C" w:rsidP="008D470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7. </w:t>
      </w:r>
      <w:r w:rsidR="008D470B" w:rsidRPr="008D470B">
        <w:rPr>
          <w:rFonts w:ascii="Times New Roman" w:hAnsi="Times New Roman" w:cs="Times New Roman"/>
          <w:b/>
          <w:sz w:val="24"/>
          <w:szCs w:val="24"/>
        </w:rPr>
        <w:t>Урал философский. Многогранные годы XX-XXI веков</w:t>
      </w:r>
    </w:p>
    <w:p w:rsidR="003D7F1E" w:rsidRPr="004E3B60" w:rsidRDefault="006F7710" w:rsidP="006F7710">
      <w:pPr>
        <w:pStyle w:val="aa"/>
        <w:numPr>
          <w:ilvl w:val="0"/>
          <w:numId w:val="31"/>
        </w:numPr>
        <w:jc w:val="both"/>
        <w:rPr>
          <w:b/>
        </w:rPr>
      </w:pPr>
      <w:r w:rsidRPr="004E3B60">
        <w:rPr>
          <w:b/>
        </w:rPr>
        <w:t>Уральский писатель, занимался проблемами детства и детского движения,</w:t>
      </w:r>
      <w:r w:rsidR="004E3B60">
        <w:rPr>
          <w:b/>
        </w:rPr>
        <w:t xml:space="preserve"> </w:t>
      </w:r>
      <w:r w:rsidR="004E3B60" w:rsidRPr="004E3B60">
        <w:rPr>
          <w:b/>
        </w:rPr>
        <w:t>в 1961 году</w:t>
      </w:r>
      <w:r w:rsidRPr="004E3B60">
        <w:rPr>
          <w:b/>
        </w:rPr>
        <w:t xml:space="preserve"> </w:t>
      </w:r>
      <w:r w:rsidR="004E3B60" w:rsidRPr="004E3B60">
        <w:rPr>
          <w:b/>
        </w:rPr>
        <w:t>создал в Свердловске детский разновозрастный отряд «Каравелла»:</w:t>
      </w:r>
    </w:p>
    <w:p w:rsid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bookmarkStart w:id="4" w:name="_Hlk105870168"/>
      <w:r w:rsidRPr="004E3B60">
        <w:rPr>
          <w:rFonts w:ascii="Times New Roman" w:hAnsi="Times New Roman" w:cs="Times New Roman"/>
          <w:sz w:val="24"/>
          <w:szCs w:val="24"/>
        </w:rPr>
        <w:t>1)</w:t>
      </w:r>
      <w:r w:rsidRPr="004E3B60">
        <w:t xml:space="preserve"> </w:t>
      </w:r>
      <w:r w:rsidRPr="004E3B60">
        <w:rPr>
          <w:rFonts w:ascii="Times New Roman" w:hAnsi="Times New Roman" w:cs="Times New Roman"/>
          <w:sz w:val="24"/>
          <w:szCs w:val="24"/>
        </w:rPr>
        <w:t>Н.В. Коляд</w:t>
      </w:r>
      <w:r>
        <w:rPr>
          <w:rFonts w:ascii="Times New Roman" w:hAnsi="Times New Roman" w:cs="Times New Roman"/>
          <w:sz w:val="24"/>
          <w:szCs w:val="24"/>
        </w:rPr>
        <w:t>а;</w:t>
      </w: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E3B60">
        <w:rPr>
          <w:rFonts w:ascii="Times New Roman" w:hAnsi="Times New Roman" w:cs="Times New Roman"/>
          <w:sz w:val="24"/>
          <w:szCs w:val="24"/>
        </w:rPr>
        <w:t>2)</w:t>
      </w:r>
      <w:r>
        <w:rPr>
          <w:rFonts w:ascii="Times New Roman" w:hAnsi="Times New Roman" w:cs="Times New Roman"/>
          <w:sz w:val="24"/>
          <w:szCs w:val="24"/>
        </w:rPr>
        <w:t xml:space="preserve"> К.А..Шишов; </w:t>
      </w: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E3B60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E3B60">
        <w:rPr>
          <w:rFonts w:ascii="Times New Roman" w:hAnsi="Times New Roman" w:cs="Times New Roman"/>
          <w:sz w:val="24"/>
          <w:szCs w:val="24"/>
        </w:rPr>
        <w:t>4)</w:t>
      </w:r>
      <w:r>
        <w:rPr>
          <w:rFonts w:ascii="Times New Roman" w:hAnsi="Times New Roman" w:cs="Times New Roman"/>
          <w:sz w:val="24"/>
          <w:szCs w:val="24"/>
        </w:rPr>
        <w:t xml:space="preserve"> О.Н. Павлов.</w:t>
      </w:r>
    </w:p>
    <w:bookmarkEnd w:id="4"/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081C33" w:rsidRPr="00081C33">
        <w:t xml:space="preserve"> </w:t>
      </w:r>
      <w:r w:rsidR="00081C33">
        <w:rPr>
          <w:rFonts w:ascii="Times New Roman" w:hAnsi="Times New Roman" w:cs="Times New Roman"/>
          <w:b/>
          <w:sz w:val="24"/>
          <w:szCs w:val="24"/>
        </w:rPr>
        <w:t>Ч</w:t>
      </w:r>
      <w:r w:rsidR="00081C33" w:rsidRPr="00081C33">
        <w:rPr>
          <w:rFonts w:ascii="Times New Roman" w:hAnsi="Times New Roman" w:cs="Times New Roman"/>
          <w:b/>
          <w:sz w:val="24"/>
          <w:szCs w:val="24"/>
        </w:rPr>
        <w:t>елябинский писатель и краевед,</w:t>
      </w:r>
      <w:r w:rsidR="00081C3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81C33" w:rsidRPr="00081C33">
        <w:rPr>
          <w:rFonts w:ascii="Times New Roman" w:hAnsi="Times New Roman" w:cs="Times New Roman"/>
          <w:b/>
          <w:sz w:val="24"/>
          <w:szCs w:val="24"/>
        </w:rPr>
        <w:t>учен</w:t>
      </w:r>
      <w:r w:rsidR="00081C33">
        <w:rPr>
          <w:rFonts w:ascii="Times New Roman" w:hAnsi="Times New Roman" w:cs="Times New Roman"/>
          <w:b/>
          <w:sz w:val="24"/>
          <w:szCs w:val="24"/>
        </w:rPr>
        <w:t>ый</w:t>
      </w:r>
      <w:r w:rsidR="00081C33" w:rsidRPr="00081C33">
        <w:rPr>
          <w:rFonts w:ascii="Times New Roman" w:hAnsi="Times New Roman" w:cs="Times New Roman"/>
          <w:b/>
          <w:sz w:val="24"/>
          <w:szCs w:val="24"/>
        </w:rPr>
        <w:t>, кандидат технических наук,</w:t>
      </w:r>
      <w:r w:rsidR="00081C33">
        <w:rPr>
          <w:rFonts w:ascii="Times New Roman" w:hAnsi="Times New Roman" w:cs="Times New Roman"/>
          <w:b/>
          <w:sz w:val="24"/>
          <w:szCs w:val="24"/>
        </w:rPr>
        <w:t xml:space="preserve"> ч</w:t>
      </w:r>
      <w:r w:rsidR="00081C33" w:rsidRPr="00081C33">
        <w:rPr>
          <w:rFonts w:ascii="Times New Roman" w:hAnsi="Times New Roman" w:cs="Times New Roman"/>
          <w:b/>
          <w:sz w:val="24"/>
          <w:szCs w:val="24"/>
        </w:rPr>
        <w:t xml:space="preserve">лен Союза писателей России, член-корреспондент Международной академии наук о природе и </w:t>
      </w:r>
      <w:r w:rsidR="00081C33" w:rsidRPr="00081C33">
        <w:rPr>
          <w:rFonts w:ascii="Times New Roman" w:hAnsi="Times New Roman" w:cs="Times New Roman"/>
          <w:b/>
          <w:sz w:val="24"/>
          <w:szCs w:val="24"/>
        </w:rPr>
        <w:lastRenderedPageBreak/>
        <w:t>обществе, заслуженный работник культуры Российской Федерации,</w:t>
      </w:r>
      <w:r w:rsidR="00081C33">
        <w:rPr>
          <w:rFonts w:ascii="Times New Roman" w:hAnsi="Times New Roman" w:cs="Times New Roman"/>
          <w:b/>
          <w:sz w:val="24"/>
          <w:szCs w:val="24"/>
        </w:rPr>
        <w:t xml:space="preserve"> автор повести «Золотое сечение»: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 xml:space="preserve">2) К.А..Шишов; 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4E3B60" w:rsidRDefault="004E3B60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4E3B60">
        <w:rPr>
          <w:rFonts w:ascii="Times New Roman" w:hAnsi="Times New Roman" w:cs="Times New Roman"/>
          <w:b/>
          <w:sz w:val="24"/>
          <w:szCs w:val="24"/>
        </w:rPr>
        <w:t>Серёжа Каховский</w:t>
      </w:r>
      <w:r>
        <w:rPr>
          <w:rFonts w:ascii="Times New Roman" w:hAnsi="Times New Roman" w:cs="Times New Roman"/>
          <w:b/>
          <w:sz w:val="24"/>
          <w:szCs w:val="24"/>
        </w:rPr>
        <w:t xml:space="preserve"> является героем какого произведения В. П. Крапивина:</w:t>
      </w:r>
    </w:p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443130">
        <w:rPr>
          <w:rFonts w:ascii="Times New Roman" w:hAnsi="Times New Roman" w:cs="Times New Roman"/>
          <w:sz w:val="24"/>
          <w:szCs w:val="24"/>
        </w:rPr>
        <w:t xml:space="preserve"> Звезды под дождем;</w:t>
      </w:r>
    </w:p>
    <w:p w:rsidR="0044313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 w:rsidRPr="004E3B60">
        <w:rPr>
          <w:rFonts w:ascii="Times New Roman" w:hAnsi="Times New Roman" w:cs="Times New Roman"/>
          <w:sz w:val="24"/>
          <w:szCs w:val="24"/>
        </w:rPr>
        <w:t>Тень Каравеллы</w:t>
      </w:r>
      <w:r w:rsidR="00443130">
        <w:rPr>
          <w:rFonts w:ascii="Times New Roman" w:hAnsi="Times New Roman" w:cs="Times New Roman"/>
          <w:sz w:val="24"/>
          <w:szCs w:val="24"/>
        </w:rPr>
        <w:t>;</w:t>
      </w:r>
    </w:p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Колыбельная для брата;</w:t>
      </w:r>
    </w:p>
    <w:p w:rsidR="00081C33" w:rsidRDefault="004E3B60" w:rsidP="00081C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Мальчик со шпагой.</w:t>
      </w:r>
    </w:p>
    <w:p w:rsidR="004E3B60" w:rsidRDefault="004E3B60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443130" w:rsidRPr="00443130">
        <w:rPr>
          <w:rFonts w:ascii="Times New Roman" w:hAnsi="Times New Roman" w:cs="Times New Roman"/>
          <w:b/>
          <w:sz w:val="24"/>
          <w:szCs w:val="24"/>
        </w:rPr>
        <w:t>4.</w:t>
      </w:r>
      <w:r w:rsidR="008321F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21FA" w:rsidRPr="008321FA">
        <w:rPr>
          <w:rFonts w:ascii="Times New Roman" w:hAnsi="Times New Roman" w:cs="Times New Roman"/>
          <w:b/>
          <w:sz w:val="24"/>
          <w:szCs w:val="24"/>
        </w:rPr>
        <w:t>Российский драматург</w:t>
      </w:r>
      <w:r w:rsidR="008321FA">
        <w:rPr>
          <w:rFonts w:ascii="Times New Roman" w:hAnsi="Times New Roman" w:cs="Times New Roman"/>
          <w:b/>
          <w:sz w:val="24"/>
          <w:szCs w:val="24"/>
        </w:rPr>
        <w:t>, автор пьес «</w:t>
      </w:r>
      <w:r w:rsidR="008321FA" w:rsidRPr="008321FA">
        <w:rPr>
          <w:rFonts w:ascii="Times New Roman" w:hAnsi="Times New Roman" w:cs="Times New Roman"/>
          <w:b/>
          <w:sz w:val="24"/>
          <w:szCs w:val="24"/>
        </w:rPr>
        <w:t>Полонез Огинского</w:t>
      </w:r>
      <w:r w:rsidR="00797383">
        <w:rPr>
          <w:rFonts w:ascii="Times New Roman" w:hAnsi="Times New Roman" w:cs="Times New Roman"/>
          <w:b/>
          <w:sz w:val="24"/>
          <w:szCs w:val="24"/>
        </w:rPr>
        <w:t>», «</w:t>
      </w:r>
      <w:r w:rsidR="008321FA" w:rsidRPr="008321FA">
        <w:rPr>
          <w:rFonts w:ascii="Times New Roman" w:hAnsi="Times New Roman" w:cs="Times New Roman"/>
          <w:b/>
          <w:sz w:val="24"/>
          <w:szCs w:val="24"/>
        </w:rPr>
        <w:t>"Канотье</w:t>
      </w:r>
      <w:r w:rsidR="00797383">
        <w:rPr>
          <w:rFonts w:ascii="Times New Roman" w:hAnsi="Times New Roman" w:cs="Times New Roman"/>
          <w:b/>
          <w:sz w:val="24"/>
          <w:szCs w:val="24"/>
        </w:rPr>
        <w:t>», «Мурлин Мурло»: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 xml:space="preserve">2) К.А..Шишов; 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081C33" w:rsidRPr="00443130" w:rsidRDefault="00081C33" w:rsidP="00081C3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43130" w:rsidRP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3130">
        <w:rPr>
          <w:rFonts w:ascii="Times New Roman" w:hAnsi="Times New Roman" w:cs="Times New Roman"/>
          <w:b/>
          <w:sz w:val="24"/>
          <w:szCs w:val="24"/>
        </w:rPr>
        <w:t>5.</w:t>
      </w:r>
      <w:r w:rsidRPr="00443130">
        <w:rPr>
          <w:b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Произведение В.П. Крапивина о</w:t>
      </w:r>
      <w:r w:rsidRPr="00443130">
        <w:rPr>
          <w:rFonts w:ascii="Times New Roman" w:hAnsi="Times New Roman" w:cs="Times New Roman"/>
          <w:b/>
          <w:sz w:val="24"/>
          <w:szCs w:val="24"/>
        </w:rPr>
        <w:t xml:space="preserve"> множественност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Pr="00443130">
        <w:rPr>
          <w:rFonts w:ascii="Times New Roman" w:hAnsi="Times New Roman" w:cs="Times New Roman"/>
          <w:b/>
          <w:sz w:val="24"/>
          <w:szCs w:val="24"/>
        </w:rPr>
        <w:t xml:space="preserve"> живых миров, существующих в едином «вертикальном времени»</w:t>
      </w:r>
      <w:r>
        <w:rPr>
          <w:rFonts w:ascii="Times New Roman" w:hAnsi="Times New Roman" w:cs="Times New Roman"/>
          <w:b/>
          <w:sz w:val="24"/>
          <w:szCs w:val="24"/>
        </w:rPr>
        <w:t xml:space="preserve"> и населенном, </w:t>
      </w:r>
      <w:r w:rsidRPr="00443130">
        <w:rPr>
          <w:rFonts w:ascii="Times New Roman" w:hAnsi="Times New Roman" w:cs="Times New Roman"/>
          <w:b/>
          <w:sz w:val="24"/>
          <w:szCs w:val="24"/>
        </w:rPr>
        <w:t>в основном, детьми:</w:t>
      </w:r>
    </w:p>
    <w:p w:rsidR="004E3B6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 w:rsidRPr="00443130">
        <w:rPr>
          <w:rFonts w:ascii="Times New Roman" w:hAnsi="Times New Roman" w:cs="Times New Roman"/>
          <w:sz w:val="24"/>
          <w:szCs w:val="24"/>
        </w:rPr>
        <w:t>Рейс "Ориона"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Pr="00443130">
        <w:t xml:space="preserve"> </w:t>
      </w:r>
      <w:r w:rsidRPr="00443130">
        <w:rPr>
          <w:rFonts w:ascii="Times New Roman" w:hAnsi="Times New Roman" w:cs="Times New Roman"/>
          <w:sz w:val="24"/>
          <w:szCs w:val="24"/>
        </w:rPr>
        <w:t>В глубине Великого Кристалла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Pr="00443130">
        <w:t xml:space="preserve"> </w:t>
      </w:r>
      <w:r w:rsidRPr="00443130">
        <w:rPr>
          <w:rFonts w:ascii="Times New Roman" w:hAnsi="Times New Roman" w:cs="Times New Roman"/>
          <w:sz w:val="24"/>
          <w:szCs w:val="24"/>
        </w:rPr>
        <w:t>Та сторона, где ветер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43130" w:rsidRP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Pr="00443130">
        <w:t xml:space="preserve"> </w:t>
      </w:r>
      <w:r w:rsidRPr="00443130">
        <w:rPr>
          <w:rFonts w:ascii="Times New Roman" w:hAnsi="Times New Roman" w:cs="Times New Roman"/>
          <w:sz w:val="24"/>
          <w:szCs w:val="24"/>
        </w:rPr>
        <w:t>Страна Синей Чайки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E3B60" w:rsidRDefault="004E3B60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3B60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7383"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b/>
          <w:sz w:val="24"/>
          <w:szCs w:val="24"/>
        </w:rPr>
        <w:t xml:space="preserve"> Автор произведения </w:t>
      </w:r>
      <w:r w:rsidRPr="00797383">
        <w:rPr>
          <w:rFonts w:ascii="Times New Roman" w:hAnsi="Times New Roman" w:cs="Times New Roman"/>
          <w:b/>
          <w:sz w:val="24"/>
          <w:szCs w:val="24"/>
        </w:rPr>
        <w:t>«Дом в Оболонске или Поэма о черной смородине»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 xml:space="preserve">2) К.А..Шишов; 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7383">
        <w:rPr>
          <w:rFonts w:ascii="Times New Roman" w:hAnsi="Times New Roman" w:cs="Times New Roman"/>
          <w:b/>
          <w:sz w:val="24"/>
          <w:szCs w:val="24"/>
        </w:rPr>
        <w:t>7.</w:t>
      </w:r>
      <w:r w:rsidR="00E527A4">
        <w:rPr>
          <w:rFonts w:ascii="Times New Roman" w:hAnsi="Times New Roman" w:cs="Times New Roman"/>
          <w:b/>
          <w:sz w:val="24"/>
          <w:szCs w:val="24"/>
        </w:rPr>
        <w:t xml:space="preserve"> Уральский писатель, </w:t>
      </w:r>
      <w:r w:rsidR="00E527A4" w:rsidRPr="00E527A4">
        <w:rPr>
          <w:rFonts w:ascii="Times New Roman" w:hAnsi="Times New Roman" w:cs="Times New Roman"/>
          <w:b/>
          <w:sz w:val="24"/>
          <w:szCs w:val="24"/>
        </w:rPr>
        <w:t>вел театральные коллективы в г. Златоуст</w:t>
      </w:r>
      <w:r w:rsidR="00E527A4">
        <w:rPr>
          <w:rFonts w:ascii="Times New Roman" w:hAnsi="Times New Roman" w:cs="Times New Roman"/>
          <w:b/>
          <w:sz w:val="24"/>
          <w:szCs w:val="24"/>
        </w:rPr>
        <w:t xml:space="preserve">е, </w:t>
      </w:r>
      <w:r w:rsidR="00E527A4" w:rsidRPr="00E527A4">
        <w:rPr>
          <w:rFonts w:ascii="Times New Roman" w:hAnsi="Times New Roman" w:cs="Times New Roman"/>
          <w:b/>
          <w:sz w:val="24"/>
          <w:szCs w:val="24"/>
        </w:rPr>
        <w:t>г. Горно-Алтайск</w:t>
      </w:r>
      <w:r w:rsidR="00E527A4">
        <w:rPr>
          <w:rFonts w:ascii="Times New Roman" w:hAnsi="Times New Roman" w:cs="Times New Roman"/>
          <w:b/>
          <w:sz w:val="24"/>
          <w:szCs w:val="24"/>
        </w:rPr>
        <w:t xml:space="preserve">е, </w:t>
      </w:r>
      <w:r w:rsidR="0098633C" w:rsidRPr="00E527A4">
        <w:rPr>
          <w:rFonts w:ascii="Times New Roman" w:hAnsi="Times New Roman" w:cs="Times New Roman"/>
          <w:b/>
        </w:rPr>
        <w:t>а</w:t>
      </w:r>
      <w:r w:rsidR="0098633C" w:rsidRPr="00E527A4">
        <w:rPr>
          <w:rFonts w:ascii="Times New Roman" w:hAnsi="Times New Roman" w:cs="Times New Roman"/>
          <w:b/>
          <w:sz w:val="24"/>
          <w:szCs w:val="24"/>
        </w:rPr>
        <w:t>втор поэтических</w:t>
      </w:r>
      <w:r w:rsidR="00E527A4" w:rsidRPr="00E527A4">
        <w:rPr>
          <w:rFonts w:ascii="Times New Roman" w:hAnsi="Times New Roman" w:cs="Times New Roman"/>
          <w:b/>
          <w:sz w:val="24"/>
          <w:szCs w:val="24"/>
        </w:rPr>
        <w:t xml:space="preserve"> сборников: «Я разделю огонь»,</w:t>
      </w:r>
      <w:r w:rsidR="00E527A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527A4" w:rsidRPr="00E527A4">
        <w:rPr>
          <w:rFonts w:ascii="Times New Roman" w:hAnsi="Times New Roman" w:cs="Times New Roman"/>
          <w:b/>
          <w:sz w:val="24"/>
          <w:szCs w:val="24"/>
        </w:rPr>
        <w:t>«Родники»</w:t>
      </w:r>
      <w:r w:rsidR="00E527A4">
        <w:rPr>
          <w:rFonts w:ascii="Times New Roman" w:hAnsi="Times New Roman" w:cs="Times New Roman"/>
          <w:b/>
          <w:sz w:val="24"/>
          <w:szCs w:val="24"/>
        </w:rPr>
        <w:t>:</w:t>
      </w:r>
    </w:p>
    <w:p w:rsid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 xml:space="preserve">2) К.А..Шишов; </w:t>
      </w: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E527A4" w:rsidRDefault="00E527A4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5FA4" w:rsidRDefault="00797383" w:rsidP="009F5B0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8.</w:t>
      </w:r>
      <w:r w:rsidR="00875FA4" w:rsidRPr="00875FA4">
        <w:t xml:space="preserve"> </w:t>
      </w:r>
      <w:r w:rsidR="009F5B01">
        <w:rPr>
          <w:rFonts w:ascii="Times New Roman" w:hAnsi="Times New Roman" w:cs="Times New Roman"/>
          <w:b/>
          <w:sz w:val="24"/>
          <w:szCs w:val="24"/>
        </w:rPr>
        <w:t xml:space="preserve"> Автор сборника стихотворений «</w:t>
      </w:r>
      <w:r w:rsidR="009F5B01" w:rsidRPr="009F5B01">
        <w:rPr>
          <w:rFonts w:ascii="Times New Roman" w:hAnsi="Times New Roman" w:cs="Times New Roman"/>
          <w:b/>
          <w:sz w:val="24"/>
          <w:szCs w:val="24"/>
        </w:rPr>
        <w:t>«Стихи на вырост»</w:t>
      </w:r>
      <w:r w:rsidR="009F5B01">
        <w:rPr>
          <w:rFonts w:ascii="Times New Roman" w:hAnsi="Times New Roman" w:cs="Times New Roman"/>
          <w:b/>
          <w:sz w:val="24"/>
          <w:szCs w:val="24"/>
        </w:rPr>
        <w:t>,</w:t>
      </w:r>
      <w:r w:rsidR="009F5B01" w:rsidRPr="009F5B01">
        <w:t xml:space="preserve"> </w:t>
      </w:r>
      <w:r w:rsidR="009F5B01" w:rsidRPr="009F5B01">
        <w:rPr>
          <w:rFonts w:ascii="Times New Roman" w:hAnsi="Times New Roman" w:cs="Times New Roman"/>
          <w:b/>
          <w:sz w:val="24"/>
          <w:szCs w:val="24"/>
        </w:rPr>
        <w:t>«Мужчина репродуктивного возраста</w:t>
      </w:r>
      <w:r w:rsidR="009F5B01">
        <w:rPr>
          <w:rFonts w:ascii="Times New Roman" w:hAnsi="Times New Roman" w:cs="Times New Roman"/>
          <w:b/>
          <w:sz w:val="24"/>
          <w:szCs w:val="24"/>
        </w:rPr>
        <w:t xml:space="preserve">», </w:t>
      </w:r>
      <w:r w:rsidR="009F5B01" w:rsidRPr="009F5B01">
        <w:rPr>
          <w:rFonts w:ascii="Times New Roman" w:hAnsi="Times New Roman" w:cs="Times New Roman"/>
          <w:b/>
          <w:sz w:val="24"/>
          <w:szCs w:val="24"/>
        </w:rPr>
        <w:t>«Бумень. Кажницы. Номага»</w:t>
      </w:r>
      <w:r w:rsidR="009F5B01">
        <w:rPr>
          <w:rFonts w:ascii="Times New Roman" w:hAnsi="Times New Roman" w:cs="Times New Roman"/>
          <w:b/>
          <w:sz w:val="24"/>
          <w:szCs w:val="24"/>
        </w:rPr>
        <w:t>:</w:t>
      </w:r>
    </w:p>
    <w:p w:rsidR="009F5B01" w:rsidRPr="009F5B01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B01">
        <w:rPr>
          <w:rFonts w:ascii="Times New Roman" w:hAnsi="Times New Roman" w:cs="Times New Roman"/>
          <w:sz w:val="24"/>
          <w:szCs w:val="24"/>
        </w:rPr>
        <w:t>) Янис Грантс;</w:t>
      </w:r>
    </w:p>
    <w:p w:rsidR="009F5B01" w:rsidRPr="009F5B01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B01">
        <w:rPr>
          <w:rFonts w:ascii="Times New Roman" w:hAnsi="Times New Roman" w:cs="Times New Roman"/>
          <w:sz w:val="24"/>
          <w:szCs w:val="24"/>
        </w:rPr>
        <w:t>2) Елена Сыч;</w:t>
      </w:r>
    </w:p>
    <w:p w:rsidR="009F5B01" w:rsidRPr="009F5B01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B01">
        <w:rPr>
          <w:rFonts w:ascii="Times New Roman" w:hAnsi="Times New Roman" w:cs="Times New Roman"/>
          <w:sz w:val="24"/>
          <w:szCs w:val="24"/>
        </w:rPr>
        <w:t>3) Константин Рубинский;</w:t>
      </w:r>
    </w:p>
    <w:p w:rsidR="009F5B01" w:rsidRPr="00875FA4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B01">
        <w:rPr>
          <w:rFonts w:ascii="Times New Roman" w:hAnsi="Times New Roman" w:cs="Times New Roman"/>
          <w:sz w:val="24"/>
          <w:szCs w:val="24"/>
        </w:rPr>
        <w:t>4) Лера Авербах.</w:t>
      </w: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9.</w:t>
      </w:r>
      <w:r w:rsidR="00C5737F" w:rsidRPr="00C5737F">
        <w:t xml:space="preserve"> </w:t>
      </w:r>
      <w:r w:rsidR="00C5737F">
        <w:t>Р</w:t>
      </w:r>
      <w:r w:rsidR="00C5737F" w:rsidRPr="00C5737F">
        <w:rPr>
          <w:rFonts w:ascii="Times New Roman" w:hAnsi="Times New Roman" w:cs="Times New Roman"/>
          <w:b/>
          <w:sz w:val="24"/>
          <w:szCs w:val="24"/>
        </w:rPr>
        <w:t>оссийский поэт, драматург, либреттист, литературный, театральный, музыкальный критик,</w:t>
      </w:r>
      <w:r w:rsidR="00DD176D">
        <w:rPr>
          <w:rFonts w:ascii="Times New Roman" w:hAnsi="Times New Roman" w:cs="Times New Roman"/>
          <w:b/>
          <w:sz w:val="24"/>
          <w:szCs w:val="24"/>
        </w:rPr>
        <w:t xml:space="preserve"> автор стихотворений «</w:t>
      </w:r>
      <w:r w:rsidR="00DD176D" w:rsidRPr="00DD176D">
        <w:rPr>
          <w:rFonts w:ascii="Times New Roman" w:hAnsi="Times New Roman" w:cs="Times New Roman"/>
          <w:b/>
          <w:sz w:val="24"/>
          <w:szCs w:val="24"/>
        </w:rPr>
        <w:t>Мурашиная семья</w:t>
      </w:r>
      <w:r w:rsidR="00DD176D">
        <w:rPr>
          <w:rFonts w:ascii="Times New Roman" w:hAnsi="Times New Roman" w:cs="Times New Roman"/>
          <w:b/>
          <w:sz w:val="24"/>
          <w:szCs w:val="24"/>
        </w:rPr>
        <w:t>», «</w:t>
      </w:r>
      <w:r w:rsidR="00DD176D" w:rsidRPr="00DD176D">
        <w:rPr>
          <w:rFonts w:ascii="Times New Roman" w:hAnsi="Times New Roman" w:cs="Times New Roman"/>
          <w:b/>
          <w:sz w:val="24"/>
          <w:szCs w:val="24"/>
        </w:rPr>
        <w:t>Я – репейник семейства пучеглазых</w:t>
      </w:r>
      <w:r w:rsidR="00DD176D">
        <w:rPr>
          <w:rFonts w:ascii="Times New Roman" w:hAnsi="Times New Roman" w:cs="Times New Roman"/>
          <w:b/>
          <w:sz w:val="24"/>
          <w:szCs w:val="24"/>
        </w:rPr>
        <w:t>»:</w:t>
      </w:r>
    </w:p>
    <w:p w:rsidR="00DD176D" w:rsidRP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DD176D">
        <w:t xml:space="preserve"> </w:t>
      </w:r>
      <w:r w:rsidRPr="00DD176D">
        <w:rPr>
          <w:rFonts w:ascii="Times New Roman" w:hAnsi="Times New Roman" w:cs="Times New Roman"/>
          <w:sz w:val="24"/>
          <w:szCs w:val="24"/>
        </w:rPr>
        <w:t>Янис Грантс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2) Елена Сыч;</w:t>
      </w:r>
    </w:p>
    <w:p w:rsid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Pr="00DD176D">
        <w:rPr>
          <w:rFonts w:ascii="Times New Roman" w:hAnsi="Times New Roman" w:cs="Times New Roman"/>
          <w:sz w:val="24"/>
          <w:szCs w:val="24"/>
        </w:rPr>
        <w:t>Константин Рубинский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D176D" w:rsidRP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r w:rsidRPr="00DD176D">
        <w:rPr>
          <w:rFonts w:ascii="Times New Roman" w:hAnsi="Times New Roman" w:cs="Times New Roman"/>
          <w:sz w:val="24"/>
          <w:szCs w:val="24"/>
        </w:rPr>
        <w:t>Лер</w:t>
      </w:r>
      <w:r w:rsidR="0098633C">
        <w:rPr>
          <w:rFonts w:ascii="Times New Roman" w:hAnsi="Times New Roman" w:cs="Times New Roman"/>
          <w:sz w:val="24"/>
          <w:szCs w:val="24"/>
        </w:rPr>
        <w:t xml:space="preserve">а </w:t>
      </w:r>
      <w:r w:rsidRPr="00DD176D">
        <w:rPr>
          <w:rFonts w:ascii="Times New Roman" w:hAnsi="Times New Roman" w:cs="Times New Roman"/>
          <w:sz w:val="24"/>
          <w:szCs w:val="24"/>
        </w:rPr>
        <w:t>Авербах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10.</w:t>
      </w:r>
      <w:r w:rsidR="00DD176D" w:rsidRPr="00DD176D">
        <w:t xml:space="preserve"> </w:t>
      </w:r>
      <w:r w:rsidR="00DD176D" w:rsidRPr="00DD176D">
        <w:rPr>
          <w:rFonts w:ascii="Times New Roman" w:hAnsi="Times New Roman" w:cs="Times New Roman"/>
          <w:b/>
          <w:sz w:val="24"/>
          <w:szCs w:val="24"/>
        </w:rPr>
        <w:t>Композитор, исполнитель, прозаик, поэт, художник</w:t>
      </w:r>
      <w:r w:rsidR="00DD176D">
        <w:rPr>
          <w:rFonts w:ascii="Times New Roman" w:hAnsi="Times New Roman" w:cs="Times New Roman"/>
          <w:b/>
          <w:sz w:val="24"/>
          <w:szCs w:val="24"/>
        </w:rPr>
        <w:t>, автор</w:t>
      </w:r>
      <w:r w:rsidR="007F2D37">
        <w:rPr>
          <w:rFonts w:ascii="Times New Roman" w:hAnsi="Times New Roman" w:cs="Times New Roman"/>
          <w:b/>
          <w:sz w:val="24"/>
          <w:szCs w:val="24"/>
        </w:rPr>
        <w:t xml:space="preserve"> сборника «Опрокинутый мир»,</w:t>
      </w:r>
      <w:r w:rsidR="00DD176D">
        <w:rPr>
          <w:rFonts w:ascii="Times New Roman" w:hAnsi="Times New Roman" w:cs="Times New Roman"/>
          <w:b/>
          <w:sz w:val="24"/>
          <w:szCs w:val="24"/>
        </w:rPr>
        <w:t xml:space="preserve"> произведения «Долин»</w:t>
      </w:r>
      <w:r w:rsidR="007F2D37">
        <w:rPr>
          <w:rFonts w:ascii="Times New Roman" w:hAnsi="Times New Roman" w:cs="Times New Roman"/>
          <w:b/>
          <w:sz w:val="24"/>
          <w:szCs w:val="24"/>
        </w:rPr>
        <w:t>:</w:t>
      </w:r>
    </w:p>
    <w:p w:rsidR="00797383" w:rsidRDefault="00797383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1) Янис Грантс;</w:t>
      </w: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2) Елена Сыч;</w:t>
      </w: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3) Константин Рубинский;</w:t>
      </w: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4) Леры Авербах.</w:t>
      </w:r>
    </w:p>
    <w:p w:rsidR="00797383" w:rsidRPr="00DD176D" w:rsidRDefault="00797383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383" w:rsidRPr="00DD176D" w:rsidRDefault="00797383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383" w:rsidRDefault="00797383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D7F1E" w:rsidRPr="009F6852" w:rsidRDefault="003D7F1E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6852">
        <w:rPr>
          <w:rFonts w:ascii="Times New Roman" w:hAnsi="Times New Roman" w:cs="Times New Roman"/>
          <w:b/>
          <w:sz w:val="24"/>
          <w:szCs w:val="24"/>
        </w:rPr>
        <w:t>Тест 8</w:t>
      </w:r>
    </w:p>
    <w:p w:rsidR="009F6852" w:rsidRDefault="008D470B" w:rsidP="008D47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D470B">
        <w:rPr>
          <w:rFonts w:ascii="Times New Roman" w:hAnsi="Times New Roman" w:cs="Times New Roman"/>
          <w:b/>
          <w:sz w:val="24"/>
          <w:szCs w:val="24"/>
        </w:rPr>
        <w:t>Национальная литература народов Урала</w:t>
      </w:r>
    </w:p>
    <w:p w:rsidR="009F5C98" w:rsidRDefault="009F5C98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F6852" w:rsidRPr="009F6852" w:rsidRDefault="009F5C98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F6852" w:rsidRPr="009F6852" w:rsidRDefault="009F5C98" w:rsidP="009F685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F09C0">
        <w:rPr>
          <w:rFonts w:ascii="Times New Roman" w:hAnsi="Times New Roman" w:cs="Times New Roman"/>
          <w:b/>
          <w:sz w:val="24"/>
          <w:szCs w:val="24"/>
        </w:rPr>
        <w:t>1.</w:t>
      </w:r>
      <w:r w:rsidR="001F09C0" w:rsidRPr="001F09C0">
        <w:t xml:space="preserve"> </w:t>
      </w:r>
      <w:r w:rsidR="001F09C0" w:rsidRPr="001F09C0">
        <w:rPr>
          <w:rFonts w:ascii="Times New Roman" w:hAnsi="Times New Roman" w:cs="Times New Roman"/>
          <w:b/>
          <w:sz w:val="24"/>
          <w:szCs w:val="24"/>
        </w:rPr>
        <w:t xml:space="preserve"> Жилище каких народов Урала изображено на рисунке?</w:t>
      </w:r>
    </w:p>
    <w:p w:rsidR="009F6852" w:rsidRDefault="009F6852" w:rsidP="009F5C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5AA2" w:rsidRPr="00605AA2" w:rsidRDefault="009F5C98" w:rsidP="00605AA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F09C0" w:rsidRPr="001F09C0">
        <w:rPr>
          <w:rFonts w:ascii="Times New Roman" w:hAnsi="Times New Roman" w:cs="Times New Roman"/>
          <w:sz w:val="24"/>
          <w:szCs w:val="24"/>
        </w:rPr>
        <w:t>1)</w:t>
      </w:r>
      <w:r w:rsidR="001F09C0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59FF0AE">
            <wp:extent cx="2238375" cy="150514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643" cy="1507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F09C0">
        <w:rPr>
          <w:rFonts w:ascii="Times New Roman" w:hAnsi="Times New Roman" w:cs="Times New Roman"/>
          <w:sz w:val="24"/>
          <w:szCs w:val="24"/>
        </w:rPr>
        <w:t>2)</w:t>
      </w:r>
      <w:r w:rsidR="001F09C0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1F09C0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5C285DF">
            <wp:extent cx="2322830" cy="173736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830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389A" w:rsidRPr="005C389A" w:rsidRDefault="009F5C98" w:rsidP="005C38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408C6" w:rsidRPr="009408C6" w:rsidRDefault="009F5C98" w:rsidP="009408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42656" w:rsidRPr="00137723" w:rsidRDefault="00137723" w:rsidP="00F426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="006B16E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4)</w:t>
      </w:r>
    </w:p>
    <w:p w:rsidR="009602F1" w:rsidRPr="009602F1" w:rsidRDefault="009F5C98" w:rsidP="00F717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93668" w:rsidRDefault="009F5C98" w:rsidP="007936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37723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C6F9E9B" wp14:editId="212486AA">
            <wp:extent cx="2768879" cy="12636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665" cy="12836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B16ED">
        <w:rPr>
          <w:rFonts w:ascii="Times New Roman" w:hAnsi="Times New Roman" w:cs="Times New Roman"/>
          <w:bCs/>
          <w:sz w:val="24"/>
          <w:szCs w:val="24"/>
        </w:rPr>
        <w:t xml:space="preserve">    </w:t>
      </w:r>
      <w:r w:rsidR="006B16ED"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085F3626">
            <wp:extent cx="1935263" cy="12858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92" cy="12877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93668" w:rsidRDefault="00793668" w:rsidP="00793668">
      <w:pPr>
        <w:spacing w:after="0" w:line="240" w:lineRule="auto"/>
        <w:jc w:val="both"/>
        <w:rPr>
          <w:b/>
          <w:bCs/>
        </w:rPr>
      </w:pPr>
    </w:p>
    <w:p w:rsidR="00807377" w:rsidRDefault="009F5C98" w:rsidP="009C5F0A">
      <w:pPr>
        <w:pStyle w:val="Style10"/>
        <w:widowControl/>
        <w:tabs>
          <w:tab w:val="left" w:pos="284"/>
        </w:tabs>
        <w:spacing w:line="240" w:lineRule="auto"/>
        <w:ind w:firstLine="0"/>
      </w:pPr>
      <w:r>
        <w:t xml:space="preserve"> </w:t>
      </w:r>
    </w:p>
    <w:p w:rsidR="00960B19" w:rsidRPr="00807377" w:rsidRDefault="006B16ED" w:rsidP="009C5F0A">
      <w:pPr>
        <w:pStyle w:val="Style10"/>
        <w:widowControl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>
        <w:rPr>
          <w:rStyle w:val="FontStyle39"/>
          <w:sz w:val="24"/>
          <w:szCs w:val="24"/>
        </w:rPr>
        <w:t>а) русские; б) коми-пермяки; в) башкиры; г) ненцы, ханты, манси.</w:t>
      </w:r>
    </w:p>
    <w:p w:rsidR="006B16ED" w:rsidRDefault="006B16ED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625BA0" w:rsidRPr="00625BA0" w:rsidRDefault="00625BA0" w:rsidP="00625BA0">
      <w:pPr>
        <w:pStyle w:val="aa"/>
        <w:numPr>
          <w:ilvl w:val="0"/>
          <w:numId w:val="31"/>
        </w:numPr>
        <w:tabs>
          <w:tab w:val="left" w:pos="142"/>
        </w:tabs>
        <w:snapToGrid w:val="0"/>
        <w:rPr>
          <w:rFonts w:eastAsia="Calibri"/>
          <w:b/>
          <w:lang w:eastAsia="en-US"/>
        </w:rPr>
      </w:pPr>
      <w:bookmarkStart w:id="5" w:name="_Hlk105917252"/>
      <w:r w:rsidRPr="00625BA0">
        <w:rPr>
          <w:rFonts w:eastAsia="Calibri"/>
          <w:b/>
          <w:lang w:eastAsia="en-US"/>
        </w:rPr>
        <w:t>Какому уральскому поэту принадлежат строки:</w:t>
      </w:r>
    </w:p>
    <w:bookmarkEnd w:id="5"/>
    <w:p w:rsidR="00625BA0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Славен мой</w:t>
      </w:r>
    </w:p>
    <w:p w:rsidR="00625BA0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Урал Высотою скал.</w:t>
      </w:r>
    </w:p>
    <w:p w:rsidR="00625BA0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Гребни горных круч</w:t>
      </w:r>
    </w:p>
    <w:p w:rsidR="006B16ED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Блещут из-за туч.</w:t>
      </w:r>
    </w:p>
    <w:p w:rsidR="006B16ED" w:rsidRPr="00625BA0" w:rsidRDefault="00625BA0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</w:t>
      </w:r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Габдулла Тукай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; б) Мустай Карим; в) </w:t>
      </w:r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Салават Юлаев;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г) </w:t>
      </w:r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Муса Джалиль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6B16ED" w:rsidRPr="0038292C" w:rsidRDefault="006B16ED" w:rsidP="0038292C">
      <w:pPr>
        <w:pStyle w:val="aa"/>
        <w:numPr>
          <w:ilvl w:val="0"/>
          <w:numId w:val="31"/>
        </w:numPr>
        <w:tabs>
          <w:tab w:val="left" w:pos="142"/>
        </w:tabs>
        <w:snapToGrid w:val="0"/>
        <w:rPr>
          <w:rFonts w:eastAsia="Calibri"/>
          <w:b/>
          <w:lang w:eastAsia="en-US"/>
        </w:rPr>
      </w:pPr>
      <w:r w:rsidRPr="0038292C">
        <w:rPr>
          <w:rFonts w:eastAsia="Calibri"/>
          <w:b/>
          <w:lang w:eastAsia="en-US"/>
        </w:rPr>
        <w:lastRenderedPageBreak/>
        <w:t xml:space="preserve">Памятник какому герою и поэту-сказителю находится в </w:t>
      </w:r>
      <w:r w:rsidR="00B53F91" w:rsidRPr="0038292C">
        <w:rPr>
          <w:rFonts w:eastAsia="Calibri"/>
          <w:b/>
          <w:lang w:eastAsia="en-US"/>
        </w:rPr>
        <w:t>Уфе:</w:t>
      </w:r>
    </w:p>
    <w:p w:rsidR="006B16ED" w:rsidRDefault="006B16ED" w:rsidP="006B16ED">
      <w:pPr>
        <w:pStyle w:val="aa"/>
        <w:tabs>
          <w:tab w:val="left" w:pos="142"/>
        </w:tabs>
        <w:snapToGrid w:val="0"/>
        <w:rPr>
          <w:rFonts w:eastAsia="Calibri"/>
          <w:b/>
          <w:lang w:eastAsia="en-US"/>
        </w:rPr>
      </w:pPr>
    </w:p>
    <w:p w:rsidR="006B16ED" w:rsidRDefault="006B16ED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 wp14:anchorId="5FADC0A3">
            <wp:extent cx="2057400" cy="13716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942" cy="137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53F9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  </w:t>
      </w:r>
    </w:p>
    <w:p w:rsidR="00B53F91" w:rsidRPr="00B53F91" w:rsidRDefault="00625BA0" w:rsidP="007639A8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а) </w:t>
      </w:r>
      <w:r w:rsidR="00B53F91" w:rsidRPr="00B53F91">
        <w:rPr>
          <w:rFonts w:eastAsia="Calibri"/>
          <w:lang w:eastAsia="en-US"/>
        </w:rPr>
        <w:t>Емельян</w:t>
      </w:r>
      <w:r w:rsidR="00B53F91">
        <w:rPr>
          <w:rFonts w:eastAsia="Calibri"/>
          <w:lang w:eastAsia="en-US"/>
        </w:rPr>
        <w:t xml:space="preserve"> Пугачев; б) </w:t>
      </w:r>
      <w:bookmarkStart w:id="6" w:name="_Hlk105917111"/>
      <w:r w:rsidR="00B53F91">
        <w:rPr>
          <w:rFonts w:eastAsia="Calibri"/>
          <w:lang w:eastAsia="en-US"/>
        </w:rPr>
        <w:t xml:space="preserve">Салават Юлаев; </w:t>
      </w:r>
      <w:bookmarkEnd w:id="6"/>
      <w:r w:rsidR="00B53F91">
        <w:rPr>
          <w:rFonts w:eastAsia="Calibri"/>
          <w:lang w:eastAsia="en-US"/>
        </w:rPr>
        <w:t>в)</w:t>
      </w:r>
      <w:r w:rsidR="007639A8" w:rsidRPr="007639A8">
        <w:rPr>
          <w:rFonts w:eastAsia="Calibri"/>
          <w:lang w:eastAsia="en-US"/>
        </w:rPr>
        <w:t xml:space="preserve"> Габит-сэсэн</w:t>
      </w:r>
      <w:r w:rsidR="007639A8">
        <w:rPr>
          <w:rFonts w:eastAsia="Calibri"/>
          <w:lang w:eastAsia="en-US"/>
        </w:rPr>
        <w:t>; г)</w:t>
      </w:r>
      <w:r w:rsidR="007639A8" w:rsidRPr="007639A8">
        <w:t xml:space="preserve"> </w:t>
      </w:r>
      <w:r w:rsidR="007639A8" w:rsidRPr="007639A8">
        <w:rPr>
          <w:rFonts w:eastAsia="Calibri"/>
          <w:lang w:eastAsia="en-US"/>
        </w:rPr>
        <w:t>Хамит-сэсэн</w:t>
      </w:r>
      <w:r w:rsidR="007639A8">
        <w:rPr>
          <w:rFonts w:eastAsia="Calibri"/>
          <w:lang w:eastAsia="en-US"/>
        </w:rPr>
        <w:t>.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53F91" w:rsidRDefault="0038292C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4. </w:t>
      </w:r>
      <w:r w:rsidRPr="0038292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Какому уральскому поэту принадлежат строки:</w:t>
      </w:r>
    </w:p>
    <w:p w:rsidR="0038292C" w:rsidRPr="0038292C" w:rsidRDefault="0038292C" w:rsidP="0038292C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38292C">
        <w:rPr>
          <w:rFonts w:ascii="Times New Roman" w:eastAsia="Calibri" w:hAnsi="Times New Roman" w:cs="Times New Roman"/>
          <w:sz w:val="24"/>
          <w:szCs w:val="24"/>
          <w:lang w:eastAsia="en-US"/>
        </w:rPr>
        <w:t>На русской земле проложили мы след,</w:t>
      </w:r>
    </w:p>
    <w:p w:rsidR="00B53F91" w:rsidRDefault="0038292C" w:rsidP="0038292C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38292C">
        <w:rPr>
          <w:rFonts w:ascii="Times New Roman" w:eastAsia="Calibri" w:hAnsi="Times New Roman" w:cs="Times New Roman"/>
          <w:sz w:val="24"/>
          <w:szCs w:val="24"/>
          <w:lang w:eastAsia="en-US"/>
        </w:rPr>
        <w:t>Мы — чистое зеркало прожитых лет.</w:t>
      </w:r>
    </w:p>
    <w:p w:rsidR="00A91B08" w:rsidRPr="0038292C" w:rsidRDefault="00A91B08" w:rsidP="0038292C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а) Габдулла Тукай; б) Мустай Карим; в) Салават Юлаев; г) Муса Джалиль.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5. За что </w:t>
      </w:r>
      <w:r w:rsidRPr="00A91B0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Муса Джалиль был посмертно награждён Ленинской премией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: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а) за сборник «Моабитская тетрадь»;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б) за участие в боевых действиях на </w:t>
      </w:r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Ленинградск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ом 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и </w:t>
      </w:r>
      <w:r w:rsidR="001123C7"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Волховском</w:t>
      </w:r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фронт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ах;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в) за работу корреспондентом на фронте в газете «Отвага»;</w:t>
      </w:r>
    </w:p>
    <w:p w:rsidR="00A91B08" w:rsidRPr="00A91B08" w:rsidRDefault="00A91B08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г) за 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деятельность в 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>1939—1941 го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>дах на посту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ответственн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>ого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секретар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>я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Союза писателей Татарской АССР, </w:t>
      </w:r>
    </w:p>
    <w:p w:rsidR="00B91CE4" w:rsidRPr="00B91CE4" w:rsidRDefault="00B91CE4" w:rsidP="001123C7">
      <w:pPr>
        <w:tabs>
          <w:tab w:val="left" w:pos="142"/>
        </w:tabs>
        <w:snapToGrid w:val="0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B91CE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6.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Кто является автором </w:t>
      </w:r>
      <w:r w:rsid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сказок в стихах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«</w:t>
      </w:r>
      <w:r w:rsidRPr="00B91CE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Шурале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», «Водяная»», «</w:t>
      </w:r>
      <w:r w:rsid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С</w:t>
      </w:r>
      <w:r w:rsidRPr="00B91CE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казка о козе и баране</w:t>
      </w:r>
      <w:r w:rsid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»?</w:t>
      </w:r>
    </w:p>
    <w:p w:rsidR="00A91B08" w:rsidRPr="001123C7" w:rsidRDefault="00B91CE4" w:rsidP="00B91CE4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bookmarkStart w:id="7" w:name="_Hlk105920886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1123C7"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Габдулла Тукай; б) </w:t>
      </w:r>
      <w:bookmarkStart w:id="8" w:name="_Hlk105919621"/>
      <w:r w:rsidR="001123C7"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Мустай Карим;</w:t>
      </w:r>
      <w:bookmarkEnd w:id="8"/>
      <w:r w:rsidR="001123C7"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в) Салават Юлаев; г) Муса Джалиль.</w:t>
      </w:r>
    </w:p>
    <w:bookmarkEnd w:id="7"/>
    <w:p w:rsidR="001123C7" w:rsidRPr="001123C7" w:rsidRDefault="00B91CE4" w:rsidP="001123C7">
      <w:pPr>
        <w:tabs>
          <w:tab w:val="left" w:pos="142"/>
        </w:tabs>
        <w:snapToGrid w:val="0"/>
        <w:jc w:val="both"/>
        <w:rPr>
          <w:rFonts w:ascii="Times New Roman" w:eastAsia="Calibri" w:hAnsi="Times New Roman" w:cs="Times New Roman"/>
          <w:b/>
          <w:bCs/>
          <w:lang w:eastAsia="en-US"/>
        </w:rPr>
      </w:pPr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</w:t>
      </w:r>
      <w:r w:rsidR="001123C7"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7. </w:t>
      </w:r>
      <w:r w:rsidR="001123C7" w:rsidRPr="001123C7">
        <w:rPr>
          <w:rFonts w:ascii="Times New Roman" w:eastAsia="Calibri" w:hAnsi="Times New Roman" w:cs="Times New Roman"/>
          <w:b/>
          <w:bCs/>
          <w:lang w:eastAsia="en-US"/>
        </w:rPr>
        <w:t xml:space="preserve">Каким было настоящее </w:t>
      </w:r>
      <w:r w:rsidR="00CF61EF" w:rsidRPr="001123C7">
        <w:rPr>
          <w:rFonts w:ascii="Times New Roman" w:eastAsia="Calibri" w:hAnsi="Times New Roman" w:cs="Times New Roman"/>
          <w:b/>
          <w:bCs/>
          <w:lang w:eastAsia="en-US"/>
        </w:rPr>
        <w:t>имя</w:t>
      </w:r>
      <w:r w:rsidR="00CF61EF">
        <w:rPr>
          <w:rFonts w:ascii="Times New Roman" w:eastAsia="Calibri" w:hAnsi="Times New Roman" w:cs="Times New Roman"/>
          <w:b/>
          <w:bCs/>
          <w:lang w:eastAsia="en-US"/>
        </w:rPr>
        <w:t xml:space="preserve"> </w:t>
      </w:r>
      <w:r w:rsidR="00CF61EF" w:rsidRPr="001123C7">
        <w:rPr>
          <w:rFonts w:ascii="Times New Roman" w:eastAsia="Calibri" w:hAnsi="Times New Roman" w:cs="Times New Roman"/>
          <w:b/>
          <w:bCs/>
          <w:lang w:eastAsia="en-US"/>
        </w:rPr>
        <w:t>башкирского</w:t>
      </w:r>
      <w:r w:rsidR="001123C7" w:rsidRPr="001123C7">
        <w:rPr>
          <w:rFonts w:ascii="Times New Roman" w:eastAsia="Calibri" w:hAnsi="Times New Roman" w:cs="Times New Roman"/>
          <w:b/>
          <w:bCs/>
          <w:lang w:eastAsia="en-US"/>
        </w:rPr>
        <w:t xml:space="preserve"> поэта</w:t>
      </w:r>
      <w:r w:rsidR="00CF61EF" w:rsidRPr="00CF61EF">
        <w:t xml:space="preserve"> </w:t>
      </w:r>
      <w:r w:rsidR="00CF61EF" w:rsidRPr="00CF61EF">
        <w:rPr>
          <w:rFonts w:ascii="Times New Roman" w:eastAsia="Calibri" w:hAnsi="Times New Roman" w:cs="Times New Roman"/>
          <w:b/>
          <w:bCs/>
          <w:lang w:eastAsia="en-US"/>
        </w:rPr>
        <w:t>Муста</w:t>
      </w:r>
      <w:r w:rsidR="00CF61EF">
        <w:rPr>
          <w:rFonts w:ascii="Times New Roman" w:eastAsia="Calibri" w:hAnsi="Times New Roman" w:cs="Times New Roman"/>
          <w:b/>
          <w:bCs/>
          <w:lang w:eastAsia="en-US"/>
        </w:rPr>
        <w:t xml:space="preserve">я </w:t>
      </w:r>
      <w:r w:rsidR="00CF61EF" w:rsidRPr="00CF61EF">
        <w:rPr>
          <w:rFonts w:ascii="Times New Roman" w:eastAsia="Calibri" w:hAnsi="Times New Roman" w:cs="Times New Roman"/>
          <w:b/>
          <w:bCs/>
          <w:lang w:eastAsia="en-US"/>
        </w:rPr>
        <w:t>Карим</w:t>
      </w:r>
      <w:r w:rsidR="00CF61EF">
        <w:rPr>
          <w:rFonts w:ascii="Times New Roman" w:eastAsia="Calibri" w:hAnsi="Times New Roman" w:cs="Times New Roman"/>
          <w:b/>
          <w:bCs/>
          <w:lang w:eastAsia="en-US"/>
        </w:rPr>
        <w:t>а?</w:t>
      </w:r>
    </w:p>
    <w:p w:rsidR="00A91B08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</w:t>
      </w:r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Мухаммед;</w:t>
      </w:r>
    </w:p>
    <w:p w:rsidR="001123C7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б) Мустафа;</w:t>
      </w:r>
    </w:p>
    <w:p w:rsidR="001123C7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в) Михаил;</w:t>
      </w:r>
    </w:p>
    <w:p w:rsidR="001123C7" w:rsidRPr="001123C7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г) Мамед.</w:t>
      </w:r>
    </w:p>
    <w:p w:rsidR="00A91B08" w:rsidRPr="001123C7" w:rsidRDefault="001123C7" w:rsidP="001123C7">
      <w:pPr>
        <w:tabs>
          <w:tab w:val="left" w:pos="142"/>
        </w:tabs>
        <w:snapToGrid w:val="0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8.</w:t>
      </w:r>
      <w:r w:rsidRPr="001123C7">
        <w:rPr>
          <w:b/>
        </w:rPr>
        <w:t xml:space="preserve"> </w:t>
      </w:r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По мотивам какого произведения Мустая Карима был снят художественный фильм?</w:t>
      </w:r>
    </w:p>
    <w:p w:rsidR="00A91B08" w:rsidRDefault="001123C7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</w:t>
      </w:r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«В ночь лунного затмения»;</w:t>
      </w:r>
    </w:p>
    <w:p w:rsidR="001123C7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б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>) «Долгое-долгое детство»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1123C7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lastRenderedPageBreak/>
        <w:t>в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>) «Радость нашего дома»;</w:t>
      </w:r>
    </w:p>
    <w:p w:rsidR="001123C7" w:rsidRPr="001123C7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г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>) все ответы верны.</w:t>
      </w:r>
    </w:p>
    <w:p w:rsidR="00AD1B6F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9.  </w:t>
      </w:r>
      <w:r w:rsidR="00AD1B6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Установите соответствие: </w:t>
      </w:r>
    </w:p>
    <w:p w:rsidR="00A91B08" w:rsidRDefault="00AD1B6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D1B6F"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t xml:space="preserve"> 1)</w:t>
      </w:r>
      <w:r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 xml:space="preserve"> </w:t>
      </w: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 wp14:anchorId="16446652">
            <wp:extent cx="1207294" cy="14859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911" cy="1487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 xml:space="preserve">  </w:t>
      </w:r>
      <w:r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t>2)</w:t>
      </w:r>
      <w:r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 xml:space="preserve"> </w:t>
      </w:r>
      <w:r w:rsidRPr="00AD1B6F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 wp14:anchorId="2D6354A1">
            <wp:extent cx="1112996" cy="14478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664" cy="1469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AD1B6F"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t xml:space="preserve">  3</w:t>
      </w:r>
      <w:r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 wp14:anchorId="516266B3">
            <wp:extent cx="1064419" cy="1419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878" cy="1421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70F26"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 xml:space="preserve">   </w:t>
      </w:r>
      <w:r w:rsidR="00670F26" w:rsidRPr="00670F26"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t>4</w:t>
      </w:r>
      <w:r w:rsidR="00670F26"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 wp14:anchorId="283E09BE">
            <wp:extent cx="981075" cy="147161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503" cy="1472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1B08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Габдулла Тукай; б) Мустай Карим; в)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Михаил Львов</w:t>
      </w:r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>; г) Муса Джалиль.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670F2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10. «Ура́л-баты́р» — башкирский эпос (кубаир), передавался устно из поколения в поколение поэтами-сказителями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: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1)</w:t>
      </w:r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C81F9E" w:rsidRPr="00C81F9E">
        <w:rPr>
          <w:rFonts w:ascii="Times New Roman" w:eastAsia="Calibri" w:hAnsi="Times New Roman" w:cs="Times New Roman"/>
          <w:sz w:val="24"/>
          <w:szCs w:val="24"/>
          <w:lang w:eastAsia="en-US"/>
        </w:rPr>
        <w:t>оленши</w:t>
      </w:r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2) </w:t>
      </w:r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>сэсэнами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3) акынами</w:t>
      </w:r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670F26" w:rsidRP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r w:rsidR="00C81F9E" w:rsidRPr="00C81F9E">
        <w:t xml:space="preserve"> </w:t>
      </w:r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жи</w:t>
      </w:r>
      <w:r w:rsidR="00C81F9E" w:rsidRPr="00C81F9E">
        <w:rPr>
          <w:rFonts w:ascii="Times New Roman" w:eastAsia="Calibri" w:hAnsi="Times New Roman" w:cs="Times New Roman"/>
          <w:sz w:val="24"/>
          <w:szCs w:val="24"/>
          <w:lang w:eastAsia="en-US"/>
        </w:rPr>
        <w:t>ршы</w:t>
      </w:r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E55459" w:rsidRDefault="0090132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2.1.2. З</w:t>
      </w:r>
      <w:r w:rsidR="00C03CC6" w:rsidRPr="00E5545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адания для </w:t>
      </w:r>
      <w:r w:rsidR="009F5B01" w:rsidRPr="00E5545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оценки достижения</w:t>
      </w:r>
      <w:r w:rsidR="00C03CC6" w:rsidRPr="00E5545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результатов.</w:t>
      </w:r>
    </w:p>
    <w:p w:rsidR="00C03CC6" w:rsidRDefault="00C03CC6" w:rsidP="00C03CC6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E01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Перечень практических работ:</w:t>
      </w:r>
    </w:p>
    <w:tbl>
      <w:tblPr>
        <w:tblStyle w:val="ab"/>
        <w:tblW w:w="5000" w:type="pct"/>
        <w:tblLook w:val="04A0" w:firstRow="1" w:lastRow="0" w:firstColumn="1" w:lastColumn="0" w:noHBand="0" w:noVBand="1"/>
      </w:tblPr>
      <w:tblGrid>
        <w:gridCol w:w="1015"/>
        <w:gridCol w:w="8839"/>
      </w:tblGrid>
      <w:tr w:rsidR="008E0166" w:rsidRPr="00A21A22" w:rsidTr="00E91282">
        <w:trPr>
          <w:trHeight w:val="20"/>
        </w:trPr>
        <w:tc>
          <w:tcPr>
            <w:tcW w:w="4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0166" w:rsidRPr="008E0166" w:rsidRDefault="008E0166" w:rsidP="00E63B6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8E0166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 работы</w:t>
            </w:r>
          </w:p>
        </w:tc>
        <w:tc>
          <w:tcPr>
            <w:tcW w:w="4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E0166" w:rsidRPr="00A21A22" w:rsidRDefault="008E0166" w:rsidP="00E63B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21A22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Наименование практических работ</w:t>
            </w:r>
          </w:p>
        </w:tc>
      </w:tr>
      <w:tr w:rsidR="008E0166" w:rsidRPr="00A21A22" w:rsidTr="00E91282">
        <w:trPr>
          <w:trHeight w:val="20"/>
        </w:trPr>
        <w:tc>
          <w:tcPr>
            <w:tcW w:w="4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4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E91282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9F5B01">
              <w:rPr>
                <w:rFonts w:ascii="Times New Roman" w:hAnsi="Times New Roman"/>
                <w:sz w:val="24"/>
                <w:szCs w:val="24"/>
              </w:rPr>
              <w:t>Анализ с жанровых особенностей сказов П.П. Бажова.</w:t>
            </w:r>
          </w:p>
        </w:tc>
      </w:tr>
      <w:tr w:rsidR="008E0166" w:rsidRPr="00A21A22" w:rsidTr="00E91282">
        <w:trPr>
          <w:trHeight w:val="20"/>
        </w:trPr>
        <w:tc>
          <w:tcPr>
            <w:tcW w:w="4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4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E94AE4" w:rsidP="00E91282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E94AE4">
              <w:rPr>
                <w:rFonts w:ascii="Times New Roman" w:hAnsi="Times New Roman"/>
                <w:sz w:val="24"/>
                <w:szCs w:val="24"/>
              </w:rPr>
              <w:t>Анализ эпизода из романа «Время красного дракона» В. И. Машковцева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8E0166" w:rsidRPr="00A21A22" w:rsidTr="00E91282">
        <w:trPr>
          <w:trHeight w:val="20"/>
        </w:trPr>
        <w:tc>
          <w:tcPr>
            <w:tcW w:w="4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4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E912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F5B01">
              <w:rPr>
                <w:rFonts w:ascii="Times New Roman" w:hAnsi="Times New Roman"/>
                <w:sz w:val="24"/>
                <w:szCs w:val="24"/>
              </w:rPr>
              <w:t xml:space="preserve">Написание эссе - рассуждение о патриотизме </w:t>
            </w:r>
            <w:r w:rsidR="00E91282">
              <w:rPr>
                <w:rFonts w:ascii="Times New Roman" w:hAnsi="Times New Roman"/>
                <w:sz w:val="24"/>
                <w:szCs w:val="24"/>
              </w:rPr>
              <w:t xml:space="preserve">по произведению П.М.  Смычагина </w:t>
            </w:r>
            <w:r w:rsidRPr="009F5B01">
              <w:rPr>
                <w:rFonts w:ascii="Times New Roman" w:hAnsi="Times New Roman"/>
                <w:sz w:val="24"/>
                <w:szCs w:val="24"/>
              </w:rPr>
              <w:t xml:space="preserve">«Горячая купель».  </w:t>
            </w:r>
          </w:p>
        </w:tc>
      </w:tr>
      <w:tr w:rsidR="008E0166" w:rsidRPr="00A21A22" w:rsidTr="00E91282">
        <w:trPr>
          <w:trHeight w:val="20"/>
        </w:trPr>
        <w:tc>
          <w:tcPr>
            <w:tcW w:w="4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4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E912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F5B01">
              <w:rPr>
                <w:rFonts w:ascii="Times New Roman" w:hAnsi="Times New Roman"/>
                <w:sz w:val="24"/>
                <w:szCs w:val="24"/>
              </w:rPr>
              <w:t>Анализ лирического произведения</w:t>
            </w:r>
            <w:r w:rsidR="00E94AE4">
              <w:rPr>
                <w:rFonts w:ascii="Times New Roman" w:hAnsi="Times New Roman"/>
                <w:sz w:val="24"/>
                <w:szCs w:val="24"/>
              </w:rPr>
              <w:t xml:space="preserve"> одного из уральских поэтов.</w:t>
            </w:r>
          </w:p>
        </w:tc>
      </w:tr>
      <w:tr w:rsidR="008E0166" w:rsidRPr="00A21A22" w:rsidTr="00E91282">
        <w:trPr>
          <w:trHeight w:val="20"/>
        </w:trPr>
        <w:tc>
          <w:tcPr>
            <w:tcW w:w="4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4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E91282">
            <w:pPr>
              <w:pStyle w:val="5"/>
              <w:jc w:val="both"/>
              <w:outlineLvl w:val="4"/>
              <w:rPr>
                <w:rFonts w:eastAsiaTheme="minorEastAsia"/>
                <w:b w:val="0"/>
                <w:bCs/>
                <w:szCs w:val="24"/>
              </w:rPr>
            </w:pPr>
            <w:r w:rsidRPr="009F5B01">
              <w:rPr>
                <w:b w:val="0"/>
                <w:szCs w:val="24"/>
              </w:rPr>
              <w:t>Рецензия на самостоятельно прочитанное произведение</w:t>
            </w:r>
            <w:r>
              <w:rPr>
                <w:b w:val="0"/>
                <w:szCs w:val="24"/>
              </w:rPr>
              <w:t xml:space="preserve"> В.П.</w:t>
            </w:r>
            <w:r w:rsidR="00E94AE4">
              <w:rPr>
                <w:b w:val="0"/>
                <w:szCs w:val="24"/>
              </w:rPr>
              <w:t xml:space="preserve"> </w:t>
            </w:r>
            <w:r>
              <w:rPr>
                <w:b w:val="0"/>
                <w:szCs w:val="24"/>
              </w:rPr>
              <w:t>Крапивина.</w:t>
            </w:r>
          </w:p>
        </w:tc>
      </w:tr>
    </w:tbl>
    <w:p w:rsidR="00E91282" w:rsidRDefault="00E91282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41B4F">
        <w:rPr>
          <w:rFonts w:ascii="Times New Roman" w:hAnsi="Times New Roman" w:cs="Times New Roman"/>
          <w:b/>
          <w:bCs/>
          <w:sz w:val="24"/>
          <w:szCs w:val="24"/>
        </w:rPr>
        <w:t>Темы докладов: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Уральская литература XIX-XX века.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20-х годов ХХ века.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30 -40-х годов ХХ века.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50-60-х годов ХХ века.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70-80-х годов ХХ века.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20-х годов ХХ века.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конца ХХ века- начала ХХI века.</w:t>
      </w: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B94EB7" w:rsidRPr="00641B4F" w:rsidRDefault="00B94EB7" w:rsidP="00B94EB7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41B4F">
        <w:rPr>
          <w:rFonts w:ascii="Times New Roman" w:hAnsi="Times New Roman" w:cs="Times New Roman"/>
          <w:b/>
          <w:bCs/>
          <w:sz w:val="24"/>
          <w:szCs w:val="24"/>
        </w:rPr>
        <w:lastRenderedPageBreak/>
        <w:t>Темы рефератов: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Предания, легенды, сказы о земле уральской.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Народная афористика.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Историческое и фантастическое в романе А.В. Иванова «Сердце Пармы»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Жанровые особенности сказов П.П. Бажова.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Значение романа Д.Н. Мамина-Сибиряка «Приваловские миллионы».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О поэзии Л.К. Татьяничевой.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Тема Великой Отечественной войны в стихотворениях уральских поэтов.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8.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Мотивы устного народного творчества в произведениях Н.Г. Кондратковской.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9.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Песенное творчество О.Г. Митяева.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10.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Юмористический Урал: застойные годы ХХ века.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Многогранная вселенная Владислава Крапивина в цикле «В глубине Великого кристалла»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Художественное пространство в повести О.Н. Павлова «Дом в Оболонске или поэма о черной смородине».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Голос одинокого человека из глубин мегаполиса по творчеству Я. Грантса.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Особенности творчества К.С. Рубинского.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Творчество современных уральских писателей.</w:t>
      </w:r>
    </w:p>
    <w:p w:rsidR="00B94EB7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41B4F">
        <w:rPr>
          <w:rFonts w:ascii="Times New Roman" w:hAnsi="Times New Roman" w:cs="Times New Roman"/>
          <w:b/>
          <w:bCs/>
          <w:sz w:val="24"/>
          <w:szCs w:val="24"/>
        </w:rPr>
        <w:t>Темы индивидуальных проектов: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Фольклор и его роль в культуре. Взаимосвязь мифологии и фольклора. Мифология и фольклор народов Урала.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Мифы о культурных героях. Мир-Сусне-хум – герой мансийских мифов и эпоса.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Коми-пермяцкий эпос о Кудым-Оше.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Русский фольклор на Урале. Фольклор поэтический, музыкальный.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Духовно-просветительская деятельность Стефана Пермского.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Христианизация края. Миссионерская деятельность Стефана Пермского.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«Духовные центры» Урала. Верхотурье. Симеон Верхотурский.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8.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Сборник былин и песен Кирилла Данилова из Нижнего Тагила. Скоморошество на Урале. Последний скоморох – Кирша Данилов. Народный театр. «Жизнь за ца-ря» - народная драма на Урале.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9.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Сборник пословиц В.Н.Татищева.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10.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Народные афоризмы – пословица, поговорка, присловье, притча, прибаутка.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Собиратель народных афоризмов – В.Н.Татищев. Прошлое горнозаводского Ура-ла в народной мысли.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«Уральские рассказы» Д.Н. Мамина-Сибиряка и «Записки охотника» И.С. Турге-нева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А.А. Кирпищикова «Как жили в Куморе»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Бытописательская манера повествования в повести. Изображение быта, нравов рабочего люда Урала. Этнографические зарисовки в повести.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П.П. Инфантьев «За уральским бобром. Путешествие в страну вогулов» Из днев-ника туриста.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Предвоенная поэзия: Б. Ручьёв. Судьба поэта – строителя Магнитки. Сила духа, человеческая надёжность и неколебимая верность в стихах поэта.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Уральские поэты-фронтовики: Гражданско-патриотическая лирика С. Щипачёва, Н. Куштума, Мусы Джалиля и других авторов. Тема Родины и памяти в стихотво-рениях уральских поэтов-фронтовиков.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18.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Послевоенная поэзия: Л. Татьяничева и К. Некрасова. Творческая судьба поэтесс и особенности их поэзии. 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19.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Образ Урала в лирических стихах Л. Татьяничевой и К. Некрасовой.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lastRenderedPageBreak/>
        <w:t>20.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Поэзия «шестидесятников». Основные мотивы и тематика творчества М.П. Нику-линой, Э.И. Бояршиновой, А.М. Домнина и А.Л</w:t>
      </w:r>
      <w:r w:rsidR="00E91282">
        <w:rPr>
          <w:rFonts w:ascii="Times New Roman" w:hAnsi="Times New Roman" w:cs="Times New Roman"/>
          <w:bCs/>
          <w:sz w:val="24"/>
          <w:szCs w:val="24"/>
        </w:rPr>
        <w:t>. Решетова. Образ уральской при</w:t>
      </w:r>
      <w:r w:rsidRPr="00641B4F">
        <w:rPr>
          <w:rFonts w:ascii="Times New Roman" w:hAnsi="Times New Roman" w:cs="Times New Roman"/>
          <w:bCs/>
          <w:sz w:val="24"/>
          <w:szCs w:val="24"/>
        </w:rPr>
        <w:t>роды в лирике поэтов (подборка стихов по выбору учителя).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Любовь Ваганова – поэтесса земли ирбитской. Гражданская лирика: тема «малой родины», России, памяти, деревни и судьбы в стихах сборника «Венок маме».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Мастер прозы: Н.Г. Никонов «След рыси». Особенности жанра публицистиче-ской поэмы. 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23.Современная проза и поэзия Урала. Образ современника в произведениях А Иванченко, В. Исхакова. Поэты новой волны: стилевые особенности поэзии совре-менных уральских поэтов: В. Кальпиди, Ю. Казарина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24. Драматургия Николая Коляды.</w:t>
      </w:r>
    </w:p>
    <w:p w:rsidR="00B94EB7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25. В.И. Машковцев о быте казачества в цикле «Сказки казачьего Яика».</w:t>
      </w:r>
    </w:p>
    <w:p w:rsidR="00B94EB7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94EB7" w:rsidRPr="002F6896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F6896">
        <w:rPr>
          <w:rFonts w:ascii="Times New Roman" w:hAnsi="Times New Roman" w:cs="Times New Roman"/>
          <w:b/>
          <w:bCs/>
          <w:sz w:val="24"/>
          <w:szCs w:val="24"/>
        </w:rPr>
        <w:t>Творческие проекты:</w:t>
      </w:r>
    </w:p>
    <w:p w:rsidR="00B94EB7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1.</w:t>
      </w:r>
      <w:r w:rsidRPr="00641B4F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Создание аудиокниги по произведению одного из уральских авторов.</w:t>
      </w:r>
    </w:p>
    <w:p w:rsidR="00B94EB7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2.. Создание музыкального иллюстрирования стихотворения </w:t>
      </w:r>
      <w:r w:rsidRPr="002F6896">
        <w:rPr>
          <w:rFonts w:ascii="Times New Roman" w:hAnsi="Times New Roman" w:cs="Times New Roman"/>
          <w:bCs/>
          <w:sz w:val="24"/>
          <w:szCs w:val="24"/>
        </w:rPr>
        <w:t xml:space="preserve">одного из уральских 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9147B">
        <w:rPr>
          <w:rFonts w:ascii="Times New Roman" w:hAnsi="Times New Roman" w:cs="Times New Roman"/>
          <w:bCs/>
          <w:sz w:val="24"/>
          <w:szCs w:val="24"/>
        </w:rPr>
        <w:t>авторов</w:t>
      </w:r>
    </w:p>
    <w:p w:rsidR="00B94EB7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3.</w:t>
      </w:r>
      <w:r w:rsidRPr="002F6896">
        <w:t xml:space="preserve"> </w:t>
      </w:r>
      <w:r w:rsidRPr="002F6896">
        <w:rPr>
          <w:rFonts w:ascii="Times New Roman" w:hAnsi="Times New Roman" w:cs="Times New Roman"/>
          <w:bCs/>
          <w:sz w:val="24"/>
          <w:szCs w:val="24"/>
        </w:rPr>
        <w:t>Создание видеоклипа на основе литературного текста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B94EB7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4.</w:t>
      </w:r>
      <w:r w:rsidRPr="002F6896"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Создание уральских народных обереговых</w:t>
      </w:r>
      <w:r w:rsidRPr="002F6896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тряпичных </w:t>
      </w:r>
      <w:r w:rsidRPr="002F6896">
        <w:rPr>
          <w:rFonts w:ascii="Times New Roman" w:hAnsi="Times New Roman" w:cs="Times New Roman"/>
          <w:bCs/>
          <w:sz w:val="24"/>
          <w:szCs w:val="24"/>
        </w:rPr>
        <w:t>кук</w:t>
      </w:r>
      <w:r>
        <w:rPr>
          <w:rFonts w:ascii="Times New Roman" w:hAnsi="Times New Roman" w:cs="Times New Roman"/>
          <w:bCs/>
          <w:sz w:val="24"/>
          <w:szCs w:val="24"/>
        </w:rPr>
        <w:t>ол «От худого слова».</w:t>
      </w:r>
    </w:p>
    <w:p w:rsidR="00B94EB7" w:rsidRPr="00641B4F" w:rsidRDefault="00B94EB7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5. Создание макетов традиционных жилищ народов, населяющих Урал.</w:t>
      </w:r>
    </w:p>
    <w:p w:rsidR="00B94EB7" w:rsidRDefault="00B94EB7" w:rsidP="00E91282">
      <w:pPr>
        <w:pStyle w:val="aa"/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Cs/>
        </w:rPr>
      </w:pPr>
    </w:p>
    <w:p w:rsidR="00C03CC6" w:rsidRPr="00901328" w:rsidRDefault="00C03CC6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  <w:r w:rsidRPr="00901328">
        <w:rPr>
          <w:b/>
        </w:rPr>
        <w:t>2.2. Задания для промежуточной аттестации:</w:t>
      </w:r>
    </w:p>
    <w:p w:rsidR="00A42DE0" w:rsidRP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  <w:r w:rsidRPr="00A42DE0">
        <w:rPr>
          <w:b/>
        </w:rPr>
        <w:t xml:space="preserve">Вопросы к зачету по </w:t>
      </w:r>
      <w:r w:rsidR="00E91282">
        <w:rPr>
          <w:b/>
        </w:rPr>
        <w:t xml:space="preserve">общеобразовательной </w:t>
      </w:r>
      <w:r w:rsidRPr="00A42DE0">
        <w:rPr>
          <w:b/>
        </w:rPr>
        <w:t>учебной дисциплине</w:t>
      </w:r>
    </w:p>
    <w:p w:rsidR="00A42DE0" w:rsidRPr="00A42DE0" w:rsidRDefault="00B94EB7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  <w:r>
        <w:rPr>
          <w:b/>
        </w:rPr>
        <w:t>«Р</w:t>
      </w:r>
      <w:r w:rsidR="00A42DE0" w:rsidRPr="00A42DE0">
        <w:rPr>
          <w:b/>
        </w:rPr>
        <w:t xml:space="preserve">одная </w:t>
      </w:r>
      <w:r w:rsidR="00E91282">
        <w:rPr>
          <w:b/>
        </w:rPr>
        <w:t>(</w:t>
      </w:r>
      <w:r w:rsidR="00A42DE0" w:rsidRPr="00A42DE0">
        <w:rPr>
          <w:b/>
        </w:rPr>
        <w:t>русская</w:t>
      </w:r>
      <w:r w:rsidR="00E91282">
        <w:rPr>
          <w:b/>
        </w:rPr>
        <w:t>)</w:t>
      </w:r>
      <w:r w:rsidR="00A42DE0" w:rsidRPr="00A42DE0">
        <w:rPr>
          <w:b/>
        </w:rPr>
        <w:t xml:space="preserve"> литература»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1.</w:t>
      </w:r>
      <w:r>
        <w:tab/>
        <w:t>Характеристика этапов колонизации и распространения грамотности на Урале.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2.</w:t>
      </w:r>
      <w:r>
        <w:tab/>
        <w:t>Дать определение понятий «фольклор», «эпос», «предание», «легенда». Привести примеры.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3.</w:t>
      </w:r>
      <w:r>
        <w:tab/>
        <w:t>Жанровые особенности сказов П.П. Бажова.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4.</w:t>
      </w:r>
      <w:r>
        <w:tab/>
        <w:t>Анализ произведения сказки Н.П. Вагнера «Новый год».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5.</w:t>
      </w:r>
      <w:r>
        <w:tab/>
        <w:t>Значение романа Д.Н. Мамина-Сибиряка «Приваловские миллионы».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6.</w:t>
      </w:r>
      <w:r>
        <w:tab/>
        <w:t>Типы «деловых людей» в романе Д.Н. Мамина-Сибиряка «Приваловские миллионы».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7.</w:t>
      </w:r>
      <w:r>
        <w:tab/>
        <w:t>Образ Родины в романе А. В. Иванова «Сердце Пармы».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8.</w:t>
      </w:r>
      <w:r>
        <w:tab/>
        <w:t>Что является историческим в романе А.В. Иванова «Сердце Пармы».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9.</w:t>
      </w:r>
      <w:r>
        <w:tab/>
        <w:t xml:space="preserve">Годы капитализма на Урале. Литература Урала в XIX веке. 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10.</w:t>
      </w:r>
      <w:r>
        <w:tab/>
        <w:t xml:space="preserve"> Судьба женщины в революции по повести Л.Н. Сейфуллиной «Виринея».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11.</w:t>
      </w:r>
      <w:r>
        <w:tab/>
        <w:t>Идея трилогии М.С. Гроссмана «Годы в огне».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12.</w:t>
      </w:r>
      <w:r>
        <w:tab/>
        <w:t xml:space="preserve"> Тема родины в поэзии Л.К. Татьяничевой.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13.</w:t>
      </w:r>
      <w:r>
        <w:tab/>
        <w:t xml:space="preserve"> Образ уральского труженика в стихотворениях Б. Ручьева, Л. Татьяничевой, М. Львова и других уральских поэтов предвоенного периода.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14.</w:t>
      </w:r>
      <w:r>
        <w:tab/>
        <w:t>Анализ эпизода из романа «Время красного дракона» В. И. Машковцева.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15.</w:t>
      </w:r>
      <w:r>
        <w:tab/>
        <w:t xml:space="preserve"> Трагическая судьба магнитогорцев в годы сталинских репрессий.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16.</w:t>
      </w:r>
      <w:r>
        <w:tab/>
        <w:t xml:space="preserve"> Военная тема в произведениях уральских поэтов.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17.</w:t>
      </w:r>
      <w:r>
        <w:tab/>
        <w:t xml:space="preserve"> Тема патриотизма в произведении П.М.  Смычагина «Горячая купель».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18.</w:t>
      </w:r>
      <w:r>
        <w:tab/>
        <w:t>Уральская природа в стихотворениях К.А. Некрасовой, Р.А. Дышаленковой, Аси Горской и других уральских поэтов послевоенного времени.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19.</w:t>
      </w:r>
      <w:r>
        <w:tab/>
        <w:t>Песенное творчество О.Г. Митяева.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20.</w:t>
      </w:r>
      <w:r>
        <w:tab/>
        <w:t xml:space="preserve"> Основной конфликт пьесы Н.В. Коляды «Канотье».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21.</w:t>
      </w:r>
      <w:r>
        <w:tab/>
        <w:t>Мотивы зла и добра в повестях цикла «В глубине Великого Кристалла»?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22.</w:t>
      </w:r>
      <w:r>
        <w:tab/>
        <w:t xml:space="preserve"> Раскройте смысл названия повести «Золотое сечение» К.А. Шишова. Что является «золотым сечением» для каждого из героев повести?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lastRenderedPageBreak/>
        <w:t>23.</w:t>
      </w:r>
      <w:r>
        <w:tab/>
        <w:t xml:space="preserve"> Характеристика героев-антиподов повести «Дом в Оболонске или Поэма о черной смородине» Афанасьева и Колбухина.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24.</w:t>
      </w:r>
      <w:r>
        <w:tab/>
        <w:t xml:space="preserve"> «Мои стихи – это голос одинокого человека, который доносится из глубины мегаполиса». О поэзии Яниса Грантса.</w:t>
      </w:r>
    </w:p>
    <w:p w:rsidR="00A42DE0" w:rsidRDefault="00A42DE0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t>25.</w:t>
      </w:r>
      <w:r>
        <w:tab/>
        <w:t xml:space="preserve"> Национальная литература народов Урала.   </w:t>
      </w:r>
    </w:p>
    <w:p w:rsidR="00C03CC6" w:rsidRPr="00901328" w:rsidRDefault="000D1AD2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rPr>
          <w:b/>
        </w:rPr>
        <w:t xml:space="preserve"> </w:t>
      </w:r>
    </w:p>
    <w:p w:rsidR="00C03CC6" w:rsidRPr="00901328" w:rsidRDefault="00C03CC6" w:rsidP="00E91282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 w:rsidRPr="00901328">
        <w:rPr>
          <w:b/>
        </w:rPr>
        <w:t>2.3. Информационное обеспечение обучения</w:t>
      </w:r>
    </w:p>
    <w:p w:rsidR="00D5117D" w:rsidRPr="00901328" w:rsidRDefault="00D5117D" w:rsidP="00E912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03CC6" w:rsidRPr="00901328" w:rsidRDefault="00C03CC6" w:rsidP="00E912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01328">
        <w:rPr>
          <w:rFonts w:ascii="Times New Roman" w:hAnsi="Times New Roman" w:cs="Times New Roman"/>
          <w:b/>
          <w:bCs/>
          <w:sz w:val="24"/>
          <w:szCs w:val="24"/>
        </w:rPr>
        <w:t>Перечень учебных изданий, Интернет-ресурсов, дополнительной литературы</w:t>
      </w:r>
    </w:p>
    <w:p w:rsidR="009B0387" w:rsidRPr="00901328" w:rsidRDefault="009B0387" w:rsidP="00E91282">
      <w:pPr>
        <w:tabs>
          <w:tab w:val="num" w:pos="0"/>
          <w:tab w:val="left" w:pos="916"/>
        </w:tabs>
        <w:autoSpaceDE w:val="0"/>
        <w:spacing w:after="0"/>
        <w:ind w:firstLine="567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901328">
        <w:rPr>
          <w:rFonts w:ascii="Times New Roman" w:eastAsia="Calibri" w:hAnsi="Times New Roman" w:cs="Times New Roman"/>
          <w:bCs/>
          <w:sz w:val="24"/>
          <w:szCs w:val="24"/>
          <w:u w:val="single"/>
        </w:rPr>
        <w:t>Основная литература:</w:t>
      </w:r>
    </w:p>
    <w:p w:rsidR="00C9147B" w:rsidRDefault="00C9147B" w:rsidP="00E91282">
      <w:pPr>
        <w:tabs>
          <w:tab w:val="num" w:pos="0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t xml:space="preserve"> </w:t>
      </w:r>
      <w:r w:rsidRPr="00C9147B">
        <w:rPr>
          <w:rFonts w:ascii="Times New Roman" w:hAnsi="Times New Roman" w:cs="Times New Roman"/>
          <w:sz w:val="24"/>
          <w:szCs w:val="24"/>
        </w:rPr>
        <w:t>1. Родная литература: Учебно-методическое пособие для ПОО / Авт-сост. Т.А. Волдаева, Н.В. Задорожная, Е.В. Фокина. – Челябинск, 2020 – 96с.</w:t>
      </w:r>
    </w:p>
    <w:p w:rsidR="00C9147B" w:rsidRPr="00C9147B" w:rsidRDefault="00C9147B" w:rsidP="00E91282">
      <w:pPr>
        <w:tabs>
          <w:tab w:val="num" w:pos="0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Задания для практических работ по учебной дисциплине «Родная литература» для профессиональных образовательных организаций/авт.-сост .Т.А. Водаева, Н.В. Задорожная -Челябинск: Изд-во ГБУ ДПО ЧИРПО, 2021.-167с.</w:t>
      </w:r>
    </w:p>
    <w:p w:rsidR="00C9147B" w:rsidRPr="00C9147B" w:rsidRDefault="00C9147B" w:rsidP="00E91282">
      <w:pPr>
        <w:tabs>
          <w:tab w:val="num" w:pos="0"/>
          <w:tab w:val="left" w:pos="284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2.</w:t>
      </w:r>
      <w:r w:rsidRPr="00C9147B">
        <w:rPr>
          <w:rFonts w:ascii="Times New Roman" w:hAnsi="Times New Roman" w:cs="Times New Roman"/>
          <w:sz w:val="24"/>
          <w:szCs w:val="24"/>
        </w:rPr>
        <w:tab/>
        <w:t xml:space="preserve">Литературная карта Челябинской области // http://litkarta.chelreglib.ru  </w:t>
      </w:r>
    </w:p>
    <w:p w:rsidR="00C9147B" w:rsidRPr="00C9147B" w:rsidRDefault="00C9147B" w:rsidP="00E91282">
      <w:pPr>
        <w:tabs>
          <w:tab w:val="num" w:pos="0"/>
          <w:tab w:val="left" w:pos="284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3.</w:t>
      </w:r>
      <w:r w:rsidRPr="00C9147B">
        <w:rPr>
          <w:rFonts w:ascii="Times New Roman" w:hAnsi="Times New Roman" w:cs="Times New Roman"/>
          <w:sz w:val="24"/>
          <w:szCs w:val="24"/>
        </w:rPr>
        <w:tab/>
        <w:t>Литературные маршруты по Южному Уралу - 2019: методическое пособие / Челяб. обл. универс. науч. б-ка, Центр науч.-метод. работы и корпоратив. взаимодействия; [сост. Л. Н. Аверина, отв. за вып. Е. В. Михайленко]. - Челябинск, 2018. - 30 с.</w:t>
      </w:r>
    </w:p>
    <w:p w:rsidR="00C9147B" w:rsidRPr="00C9147B" w:rsidRDefault="00C9147B" w:rsidP="00E91282">
      <w:pPr>
        <w:tabs>
          <w:tab w:val="num" w:pos="0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Базы данных, информационно-справочные и поисковые системы:</w:t>
      </w:r>
    </w:p>
    <w:p w:rsidR="00C9147B" w:rsidRPr="00C9147B" w:rsidRDefault="00C9147B" w:rsidP="00E91282">
      <w:pPr>
        <w:tabs>
          <w:tab w:val="num" w:pos="0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1.  www. gramma. ru (сайт «Культура письменной речи», созданный для оказания помощи в овладении нормами современного русского литературного языка и навыками совершенствования устной и письменной речи, создания и редактирования текста).</w:t>
      </w:r>
    </w:p>
    <w:p w:rsidR="00C9147B" w:rsidRPr="00C9147B" w:rsidRDefault="00C9147B" w:rsidP="00E91282">
      <w:pPr>
        <w:tabs>
          <w:tab w:val="num" w:pos="0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2.  www. krugosvet. ru (универсальная научно-популярная онлайн-энциклопедия «Энциклопедия Кругосвет»).</w:t>
      </w:r>
    </w:p>
    <w:p w:rsidR="00C9147B" w:rsidRPr="00C9147B" w:rsidRDefault="00C9147B" w:rsidP="00E91282">
      <w:pPr>
        <w:tabs>
          <w:tab w:val="num" w:pos="0"/>
          <w:tab w:val="left" w:pos="916"/>
        </w:tabs>
        <w:autoSpaceDE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3. www. school-collection. edu. ru (сайт «Единая коллекция цифровых образовательных ресурсов»).</w:t>
      </w:r>
    </w:p>
    <w:p w:rsidR="00641B4F" w:rsidRPr="00641B4F" w:rsidRDefault="00641B4F" w:rsidP="00E91282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sectPr w:rsidR="00641B4F" w:rsidRPr="00641B4F" w:rsidSect="00A3003B">
      <w:footerReference w:type="default" r:id="rId24"/>
      <w:type w:val="continuous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28E1" w:rsidRDefault="001528E1" w:rsidP="00032FBD">
      <w:pPr>
        <w:spacing w:after="0" w:line="240" w:lineRule="auto"/>
      </w:pPr>
      <w:r>
        <w:separator/>
      </w:r>
    </w:p>
  </w:endnote>
  <w:endnote w:type="continuationSeparator" w:id="0">
    <w:p w:rsidR="001528E1" w:rsidRDefault="001528E1" w:rsidP="00032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50769295"/>
      <w:docPartObj>
        <w:docPartGallery w:val="Page Numbers (Bottom of Page)"/>
        <w:docPartUnique/>
      </w:docPartObj>
    </w:sdtPr>
    <w:sdtContent>
      <w:p w:rsidR="00FA6517" w:rsidRDefault="00FA6517">
        <w:pPr>
          <w:pStyle w:val="a6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DB414F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FA6517" w:rsidRDefault="00FA6517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28E1" w:rsidRDefault="001528E1" w:rsidP="00032FBD">
      <w:pPr>
        <w:spacing w:after="0" w:line="240" w:lineRule="auto"/>
      </w:pPr>
      <w:r>
        <w:separator/>
      </w:r>
    </w:p>
  </w:footnote>
  <w:footnote w:type="continuationSeparator" w:id="0">
    <w:p w:rsidR="001528E1" w:rsidRDefault="001528E1" w:rsidP="00032F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–"/>
      <w:lvlJc w:val="left"/>
      <w:pPr>
        <w:tabs>
          <w:tab w:val="num" w:pos="-360"/>
        </w:tabs>
        <w:ind w:left="360" w:hanging="360"/>
      </w:pPr>
      <w:rPr>
        <w:rFonts w:ascii="Times New Roman" w:hAnsi="Times New Roman" w:cs="Symbol" w:hint="default"/>
        <w:sz w:val="28"/>
        <w:szCs w:val="28"/>
      </w:rPr>
    </w:lvl>
  </w:abstractNum>
  <w:abstractNum w:abstractNumId="1" w15:restartNumberingAfterBreak="0">
    <w:nsid w:val="00000004"/>
    <w:multiLevelType w:val="singleLevel"/>
    <w:tmpl w:val="8FC6419C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Times New Roman" w:hAnsi="Times New Roman" w:cs="Times New Roman" w:hint="default"/>
        <w:b w:val="0"/>
        <w:sz w:val="22"/>
        <w:szCs w:val="22"/>
      </w:rPr>
    </w:lvl>
  </w:abstractNum>
  <w:abstractNum w:abstractNumId="2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–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3" w15:restartNumberingAfterBreak="0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hint="default"/>
        <w:sz w:val="28"/>
        <w:szCs w:val="28"/>
      </w:rPr>
    </w:lvl>
  </w:abstractNum>
  <w:abstractNum w:abstractNumId="4" w15:restartNumberingAfterBreak="0">
    <w:nsid w:val="07E80216"/>
    <w:multiLevelType w:val="hybridMultilevel"/>
    <w:tmpl w:val="390E32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270176"/>
    <w:multiLevelType w:val="hybridMultilevel"/>
    <w:tmpl w:val="6160007C"/>
    <w:lvl w:ilvl="0" w:tplc="0000000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E6D24"/>
    <w:multiLevelType w:val="multilevel"/>
    <w:tmpl w:val="AAE21ECA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0392049"/>
    <w:multiLevelType w:val="hybridMultilevel"/>
    <w:tmpl w:val="F0FA2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132E56"/>
    <w:multiLevelType w:val="hybridMultilevel"/>
    <w:tmpl w:val="860AABDE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7C8689A"/>
    <w:multiLevelType w:val="hybridMultilevel"/>
    <w:tmpl w:val="AB5461EA"/>
    <w:lvl w:ilvl="0" w:tplc="D2D8220C">
      <w:start w:val="13"/>
      <w:numFmt w:val="decimal"/>
      <w:lvlText w:val="%1"/>
      <w:lvlJc w:val="left"/>
      <w:pPr>
        <w:ind w:left="720" w:hanging="360"/>
      </w:pPr>
      <w:rPr>
        <w:rFonts w:eastAsiaTheme="minorEastAsia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AC7CFE"/>
    <w:multiLevelType w:val="hybridMultilevel"/>
    <w:tmpl w:val="9474C14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BB44AE"/>
    <w:multiLevelType w:val="hybridMultilevel"/>
    <w:tmpl w:val="C82862B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9F1ED6"/>
    <w:multiLevelType w:val="hybridMultilevel"/>
    <w:tmpl w:val="4CE0A2DA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6D5850"/>
    <w:multiLevelType w:val="hybridMultilevel"/>
    <w:tmpl w:val="D7F8D09C"/>
    <w:lvl w:ilvl="0" w:tplc="DDCEC400">
      <w:start w:val="1"/>
      <w:numFmt w:val="decimal"/>
      <w:lvlText w:val="%1."/>
      <w:lvlJc w:val="left"/>
      <w:pPr>
        <w:ind w:left="720" w:hanging="360"/>
      </w:pPr>
      <w:rPr>
        <w:rFonts w:eastAsia="Calibri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60D52CD"/>
    <w:multiLevelType w:val="hybridMultilevel"/>
    <w:tmpl w:val="C87A8AFE"/>
    <w:lvl w:ilvl="0" w:tplc="0419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76549D"/>
    <w:multiLevelType w:val="hybridMultilevel"/>
    <w:tmpl w:val="941EAD28"/>
    <w:lvl w:ilvl="0" w:tplc="D56AE916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2F5235"/>
    <w:multiLevelType w:val="hybridMultilevel"/>
    <w:tmpl w:val="6CEC26D6"/>
    <w:lvl w:ilvl="0" w:tplc="041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643F95"/>
    <w:multiLevelType w:val="hybridMultilevel"/>
    <w:tmpl w:val="CCEE67CA"/>
    <w:lvl w:ilvl="0" w:tplc="FB9EAA4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FF2385B"/>
    <w:multiLevelType w:val="hybridMultilevel"/>
    <w:tmpl w:val="66FE9454"/>
    <w:lvl w:ilvl="0" w:tplc="F8E8693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abstractNum w:abstractNumId="19" w15:restartNumberingAfterBreak="0">
    <w:nsid w:val="546A234C"/>
    <w:multiLevelType w:val="hybridMultilevel"/>
    <w:tmpl w:val="225EE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0D127F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7E65F7A"/>
    <w:multiLevelType w:val="hybridMultilevel"/>
    <w:tmpl w:val="B01CC2D6"/>
    <w:lvl w:ilvl="0" w:tplc="3BF698B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4A6893"/>
    <w:multiLevelType w:val="hybridMultilevel"/>
    <w:tmpl w:val="8B745B34"/>
    <w:lvl w:ilvl="0" w:tplc="3B7A3C00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C51E32"/>
    <w:multiLevelType w:val="hybridMultilevel"/>
    <w:tmpl w:val="03FACA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EA062C2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EA37031"/>
    <w:multiLevelType w:val="hybridMultilevel"/>
    <w:tmpl w:val="CF4877EA"/>
    <w:lvl w:ilvl="0" w:tplc="53DC80D4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4CC3590"/>
    <w:multiLevelType w:val="hybridMultilevel"/>
    <w:tmpl w:val="880496C6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742BF5"/>
    <w:multiLevelType w:val="hybridMultilevel"/>
    <w:tmpl w:val="2C9A8AFE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734E5AD3"/>
    <w:multiLevelType w:val="hybridMultilevel"/>
    <w:tmpl w:val="B27E4346"/>
    <w:lvl w:ilvl="0" w:tplc="3F2E2A08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756B5176"/>
    <w:multiLevelType w:val="hybridMultilevel"/>
    <w:tmpl w:val="D2E432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8E7B3E"/>
    <w:multiLevelType w:val="multilevel"/>
    <w:tmpl w:val="0492AE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</w:num>
  <w:num w:numId="3">
    <w:abstractNumId w:val="27"/>
  </w:num>
  <w:num w:numId="4">
    <w:abstractNumId w:val="18"/>
  </w:num>
  <w:num w:numId="5">
    <w:abstractNumId w:val="25"/>
  </w:num>
  <w:num w:numId="6">
    <w:abstractNumId w:val="15"/>
  </w:num>
  <w:num w:numId="7">
    <w:abstractNumId w:val="22"/>
  </w:num>
  <w:num w:numId="8">
    <w:abstractNumId w:val="29"/>
  </w:num>
  <w:num w:numId="9">
    <w:abstractNumId w:val="17"/>
  </w:num>
  <w:num w:numId="10">
    <w:abstractNumId w:val="19"/>
  </w:num>
  <w:num w:numId="11">
    <w:abstractNumId w:val="6"/>
  </w:num>
  <w:num w:numId="1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4"/>
  </w:num>
  <w:num w:numId="14">
    <w:abstractNumId w:val="20"/>
  </w:num>
  <w:num w:numId="15">
    <w:abstractNumId w:val="9"/>
  </w:num>
  <w:num w:numId="16">
    <w:abstractNumId w:val="14"/>
  </w:num>
  <w:num w:numId="17">
    <w:abstractNumId w:val="1"/>
  </w:num>
  <w:num w:numId="18">
    <w:abstractNumId w:val="3"/>
  </w:num>
  <w:num w:numId="19">
    <w:abstractNumId w:val="5"/>
  </w:num>
  <w:num w:numId="20">
    <w:abstractNumId w:val="8"/>
  </w:num>
  <w:num w:numId="21">
    <w:abstractNumId w:val="28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  <w:lvlOverride w:ilvl="0">
      <w:startOverride w:val="1"/>
    </w:lvlOverride>
  </w:num>
  <w:num w:numId="24">
    <w:abstractNumId w:val="11"/>
  </w:num>
  <w:num w:numId="25">
    <w:abstractNumId w:val="4"/>
  </w:num>
  <w:num w:numId="26">
    <w:abstractNumId w:val="26"/>
  </w:num>
  <w:num w:numId="27">
    <w:abstractNumId w:val="16"/>
  </w:num>
  <w:num w:numId="28">
    <w:abstractNumId w:val="30"/>
  </w:num>
  <w:num w:numId="29">
    <w:abstractNumId w:val="23"/>
  </w:num>
  <w:num w:numId="30">
    <w:abstractNumId w:val="10"/>
  </w:num>
  <w:num w:numId="31">
    <w:abstractNumId w:val="7"/>
  </w:num>
  <w:num w:numId="32">
    <w:abstractNumId w:val="2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67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CC6"/>
    <w:rsid w:val="00005563"/>
    <w:rsid w:val="00010B86"/>
    <w:rsid w:val="00010D75"/>
    <w:rsid w:val="00012A5A"/>
    <w:rsid w:val="000144E4"/>
    <w:rsid w:val="00021058"/>
    <w:rsid w:val="00032FBD"/>
    <w:rsid w:val="00037663"/>
    <w:rsid w:val="00041B7B"/>
    <w:rsid w:val="00043D21"/>
    <w:rsid w:val="00065937"/>
    <w:rsid w:val="00066DCB"/>
    <w:rsid w:val="0007299A"/>
    <w:rsid w:val="00081C33"/>
    <w:rsid w:val="000856E0"/>
    <w:rsid w:val="00093612"/>
    <w:rsid w:val="0009504C"/>
    <w:rsid w:val="0009674F"/>
    <w:rsid w:val="000A0812"/>
    <w:rsid w:val="000B6063"/>
    <w:rsid w:val="000C3187"/>
    <w:rsid w:val="000C60BA"/>
    <w:rsid w:val="000D1AD2"/>
    <w:rsid w:val="000E0D99"/>
    <w:rsid w:val="000E5230"/>
    <w:rsid w:val="000F2090"/>
    <w:rsid w:val="00100688"/>
    <w:rsid w:val="00100751"/>
    <w:rsid w:val="00102408"/>
    <w:rsid w:val="00103612"/>
    <w:rsid w:val="00110601"/>
    <w:rsid w:val="001123C7"/>
    <w:rsid w:val="0011356F"/>
    <w:rsid w:val="0012239C"/>
    <w:rsid w:val="00122E82"/>
    <w:rsid w:val="00137723"/>
    <w:rsid w:val="00140911"/>
    <w:rsid w:val="00147858"/>
    <w:rsid w:val="001528E1"/>
    <w:rsid w:val="001603D6"/>
    <w:rsid w:val="00160C70"/>
    <w:rsid w:val="0017109B"/>
    <w:rsid w:val="00175147"/>
    <w:rsid w:val="00176014"/>
    <w:rsid w:val="00180BEE"/>
    <w:rsid w:val="0019327D"/>
    <w:rsid w:val="001957E2"/>
    <w:rsid w:val="001A2595"/>
    <w:rsid w:val="001A3799"/>
    <w:rsid w:val="001B5429"/>
    <w:rsid w:val="001B59D9"/>
    <w:rsid w:val="001C2C34"/>
    <w:rsid w:val="001D3A54"/>
    <w:rsid w:val="001D4D2C"/>
    <w:rsid w:val="001D54CF"/>
    <w:rsid w:val="001E1010"/>
    <w:rsid w:val="001E10A6"/>
    <w:rsid w:val="001F09C0"/>
    <w:rsid w:val="001F4DDB"/>
    <w:rsid w:val="00212730"/>
    <w:rsid w:val="002140A1"/>
    <w:rsid w:val="00216D39"/>
    <w:rsid w:val="002236A4"/>
    <w:rsid w:val="0022577A"/>
    <w:rsid w:val="00231FC9"/>
    <w:rsid w:val="0023412B"/>
    <w:rsid w:val="002341FE"/>
    <w:rsid w:val="0023539A"/>
    <w:rsid w:val="00235A64"/>
    <w:rsid w:val="00235C39"/>
    <w:rsid w:val="00241378"/>
    <w:rsid w:val="00245DF1"/>
    <w:rsid w:val="002576E5"/>
    <w:rsid w:val="00260A5B"/>
    <w:rsid w:val="00276F7F"/>
    <w:rsid w:val="00286065"/>
    <w:rsid w:val="00286A2B"/>
    <w:rsid w:val="00291BDB"/>
    <w:rsid w:val="002950EB"/>
    <w:rsid w:val="00295B58"/>
    <w:rsid w:val="002A1148"/>
    <w:rsid w:val="002B12BB"/>
    <w:rsid w:val="002B4FCC"/>
    <w:rsid w:val="002B5347"/>
    <w:rsid w:val="002D061C"/>
    <w:rsid w:val="002D3198"/>
    <w:rsid w:val="002D35CC"/>
    <w:rsid w:val="002D6150"/>
    <w:rsid w:val="002E0ED1"/>
    <w:rsid w:val="002E1C98"/>
    <w:rsid w:val="002E6B0E"/>
    <w:rsid w:val="002F687E"/>
    <w:rsid w:val="002F6896"/>
    <w:rsid w:val="0030141E"/>
    <w:rsid w:val="00303DAB"/>
    <w:rsid w:val="0030669A"/>
    <w:rsid w:val="00313956"/>
    <w:rsid w:val="00330EF5"/>
    <w:rsid w:val="0033307C"/>
    <w:rsid w:val="00340FFA"/>
    <w:rsid w:val="0035374C"/>
    <w:rsid w:val="00356298"/>
    <w:rsid w:val="00370F98"/>
    <w:rsid w:val="0037426A"/>
    <w:rsid w:val="0038292C"/>
    <w:rsid w:val="00383E56"/>
    <w:rsid w:val="00393E9B"/>
    <w:rsid w:val="00397D1B"/>
    <w:rsid w:val="003A25BF"/>
    <w:rsid w:val="003B131A"/>
    <w:rsid w:val="003C273B"/>
    <w:rsid w:val="003D7F1E"/>
    <w:rsid w:val="003E080B"/>
    <w:rsid w:val="003E254D"/>
    <w:rsid w:val="003E3AF3"/>
    <w:rsid w:val="003E44D7"/>
    <w:rsid w:val="003F54EF"/>
    <w:rsid w:val="00402693"/>
    <w:rsid w:val="00403115"/>
    <w:rsid w:val="004036A8"/>
    <w:rsid w:val="004065F9"/>
    <w:rsid w:val="00413EBF"/>
    <w:rsid w:val="00424FD2"/>
    <w:rsid w:val="00426C54"/>
    <w:rsid w:val="00427303"/>
    <w:rsid w:val="00433B64"/>
    <w:rsid w:val="00436EA6"/>
    <w:rsid w:val="00443130"/>
    <w:rsid w:val="00445466"/>
    <w:rsid w:val="00446EBF"/>
    <w:rsid w:val="0046446A"/>
    <w:rsid w:val="00471A08"/>
    <w:rsid w:val="00474380"/>
    <w:rsid w:val="004756F8"/>
    <w:rsid w:val="004841EC"/>
    <w:rsid w:val="00484AD8"/>
    <w:rsid w:val="00485930"/>
    <w:rsid w:val="004952B6"/>
    <w:rsid w:val="004A1224"/>
    <w:rsid w:val="004A6190"/>
    <w:rsid w:val="004A6B9B"/>
    <w:rsid w:val="004E0F41"/>
    <w:rsid w:val="004E3B60"/>
    <w:rsid w:val="004E415A"/>
    <w:rsid w:val="004E5DA6"/>
    <w:rsid w:val="004F3322"/>
    <w:rsid w:val="004F525D"/>
    <w:rsid w:val="00514FC6"/>
    <w:rsid w:val="00525F6D"/>
    <w:rsid w:val="00531BC7"/>
    <w:rsid w:val="00537BFC"/>
    <w:rsid w:val="005423C9"/>
    <w:rsid w:val="005428BE"/>
    <w:rsid w:val="00572822"/>
    <w:rsid w:val="00573CB3"/>
    <w:rsid w:val="00577E48"/>
    <w:rsid w:val="00577F15"/>
    <w:rsid w:val="00580008"/>
    <w:rsid w:val="00580DC2"/>
    <w:rsid w:val="005826D9"/>
    <w:rsid w:val="00584BE7"/>
    <w:rsid w:val="00585C7A"/>
    <w:rsid w:val="005867A1"/>
    <w:rsid w:val="00586C55"/>
    <w:rsid w:val="00595111"/>
    <w:rsid w:val="00595959"/>
    <w:rsid w:val="005A0775"/>
    <w:rsid w:val="005B0A9E"/>
    <w:rsid w:val="005B3B0C"/>
    <w:rsid w:val="005C2AD1"/>
    <w:rsid w:val="005C389A"/>
    <w:rsid w:val="005D01E6"/>
    <w:rsid w:val="005D1FA5"/>
    <w:rsid w:val="005D586F"/>
    <w:rsid w:val="005D6D7C"/>
    <w:rsid w:val="005E0727"/>
    <w:rsid w:val="005E268D"/>
    <w:rsid w:val="005E42CB"/>
    <w:rsid w:val="005F555A"/>
    <w:rsid w:val="005F6FDF"/>
    <w:rsid w:val="00605AA2"/>
    <w:rsid w:val="006078FE"/>
    <w:rsid w:val="00614A11"/>
    <w:rsid w:val="0062230D"/>
    <w:rsid w:val="00625B5E"/>
    <w:rsid w:val="00625BA0"/>
    <w:rsid w:val="006339A6"/>
    <w:rsid w:val="006357A4"/>
    <w:rsid w:val="00641B4F"/>
    <w:rsid w:val="00642424"/>
    <w:rsid w:val="0064532F"/>
    <w:rsid w:val="00650621"/>
    <w:rsid w:val="00650D40"/>
    <w:rsid w:val="00661AB7"/>
    <w:rsid w:val="0066316B"/>
    <w:rsid w:val="00663727"/>
    <w:rsid w:val="00670592"/>
    <w:rsid w:val="00670F26"/>
    <w:rsid w:val="00672C85"/>
    <w:rsid w:val="0067651A"/>
    <w:rsid w:val="00680746"/>
    <w:rsid w:val="006822B3"/>
    <w:rsid w:val="006A0341"/>
    <w:rsid w:val="006A32AB"/>
    <w:rsid w:val="006B16ED"/>
    <w:rsid w:val="006B1706"/>
    <w:rsid w:val="006B2943"/>
    <w:rsid w:val="006B5D60"/>
    <w:rsid w:val="006C2BCF"/>
    <w:rsid w:val="006D4C0E"/>
    <w:rsid w:val="006D5FFA"/>
    <w:rsid w:val="006D6F74"/>
    <w:rsid w:val="006D7549"/>
    <w:rsid w:val="006E19E5"/>
    <w:rsid w:val="006F184B"/>
    <w:rsid w:val="006F72CD"/>
    <w:rsid w:val="006F7710"/>
    <w:rsid w:val="00701FFE"/>
    <w:rsid w:val="007030BE"/>
    <w:rsid w:val="00715152"/>
    <w:rsid w:val="007158F6"/>
    <w:rsid w:val="00717D39"/>
    <w:rsid w:val="00720208"/>
    <w:rsid w:val="0072530B"/>
    <w:rsid w:val="0072799A"/>
    <w:rsid w:val="0074036A"/>
    <w:rsid w:val="0074377E"/>
    <w:rsid w:val="00743E8D"/>
    <w:rsid w:val="0074410C"/>
    <w:rsid w:val="00750684"/>
    <w:rsid w:val="007639A8"/>
    <w:rsid w:val="0076667B"/>
    <w:rsid w:val="00781082"/>
    <w:rsid w:val="00787D6C"/>
    <w:rsid w:val="00793668"/>
    <w:rsid w:val="00797383"/>
    <w:rsid w:val="007975DF"/>
    <w:rsid w:val="007A7902"/>
    <w:rsid w:val="007B29BC"/>
    <w:rsid w:val="007D4274"/>
    <w:rsid w:val="007E0FE7"/>
    <w:rsid w:val="007E569B"/>
    <w:rsid w:val="007E7B01"/>
    <w:rsid w:val="007F2D37"/>
    <w:rsid w:val="00807377"/>
    <w:rsid w:val="00811718"/>
    <w:rsid w:val="00816D95"/>
    <w:rsid w:val="008203CC"/>
    <w:rsid w:val="00820465"/>
    <w:rsid w:val="00830F5E"/>
    <w:rsid w:val="008321FA"/>
    <w:rsid w:val="008353B4"/>
    <w:rsid w:val="008401B7"/>
    <w:rsid w:val="0085338A"/>
    <w:rsid w:val="008611A8"/>
    <w:rsid w:val="008611D6"/>
    <w:rsid w:val="0086281B"/>
    <w:rsid w:val="00862870"/>
    <w:rsid w:val="00875FA4"/>
    <w:rsid w:val="00880BA1"/>
    <w:rsid w:val="00883548"/>
    <w:rsid w:val="00890B3C"/>
    <w:rsid w:val="00891485"/>
    <w:rsid w:val="008A2088"/>
    <w:rsid w:val="008B233E"/>
    <w:rsid w:val="008B361F"/>
    <w:rsid w:val="008B7F2B"/>
    <w:rsid w:val="008C04E7"/>
    <w:rsid w:val="008C2958"/>
    <w:rsid w:val="008C3B5B"/>
    <w:rsid w:val="008C6A5B"/>
    <w:rsid w:val="008C6E81"/>
    <w:rsid w:val="008C7A2F"/>
    <w:rsid w:val="008C7C55"/>
    <w:rsid w:val="008D06D5"/>
    <w:rsid w:val="008D470B"/>
    <w:rsid w:val="008D6C6D"/>
    <w:rsid w:val="008E0166"/>
    <w:rsid w:val="008E14B7"/>
    <w:rsid w:val="008E3142"/>
    <w:rsid w:val="008E4CC5"/>
    <w:rsid w:val="008E7177"/>
    <w:rsid w:val="008E7318"/>
    <w:rsid w:val="008F1B8F"/>
    <w:rsid w:val="008F2143"/>
    <w:rsid w:val="008F3908"/>
    <w:rsid w:val="008F7914"/>
    <w:rsid w:val="00901328"/>
    <w:rsid w:val="0090200E"/>
    <w:rsid w:val="00903819"/>
    <w:rsid w:val="00905986"/>
    <w:rsid w:val="00907753"/>
    <w:rsid w:val="00910056"/>
    <w:rsid w:val="0092097A"/>
    <w:rsid w:val="00923194"/>
    <w:rsid w:val="009326EA"/>
    <w:rsid w:val="009408C6"/>
    <w:rsid w:val="00940BC5"/>
    <w:rsid w:val="00946090"/>
    <w:rsid w:val="009465F1"/>
    <w:rsid w:val="009602F1"/>
    <w:rsid w:val="00960B19"/>
    <w:rsid w:val="00960BF6"/>
    <w:rsid w:val="00963492"/>
    <w:rsid w:val="009678B9"/>
    <w:rsid w:val="00980723"/>
    <w:rsid w:val="0098432B"/>
    <w:rsid w:val="0098633C"/>
    <w:rsid w:val="009A0851"/>
    <w:rsid w:val="009A4561"/>
    <w:rsid w:val="009A4964"/>
    <w:rsid w:val="009A4D30"/>
    <w:rsid w:val="009B0387"/>
    <w:rsid w:val="009C5F0A"/>
    <w:rsid w:val="009D5C57"/>
    <w:rsid w:val="009F5B01"/>
    <w:rsid w:val="009F5C98"/>
    <w:rsid w:val="009F6852"/>
    <w:rsid w:val="009F704A"/>
    <w:rsid w:val="00A055B4"/>
    <w:rsid w:val="00A1308E"/>
    <w:rsid w:val="00A2134C"/>
    <w:rsid w:val="00A259EF"/>
    <w:rsid w:val="00A3003B"/>
    <w:rsid w:val="00A322E8"/>
    <w:rsid w:val="00A353C9"/>
    <w:rsid w:val="00A40CC4"/>
    <w:rsid w:val="00A41FD8"/>
    <w:rsid w:val="00A42DE0"/>
    <w:rsid w:val="00A60769"/>
    <w:rsid w:val="00A62113"/>
    <w:rsid w:val="00A64507"/>
    <w:rsid w:val="00A656AF"/>
    <w:rsid w:val="00A71612"/>
    <w:rsid w:val="00A73AA2"/>
    <w:rsid w:val="00A81AD7"/>
    <w:rsid w:val="00A860A0"/>
    <w:rsid w:val="00A86A8D"/>
    <w:rsid w:val="00A91B08"/>
    <w:rsid w:val="00A934EF"/>
    <w:rsid w:val="00A94EF6"/>
    <w:rsid w:val="00AB64CE"/>
    <w:rsid w:val="00AD00AD"/>
    <w:rsid w:val="00AD0479"/>
    <w:rsid w:val="00AD065F"/>
    <w:rsid w:val="00AD1B6F"/>
    <w:rsid w:val="00AD2C70"/>
    <w:rsid w:val="00AE1501"/>
    <w:rsid w:val="00AE60E5"/>
    <w:rsid w:val="00AE6F82"/>
    <w:rsid w:val="00AF0E37"/>
    <w:rsid w:val="00B04353"/>
    <w:rsid w:val="00B07E25"/>
    <w:rsid w:val="00B13415"/>
    <w:rsid w:val="00B14604"/>
    <w:rsid w:val="00B15511"/>
    <w:rsid w:val="00B17542"/>
    <w:rsid w:val="00B219BE"/>
    <w:rsid w:val="00B2229E"/>
    <w:rsid w:val="00B22F5B"/>
    <w:rsid w:val="00B23BC5"/>
    <w:rsid w:val="00B27148"/>
    <w:rsid w:val="00B420C5"/>
    <w:rsid w:val="00B53F91"/>
    <w:rsid w:val="00B635CE"/>
    <w:rsid w:val="00B65709"/>
    <w:rsid w:val="00B72A4D"/>
    <w:rsid w:val="00B75DAF"/>
    <w:rsid w:val="00B775F4"/>
    <w:rsid w:val="00B91CE4"/>
    <w:rsid w:val="00B94EB7"/>
    <w:rsid w:val="00BA2ABF"/>
    <w:rsid w:val="00BD4F32"/>
    <w:rsid w:val="00BD5C45"/>
    <w:rsid w:val="00BE1DDF"/>
    <w:rsid w:val="00BE4440"/>
    <w:rsid w:val="00BF0E5A"/>
    <w:rsid w:val="00BF4A0F"/>
    <w:rsid w:val="00BF597F"/>
    <w:rsid w:val="00BF5BFD"/>
    <w:rsid w:val="00BF614B"/>
    <w:rsid w:val="00C03CC6"/>
    <w:rsid w:val="00C112F9"/>
    <w:rsid w:val="00C14C97"/>
    <w:rsid w:val="00C16EC5"/>
    <w:rsid w:val="00C256F3"/>
    <w:rsid w:val="00C27EF9"/>
    <w:rsid w:val="00C345F7"/>
    <w:rsid w:val="00C470B2"/>
    <w:rsid w:val="00C47A96"/>
    <w:rsid w:val="00C55C55"/>
    <w:rsid w:val="00C57225"/>
    <w:rsid w:val="00C5737F"/>
    <w:rsid w:val="00C574E9"/>
    <w:rsid w:val="00C61798"/>
    <w:rsid w:val="00C6196F"/>
    <w:rsid w:val="00C6501C"/>
    <w:rsid w:val="00C661E8"/>
    <w:rsid w:val="00C7053B"/>
    <w:rsid w:val="00C81F9E"/>
    <w:rsid w:val="00C82B08"/>
    <w:rsid w:val="00C85515"/>
    <w:rsid w:val="00C9049F"/>
    <w:rsid w:val="00C90C44"/>
    <w:rsid w:val="00C9147B"/>
    <w:rsid w:val="00CA7D4E"/>
    <w:rsid w:val="00CB2D43"/>
    <w:rsid w:val="00CC58C8"/>
    <w:rsid w:val="00CD05D9"/>
    <w:rsid w:val="00CE7E3A"/>
    <w:rsid w:val="00CF61EF"/>
    <w:rsid w:val="00D02686"/>
    <w:rsid w:val="00D07EB6"/>
    <w:rsid w:val="00D10FCB"/>
    <w:rsid w:val="00D12F2B"/>
    <w:rsid w:val="00D159A4"/>
    <w:rsid w:val="00D246ED"/>
    <w:rsid w:val="00D31D60"/>
    <w:rsid w:val="00D3296B"/>
    <w:rsid w:val="00D3682C"/>
    <w:rsid w:val="00D426CC"/>
    <w:rsid w:val="00D5117D"/>
    <w:rsid w:val="00D5163A"/>
    <w:rsid w:val="00D54F3D"/>
    <w:rsid w:val="00D57EE2"/>
    <w:rsid w:val="00D70D7A"/>
    <w:rsid w:val="00D755E6"/>
    <w:rsid w:val="00D84122"/>
    <w:rsid w:val="00DA0B36"/>
    <w:rsid w:val="00DA4FCE"/>
    <w:rsid w:val="00DA6D4B"/>
    <w:rsid w:val="00DB368D"/>
    <w:rsid w:val="00DB414F"/>
    <w:rsid w:val="00DB4569"/>
    <w:rsid w:val="00DB7061"/>
    <w:rsid w:val="00DD176D"/>
    <w:rsid w:val="00DD4030"/>
    <w:rsid w:val="00DD4D1A"/>
    <w:rsid w:val="00DD5CA0"/>
    <w:rsid w:val="00DD68EC"/>
    <w:rsid w:val="00DD79EB"/>
    <w:rsid w:val="00DF124A"/>
    <w:rsid w:val="00DF51BE"/>
    <w:rsid w:val="00E03E95"/>
    <w:rsid w:val="00E21B9C"/>
    <w:rsid w:val="00E2256D"/>
    <w:rsid w:val="00E24059"/>
    <w:rsid w:val="00E25480"/>
    <w:rsid w:val="00E26BB4"/>
    <w:rsid w:val="00E32D5F"/>
    <w:rsid w:val="00E404EB"/>
    <w:rsid w:val="00E408A8"/>
    <w:rsid w:val="00E440D6"/>
    <w:rsid w:val="00E478A7"/>
    <w:rsid w:val="00E47AAF"/>
    <w:rsid w:val="00E527A4"/>
    <w:rsid w:val="00E55459"/>
    <w:rsid w:val="00E63B6D"/>
    <w:rsid w:val="00E63ED8"/>
    <w:rsid w:val="00E7180A"/>
    <w:rsid w:val="00E7427C"/>
    <w:rsid w:val="00E76B5B"/>
    <w:rsid w:val="00E83142"/>
    <w:rsid w:val="00E869B9"/>
    <w:rsid w:val="00E9059C"/>
    <w:rsid w:val="00E91282"/>
    <w:rsid w:val="00E912FD"/>
    <w:rsid w:val="00E94AE4"/>
    <w:rsid w:val="00EA135B"/>
    <w:rsid w:val="00EA3428"/>
    <w:rsid w:val="00EA6371"/>
    <w:rsid w:val="00EA6F1D"/>
    <w:rsid w:val="00EB1483"/>
    <w:rsid w:val="00EB466E"/>
    <w:rsid w:val="00EC725C"/>
    <w:rsid w:val="00ED23BB"/>
    <w:rsid w:val="00ED58AA"/>
    <w:rsid w:val="00EE2C88"/>
    <w:rsid w:val="00EF05F9"/>
    <w:rsid w:val="00EF62A9"/>
    <w:rsid w:val="00F06406"/>
    <w:rsid w:val="00F11C58"/>
    <w:rsid w:val="00F21E8B"/>
    <w:rsid w:val="00F22293"/>
    <w:rsid w:val="00F22A03"/>
    <w:rsid w:val="00F23A1B"/>
    <w:rsid w:val="00F23D9F"/>
    <w:rsid w:val="00F249DE"/>
    <w:rsid w:val="00F3073E"/>
    <w:rsid w:val="00F323FF"/>
    <w:rsid w:val="00F32A6D"/>
    <w:rsid w:val="00F342E1"/>
    <w:rsid w:val="00F34902"/>
    <w:rsid w:val="00F34EAE"/>
    <w:rsid w:val="00F375C0"/>
    <w:rsid w:val="00F42656"/>
    <w:rsid w:val="00F4500E"/>
    <w:rsid w:val="00F463B8"/>
    <w:rsid w:val="00F46A2D"/>
    <w:rsid w:val="00F53A88"/>
    <w:rsid w:val="00F568C7"/>
    <w:rsid w:val="00F60649"/>
    <w:rsid w:val="00F646CE"/>
    <w:rsid w:val="00F7172B"/>
    <w:rsid w:val="00F747D0"/>
    <w:rsid w:val="00F7759A"/>
    <w:rsid w:val="00F82071"/>
    <w:rsid w:val="00F82430"/>
    <w:rsid w:val="00F85AFC"/>
    <w:rsid w:val="00F9196D"/>
    <w:rsid w:val="00F95372"/>
    <w:rsid w:val="00FA21B8"/>
    <w:rsid w:val="00FA2543"/>
    <w:rsid w:val="00FA6517"/>
    <w:rsid w:val="00FA77BC"/>
    <w:rsid w:val="00FB61FF"/>
    <w:rsid w:val="00FC2FC6"/>
    <w:rsid w:val="00FD4988"/>
    <w:rsid w:val="00FD6603"/>
    <w:rsid w:val="00FD7FEA"/>
    <w:rsid w:val="00FE3D21"/>
    <w:rsid w:val="00FF12A1"/>
    <w:rsid w:val="00FF74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5FA178"/>
  <w15:docId w15:val="{6E964414-2F48-4656-8690-CDC2B88EA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3CC6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03CC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123C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nhideWhenUsed/>
    <w:qFormat/>
    <w:rsid w:val="00C03CC6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03CC6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C03CC6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msonormal0">
    <w:name w:val="msonormal"/>
    <w:basedOn w:val="a"/>
    <w:uiPriority w:val="99"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03CC6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03CC6"/>
    <w:rPr>
      <w:rFonts w:eastAsiaTheme="minorEastAsia"/>
      <w:lang w:eastAsia="ru-RU"/>
    </w:rPr>
  </w:style>
  <w:style w:type="paragraph" w:styleId="a8">
    <w:name w:val="Plain Text"/>
    <w:basedOn w:val="a"/>
    <w:link w:val="a9"/>
    <w:uiPriority w:val="99"/>
    <w:unhideWhenUsed/>
    <w:rsid w:val="00C03CC6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9">
    <w:name w:val="Текст Знак"/>
    <w:basedOn w:val="a0"/>
    <w:link w:val="a8"/>
    <w:uiPriority w:val="99"/>
    <w:rsid w:val="00C03CC6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a">
    <w:name w:val="List Paragraph"/>
    <w:basedOn w:val="a"/>
    <w:qFormat/>
    <w:rsid w:val="00C03CC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stern">
    <w:name w:val="western"/>
    <w:basedOn w:val="a"/>
    <w:uiPriority w:val="99"/>
    <w:rsid w:val="00C03C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pple-converted-space">
    <w:name w:val="apple-converted-space"/>
    <w:basedOn w:val="a0"/>
    <w:rsid w:val="00C03CC6"/>
  </w:style>
  <w:style w:type="table" w:styleId="ab">
    <w:name w:val="Table Grid"/>
    <w:basedOn w:val="a1"/>
    <w:rsid w:val="00C03CC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WW8Num3z0">
    <w:name w:val="WW8Num3z0"/>
    <w:rsid w:val="00102408"/>
    <w:rPr>
      <w:rFonts w:ascii="Symbol" w:eastAsia="Calibri" w:hAnsi="Symbol" w:cs="Symbol" w:hint="default"/>
      <w:sz w:val="28"/>
      <w:szCs w:val="28"/>
    </w:rPr>
  </w:style>
  <w:style w:type="table" w:customStyle="1" w:styleId="11">
    <w:name w:val="Сетка таблицы1"/>
    <w:basedOn w:val="a1"/>
    <w:next w:val="ab"/>
    <w:uiPriority w:val="39"/>
    <w:rsid w:val="000C60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Strong"/>
    <w:basedOn w:val="a0"/>
    <w:uiPriority w:val="22"/>
    <w:qFormat/>
    <w:rsid w:val="009A0851"/>
    <w:rPr>
      <w:b/>
      <w:bCs/>
    </w:rPr>
  </w:style>
  <w:style w:type="character" w:styleId="ad">
    <w:name w:val="Emphasis"/>
    <w:basedOn w:val="a0"/>
    <w:uiPriority w:val="20"/>
    <w:qFormat/>
    <w:rsid w:val="009A0851"/>
    <w:rPr>
      <w:i/>
      <w:iCs/>
    </w:rPr>
  </w:style>
  <w:style w:type="paragraph" w:customStyle="1" w:styleId="quest">
    <w:name w:val="quest"/>
    <w:basedOn w:val="a"/>
    <w:rsid w:val="00B175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uestion">
    <w:name w:val="question"/>
    <w:basedOn w:val="a0"/>
    <w:rsid w:val="00B17542"/>
  </w:style>
  <w:style w:type="paragraph" w:styleId="HTML">
    <w:name w:val="HTML Preformatted"/>
    <w:basedOn w:val="a"/>
    <w:link w:val="HTML0"/>
    <w:uiPriority w:val="99"/>
    <w:unhideWhenUsed/>
    <w:rsid w:val="00B13415"/>
    <w:pPr>
      <w:spacing w:after="0" w:line="240" w:lineRule="auto"/>
    </w:pPr>
    <w:rPr>
      <w:rFonts w:ascii="Consolas" w:eastAsiaTheme="minorHAnsi" w:hAnsi="Consolas" w:cs="Consolas"/>
      <w:sz w:val="20"/>
      <w:szCs w:val="20"/>
      <w:lang w:eastAsia="en-US"/>
    </w:rPr>
  </w:style>
  <w:style w:type="character" w:customStyle="1" w:styleId="HTML0">
    <w:name w:val="Стандартный HTML Знак"/>
    <w:basedOn w:val="a0"/>
    <w:link w:val="HTML"/>
    <w:uiPriority w:val="99"/>
    <w:rsid w:val="00B13415"/>
    <w:rPr>
      <w:rFonts w:ascii="Consolas" w:hAnsi="Consolas" w:cs="Consolas"/>
      <w:sz w:val="20"/>
      <w:szCs w:val="20"/>
    </w:rPr>
  </w:style>
  <w:style w:type="paragraph" w:styleId="ae">
    <w:name w:val="No Spacing"/>
    <w:uiPriority w:val="1"/>
    <w:qFormat/>
    <w:rsid w:val="00CC58C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Style10">
    <w:name w:val="Style10"/>
    <w:basedOn w:val="a"/>
    <w:rsid w:val="00946090"/>
    <w:pPr>
      <w:widowControl w:val="0"/>
      <w:autoSpaceDE w:val="0"/>
      <w:autoSpaceDN w:val="0"/>
      <w:adjustRightInd w:val="0"/>
      <w:spacing w:after="0" w:line="223" w:lineRule="exact"/>
      <w:ind w:firstLine="27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9">
    <w:name w:val="Font Style39"/>
    <w:basedOn w:val="a0"/>
    <w:rsid w:val="00946090"/>
    <w:rPr>
      <w:rFonts w:ascii="Times New Roman" w:hAnsi="Times New Roman" w:cs="Times New Roman"/>
      <w:sz w:val="20"/>
      <w:szCs w:val="20"/>
    </w:rPr>
  </w:style>
  <w:style w:type="character" w:customStyle="1" w:styleId="FontStyle41">
    <w:name w:val="Font Style41"/>
    <w:basedOn w:val="a0"/>
    <w:rsid w:val="00946090"/>
    <w:rPr>
      <w:rFonts w:ascii="Franklin Gothic Medium" w:hAnsi="Franklin Gothic Medium" w:cs="Franklin Gothic Medium"/>
      <w:sz w:val="20"/>
      <w:szCs w:val="20"/>
    </w:rPr>
  </w:style>
  <w:style w:type="paragraph" w:customStyle="1" w:styleId="Style13">
    <w:name w:val="Style13"/>
    <w:basedOn w:val="a"/>
    <w:rsid w:val="00946090"/>
    <w:pPr>
      <w:widowControl w:val="0"/>
      <w:autoSpaceDE w:val="0"/>
      <w:autoSpaceDN w:val="0"/>
      <w:adjustRightInd w:val="0"/>
      <w:spacing w:after="0" w:line="238" w:lineRule="exac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9">
    <w:name w:val="Style19"/>
    <w:basedOn w:val="a"/>
    <w:rsid w:val="00946090"/>
    <w:pPr>
      <w:widowControl w:val="0"/>
      <w:autoSpaceDE w:val="0"/>
      <w:autoSpaceDN w:val="0"/>
      <w:adjustRightInd w:val="0"/>
      <w:spacing w:after="0" w:line="240" w:lineRule="exact"/>
      <w:ind w:firstLine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rsid w:val="00946090"/>
    <w:pPr>
      <w:widowControl w:val="0"/>
      <w:autoSpaceDE w:val="0"/>
      <w:autoSpaceDN w:val="0"/>
      <w:adjustRightInd w:val="0"/>
      <w:spacing w:after="0" w:line="238" w:lineRule="exact"/>
      <w:ind w:firstLine="44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6">
    <w:name w:val="Style6"/>
    <w:basedOn w:val="a"/>
    <w:rsid w:val="009C5F0A"/>
    <w:pPr>
      <w:widowControl w:val="0"/>
      <w:autoSpaceDE w:val="0"/>
      <w:autoSpaceDN w:val="0"/>
      <w:adjustRightInd w:val="0"/>
      <w:spacing w:after="0" w:line="245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span">
    <w:name w:val="aspan"/>
    <w:basedOn w:val="a0"/>
    <w:rsid w:val="00E24059"/>
  </w:style>
  <w:style w:type="character" w:styleId="af">
    <w:name w:val="Hyperlink"/>
    <w:basedOn w:val="a0"/>
    <w:rsid w:val="00231FC9"/>
    <w:rPr>
      <w:color w:val="0000FF"/>
      <w:u w:val="single"/>
    </w:rPr>
  </w:style>
  <w:style w:type="character" w:customStyle="1" w:styleId="FontStyle11">
    <w:name w:val="Font Style11"/>
    <w:basedOn w:val="a0"/>
    <w:rsid w:val="00231FC9"/>
    <w:rPr>
      <w:rFonts w:ascii="Times New Roman" w:hAnsi="Times New Roman" w:cs="Times New Roman"/>
      <w:sz w:val="16"/>
      <w:szCs w:val="16"/>
    </w:rPr>
  </w:style>
  <w:style w:type="paragraph" w:styleId="af0">
    <w:name w:val="Balloon Text"/>
    <w:basedOn w:val="a"/>
    <w:link w:val="af1"/>
    <w:uiPriority w:val="99"/>
    <w:semiHidden/>
    <w:unhideWhenUsed/>
    <w:rsid w:val="005B3B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5B3B0C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DB368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msonormalbullet1gif">
    <w:name w:val="msonormalbullet1.gif"/>
    <w:basedOn w:val="a"/>
    <w:rsid w:val="00DB36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1123C7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97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23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0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20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3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4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6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0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0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9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4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2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8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5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1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8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8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5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8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8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5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9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57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33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42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6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6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2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91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45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9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1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19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7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4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7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1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7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7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16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8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8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7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BFCF13-4480-48C3-A0D0-77DFF00E20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25</Pages>
  <Words>5661</Words>
  <Characters>32273</Characters>
  <Application>Microsoft Office Word</Application>
  <DocSecurity>0</DocSecurity>
  <Lines>268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111</cp:lastModifiedBy>
  <cp:revision>2</cp:revision>
  <cp:lastPrinted>2022-06-07T09:41:00Z</cp:lastPrinted>
  <dcterms:created xsi:type="dcterms:W3CDTF">2022-06-12T08:46:00Z</dcterms:created>
  <dcterms:modified xsi:type="dcterms:W3CDTF">2022-06-12T08:46:00Z</dcterms:modified>
</cp:coreProperties>
</file>