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1B" w:rsidRPr="00500361" w:rsidRDefault="00F25A1B" w:rsidP="00F25A1B">
      <w:pPr>
        <w:spacing w:before="0" w:after="0"/>
        <w:jc w:val="center"/>
      </w:pPr>
      <w:r w:rsidRPr="00500361">
        <w:t>Министерство образования и науки Челябинской области</w:t>
      </w:r>
    </w:p>
    <w:p w:rsidR="00F25A1B" w:rsidRPr="007A12D0" w:rsidRDefault="00F25A1B" w:rsidP="00F25A1B">
      <w:pPr>
        <w:spacing w:before="0" w:after="0"/>
        <w:jc w:val="center"/>
      </w:pPr>
      <w:r w:rsidRPr="007A12D0">
        <w:t xml:space="preserve">Государственное бюджетное профессиональное образовательное учреждение </w:t>
      </w:r>
    </w:p>
    <w:p w:rsidR="00F25A1B" w:rsidRPr="00500361" w:rsidRDefault="00F25A1B" w:rsidP="00F25A1B">
      <w:pPr>
        <w:spacing w:before="0" w:after="0"/>
        <w:jc w:val="center"/>
        <w:rPr>
          <w:b/>
        </w:rPr>
      </w:pPr>
      <w:r w:rsidRPr="00500361">
        <w:rPr>
          <w:b/>
        </w:rPr>
        <w:t>«Южно-Уральский государственный технический колледж»</w:t>
      </w: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Default="00F25A1B" w:rsidP="00F25A1B">
      <w:pPr>
        <w:jc w:val="center"/>
        <w:rPr>
          <w:b/>
          <w:i/>
        </w:rPr>
      </w:pPr>
    </w:p>
    <w:p w:rsidR="00F25A1B" w:rsidRPr="004B673B" w:rsidRDefault="00F25A1B" w:rsidP="00F25A1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 xml:space="preserve">КОНТРОЛЬНО-ИЗМЕРИТЕЛЬНЫЕ МАТЕРИАЛЫ </w:t>
      </w:r>
    </w:p>
    <w:p w:rsidR="00F25A1B" w:rsidRPr="004B673B" w:rsidRDefault="00F25A1B" w:rsidP="00F25A1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 xml:space="preserve">по учебной дисциплине </w:t>
      </w:r>
    </w:p>
    <w:p w:rsidR="00F25A1B" w:rsidRPr="004B673B" w:rsidRDefault="00F25A1B" w:rsidP="00F25A1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Основы гидравлики, пневматики</w:t>
      </w:r>
      <w:r w:rsidRPr="004B673B">
        <w:rPr>
          <w:b/>
          <w:sz w:val="28"/>
          <w:szCs w:val="28"/>
        </w:rPr>
        <w:t>»</w:t>
      </w:r>
    </w:p>
    <w:p w:rsidR="00F25A1B" w:rsidRPr="004B673B" w:rsidRDefault="00F25A1B" w:rsidP="00F25A1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4B673B">
        <w:rPr>
          <w:sz w:val="28"/>
          <w:szCs w:val="28"/>
        </w:rPr>
        <w:t xml:space="preserve"> специальности СПО</w:t>
      </w:r>
    </w:p>
    <w:p w:rsidR="00F25A1B" w:rsidRPr="001A22EA" w:rsidRDefault="00F25A1B" w:rsidP="00F25A1B">
      <w:pPr>
        <w:shd w:val="clear" w:color="auto" w:fill="FFFFFF"/>
        <w:spacing w:after="0"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bCs/>
          <w:sz w:val="28"/>
          <w:szCs w:val="28"/>
        </w:rPr>
        <w:t xml:space="preserve"> (ТОП -50)</w:t>
      </w:r>
    </w:p>
    <w:p w:rsidR="00F25A1B" w:rsidRPr="004B673B" w:rsidRDefault="00F25A1B" w:rsidP="00F25A1B">
      <w:pPr>
        <w:jc w:val="center"/>
        <w:rPr>
          <w:b/>
          <w:i/>
          <w:sz w:val="28"/>
          <w:szCs w:val="28"/>
        </w:rPr>
      </w:pPr>
    </w:p>
    <w:p w:rsidR="00F25A1B" w:rsidRPr="006D7754" w:rsidRDefault="00F25A1B" w:rsidP="00F25A1B">
      <w:pPr>
        <w:rPr>
          <w:i/>
        </w:rPr>
      </w:pPr>
    </w:p>
    <w:p w:rsidR="00F25A1B" w:rsidRPr="006D7754" w:rsidRDefault="00F25A1B" w:rsidP="00F25A1B">
      <w:pPr>
        <w:rPr>
          <w:i/>
        </w:rPr>
      </w:pPr>
    </w:p>
    <w:p w:rsidR="00F25A1B" w:rsidRPr="006D7754" w:rsidRDefault="00F25A1B" w:rsidP="00F25A1B">
      <w:pPr>
        <w:rPr>
          <w:i/>
        </w:rPr>
      </w:pPr>
    </w:p>
    <w:p w:rsidR="00F25A1B" w:rsidRPr="006D7754" w:rsidRDefault="00F25A1B" w:rsidP="00F25A1B">
      <w:pPr>
        <w:rPr>
          <w:i/>
        </w:rPr>
      </w:pPr>
    </w:p>
    <w:p w:rsidR="00F25A1B" w:rsidRPr="006D7754" w:rsidRDefault="00F25A1B" w:rsidP="00F25A1B">
      <w:pPr>
        <w:rPr>
          <w:i/>
        </w:rPr>
      </w:pPr>
    </w:p>
    <w:p w:rsidR="00F25A1B" w:rsidRPr="006D7754" w:rsidRDefault="00F25A1B" w:rsidP="00F25A1B">
      <w:pPr>
        <w:rPr>
          <w:i/>
        </w:rPr>
      </w:pPr>
    </w:p>
    <w:p w:rsidR="00F25A1B" w:rsidRDefault="00F25A1B" w:rsidP="00F25A1B">
      <w:pPr>
        <w:rPr>
          <w:i/>
        </w:rPr>
      </w:pPr>
    </w:p>
    <w:p w:rsidR="00F25A1B" w:rsidRDefault="00F25A1B" w:rsidP="00F25A1B">
      <w:pPr>
        <w:rPr>
          <w:i/>
        </w:rPr>
      </w:pPr>
    </w:p>
    <w:p w:rsidR="00F25A1B" w:rsidRDefault="00F25A1B" w:rsidP="00F25A1B">
      <w:pPr>
        <w:rPr>
          <w:i/>
        </w:rPr>
      </w:pPr>
    </w:p>
    <w:p w:rsidR="00F25A1B" w:rsidRDefault="00F25A1B" w:rsidP="00F25A1B">
      <w:pPr>
        <w:rPr>
          <w:i/>
        </w:rPr>
      </w:pPr>
    </w:p>
    <w:p w:rsidR="00F25A1B" w:rsidRPr="006D7754" w:rsidRDefault="00F25A1B" w:rsidP="00F25A1B">
      <w:pPr>
        <w:rPr>
          <w:i/>
        </w:rPr>
      </w:pPr>
    </w:p>
    <w:p w:rsidR="00F25A1B" w:rsidRDefault="00F25A1B" w:rsidP="00F25A1B">
      <w:pPr>
        <w:rPr>
          <w:i/>
        </w:rPr>
      </w:pPr>
    </w:p>
    <w:p w:rsidR="00F25A1B" w:rsidRDefault="00F25A1B" w:rsidP="00F25A1B">
      <w:pPr>
        <w:rPr>
          <w:i/>
        </w:rPr>
      </w:pPr>
    </w:p>
    <w:p w:rsidR="00F25A1B" w:rsidRPr="00007489" w:rsidRDefault="00F25A1B" w:rsidP="00F25A1B">
      <w:pPr>
        <w:jc w:val="center"/>
      </w:pPr>
      <w:r w:rsidRPr="00007489">
        <w:t>Челябинск, 20</w:t>
      </w:r>
      <w:r>
        <w:t>21 г.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25A1B" w:rsidRPr="00136378" w:rsidTr="00F25A1B">
        <w:trPr>
          <w:trHeight w:val="2410"/>
        </w:trPr>
        <w:tc>
          <w:tcPr>
            <w:tcW w:w="3168" w:type="dxa"/>
          </w:tcPr>
          <w:p w:rsidR="00F25A1B" w:rsidRPr="004610E2" w:rsidRDefault="00F25A1B" w:rsidP="00F25A1B">
            <w:pPr>
              <w:tabs>
                <w:tab w:val="left" w:pos="397"/>
                <w:tab w:val="left" w:pos="1007"/>
              </w:tabs>
              <w:spacing w:before="0" w:after="0"/>
            </w:pPr>
            <w:r w:rsidRPr="004610E2">
              <w:lastRenderedPageBreak/>
              <w:br w:type="page"/>
              <w:t xml:space="preserve">Составлены в соответствии с </w:t>
            </w:r>
            <w:r>
              <w:t xml:space="preserve">рабочей </w:t>
            </w:r>
            <w:r w:rsidRPr="004610E2">
              <w:t>программой учебной дисциплины «</w:t>
            </w:r>
            <w:r>
              <w:t>Основы гидравлики, пневматики</w:t>
            </w:r>
            <w:r w:rsidRPr="00B1652B">
              <w:t>»</w:t>
            </w:r>
          </w:p>
          <w:p w:rsidR="00F25A1B" w:rsidRPr="004610E2" w:rsidRDefault="00F25A1B" w:rsidP="00F25A1B">
            <w:pPr>
              <w:pStyle w:val="a5"/>
              <w:ind w:right="258"/>
              <w:rPr>
                <w:rFonts w:ascii="Times New Roman" w:hAnsi="Times New Roman"/>
              </w:rPr>
            </w:pPr>
          </w:p>
          <w:p w:rsidR="00F25A1B" w:rsidRPr="004610E2" w:rsidRDefault="00F25A1B" w:rsidP="00F25A1B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F25A1B" w:rsidRPr="004610E2" w:rsidRDefault="00F25A1B" w:rsidP="00F25A1B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</w:t>
            </w:r>
            <w:r>
              <w:rPr>
                <w:rFonts w:ascii="Times New Roman" w:hAnsi="Times New Roman"/>
              </w:rPr>
              <w:t>___</w:t>
            </w:r>
            <w:r w:rsidRPr="004610E2">
              <w:rPr>
                <w:rFonts w:ascii="Times New Roman" w:hAnsi="Times New Roman"/>
              </w:rPr>
              <w:t>____20</w:t>
            </w:r>
            <w:r>
              <w:rPr>
                <w:rFonts w:ascii="Times New Roman" w:hAnsi="Times New Roman"/>
              </w:rPr>
              <w:t xml:space="preserve">21 </w:t>
            </w:r>
            <w:r w:rsidRPr="004610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F25A1B" w:rsidRPr="004610E2" w:rsidRDefault="00F25A1B" w:rsidP="00EB56BC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</w:t>
            </w:r>
            <w:r>
              <w:rPr>
                <w:rFonts w:ascii="Times New Roman" w:hAnsi="Times New Roman"/>
              </w:rPr>
              <w:t xml:space="preserve"> </w:t>
            </w:r>
            <w:r w:rsidR="00EB56BC">
              <w:rPr>
                <w:rFonts w:ascii="Times New Roman" w:hAnsi="Times New Roman"/>
                <w:sz w:val="24"/>
                <w:szCs w:val="24"/>
              </w:rPr>
              <w:t>С.А.Ченцов</w:t>
            </w:r>
          </w:p>
        </w:tc>
        <w:tc>
          <w:tcPr>
            <w:tcW w:w="3122" w:type="dxa"/>
          </w:tcPr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F25A1B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F25A1B" w:rsidRPr="004610E2" w:rsidRDefault="00F25A1B" w:rsidP="00F25A1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</w:t>
            </w:r>
            <w:r>
              <w:rPr>
                <w:rFonts w:ascii="Times New Roman" w:hAnsi="Times New Roman"/>
              </w:rPr>
              <w:t xml:space="preserve">21 </w:t>
            </w:r>
            <w:r w:rsidRPr="004610E2">
              <w:rPr>
                <w:rFonts w:ascii="Times New Roman" w:hAnsi="Times New Roman"/>
              </w:rPr>
              <w:t>г.</w:t>
            </w:r>
          </w:p>
        </w:tc>
      </w:tr>
    </w:tbl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  <w:sz w:val="24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  <w:sz w:val="24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  <w:sz w:val="24"/>
        </w:rPr>
      </w:pPr>
    </w:p>
    <w:p w:rsidR="00F25A1B" w:rsidRPr="00136378" w:rsidRDefault="00F25A1B" w:rsidP="00F25A1B">
      <w:pPr>
        <w:pStyle w:val="a5"/>
        <w:jc w:val="center"/>
        <w:rPr>
          <w:rFonts w:ascii="Times New Roman" w:hAnsi="Times New Roman"/>
          <w:sz w:val="24"/>
        </w:rPr>
      </w:pPr>
    </w:p>
    <w:p w:rsidR="00F25A1B" w:rsidRPr="00007489" w:rsidRDefault="00F25A1B" w:rsidP="00F25A1B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F25A1B">
        <w:rPr>
          <w:rFonts w:ascii="Times New Roman" w:hAnsi="Times New Roman"/>
          <w:b/>
          <w:sz w:val="24"/>
          <w:szCs w:val="24"/>
        </w:rPr>
        <w:t>Составитель:</w:t>
      </w:r>
      <w:r w:rsidRPr="00007489">
        <w:rPr>
          <w:rFonts w:ascii="Times New Roman" w:hAnsi="Times New Roman"/>
          <w:sz w:val="24"/>
          <w:szCs w:val="24"/>
        </w:rPr>
        <w:t xml:space="preserve"> Мороз Юлия Александровна, преподаватель ГБПОУ «Южно-Уральский государственный технический колледж»</w:t>
      </w:r>
    </w:p>
    <w:p w:rsidR="00F25A1B" w:rsidRDefault="00F25A1B" w:rsidP="00F25A1B">
      <w:pPr>
        <w:rPr>
          <w:i/>
        </w:rPr>
      </w:pPr>
    </w:p>
    <w:p w:rsidR="00F25A1B" w:rsidRPr="00007489" w:rsidRDefault="00F25A1B" w:rsidP="00F25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709"/>
        <w:jc w:val="center"/>
      </w:pPr>
      <w:r>
        <w:rPr>
          <w:i/>
        </w:rPr>
        <w:br w:type="page"/>
      </w:r>
      <w:r w:rsidRPr="00007489">
        <w:lastRenderedPageBreak/>
        <w:t xml:space="preserve"> </w:t>
      </w:r>
    </w:p>
    <w:p w:rsidR="00F25A1B" w:rsidRPr="007058E8" w:rsidRDefault="00F25A1B" w:rsidP="00F25A1B">
      <w:pPr>
        <w:rPr>
          <w:b/>
        </w:rPr>
      </w:pPr>
      <w:r w:rsidRPr="00DC1FD9">
        <w:rPr>
          <w:b/>
        </w:rPr>
        <w:t xml:space="preserve">СОСТАВ </w:t>
      </w:r>
      <w:r w:rsidRPr="007058E8">
        <w:rPr>
          <w:b/>
        </w:rPr>
        <w:t>КОМПЛЕКТА</w:t>
      </w:r>
    </w:p>
    <w:p w:rsidR="00F25A1B" w:rsidRPr="006D7754" w:rsidRDefault="00F25A1B" w:rsidP="00F25A1B">
      <w:pPr>
        <w:rPr>
          <w:i/>
        </w:rPr>
      </w:pPr>
    </w:p>
    <w:tbl>
      <w:tblPr>
        <w:tblW w:w="9606" w:type="dxa"/>
        <w:tblLook w:val="04A0"/>
      </w:tblPr>
      <w:tblGrid>
        <w:gridCol w:w="696"/>
        <w:gridCol w:w="8059"/>
        <w:gridCol w:w="851"/>
      </w:tblGrid>
      <w:tr w:rsidR="00F25A1B" w:rsidRPr="00FE51A4" w:rsidTr="00F25A1B">
        <w:tc>
          <w:tcPr>
            <w:tcW w:w="696" w:type="dxa"/>
          </w:tcPr>
          <w:p w:rsidR="00F25A1B" w:rsidRPr="00500361" w:rsidRDefault="00F25A1B" w:rsidP="00F25A1B">
            <w:pPr>
              <w:spacing w:before="0" w:after="0" w:line="360" w:lineRule="auto"/>
            </w:pPr>
            <w:r w:rsidRPr="00500361">
              <w:t>1.</w:t>
            </w:r>
          </w:p>
        </w:tc>
        <w:tc>
          <w:tcPr>
            <w:tcW w:w="8059" w:type="dxa"/>
          </w:tcPr>
          <w:p w:rsidR="00F25A1B" w:rsidRPr="00FE51A4" w:rsidRDefault="00F25A1B" w:rsidP="00F25A1B">
            <w:pPr>
              <w:spacing w:before="0" w:after="0" w:line="360" w:lineRule="auto"/>
              <w:rPr>
                <w:u w:val="single"/>
              </w:rPr>
            </w:pPr>
            <w:r w:rsidRPr="00500361">
              <w:t xml:space="preserve">Паспорт комплекта оценочных (контрольно-измерительных) материалов  </w:t>
            </w:r>
          </w:p>
        </w:tc>
        <w:tc>
          <w:tcPr>
            <w:tcW w:w="851" w:type="dxa"/>
          </w:tcPr>
          <w:p w:rsidR="00F25A1B" w:rsidRPr="00500361" w:rsidRDefault="00F25A1B" w:rsidP="00F25A1B">
            <w:pPr>
              <w:spacing w:before="0" w:after="0" w:line="360" w:lineRule="auto"/>
            </w:pPr>
            <w:r>
              <w:t>4</w:t>
            </w:r>
          </w:p>
        </w:tc>
      </w:tr>
      <w:tr w:rsidR="00F25A1B" w:rsidRPr="00FE51A4" w:rsidTr="00F25A1B">
        <w:tc>
          <w:tcPr>
            <w:tcW w:w="696" w:type="dxa"/>
          </w:tcPr>
          <w:p w:rsidR="00F25A1B" w:rsidRPr="00500361" w:rsidRDefault="00F25A1B" w:rsidP="00F25A1B">
            <w:pPr>
              <w:spacing w:before="0" w:after="0" w:line="360" w:lineRule="auto"/>
            </w:pPr>
            <w:r w:rsidRPr="00500361">
              <w:t>1.1</w:t>
            </w:r>
          </w:p>
        </w:tc>
        <w:tc>
          <w:tcPr>
            <w:tcW w:w="8059" w:type="dxa"/>
          </w:tcPr>
          <w:p w:rsidR="00F25A1B" w:rsidRPr="00FE51A4" w:rsidRDefault="00F25A1B" w:rsidP="00F25A1B">
            <w:pPr>
              <w:spacing w:before="0" w:after="0" w:line="360" w:lineRule="auto"/>
              <w:rPr>
                <w:u w:val="single"/>
              </w:rPr>
            </w:pPr>
            <w:r w:rsidRPr="00500361">
              <w:t>Область применения</w:t>
            </w:r>
          </w:p>
        </w:tc>
        <w:tc>
          <w:tcPr>
            <w:tcW w:w="851" w:type="dxa"/>
          </w:tcPr>
          <w:p w:rsidR="00F25A1B" w:rsidRPr="00500361" w:rsidRDefault="00F25A1B" w:rsidP="00F25A1B">
            <w:pPr>
              <w:spacing w:before="0" w:after="0" w:line="360" w:lineRule="auto"/>
            </w:pPr>
            <w:r>
              <w:t>4</w:t>
            </w:r>
          </w:p>
        </w:tc>
      </w:tr>
      <w:tr w:rsidR="00F25A1B" w:rsidRPr="00FE51A4" w:rsidTr="00F25A1B">
        <w:tc>
          <w:tcPr>
            <w:tcW w:w="696" w:type="dxa"/>
          </w:tcPr>
          <w:p w:rsidR="00F25A1B" w:rsidRPr="00500361" w:rsidRDefault="00F25A1B" w:rsidP="00F25A1B">
            <w:pPr>
              <w:spacing w:before="0" w:after="0" w:line="360" w:lineRule="auto"/>
            </w:pPr>
            <w:r w:rsidRPr="00500361">
              <w:t>1.2</w:t>
            </w:r>
          </w:p>
        </w:tc>
        <w:tc>
          <w:tcPr>
            <w:tcW w:w="8059" w:type="dxa"/>
          </w:tcPr>
          <w:p w:rsidR="00F25A1B" w:rsidRPr="00500361" w:rsidRDefault="00F25A1B" w:rsidP="00F25A1B">
            <w:pPr>
              <w:spacing w:before="0" w:after="0" w:line="360" w:lineRule="auto"/>
            </w:pPr>
            <w:r w:rsidRPr="00500361">
              <w:t xml:space="preserve">Описание процедуры оценки и системы оценивания </w:t>
            </w:r>
          </w:p>
        </w:tc>
        <w:tc>
          <w:tcPr>
            <w:tcW w:w="851" w:type="dxa"/>
          </w:tcPr>
          <w:p w:rsidR="00F25A1B" w:rsidRPr="00500361" w:rsidRDefault="00F25A1B" w:rsidP="00F25A1B">
            <w:pPr>
              <w:spacing w:before="0" w:after="0" w:line="360" w:lineRule="auto"/>
            </w:pPr>
            <w:r>
              <w:t>6</w:t>
            </w:r>
          </w:p>
        </w:tc>
      </w:tr>
      <w:tr w:rsidR="00F25A1B" w:rsidRPr="00FE51A4" w:rsidTr="00F25A1B">
        <w:tc>
          <w:tcPr>
            <w:tcW w:w="696" w:type="dxa"/>
          </w:tcPr>
          <w:p w:rsidR="00F25A1B" w:rsidRPr="00FE51A4" w:rsidRDefault="00F25A1B" w:rsidP="00F25A1B">
            <w:pPr>
              <w:spacing w:before="0" w:after="0" w:line="360" w:lineRule="auto"/>
              <w:rPr>
                <w:u w:val="single"/>
              </w:rPr>
            </w:pPr>
            <w:r w:rsidRPr="003A725D">
              <w:t>1.2.1</w:t>
            </w:r>
          </w:p>
        </w:tc>
        <w:tc>
          <w:tcPr>
            <w:tcW w:w="8059" w:type="dxa"/>
          </w:tcPr>
          <w:p w:rsidR="00F25A1B" w:rsidRPr="003A725D" w:rsidRDefault="00F25A1B" w:rsidP="00F25A1B">
            <w:pPr>
              <w:pStyle w:val="a3"/>
              <w:spacing w:before="0" w:after="0" w:line="360" w:lineRule="auto"/>
              <w:ind w:left="0"/>
              <w:contextualSpacing/>
            </w:pPr>
            <w:r>
              <w:t>Текущий контроль</w:t>
            </w:r>
          </w:p>
        </w:tc>
        <w:tc>
          <w:tcPr>
            <w:tcW w:w="851" w:type="dxa"/>
          </w:tcPr>
          <w:p w:rsidR="00F25A1B" w:rsidRPr="003A725D" w:rsidRDefault="00F25A1B" w:rsidP="00F25A1B">
            <w:pPr>
              <w:spacing w:before="0" w:after="0" w:line="360" w:lineRule="auto"/>
            </w:pPr>
            <w:r w:rsidRPr="003A725D">
              <w:t>6</w:t>
            </w:r>
          </w:p>
        </w:tc>
      </w:tr>
      <w:tr w:rsidR="00F25A1B" w:rsidRPr="00FE51A4" w:rsidTr="00F25A1B">
        <w:tc>
          <w:tcPr>
            <w:tcW w:w="696" w:type="dxa"/>
          </w:tcPr>
          <w:p w:rsidR="00F25A1B" w:rsidRPr="003A725D" w:rsidRDefault="00F25A1B" w:rsidP="00F25A1B">
            <w:pPr>
              <w:spacing w:before="0" w:after="0" w:line="360" w:lineRule="auto"/>
            </w:pPr>
            <w:r w:rsidRPr="003A725D">
              <w:t>1.2.2</w:t>
            </w:r>
          </w:p>
        </w:tc>
        <w:tc>
          <w:tcPr>
            <w:tcW w:w="8059" w:type="dxa"/>
          </w:tcPr>
          <w:p w:rsidR="00F25A1B" w:rsidRPr="003A725D" w:rsidRDefault="00F25A1B" w:rsidP="00F25A1B">
            <w:pPr>
              <w:pStyle w:val="a3"/>
              <w:spacing w:before="0" w:after="0" w:line="360" w:lineRule="auto"/>
              <w:ind w:left="0"/>
              <w:contextualSpacing/>
            </w:pPr>
            <w:r w:rsidRPr="003A725D">
              <w:t>Промежуточная аттестация</w:t>
            </w:r>
          </w:p>
        </w:tc>
        <w:tc>
          <w:tcPr>
            <w:tcW w:w="851" w:type="dxa"/>
          </w:tcPr>
          <w:p w:rsidR="00F25A1B" w:rsidRPr="003A725D" w:rsidRDefault="00F25A1B" w:rsidP="00F25A1B">
            <w:pPr>
              <w:spacing w:before="0" w:after="0" w:line="360" w:lineRule="auto"/>
            </w:pPr>
            <w:r w:rsidRPr="003A725D">
              <w:t>7</w:t>
            </w:r>
          </w:p>
        </w:tc>
      </w:tr>
      <w:tr w:rsidR="00F25A1B" w:rsidRPr="00FE51A4" w:rsidTr="00F25A1B">
        <w:tc>
          <w:tcPr>
            <w:tcW w:w="696" w:type="dxa"/>
          </w:tcPr>
          <w:p w:rsidR="00F25A1B" w:rsidRPr="00FE51A4" w:rsidRDefault="00F25A1B" w:rsidP="00F25A1B">
            <w:pPr>
              <w:spacing w:before="0" w:after="0" w:line="360" w:lineRule="auto"/>
              <w:rPr>
                <w:u w:val="single"/>
              </w:rPr>
            </w:pPr>
            <w:r w:rsidRPr="003A725D">
              <w:t>2.</w:t>
            </w:r>
          </w:p>
        </w:tc>
        <w:tc>
          <w:tcPr>
            <w:tcW w:w="8059" w:type="dxa"/>
          </w:tcPr>
          <w:p w:rsidR="00F25A1B" w:rsidRPr="003A725D" w:rsidRDefault="00F25A1B" w:rsidP="00F25A1B">
            <w:pPr>
              <w:spacing w:before="0" w:after="0" w:line="360" w:lineRule="auto"/>
            </w:pPr>
            <w:r w:rsidRPr="003A725D">
              <w:t>Оценочные (контрольно-измерительные) материалы для текущего контроля</w:t>
            </w:r>
          </w:p>
        </w:tc>
        <w:tc>
          <w:tcPr>
            <w:tcW w:w="851" w:type="dxa"/>
          </w:tcPr>
          <w:p w:rsidR="00F25A1B" w:rsidRPr="003A725D" w:rsidRDefault="00F25A1B" w:rsidP="00F25A1B">
            <w:pPr>
              <w:spacing w:before="0" w:after="0" w:line="360" w:lineRule="auto"/>
            </w:pPr>
            <w:r>
              <w:t>12</w:t>
            </w:r>
          </w:p>
        </w:tc>
      </w:tr>
      <w:tr w:rsidR="00F25A1B" w:rsidRPr="00FE51A4" w:rsidTr="00F25A1B">
        <w:tc>
          <w:tcPr>
            <w:tcW w:w="696" w:type="dxa"/>
          </w:tcPr>
          <w:p w:rsidR="00F25A1B" w:rsidRPr="00500361" w:rsidRDefault="00F25A1B" w:rsidP="00F25A1B">
            <w:pPr>
              <w:spacing w:before="0" w:after="0" w:line="360" w:lineRule="auto"/>
            </w:pPr>
            <w:r w:rsidRPr="00500361">
              <w:t>3.</w:t>
            </w:r>
          </w:p>
        </w:tc>
        <w:tc>
          <w:tcPr>
            <w:tcW w:w="8059" w:type="dxa"/>
          </w:tcPr>
          <w:p w:rsidR="00F25A1B" w:rsidRPr="00500361" w:rsidRDefault="00F25A1B" w:rsidP="00F25A1B">
            <w:pPr>
              <w:spacing w:before="0" w:after="0" w:line="360" w:lineRule="auto"/>
            </w:pPr>
            <w:r w:rsidRPr="00500361">
              <w:t xml:space="preserve">Оценочные (контрольно-измерительные) материалы для промежуточной аттестации </w:t>
            </w:r>
          </w:p>
        </w:tc>
        <w:tc>
          <w:tcPr>
            <w:tcW w:w="851" w:type="dxa"/>
          </w:tcPr>
          <w:p w:rsidR="00F25A1B" w:rsidRPr="00500361" w:rsidRDefault="00F25A1B" w:rsidP="00F25A1B">
            <w:pPr>
              <w:spacing w:before="0" w:after="0" w:line="360" w:lineRule="auto"/>
            </w:pPr>
            <w:r>
              <w:t>19</w:t>
            </w:r>
          </w:p>
        </w:tc>
      </w:tr>
    </w:tbl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Default="00F25A1B" w:rsidP="00F25A1B">
      <w:pPr>
        <w:rPr>
          <w:b/>
          <w:i/>
          <w:u w:val="single"/>
        </w:rPr>
      </w:pPr>
    </w:p>
    <w:p w:rsidR="00F25A1B" w:rsidRPr="00551A0D" w:rsidRDefault="00F25A1B" w:rsidP="00F25A1B">
      <w:pPr>
        <w:numPr>
          <w:ilvl w:val="0"/>
          <w:numId w:val="2"/>
        </w:numPr>
        <w:tabs>
          <w:tab w:val="left" w:pos="142"/>
          <w:tab w:val="left" w:pos="426"/>
        </w:tabs>
        <w:spacing w:before="0" w:after="200" w:line="276" w:lineRule="auto"/>
        <w:ind w:left="0" w:firstLine="0"/>
        <w:rPr>
          <w:b/>
        </w:rPr>
      </w:pPr>
      <w:r w:rsidRPr="00551A0D">
        <w:rPr>
          <w:b/>
        </w:rPr>
        <w:t>ПАСПОРТ КОМПЛЕКТА ОЦЕНОЧНЫХ (КОНТРОЛЬНО - ИЗМЕРИТЕЛЬНЫХ) МАТЕРИАЛОВ</w:t>
      </w:r>
    </w:p>
    <w:p w:rsidR="00F25A1B" w:rsidRPr="00551A0D" w:rsidRDefault="00F25A1B" w:rsidP="00F25A1B">
      <w:pPr>
        <w:rPr>
          <w:b/>
          <w:i/>
        </w:rPr>
      </w:pPr>
    </w:p>
    <w:p w:rsidR="00F25A1B" w:rsidRDefault="00F25A1B" w:rsidP="00F25A1B">
      <w:pPr>
        <w:numPr>
          <w:ilvl w:val="1"/>
          <w:numId w:val="1"/>
        </w:numPr>
        <w:spacing w:before="0" w:after="0"/>
        <w:rPr>
          <w:b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E711AB">
        <w:rPr>
          <w:b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F25A1B" w:rsidRPr="00E711AB" w:rsidRDefault="00F25A1B" w:rsidP="00F25A1B">
      <w:pPr>
        <w:spacing w:before="0" w:after="0"/>
        <w:ind w:left="792"/>
        <w:rPr>
          <w:b/>
        </w:rPr>
      </w:pPr>
    </w:p>
    <w:p w:rsidR="00F25A1B" w:rsidRPr="00E711AB" w:rsidRDefault="00F25A1B" w:rsidP="00F25A1B">
      <w:pPr>
        <w:shd w:val="clear" w:color="auto" w:fill="FFFFFF"/>
        <w:spacing w:before="0" w:after="0"/>
        <w:ind w:left="-142" w:right="-1" w:firstLine="1008"/>
        <w:jc w:val="both"/>
        <w:rPr>
          <w:bCs/>
        </w:rPr>
      </w:pPr>
      <w:r w:rsidRPr="00E711AB">
        <w:t>Комплект оценочных (контрольно-измерительных) материалов предназначен для оценки результатов освоения учебной дисциплины «</w:t>
      </w:r>
      <w:r>
        <w:t>Основы гидравлики, пневматики</w:t>
      </w:r>
      <w:r w:rsidRPr="00E711AB">
        <w:t xml:space="preserve">» программы подготовки специалистов среднего звена по специальности 15.02.14 </w:t>
      </w:r>
      <w:r w:rsidRPr="00E711AB">
        <w:rPr>
          <w:bCs/>
        </w:rPr>
        <w:t>Оснащение средствами автоматизации технологических процессов и производств (по отраслям) (ТОП -50)</w:t>
      </w:r>
    </w:p>
    <w:p w:rsidR="00F25A1B" w:rsidRDefault="00F25A1B" w:rsidP="00F25A1B">
      <w:pPr>
        <w:spacing w:before="0" w:after="0"/>
        <w:ind w:firstLine="709"/>
        <w:jc w:val="both"/>
      </w:pPr>
      <w:r w:rsidRPr="00E711AB">
        <w:t xml:space="preserve">Комплект оценочных (контрольно-измерительных) материалов позволяет оценить уровень </w:t>
      </w:r>
      <w:proofErr w:type="spellStart"/>
      <w:r w:rsidRPr="00E711AB">
        <w:t>сформированности</w:t>
      </w:r>
      <w:proofErr w:type="spellEnd"/>
      <w:r w:rsidRPr="00E711AB">
        <w:t xml:space="preserve"> элементов следующих общих и профессиональных компетенций:</w:t>
      </w:r>
    </w:p>
    <w:p w:rsidR="00F25A1B" w:rsidRPr="00B3071D" w:rsidRDefault="00F25A1B" w:rsidP="00F25A1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01. Выбирать способы решения задач профессиональной деятельности, применительно к различным контекстам</w:t>
      </w:r>
    </w:p>
    <w:p w:rsidR="00F25A1B" w:rsidRPr="00B3071D" w:rsidRDefault="00F25A1B" w:rsidP="00F25A1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F25A1B" w:rsidRPr="00B3071D" w:rsidRDefault="00F25A1B" w:rsidP="00F25A1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04. Работать в коллективе и команде, эффективно взаимодействовать с коллегами, руководством, клиентами.</w:t>
      </w:r>
    </w:p>
    <w:p w:rsidR="00F25A1B" w:rsidRPr="00B3071D" w:rsidRDefault="00F25A1B" w:rsidP="00F25A1B">
      <w:pPr>
        <w:widowControl w:val="0"/>
        <w:autoSpaceDE w:val="0"/>
        <w:autoSpaceDN w:val="0"/>
        <w:adjustRightInd w:val="0"/>
        <w:spacing w:after="0"/>
        <w:ind w:firstLine="426"/>
      </w:pPr>
      <w:r>
        <w:t xml:space="preserve">ОК 05. </w:t>
      </w:r>
      <w:r w:rsidRPr="00B3071D"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F25A1B" w:rsidRPr="00B3071D" w:rsidRDefault="00F25A1B" w:rsidP="00F25A1B">
      <w:pPr>
        <w:widowControl w:val="0"/>
        <w:autoSpaceDE w:val="0"/>
        <w:autoSpaceDN w:val="0"/>
        <w:adjustRightInd w:val="0"/>
        <w:spacing w:after="0"/>
        <w:ind w:left="426"/>
      </w:pPr>
      <w:r w:rsidRPr="00B3071D">
        <w:t>ОК 09. Использовать информационные технологии в профессиональной деятельности.</w:t>
      </w:r>
    </w:p>
    <w:p w:rsidR="00F25A1B" w:rsidRDefault="00F25A1B" w:rsidP="00F25A1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10. Пользоваться профессиональной документацией на государственном и иностранном языках.</w:t>
      </w:r>
    </w:p>
    <w:p w:rsidR="00EB56BC" w:rsidRPr="00EB56BC" w:rsidRDefault="00EB56BC" w:rsidP="006A076C">
      <w:pPr>
        <w:widowControl w:val="0"/>
        <w:autoSpaceDE w:val="0"/>
        <w:autoSpaceDN w:val="0"/>
        <w:spacing w:before="0" w:after="0"/>
        <w:ind w:firstLine="426"/>
        <w:rPr>
          <w:color w:val="000000" w:themeColor="text1"/>
        </w:rPr>
      </w:pPr>
      <w:r w:rsidRPr="00EB56BC">
        <w:rPr>
          <w:color w:val="000000" w:themeColor="text1"/>
        </w:rPr>
        <w:t>ПК 1.2</w:t>
      </w:r>
      <w:proofErr w:type="gramStart"/>
      <w:r w:rsidRPr="00EB56BC">
        <w:rPr>
          <w:color w:val="000000" w:themeColor="text1"/>
        </w:rPr>
        <w:t xml:space="preserve"> О</w:t>
      </w:r>
      <w:proofErr w:type="gramEnd"/>
      <w:r w:rsidRPr="00EB56BC">
        <w:rPr>
          <w:color w:val="000000" w:themeColor="text1"/>
        </w:rPr>
        <w:t>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</w:r>
    </w:p>
    <w:p w:rsidR="00EB56BC" w:rsidRPr="00EB56BC" w:rsidRDefault="00EB56BC" w:rsidP="006A076C">
      <w:pPr>
        <w:widowControl w:val="0"/>
        <w:autoSpaceDE w:val="0"/>
        <w:autoSpaceDN w:val="0"/>
        <w:spacing w:before="0" w:after="0"/>
        <w:ind w:firstLine="426"/>
        <w:rPr>
          <w:color w:val="000000" w:themeColor="text1"/>
        </w:rPr>
      </w:pPr>
      <w:r w:rsidRPr="00EB56BC">
        <w:rPr>
          <w:color w:val="000000" w:themeColor="text1"/>
        </w:rPr>
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</w:r>
    </w:p>
    <w:p w:rsidR="00EB56BC" w:rsidRPr="00EB56BC" w:rsidRDefault="00EB56BC" w:rsidP="006A076C">
      <w:pPr>
        <w:widowControl w:val="0"/>
        <w:autoSpaceDE w:val="0"/>
        <w:autoSpaceDN w:val="0"/>
        <w:spacing w:before="0" w:after="0"/>
        <w:ind w:firstLine="426"/>
        <w:rPr>
          <w:color w:val="000000" w:themeColor="text1"/>
        </w:rPr>
      </w:pPr>
      <w:r w:rsidRPr="00EB56BC">
        <w:rPr>
          <w:color w:val="000000" w:themeColor="text1"/>
        </w:rPr>
        <w:t>ПК 1.9.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и/или аддитивного производства сообразно с требованиями технологической документации и реальными условиями технологического процесса.</w:t>
      </w:r>
    </w:p>
    <w:p w:rsidR="00EB56BC" w:rsidRPr="00EB56BC" w:rsidRDefault="00EB56BC" w:rsidP="006A076C">
      <w:pPr>
        <w:widowControl w:val="0"/>
        <w:autoSpaceDE w:val="0"/>
        <w:autoSpaceDN w:val="0"/>
        <w:spacing w:before="0" w:after="0"/>
        <w:ind w:firstLine="426"/>
        <w:rPr>
          <w:color w:val="000000" w:themeColor="text1"/>
        </w:rPr>
      </w:pPr>
      <w:r w:rsidRPr="00EB56BC">
        <w:rPr>
          <w:color w:val="000000" w:themeColor="text1"/>
        </w:rPr>
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</w:r>
    </w:p>
    <w:p w:rsidR="00EB56BC" w:rsidRPr="00EB56BC" w:rsidRDefault="00EB56BC" w:rsidP="006A076C">
      <w:pPr>
        <w:widowControl w:val="0"/>
        <w:autoSpaceDE w:val="0"/>
        <w:autoSpaceDN w:val="0"/>
        <w:spacing w:before="0" w:after="0"/>
        <w:ind w:firstLine="426"/>
        <w:rPr>
          <w:color w:val="000000" w:themeColor="text1"/>
        </w:rPr>
      </w:pPr>
      <w:r w:rsidRPr="00EB56BC">
        <w:rPr>
          <w:color w:val="000000" w:themeColor="text1"/>
        </w:rPr>
        <w:t>ПК 2.5. Осуществлять подбор конструктивного исполнения сборочного инструмента, материалов исполнительных элементов инструмента,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</w:r>
    </w:p>
    <w:p w:rsidR="00EB56BC" w:rsidRPr="00EB56BC" w:rsidRDefault="00EB56BC" w:rsidP="00EB56BC">
      <w:pPr>
        <w:widowControl w:val="0"/>
        <w:autoSpaceDE w:val="0"/>
        <w:autoSpaceDN w:val="0"/>
        <w:adjustRightInd w:val="0"/>
        <w:spacing w:after="0"/>
        <w:ind w:firstLine="426"/>
        <w:rPr>
          <w:color w:val="000000" w:themeColor="text1"/>
        </w:rPr>
      </w:pPr>
      <w:r w:rsidRPr="00EB56BC">
        <w:rPr>
          <w:color w:val="000000" w:themeColor="text1"/>
        </w:rPr>
        <w:t>ПК 2.9. Организовывать эксплуатацию технологических сборочных приспособлений в соответствии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процесса.</w:t>
      </w:r>
    </w:p>
    <w:p w:rsidR="00F25A1B" w:rsidRDefault="00F25A1B" w:rsidP="00F25A1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lastRenderedPageBreak/>
        <w:t>ПК 3.5. Контролировать качество работ по монтажу, наладке и техническому обслуживанию систем и средств автоматизации, выполняемых подчиненным персоналом и соблюдение норм охраны труда и бережливого производства.</w:t>
      </w:r>
    </w:p>
    <w:p w:rsidR="00F25A1B" w:rsidRDefault="00F25A1B" w:rsidP="00F25A1B">
      <w:pPr>
        <w:spacing w:after="0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освоенные умения:</w:t>
      </w:r>
    </w:p>
    <w:p w:rsidR="00F25A1B" w:rsidRPr="0066384E" w:rsidRDefault="00F25A1B" w:rsidP="00B52BF3">
      <w:pPr>
        <w:pStyle w:val="a3"/>
        <w:numPr>
          <w:ilvl w:val="0"/>
          <w:numId w:val="7"/>
        </w:numPr>
        <w:spacing w:before="0" w:after="0"/>
        <w:contextualSpacing/>
        <w:jc w:val="both"/>
      </w:pPr>
      <w:r w:rsidRPr="0066384E">
        <w:t>использовать методы расчетов  гидравлических и пневматических приводов;</w:t>
      </w:r>
    </w:p>
    <w:p w:rsidR="00F25A1B" w:rsidRPr="0066384E" w:rsidRDefault="00F25A1B" w:rsidP="00B52BF3">
      <w:pPr>
        <w:pStyle w:val="a3"/>
        <w:numPr>
          <w:ilvl w:val="0"/>
          <w:numId w:val="7"/>
        </w:numPr>
        <w:spacing w:before="0" w:after="0"/>
        <w:contextualSpacing/>
        <w:jc w:val="both"/>
      </w:pPr>
      <w:r w:rsidRPr="0066384E">
        <w:t>читать  и выполнять схемы гидравлических и пневматических систем;</w:t>
      </w:r>
    </w:p>
    <w:p w:rsidR="00F25A1B" w:rsidRPr="0066384E" w:rsidRDefault="00F25A1B" w:rsidP="00B52BF3">
      <w:pPr>
        <w:pStyle w:val="a3"/>
        <w:numPr>
          <w:ilvl w:val="0"/>
          <w:numId w:val="7"/>
        </w:numPr>
        <w:spacing w:before="0" w:after="0"/>
        <w:contextualSpacing/>
        <w:jc w:val="both"/>
      </w:pPr>
      <w:r w:rsidRPr="0066384E">
        <w:t>определять потери и расход в трубопроводе и строить характеристики.</w:t>
      </w:r>
    </w:p>
    <w:p w:rsidR="00F25A1B" w:rsidRPr="000F146D" w:rsidRDefault="00F25A1B" w:rsidP="00F25A1B">
      <w:pPr>
        <w:spacing w:before="0" w:after="0" w:line="360" w:lineRule="auto"/>
        <w:ind w:left="709"/>
        <w:rPr>
          <w:b/>
          <w:color w:val="FF0000"/>
        </w:rPr>
      </w:pPr>
    </w:p>
    <w:p w:rsidR="00F25A1B" w:rsidRDefault="00F25A1B" w:rsidP="00F25A1B">
      <w:pPr>
        <w:tabs>
          <w:tab w:val="left" w:pos="266"/>
        </w:tabs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F25A1B" w:rsidRPr="0066384E" w:rsidRDefault="00F25A1B" w:rsidP="00B52BF3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</w:pPr>
      <w:r w:rsidRPr="0066384E">
        <w:t>основные положения гидравлики и пневматики;</w:t>
      </w:r>
    </w:p>
    <w:p w:rsidR="00F25A1B" w:rsidRPr="0066384E" w:rsidRDefault="00F25A1B" w:rsidP="00B52BF3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</w:pPr>
      <w:r w:rsidRPr="0066384E">
        <w:t>виды гидравлических и пневматических машин, их схемы и характеристики;</w:t>
      </w:r>
    </w:p>
    <w:p w:rsidR="00F25A1B" w:rsidRPr="0066384E" w:rsidRDefault="00F25A1B" w:rsidP="00B52BF3">
      <w:pPr>
        <w:pStyle w:val="a3"/>
        <w:numPr>
          <w:ilvl w:val="0"/>
          <w:numId w:val="8"/>
        </w:numPr>
        <w:spacing w:before="0" w:after="0"/>
        <w:contextualSpacing/>
        <w:jc w:val="both"/>
      </w:pPr>
      <w:r w:rsidRPr="0066384E">
        <w:t>методику расчета элементов гидравлических  и пневматических приводов.</w:t>
      </w:r>
    </w:p>
    <w:p w:rsidR="00F25A1B" w:rsidRDefault="00F25A1B" w:rsidP="00F25A1B">
      <w:pPr>
        <w:tabs>
          <w:tab w:val="left" w:pos="266"/>
        </w:tabs>
        <w:spacing w:before="0" w:after="0"/>
      </w:pPr>
    </w:p>
    <w:p w:rsidR="00F25A1B" w:rsidRPr="00551A0D" w:rsidRDefault="00F25A1B" w:rsidP="00F25A1B">
      <w:pPr>
        <w:numPr>
          <w:ilvl w:val="1"/>
          <w:numId w:val="1"/>
        </w:numPr>
        <w:spacing w:before="0" w:after="0" w:line="360" w:lineRule="auto"/>
        <w:ind w:left="0" w:firstLine="709"/>
        <w:rPr>
          <w:b/>
        </w:rPr>
      </w:pPr>
      <w:r w:rsidRPr="00551A0D">
        <w:rPr>
          <w:b/>
        </w:rPr>
        <w:t>Описание процедуры оценки и системы оценивания по программе</w:t>
      </w:r>
    </w:p>
    <w:p w:rsidR="00F25A1B" w:rsidRPr="00551A0D" w:rsidRDefault="00F25A1B" w:rsidP="00F25A1B">
      <w:pPr>
        <w:pStyle w:val="a3"/>
        <w:numPr>
          <w:ilvl w:val="2"/>
          <w:numId w:val="1"/>
        </w:numPr>
        <w:spacing w:before="0" w:after="0" w:line="360" w:lineRule="auto"/>
        <w:ind w:left="0" w:firstLine="709"/>
        <w:contextualSpacing/>
        <w:jc w:val="both"/>
      </w:pPr>
      <w:r w:rsidRPr="00551A0D">
        <w:t>Текущий контроль</w:t>
      </w:r>
    </w:p>
    <w:p w:rsidR="00F25A1B" w:rsidRPr="00551A0D" w:rsidRDefault="00F25A1B" w:rsidP="00F25A1B">
      <w:pPr>
        <w:pStyle w:val="a3"/>
        <w:spacing w:before="0" w:after="0"/>
        <w:ind w:left="0" w:firstLine="709"/>
        <w:jc w:val="both"/>
      </w:pPr>
      <w:r w:rsidRPr="00551A0D"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551A0D">
        <w:t>обучающихся</w:t>
      </w:r>
      <w:proofErr w:type="gramEnd"/>
      <w:r w:rsidRPr="00551A0D"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F25A1B" w:rsidRPr="00551A0D" w:rsidRDefault="00F25A1B" w:rsidP="00F25A1B">
      <w:pPr>
        <w:pStyle w:val="a3"/>
        <w:spacing w:before="0" w:after="0"/>
        <w:ind w:left="0" w:firstLine="709"/>
        <w:jc w:val="both"/>
      </w:pPr>
      <w:r w:rsidRPr="00551A0D">
        <w:t>Текущий контроль по учебной дисциплине «</w:t>
      </w:r>
      <w:r>
        <w:t>Основы гидравлики, пневматики</w:t>
      </w:r>
      <w:r w:rsidRPr="00551A0D">
        <w:t>» включает: устные</w:t>
      </w:r>
      <w:r w:rsidRPr="00551A0D">
        <w:rPr>
          <w:i/>
        </w:rPr>
        <w:t xml:space="preserve"> </w:t>
      </w:r>
      <w:r w:rsidRPr="00551A0D">
        <w:t xml:space="preserve">опросы, </w:t>
      </w:r>
      <w:r>
        <w:t xml:space="preserve">тестирование, </w:t>
      </w:r>
      <w:r w:rsidRPr="00551A0D">
        <w:t xml:space="preserve">выполнение </w:t>
      </w:r>
      <w:r>
        <w:t xml:space="preserve">лабораторно - </w:t>
      </w:r>
      <w:r w:rsidRPr="00551A0D">
        <w:t xml:space="preserve">практических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Pr="00551A0D">
        <w:t>своевременных</w:t>
      </w:r>
      <w:proofErr w:type="gramEnd"/>
      <w:r w:rsidRPr="00551A0D">
        <w:t xml:space="preserve"> корректив реализации программы. </w:t>
      </w:r>
    </w:p>
    <w:p w:rsidR="00F25A1B" w:rsidRPr="00551A0D" w:rsidRDefault="00F25A1B" w:rsidP="00F25A1B">
      <w:pPr>
        <w:pStyle w:val="a3"/>
        <w:spacing w:before="0" w:after="0"/>
        <w:ind w:left="0" w:firstLine="709"/>
        <w:jc w:val="both"/>
      </w:pPr>
      <w:r w:rsidRPr="00551A0D">
        <w:t>Оценивание осуществляется по пятибалльной шкале.</w:t>
      </w:r>
    </w:p>
    <w:p w:rsidR="00F25A1B" w:rsidRPr="00551A0D" w:rsidRDefault="00F25A1B" w:rsidP="00F25A1B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51A0D"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p w:rsidR="00F25A1B" w:rsidRPr="00166C19" w:rsidRDefault="00F25A1B" w:rsidP="00F25A1B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1"/>
        <w:gridCol w:w="144"/>
        <w:gridCol w:w="4489"/>
      </w:tblGrid>
      <w:tr w:rsidR="00F25A1B" w:rsidRPr="000306FF" w:rsidTr="00F25A1B">
        <w:tc>
          <w:tcPr>
            <w:tcW w:w="2649" w:type="pct"/>
          </w:tcPr>
          <w:p w:rsidR="00F25A1B" w:rsidRPr="000306FF" w:rsidRDefault="00F25A1B" w:rsidP="00F25A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351" w:type="pct"/>
            <w:gridSpan w:val="2"/>
          </w:tcPr>
          <w:p w:rsidR="00F25A1B" w:rsidRPr="000306FF" w:rsidRDefault="00F25A1B" w:rsidP="00F25A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25A1B" w:rsidRPr="000306FF" w:rsidTr="00F25A1B">
        <w:tc>
          <w:tcPr>
            <w:tcW w:w="5000" w:type="pct"/>
            <w:gridSpan w:val="3"/>
          </w:tcPr>
          <w:p w:rsidR="00F25A1B" w:rsidRPr="000306FF" w:rsidRDefault="00F25A1B" w:rsidP="00F25A1B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25A1B" w:rsidRPr="000306FF" w:rsidTr="00F25A1B">
        <w:tc>
          <w:tcPr>
            <w:tcW w:w="2722" w:type="pct"/>
            <w:gridSpan w:val="2"/>
          </w:tcPr>
          <w:p w:rsidR="00F25A1B" w:rsidRPr="000306FF" w:rsidRDefault="00F25A1B" w:rsidP="00F25A1B">
            <w:pPr>
              <w:pStyle w:val="a3"/>
              <w:spacing w:before="0" w:after="0"/>
              <w:ind w:left="0"/>
              <w:contextualSpacing/>
              <w:jc w:val="both"/>
            </w:pPr>
            <w:r w:rsidRPr="000306FF">
              <w:t>У</w:t>
            </w:r>
            <w:proofErr w:type="gramStart"/>
            <w:r w:rsidRPr="000306FF">
              <w:t>1</w:t>
            </w:r>
            <w:proofErr w:type="gramEnd"/>
            <w:r w:rsidRPr="000306FF">
              <w:t xml:space="preserve">. </w:t>
            </w:r>
            <w:r w:rsidRPr="0066384E">
              <w:t>использовать методы расчетов  гидравлических и пневматических приводов</w:t>
            </w:r>
          </w:p>
        </w:tc>
        <w:tc>
          <w:tcPr>
            <w:tcW w:w="2278" w:type="pct"/>
          </w:tcPr>
          <w:p w:rsidR="00F25A1B" w:rsidRPr="000306FF" w:rsidRDefault="00F25A1B" w:rsidP="00B52BF3">
            <w:pPr>
              <w:pStyle w:val="a5"/>
              <w:numPr>
                <w:ilvl w:val="0"/>
                <w:numId w:val="9"/>
              </w:numPr>
              <w:ind w:left="305" w:hanging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практических 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работ №№ 1 -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5A1B" w:rsidRPr="000306FF" w:rsidTr="00F25A1B">
        <w:tc>
          <w:tcPr>
            <w:tcW w:w="2722" w:type="pct"/>
            <w:gridSpan w:val="2"/>
          </w:tcPr>
          <w:p w:rsidR="00F25A1B" w:rsidRPr="000306FF" w:rsidRDefault="00F25A1B" w:rsidP="00F25A1B">
            <w:pPr>
              <w:spacing w:before="0" w:after="0"/>
              <w:contextualSpacing/>
            </w:pPr>
            <w:r w:rsidRPr="000306FF">
              <w:t>У</w:t>
            </w:r>
            <w:proofErr w:type="gramStart"/>
            <w:r w:rsidRPr="000306FF">
              <w:t>2</w:t>
            </w:r>
            <w:proofErr w:type="gramEnd"/>
            <w:r w:rsidRPr="000306FF">
              <w:t xml:space="preserve">. </w:t>
            </w:r>
            <w:r>
              <w:t xml:space="preserve">читать </w:t>
            </w:r>
            <w:r w:rsidRPr="0066384E">
              <w:t>и выполнять схемы гидравлических и пневматических систем</w:t>
            </w:r>
          </w:p>
        </w:tc>
        <w:tc>
          <w:tcPr>
            <w:tcW w:w="2278" w:type="pct"/>
          </w:tcPr>
          <w:p w:rsidR="00F25A1B" w:rsidRDefault="00F25A1B" w:rsidP="00B52BF3">
            <w:pPr>
              <w:pStyle w:val="a5"/>
              <w:numPr>
                <w:ilvl w:val="0"/>
                <w:numId w:val="9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лабораторной работы № 1</w:t>
            </w:r>
          </w:p>
          <w:p w:rsidR="00F25A1B" w:rsidRPr="000306FF" w:rsidRDefault="00F25A1B" w:rsidP="00B52BF3">
            <w:pPr>
              <w:pStyle w:val="a5"/>
              <w:numPr>
                <w:ilvl w:val="0"/>
                <w:numId w:val="9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F25A1B" w:rsidRPr="000306FF" w:rsidTr="00F25A1B">
        <w:tc>
          <w:tcPr>
            <w:tcW w:w="2722" w:type="pct"/>
            <w:gridSpan w:val="2"/>
          </w:tcPr>
          <w:p w:rsidR="00F25A1B" w:rsidRPr="000306FF" w:rsidRDefault="00F25A1B" w:rsidP="00F25A1B">
            <w:pPr>
              <w:spacing w:before="0" w:after="0"/>
              <w:contextualSpacing/>
            </w:pPr>
            <w:r w:rsidRPr="000306FF">
              <w:t xml:space="preserve">У3. </w:t>
            </w:r>
            <w:r w:rsidRPr="0066384E">
              <w:t>определять потери и расход в трубопроводе и строить характеристики</w:t>
            </w:r>
          </w:p>
        </w:tc>
        <w:tc>
          <w:tcPr>
            <w:tcW w:w="2278" w:type="pct"/>
          </w:tcPr>
          <w:p w:rsidR="00F25A1B" w:rsidRPr="000306FF" w:rsidRDefault="00F25A1B" w:rsidP="00B52BF3">
            <w:pPr>
              <w:pStyle w:val="a5"/>
              <w:numPr>
                <w:ilvl w:val="0"/>
                <w:numId w:val="13"/>
              </w:numPr>
              <w:ind w:left="305" w:hanging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5A1B" w:rsidRPr="000306FF" w:rsidTr="00F25A1B">
        <w:tc>
          <w:tcPr>
            <w:tcW w:w="5000" w:type="pct"/>
            <w:gridSpan w:val="3"/>
          </w:tcPr>
          <w:p w:rsidR="00F25A1B" w:rsidRPr="000306FF" w:rsidRDefault="00F25A1B" w:rsidP="00F25A1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25A1B" w:rsidRPr="000306FF" w:rsidTr="00F25A1B">
        <w:tc>
          <w:tcPr>
            <w:tcW w:w="2722" w:type="pct"/>
            <w:gridSpan w:val="2"/>
          </w:tcPr>
          <w:p w:rsidR="00F25A1B" w:rsidRPr="000306FF" w:rsidRDefault="00F25A1B" w:rsidP="00F25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0306FF">
              <w:t>З</w:t>
            </w:r>
            <w:proofErr w:type="gramStart"/>
            <w:r w:rsidRPr="000306FF">
              <w:t>1</w:t>
            </w:r>
            <w:proofErr w:type="gramEnd"/>
            <w:r w:rsidRPr="000306FF">
              <w:t xml:space="preserve">. </w:t>
            </w:r>
            <w:r w:rsidRPr="0066384E">
              <w:t>основные положения гидравлики и пневматики;</w:t>
            </w:r>
          </w:p>
        </w:tc>
        <w:tc>
          <w:tcPr>
            <w:tcW w:w="2278" w:type="pct"/>
          </w:tcPr>
          <w:p w:rsidR="00F25A1B" w:rsidRDefault="00F25A1B" w:rsidP="00B52BF3">
            <w:pPr>
              <w:pStyle w:val="a5"/>
              <w:numPr>
                <w:ilvl w:val="0"/>
                <w:numId w:val="10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прос, тестирование (тест №1)</w:t>
            </w:r>
          </w:p>
          <w:p w:rsidR="00F25A1B" w:rsidRPr="000306FF" w:rsidRDefault="00F25A1B" w:rsidP="00B52BF3">
            <w:pPr>
              <w:pStyle w:val="a5"/>
              <w:numPr>
                <w:ilvl w:val="0"/>
                <w:numId w:val="10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F25A1B" w:rsidRPr="000306FF" w:rsidTr="00F25A1B">
        <w:trPr>
          <w:trHeight w:val="353"/>
        </w:trPr>
        <w:tc>
          <w:tcPr>
            <w:tcW w:w="2722" w:type="pct"/>
            <w:gridSpan w:val="2"/>
          </w:tcPr>
          <w:p w:rsidR="00F25A1B" w:rsidRPr="000306FF" w:rsidRDefault="00F25A1B" w:rsidP="00F25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0306FF">
              <w:t>З</w:t>
            </w:r>
            <w:proofErr w:type="gramStart"/>
            <w:r w:rsidRPr="000306FF">
              <w:t>2</w:t>
            </w:r>
            <w:proofErr w:type="gramEnd"/>
            <w:r w:rsidRPr="000306FF">
              <w:t xml:space="preserve">. </w:t>
            </w:r>
            <w:r w:rsidRPr="0066384E">
              <w:t>виды гидравлических и пневматических машин, их схемы и характеристики;</w:t>
            </w:r>
          </w:p>
        </w:tc>
        <w:tc>
          <w:tcPr>
            <w:tcW w:w="2278" w:type="pct"/>
          </w:tcPr>
          <w:p w:rsidR="00F25A1B" w:rsidRDefault="00F25A1B" w:rsidP="00B52BF3">
            <w:pPr>
              <w:pStyle w:val="a5"/>
              <w:numPr>
                <w:ilvl w:val="0"/>
                <w:numId w:val="11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</w:p>
          <w:p w:rsidR="00F25A1B" w:rsidRPr="000306FF" w:rsidRDefault="00F25A1B" w:rsidP="00B52BF3">
            <w:pPr>
              <w:pStyle w:val="a5"/>
              <w:numPr>
                <w:ilvl w:val="0"/>
                <w:numId w:val="11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зачет</w:t>
            </w:r>
          </w:p>
        </w:tc>
      </w:tr>
      <w:tr w:rsidR="00F25A1B" w:rsidRPr="000306FF" w:rsidTr="00F25A1B">
        <w:tc>
          <w:tcPr>
            <w:tcW w:w="2722" w:type="pct"/>
            <w:gridSpan w:val="2"/>
          </w:tcPr>
          <w:p w:rsidR="00F25A1B" w:rsidRPr="000306FF" w:rsidRDefault="00F25A1B" w:rsidP="00F25A1B">
            <w:pPr>
              <w:tabs>
                <w:tab w:val="left" w:pos="0"/>
              </w:tabs>
              <w:spacing w:before="0" w:after="0"/>
            </w:pPr>
            <w:r w:rsidRPr="000306FF">
              <w:lastRenderedPageBreak/>
              <w:t xml:space="preserve">З3. </w:t>
            </w:r>
            <w:r w:rsidRPr="0066384E">
              <w:t>методику расчета элементов гидравлических  и пневматических приводов</w:t>
            </w:r>
          </w:p>
        </w:tc>
        <w:tc>
          <w:tcPr>
            <w:tcW w:w="2278" w:type="pct"/>
          </w:tcPr>
          <w:p w:rsidR="00F25A1B" w:rsidRDefault="00F25A1B" w:rsidP="00B52BF3">
            <w:pPr>
              <w:pStyle w:val="a5"/>
              <w:numPr>
                <w:ilvl w:val="0"/>
                <w:numId w:val="12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опрос, тестирование (тест №1,2)</w:t>
            </w:r>
          </w:p>
          <w:p w:rsidR="00F25A1B" w:rsidRPr="000306FF" w:rsidRDefault="00F25A1B" w:rsidP="00B52BF3">
            <w:pPr>
              <w:pStyle w:val="a5"/>
              <w:numPr>
                <w:ilvl w:val="0"/>
                <w:numId w:val="12"/>
              </w:numPr>
              <w:ind w:left="30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F25A1B" w:rsidRDefault="00F25A1B" w:rsidP="00F25A1B">
      <w:pPr>
        <w:pStyle w:val="a3"/>
        <w:ind w:left="1224"/>
        <w:jc w:val="both"/>
        <w:rPr>
          <w:i/>
        </w:rPr>
      </w:pPr>
    </w:p>
    <w:p w:rsidR="00F25A1B" w:rsidRPr="00633AF4" w:rsidRDefault="00F25A1B" w:rsidP="00F25A1B">
      <w:pPr>
        <w:pStyle w:val="a3"/>
        <w:numPr>
          <w:ilvl w:val="2"/>
          <w:numId w:val="1"/>
        </w:numPr>
        <w:spacing w:before="0" w:after="0"/>
        <w:contextualSpacing/>
        <w:jc w:val="both"/>
        <w:rPr>
          <w:i/>
        </w:rPr>
      </w:pPr>
      <w:r w:rsidRPr="00633AF4">
        <w:t>Промежуточная аттестация</w:t>
      </w:r>
    </w:p>
    <w:p w:rsidR="00F25A1B" w:rsidRPr="00633AF4" w:rsidRDefault="00F25A1B" w:rsidP="00F25A1B">
      <w:pPr>
        <w:pStyle w:val="a3"/>
        <w:spacing w:before="0" w:after="0"/>
        <w:ind w:left="0" w:firstLine="709"/>
        <w:contextualSpacing/>
        <w:jc w:val="both"/>
      </w:pPr>
      <w:r w:rsidRPr="00633AF4">
        <w:t xml:space="preserve">Формой промежуточной аттестации по учебной дисциплине является </w:t>
      </w:r>
      <w:r w:rsidR="00F428C6">
        <w:t>зачет</w:t>
      </w:r>
      <w:r w:rsidRPr="00633AF4">
        <w:t>.</w:t>
      </w:r>
    </w:p>
    <w:p w:rsidR="00F25A1B" w:rsidRPr="00633AF4" w:rsidRDefault="00F428C6" w:rsidP="00F25A1B">
      <w:pPr>
        <w:pStyle w:val="a3"/>
        <w:spacing w:before="0" w:after="0"/>
        <w:ind w:left="0" w:firstLine="709"/>
        <w:contextualSpacing/>
        <w:jc w:val="both"/>
      </w:pPr>
      <w:r>
        <w:t>Зачет</w:t>
      </w:r>
      <w:r w:rsidR="00F25A1B" w:rsidRPr="00633AF4">
        <w:t xml:space="preserve"> по учебной дисциплине проводится с целью определения уровня усвоения знаний и освоения умений</w:t>
      </w:r>
      <w:r w:rsidR="00F25A1B" w:rsidRPr="00633AF4">
        <w:rPr>
          <w:i/>
        </w:rPr>
        <w:t xml:space="preserve"> </w:t>
      </w:r>
      <w:r w:rsidR="00F25A1B" w:rsidRPr="00633AF4">
        <w:t>в форме выполнения комбинированного оценочного испытания, включающего в себя: выполнение практических заданий;</w:t>
      </w:r>
    </w:p>
    <w:p w:rsidR="00F25A1B" w:rsidRPr="00633AF4" w:rsidRDefault="00F25A1B" w:rsidP="00F25A1B">
      <w:pPr>
        <w:pStyle w:val="a3"/>
        <w:spacing w:before="0" w:after="0"/>
        <w:ind w:left="0" w:firstLine="709"/>
        <w:contextualSpacing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4162"/>
        <w:gridCol w:w="2783"/>
        <w:gridCol w:w="1991"/>
      </w:tblGrid>
      <w:tr w:rsidR="00F25A1B" w:rsidRPr="00F5705C" w:rsidTr="00F25A1B">
        <w:tc>
          <w:tcPr>
            <w:tcW w:w="466" w:type="pct"/>
            <w:shd w:val="clear" w:color="auto" w:fill="auto"/>
          </w:tcPr>
          <w:p w:rsidR="00F25A1B" w:rsidRPr="00F5705C" w:rsidRDefault="00F25A1B" w:rsidP="00F25A1B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F25A1B" w:rsidRPr="00F5705C" w:rsidRDefault="00F25A1B" w:rsidP="00F25A1B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F25A1B" w:rsidRPr="00F5705C" w:rsidRDefault="00F25A1B" w:rsidP="00F25A1B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Вид промежуточной аттестации</w:t>
            </w:r>
          </w:p>
        </w:tc>
        <w:tc>
          <w:tcPr>
            <w:tcW w:w="1010" w:type="pct"/>
            <w:shd w:val="clear" w:color="auto" w:fill="auto"/>
          </w:tcPr>
          <w:p w:rsidR="00F25A1B" w:rsidRPr="00F5705C" w:rsidRDefault="00F25A1B" w:rsidP="00F25A1B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Примечание</w:t>
            </w:r>
          </w:p>
        </w:tc>
      </w:tr>
      <w:tr w:rsidR="00F25A1B" w:rsidRPr="00F5705C" w:rsidTr="00F25A1B">
        <w:trPr>
          <w:trHeight w:val="256"/>
        </w:trPr>
        <w:tc>
          <w:tcPr>
            <w:tcW w:w="466" w:type="pct"/>
            <w:shd w:val="clear" w:color="auto" w:fill="auto"/>
            <w:vAlign w:val="center"/>
          </w:tcPr>
          <w:p w:rsidR="00F25A1B" w:rsidRPr="00F5705C" w:rsidRDefault="00F25A1B" w:rsidP="00F25A1B">
            <w:pPr>
              <w:pStyle w:val="a3"/>
              <w:spacing w:before="0" w:after="0"/>
              <w:ind w:left="0"/>
              <w:jc w:val="center"/>
            </w:pPr>
            <w:r w:rsidRPr="00F5705C">
              <w:t>ОП.</w:t>
            </w:r>
            <w:r>
              <w:t>05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F25A1B" w:rsidRPr="00F5705C" w:rsidRDefault="00F25A1B" w:rsidP="00F25A1B">
            <w:pPr>
              <w:pStyle w:val="a3"/>
              <w:spacing w:before="0" w:after="0"/>
              <w:ind w:left="0"/>
              <w:jc w:val="center"/>
            </w:pPr>
            <w:r>
              <w:t>Основы гидравлики, пневматики</w:t>
            </w:r>
          </w:p>
        </w:tc>
        <w:tc>
          <w:tcPr>
            <w:tcW w:w="1412" w:type="pct"/>
            <w:shd w:val="clear" w:color="auto" w:fill="auto"/>
          </w:tcPr>
          <w:p w:rsidR="00F25A1B" w:rsidRPr="00F5705C" w:rsidRDefault="00F428C6" w:rsidP="00F25A1B">
            <w:pPr>
              <w:pStyle w:val="a3"/>
              <w:spacing w:before="0" w:after="0"/>
              <w:ind w:left="0"/>
              <w:jc w:val="center"/>
            </w:pPr>
            <w:r>
              <w:t>зачет</w:t>
            </w:r>
          </w:p>
        </w:tc>
        <w:tc>
          <w:tcPr>
            <w:tcW w:w="1010" w:type="pct"/>
            <w:shd w:val="clear" w:color="auto" w:fill="auto"/>
          </w:tcPr>
          <w:p w:rsidR="00F25A1B" w:rsidRPr="00EB56BC" w:rsidRDefault="00F25A1B" w:rsidP="00F25A1B">
            <w:pPr>
              <w:pStyle w:val="a3"/>
              <w:spacing w:before="0" w:after="0"/>
              <w:ind w:left="0"/>
              <w:jc w:val="center"/>
              <w:rPr>
                <w:color w:val="000000" w:themeColor="text1"/>
              </w:rPr>
            </w:pPr>
            <w:r w:rsidRPr="00EB56BC">
              <w:rPr>
                <w:color w:val="000000" w:themeColor="text1"/>
              </w:rPr>
              <w:t>I</w:t>
            </w:r>
            <w:r w:rsidRPr="00EB56BC">
              <w:rPr>
                <w:color w:val="000000" w:themeColor="text1"/>
                <w:lang w:val="en-US"/>
              </w:rPr>
              <w:t>II</w:t>
            </w:r>
            <w:r w:rsidRPr="00EB56BC">
              <w:rPr>
                <w:color w:val="000000" w:themeColor="text1"/>
              </w:rPr>
              <w:t xml:space="preserve"> семестр</w:t>
            </w:r>
          </w:p>
        </w:tc>
      </w:tr>
    </w:tbl>
    <w:p w:rsidR="00F25A1B" w:rsidRDefault="00F25A1B" w:rsidP="00F25A1B">
      <w:pPr>
        <w:rPr>
          <w:i/>
        </w:rPr>
      </w:pPr>
    </w:p>
    <w:p w:rsidR="00F25A1B" w:rsidRPr="00EB56BC" w:rsidRDefault="00F25A1B" w:rsidP="00F25A1B">
      <w:pPr>
        <w:spacing w:before="0" w:after="200" w:line="276" w:lineRule="auto"/>
        <w:ind w:firstLine="426"/>
        <w:rPr>
          <w:b/>
          <w:color w:val="000000" w:themeColor="text1"/>
        </w:rPr>
      </w:pPr>
      <w:r w:rsidRPr="00B2734E">
        <w:rPr>
          <w:b/>
        </w:rPr>
        <w:t>Инструменты оценки</w:t>
      </w:r>
      <w:bookmarkStart w:id="8" w:name="_Toc307286508"/>
      <w:r w:rsidRPr="00B2734E">
        <w:rPr>
          <w:b/>
        </w:rPr>
        <w:t xml:space="preserve"> для теоретического </w:t>
      </w:r>
      <w:bookmarkEnd w:id="8"/>
      <w:r w:rsidRPr="00B2734E">
        <w:rPr>
          <w:b/>
        </w:rPr>
        <w:t xml:space="preserve">материала в рамках промежуточной аттестации </w:t>
      </w:r>
      <w:r>
        <w:rPr>
          <w:b/>
        </w:rPr>
        <w:t xml:space="preserve">в </w:t>
      </w:r>
      <w:r w:rsidRPr="00EB56BC">
        <w:rPr>
          <w:b/>
          <w:color w:val="000000" w:themeColor="text1"/>
          <w:lang w:val="en-US"/>
        </w:rPr>
        <w:t>III</w:t>
      </w:r>
      <w:r w:rsidRPr="00EB56BC">
        <w:rPr>
          <w:b/>
          <w:color w:val="000000" w:themeColor="text1"/>
        </w:rPr>
        <w:t xml:space="preserve"> семестре - </w:t>
      </w:r>
      <w:r w:rsidR="00F428C6" w:rsidRPr="00EB56BC">
        <w:rPr>
          <w:b/>
          <w:color w:val="000000" w:themeColor="text1"/>
        </w:rPr>
        <w:t>зачета</w:t>
      </w:r>
    </w:p>
    <w:tbl>
      <w:tblPr>
        <w:tblStyle w:val="a7"/>
        <w:tblW w:w="0" w:type="auto"/>
        <w:tblLayout w:type="fixed"/>
        <w:tblLook w:val="04A0"/>
      </w:tblPr>
      <w:tblGrid>
        <w:gridCol w:w="2463"/>
        <w:gridCol w:w="2040"/>
        <w:gridCol w:w="1842"/>
        <w:gridCol w:w="3509"/>
      </w:tblGrid>
      <w:tr w:rsidR="00F25A1B" w:rsidRPr="00F428C6" w:rsidTr="00F25A1B">
        <w:tc>
          <w:tcPr>
            <w:tcW w:w="2463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F428C6">
              <w:rPr>
                <w:rFonts w:ascii="Times New Roman" w:hAnsi="Times New Roman"/>
                <w:b/>
                <w:bCs/>
              </w:rPr>
              <w:t>Наименование знаний (элементов компетенций)</w:t>
            </w:r>
          </w:p>
        </w:tc>
        <w:tc>
          <w:tcPr>
            <w:tcW w:w="2040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F428C6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842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F428C6">
              <w:rPr>
                <w:rFonts w:ascii="Times New Roman" w:hAnsi="Times New Roman"/>
                <w:b/>
                <w:bCs/>
              </w:rPr>
              <w:t xml:space="preserve">Формы и методы оценки </w:t>
            </w:r>
            <w:r w:rsidRPr="00F428C6">
              <w:rPr>
                <w:rFonts w:ascii="Times New Roman" w:hAnsi="Times New Roman"/>
                <w:bCs/>
              </w:rPr>
              <w:t>(тип</w:t>
            </w:r>
            <w:proofErr w:type="gramEnd"/>
          </w:p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F428C6">
              <w:rPr>
                <w:rFonts w:ascii="Times New Roman" w:hAnsi="Times New Roman"/>
                <w:bCs/>
              </w:rPr>
              <w:t>заданий)</w:t>
            </w:r>
          </w:p>
        </w:tc>
        <w:tc>
          <w:tcPr>
            <w:tcW w:w="3509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F428C6">
              <w:rPr>
                <w:rFonts w:ascii="Times New Roman" w:hAnsi="Times New Roman"/>
                <w:b/>
                <w:bCs/>
              </w:rPr>
              <w:t>Проверяемые результаты обучения</w:t>
            </w:r>
          </w:p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Cs/>
              </w:rPr>
            </w:pPr>
            <w:r w:rsidRPr="00F428C6">
              <w:rPr>
                <w:rFonts w:ascii="Times New Roman" w:hAnsi="Times New Roman"/>
                <w:bCs/>
              </w:rPr>
              <w:t>(шифр и наименование ПК)</w:t>
            </w:r>
          </w:p>
        </w:tc>
      </w:tr>
      <w:tr w:rsidR="00F25A1B" w:rsidRPr="00F428C6" w:rsidTr="00F25A1B">
        <w:tc>
          <w:tcPr>
            <w:tcW w:w="2463" w:type="dxa"/>
          </w:tcPr>
          <w:p w:rsidR="00F428C6" w:rsidRPr="00F428C6" w:rsidRDefault="00F428C6" w:rsidP="00B52BF3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основные положения гидравлики и пневматики;</w:t>
            </w:r>
          </w:p>
          <w:p w:rsidR="00F428C6" w:rsidRPr="00F428C6" w:rsidRDefault="00F428C6" w:rsidP="00B52BF3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виды гидравлических и пневматических машин, их схемы и характеристики;</w:t>
            </w:r>
          </w:p>
          <w:p w:rsidR="00F428C6" w:rsidRPr="00F428C6" w:rsidRDefault="00F428C6" w:rsidP="00B52BF3">
            <w:pPr>
              <w:pStyle w:val="a3"/>
              <w:numPr>
                <w:ilvl w:val="0"/>
                <w:numId w:val="8"/>
              </w:numPr>
              <w:spacing w:before="0" w:after="0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методику расчета элементов гидравлических  и пневматических приводов.</w:t>
            </w:r>
          </w:p>
          <w:p w:rsidR="00F25A1B" w:rsidRPr="00F428C6" w:rsidRDefault="00F25A1B" w:rsidP="00F25A1B">
            <w:pPr>
              <w:tabs>
                <w:tab w:val="left" w:pos="0"/>
                <w:tab w:val="left" w:pos="426"/>
              </w:tabs>
              <w:spacing w:before="0" w:after="0"/>
              <w:ind w:firstLine="14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40" w:type="dxa"/>
          </w:tcPr>
          <w:p w:rsidR="00F25A1B" w:rsidRPr="00F428C6" w:rsidRDefault="00F25A1B" w:rsidP="00F25A1B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rFonts w:ascii="Times New Roman" w:hAnsi="Times New Roman"/>
                <w:lang w:eastAsia="zh-CN"/>
              </w:rPr>
            </w:pPr>
            <w:r w:rsidRPr="00F428C6">
              <w:rPr>
                <w:rFonts w:ascii="Times New Roman" w:eastAsia="Arial Unicode MS" w:hAnsi="Times New Roman"/>
                <w:bCs/>
                <w:lang w:eastAsia="zh-CN"/>
              </w:rPr>
              <w:t>- оценка «отлично» - ответ полный, правильный, понимание материала глубокое;</w:t>
            </w:r>
          </w:p>
          <w:p w:rsidR="00F25A1B" w:rsidRPr="00F428C6" w:rsidRDefault="00F25A1B" w:rsidP="00F25A1B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ascii="Times New Roman" w:eastAsia="Arial Unicode MS" w:hAnsi="Times New Roman"/>
                <w:bCs/>
                <w:lang w:eastAsia="zh-CN"/>
              </w:rPr>
            </w:pPr>
            <w:r w:rsidRPr="00F428C6">
              <w:rPr>
                <w:rFonts w:ascii="Times New Roman" w:eastAsia="Arial Unicode MS" w:hAnsi="Times New Roman"/>
                <w:bCs/>
                <w:lang w:eastAsia="zh-CN"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25A1B" w:rsidRPr="00F428C6" w:rsidRDefault="00F25A1B" w:rsidP="00F25A1B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ascii="Times New Roman" w:eastAsia="Arial Unicode MS" w:hAnsi="Times New Roman"/>
                <w:bCs/>
                <w:lang w:eastAsia="zh-CN"/>
              </w:rPr>
            </w:pPr>
            <w:r w:rsidRPr="00F428C6">
              <w:rPr>
                <w:rFonts w:ascii="Times New Roman" w:eastAsia="Arial Unicode MS" w:hAnsi="Times New Roman"/>
                <w:bCs/>
                <w:lang w:eastAsia="zh-CN"/>
              </w:rPr>
              <w:t xml:space="preserve">- оценка «удовлетворительно» - ответ обнаруживает понимание основных положений темы, однако, наблюдается </w:t>
            </w:r>
            <w:r w:rsidRPr="00F428C6">
              <w:rPr>
                <w:rFonts w:ascii="Times New Roman" w:eastAsia="Arial Unicode MS" w:hAnsi="Times New Roman"/>
                <w:bCs/>
                <w:lang w:eastAsia="zh-CN"/>
              </w:rPr>
              <w:lastRenderedPageBreak/>
              <w:t>неполнота знаний; выводы и обобщения слабо аргументированы, в них допущены ошибки;</w:t>
            </w:r>
          </w:p>
          <w:p w:rsidR="00F25A1B" w:rsidRPr="00F428C6" w:rsidRDefault="00F25A1B" w:rsidP="00F25A1B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F428C6">
              <w:rPr>
                <w:rFonts w:ascii="Times New Roman" w:eastAsia="Arial Unicode MS" w:hAnsi="Times New Roman"/>
                <w:bCs/>
                <w:lang w:eastAsia="zh-CN"/>
              </w:rPr>
              <w:t xml:space="preserve">- оценка «неудовлетворительно» </w:t>
            </w:r>
            <w:r w:rsidRPr="00F428C6">
              <w:rPr>
                <w:rFonts w:ascii="Times New Roman" w:eastAsia="Calibri" w:hAnsi="Times New Roman"/>
                <w:bCs/>
                <w:lang w:eastAsia="zh-CN"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842" w:type="dxa"/>
          </w:tcPr>
          <w:p w:rsidR="00F25A1B" w:rsidRPr="00F428C6" w:rsidRDefault="00F25A1B" w:rsidP="00F25A1B">
            <w:pPr>
              <w:spacing w:before="0" w:after="0"/>
              <w:rPr>
                <w:rFonts w:ascii="Times New Roman" w:hAnsi="Times New Roman"/>
                <w:bCs/>
                <w:i/>
              </w:rPr>
            </w:pPr>
            <w:r w:rsidRPr="00F428C6">
              <w:rPr>
                <w:rFonts w:ascii="Times New Roman" w:hAnsi="Times New Roman"/>
                <w:bCs/>
                <w:i/>
              </w:rPr>
              <w:lastRenderedPageBreak/>
              <w:t>Вопросы</w:t>
            </w:r>
          </w:p>
        </w:tc>
        <w:tc>
          <w:tcPr>
            <w:tcW w:w="3509" w:type="dxa"/>
          </w:tcPr>
          <w:p w:rsidR="00F25A1B" w:rsidRPr="00D855D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rFonts w:ascii="Times New Roman" w:hAnsi="Times New Roman"/>
                <w:color w:val="000000" w:themeColor="text1"/>
              </w:rPr>
            </w:pPr>
            <w:r w:rsidRPr="00D855D6">
              <w:rPr>
                <w:rFonts w:ascii="Times New Roman" w:hAnsi="Times New Roman"/>
                <w:color w:val="000000" w:themeColor="text1"/>
              </w:rPr>
              <w:t>ПК 1.2</w:t>
            </w:r>
            <w:proofErr w:type="gramStart"/>
            <w:r w:rsidRPr="00D855D6">
              <w:rPr>
                <w:rFonts w:ascii="Times New Roman" w:hAnsi="Times New Roman"/>
                <w:color w:val="000000" w:themeColor="text1"/>
              </w:rPr>
              <w:t xml:space="preserve"> О</w:t>
            </w:r>
            <w:proofErr w:type="gramEnd"/>
            <w:r w:rsidRPr="00D855D6">
              <w:rPr>
                <w:rFonts w:ascii="Times New Roman" w:hAnsi="Times New Roman"/>
                <w:color w:val="000000" w:themeColor="text1"/>
              </w:rPr>
              <w:t>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      </w:r>
          </w:p>
          <w:p w:rsidR="00F25A1B" w:rsidRPr="00D855D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rFonts w:ascii="Times New Roman" w:hAnsi="Times New Roman"/>
                <w:color w:val="000000" w:themeColor="text1"/>
              </w:rPr>
            </w:pPr>
            <w:r w:rsidRPr="00D855D6">
              <w:rPr>
                <w:rFonts w:ascii="Times New Roman" w:hAnsi="Times New Roman"/>
                <w:color w:val="000000" w:themeColor="text1"/>
              </w:rPr>
      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  <w:p w:rsidR="00F25A1B" w:rsidRPr="00D855D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rFonts w:ascii="Times New Roman" w:hAnsi="Times New Roman"/>
                <w:color w:val="000000" w:themeColor="text1"/>
              </w:rPr>
            </w:pPr>
            <w:r w:rsidRPr="00D855D6">
              <w:rPr>
                <w:rFonts w:ascii="Times New Roman" w:hAnsi="Times New Roman"/>
                <w:color w:val="000000" w:themeColor="text1"/>
              </w:rPr>
              <w:t xml:space="preserve">ПК 1.9.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и/или аддитивного производства сообразно с требованиями технологической документации и реальными </w:t>
            </w:r>
            <w:r w:rsidRPr="00D855D6">
              <w:rPr>
                <w:rFonts w:ascii="Times New Roman" w:hAnsi="Times New Roman"/>
                <w:color w:val="000000" w:themeColor="text1"/>
              </w:rPr>
              <w:lastRenderedPageBreak/>
              <w:t>условиями технологического процесса.</w:t>
            </w:r>
          </w:p>
          <w:p w:rsidR="00F25A1B" w:rsidRPr="00D855D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rFonts w:ascii="Times New Roman" w:hAnsi="Times New Roman"/>
                <w:color w:val="000000" w:themeColor="text1"/>
              </w:rPr>
            </w:pPr>
            <w:r w:rsidRPr="00D855D6">
              <w:rPr>
                <w:rFonts w:ascii="Times New Roman" w:hAnsi="Times New Roman"/>
                <w:color w:val="000000" w:themeColor="text1"/>
              </w:rPr>
      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      </w:r>
          </w:p>
          <w:p w:rsidR="00F25A1B" w:rsidRPr="00D855D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rFonts w:ascii="Times New Roman" w:hAnsi="Times New Roman"/>
                <w:color w:val="000000" w:themeColor="text1"/>
              </w:rPr>
            </w:pPr>
            <w:r w:rsidRPr="00D855D6">
              <w:rPr>
                <w:rFonts w:ascii="Times New Roman" w:hAnsi="Times New Roman"/>
                <w:color w:val="000000" w:themeColor="text1"/>
              </w:rPr>
              <w:t>ПК 2.5. Осуществлять подбор конструктивного исполнения сборочного инструмента, материалов исполнительных элементов инструмента,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      </w:r>
          </w:p>
          <w:p w:rsidR="00F25A1B" w:rsidRPr="00F428C6" w:rsidRDefault="00F25A1B" w:rsidP="00F25A1B">
            <w:pPr>
              <w:spacing w:before="0" w:after="0"/>
              <w:ind w:firstLine="176"/>
              <w:rPr>
                <w:rFonts w:ascii="Times New Roman" w:hAnsi="Times New Roman"/>
              </w:rPr>
            </w:pPr>
            <w:r w:rsidRPr="00D855D6">
              <w:rPr>
                <w:rFonts w:ascii="Times New Roman" w:hAnsi="Times New Roman"/>
                <w:color w:val="000000" w:themeColor="text1"/>
              </w:rPr>
              <w:t>ПК 2.9. Организовывать эксплуатацию технологических сборочных приспособлений в соответствии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процесса.</w:t>
            </w:r>
          </w:p>
        </w:tc>
      </w:tr>
    </w:tbl>
    <w:p w:rsidR="00F25A1B" w:rsidRPr="006D7754" w:rsidRDefault="00F25A1B" w:rsidP="00F25A1B">
      <w:pPr>
        <w:spacing w:before="0" w:after="200" w:line="276" w:lineRule="auto"/>
        <w:ind w:firstLine="426"/>
        <w:rPr>
          <w:i/>
        </w:rPr>
      </w:pPr>
    </w:p>
    <w:p w:rsidR="00F25A1B" w:rsidRPr="00B2734E" w:rsidRDefault="00F25A1B" w:rsidP="00F25A1B">
      <w:pPr>
        <w:spacing w:before="0" w:after="200" w:line="276" w:lineRule="auto"/>
        <w:ind w:firstLine="426"/>
        <w:rPr>
          <w:b/>
        </w:rPr>
      </w:pPr>
      <w:r w:rsidRPr="00193EFD">
        <w:rPr>
          <w:b/>
        </w:rPr>
        <w:t>Инструменты для оценки практического этапа</w:t>
      </w:r>
      <w:r w:rsidRPr="007B2961">
        <w:t xml:space="preserve"> </w:t>
      </w:r>
      <w:r w:rsidRPr="00B2734E">
        <w:rPr>
          <w:b/>
        </w:rPr>
        <w:t xml:space="preserve">в рамках промежуточной аттестации </w:t>
      </w:r>
      <w:r>
        <w:rPr>
          <w:b/>
        </w:rPr>
        <w:t xml:space="preserve">в </w:t>
      </w:r>
      <w:r w:rsidRPr="00EB56BC">
        <w:rPr>
          <w:b/>
          <w:color w:val="000000" w:themeColor="text1"/>
          <w:lang w:val="en-US"/>
        </w:rPr>
        <w:t>III</w:t>
      </w:r>
      <w:r w:rsidRPr="00EB56BC">
        <w:rPr>
          <w:b/>
          <w:color w:val="000000" w:themeColor="text1"/>
        </w:rPr>
        <w:t xml:space="preserve"> семестре</w:t>
      </w:r>
      <w:r w:rsidR="00F428C6">
        <w:rPr>
          <w:b/>
        </w:rPr>
        <w:t xml:space="preserve"> - зачета</w:t>
      </w:r>
    </w:p>
    <w:tbl>
      <w:tblPr>
        <w:tblStyle w:val="a7"/>
        <w:tblW w:w="0" w:type="auto"/>
        <w:tblLayout w:type="fixed"/>
        <w:tblLook w:val="04A0"/>
      </w:tblPr>
      <w:tblGrid>
        <w:gridCol w:w="1960"/>
        <w:gridCol w:w="2303"/>
        <w:gridCol w:w="1470"/>
        <w:gridCol w:w="1038"/>
        <w:gridCol w:w="3083"/>
      </w:tblGrid>
      <w:tr w:rsidR="00F25A1B" w:rsidRPr="00F428C6" w:rsidTr="00F25A1B">
        <w:tc>
          <w:tcPr>
            <w:tcW w:w="1960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умений (элементов компетенций)</w:t>
            </w:r>
          </w:p>
        </w:tc>
        <w:tc>
          <w:tcPr>
            <w:tcW w:w="2303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70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1038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проведения оценки</w:t>
            </w:r>
          </w:p>
        </w:tc>
        <w:tc>
          <w:tcPr>
            <w:tcW w:w="3083" w:type="dxa"/>
          </w:tcPr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Проверяемые результаты обучения</w:t>
            </w:r>
          </w:p>
          <w:p w:rsidR="00F25A1B" w:rsidRPr="00F428C6" w:rsidRDefault="00F25A1B" w:rsidP="00F25A1B">
            <w:pPr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25A1B" w:rsidRPr="00F428C6" w:rsidTr="00F25A1B">
        <w:tc>
          <w:tcPr>
            <w:tcW w:w="1960" w:type="dxa"/>
          </w:tcPr>
          <w:p w:rsidR="0040104D" w:rsidRPr="0040104D" w:rsidRDefault="0040104D" w:rsidP="00B52BF3">
            <w:pPr>
              <w:pStyle w:val="a3"/>
              <w:numPr>
                <w:ilvl w:val="0"/>
                <w:numId w:val="7"/>
              </w:numPr>
              <w:spacing w:before="0" w:after="0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t>использовать методы расчетов  гидравлических и пневматических приводов;</w:t>
            </w:r>
          </w:p>
          <w:p w:rsidR="0040104D" w:rsidRPr="0040104D" w:rsidRDefault="0040104D" w:rsidP="00B52BF3">
            <w:pPr>
              <w:pStyle w:val="a3"/>
              <w:numPr>
                <w:ilvl w:val="0"/>
                <w:numId w:val="7"/>
              </w:numPr>
              <w:spacing w:before="0" w:after="0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t>читать  и выполнять схемы гидравлическ</w:t>
            </w:r>
            <w:r w:rsidRPr="0040104D">
              <w:rPr>
                <w:rFonts w:ascii="Times New Roman" w:hAnsi="Times New Roman"/>
                <w:sz w:val="24"/>
                <w:szCs w:val="24"/>
              </w:rPr>
              <w:lastRenderedPageBreak/>
              <w:t>их и пневматических систем;</w:t>
            </w:r>
          </w:p>
          <w:p w:rsidR="0040104D" w:rsidRPr="0040104D" w:rsidRDefault="0040104D" w:rsidP="00B52BF3">
            <w:pPr>
              <w:pStyle w:val="a3"/>
              <w:numPr>
                <w:ilvl w:val="0"/>
                <w:numId w:val="7"/>
              </w:numPr>
              <w:spacing w:before="0" w:after="0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t>определять потери и расход в трубопроводе и строить характеристики.</w:t>
            </w:r>
          </w:p>
          <w:p w:rsidR="0040104D" w:rsidRPr="000F146D" w:rsidRDefault="0040104D" w:rsidP="0040104D">
            <w:pPr>
              <w:spacing w:before="0" w:after="0" w:line="360" w:lineRule="auto"/>
              <w:ind w:left="709"/>
              <w:rPr>
                <w:b/>
                <w:color w:val="FF0000"/>
              </w:rPr>
            </w:pPr>
          </w:p>
          <w:p w:rsidR="00F25A1B" w:rsidRPr="00F428C6" w:rsidRDefault="00F25A1B" w:rsidP="00D855D6">
            <w:pPr>
              <w:pStyle w:val="a3"/>
              <w:tabs>
                <w:tab w:val="left" w:pos="426"/>
              </w:tabs>
              <w:spacing w:before="0" w:after="0"/>
              <w:ind w:left="142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40104D" w:rsidRPr="0040104D" w:rsidRDefault="0040104D" w:rsidP="00B52BF3">
            <w:pPr>
              <w:pStyle w:val="a3"/>
              <w:numPr>
                <w:ilvl w:val="0"/>
                <w:numId w:val="4"/>
              </w:numPr>
              <w:tabs>
                <w:tab w:val="left" w:pos="316"/>
              </w:tabs>
              <w:spacing w:before="0" w:after="0"/>
              <w:ind w:left="3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«отлично» выставляется обучающемуся за задание, выполненное безошибочно, в полном объеме с учетом рациональности выбранных </w:t>
            </w:r>
            <w:r w:rsidRPr="004010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решений; </w:t>
            </w:r>
          </w:p>
          <w:p w:rsidR="0040104D" w:rsidRPr="0040104D" w:rsidRDefault="0040104D" w:rsidP="00B52BF3">
            <w:pPr>
              <w:pStyle w:val="a3"/>
              <w:numPr>
                <w:ilvl w:val="0"/>
                <w:numId w:val="4"/>
              </w:numPr>
              <w:tabs>
                <w:tab w:val="left" w:pos="316"/>
              </w:tabs>
              <w:spacing w:before="0" w:after="0"/>
              <w:ind w:left="3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t>оценка «хорошо»  выставляется обучающемуся за задание, выполненное в полном объеме с недочетами;</w:t>
            </w:r>
          </w:p>
          <w:p w:rsidR="0040104D" w:rsidRPr="0040104D" w:rsidRDefault="0040104D" w:rsidP="00B52BF3">
            <w:pPr>
              <w:pStyle w:val="a3"/>
              <w:numPr>
                <w:ilvl w:val="0"/>
                <w:numId w:val="4"/>
              </w:numPr>
              <w:tabs>
                <w:tab w:val="left" w:pos="316"/>
              </w:tabs>
              <w:spacing w:before="0" w:after="0"/>
              <w:ind w:left="3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 за задание, выполненное в не полном объеме (не менее 50% правильно выполненных заданий от общего объема работы); </w:t>
            </w:r>
          </w:p>
          <w:p w:rsidR="0040104D" w:rsidRPr="0040104D" w:rsidRDefault="0040104D" w:rsidP="0040104D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0104D">
              <w:rPr>
                <w:rFonts w:ascii="Times New Roman" w:hAnsi="Times New Roman"/>
                <w:i/>
                <w:sz w:val="24"/>
                <w:szCs w:val="24"/>
              </w:rPr>
              <w:t>Расчетные задачи:</w:t>
            </w:r>
          </w:p>
          <w:p w:rsidR="0040104D" w:rsidRPr="0040104D" w:rsidRDefault="0040104D" w:rsidP="00B52BF3">
            <w:pPr>
              <w:numPr>
                <w:ilvl w:val="0"/>
                <w:numId w:val="6"/>
              </w:numPr>
              <w:tabs>
                <w:tab w:val="left" w:pos="308"/>
              </w:tabs>
              <w:spacing w:before="0" w:after="0"/>
              <w:ind w:left="25" w:firstLine="0"/>
              <w:rPr>
                <w:rFonts w:ascii="Times New Roman" w:hAnsi="Times New Roman"/>
                <w:sz w:val="24"/>
                <w:szCs w:val="24"/>
              </w:rPr>
            </w:pPr>
            <w:r w:rsidRPr="0040104D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задания). </w:t>
            </w:r>
          </w:p>
          <w:p w:rsidR="00F25A1B" w:rsidRPr="00F428C6" w:rsidRDefault="00F25A1B" w:rsidP="0040104D">
            <w:pPr>
              <w:pStyle w:val="a3"/>
              <w:spacing w:before="0" w:after="0"/>
              <w:ind w:left="284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70" w:type="dxa"/>
          </w:tcPr>
          <w:p w:rsidR="00F25A1B" w:rsidRPr="00F428C6" w:rsidRDefault="00F25A1B" w:rsidP="00F25A1B">
            <w:pPr>
              <w:spacing w:before="0"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Экспертная оценка практического задания</w:t>
            </w:r>
          </w:p>
          <w:p w:rsidR="00F25A1B" w:rsidRPr="00F428C6" w:rsidRDefault="00F25A1B" w:rsidP="00F25A1B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038" w:type="dxa"/>
          </w:tcPr>
          <w:p w:rsidR="00F25A1B" w:rsidRPr="00F428C6" w:rsidRDefault="00F25A1B" w:rsidP="00F25A1B">
            <w:pPr>
              <w:spacing w:before="0"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428C6">
              <w:rPr>
                <w:rFonts w:ascii="Times New Roman" w:hAnsi="Times New Roman"/>
                <w:bCs/>
                <w:i/>
                <w:sz w:val="24"/>
                <w:szCs w:val="24"/>
              </w:rPr>
              <w:t>лаборатория</w:t>
            </w:r>
          </w:p>
          <w:p w:rsidR="00F25A1B" w:rsidRPr="00F428C6" w:rsidRDefault="00F25A1B" w:rsidP="00F25A1B">
            <w:pPr>
              <w:spacing w:before="0"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«Основы гидравлики, пневматики»</w:t>
            </w:r>
          </w:p>
        </w:tc>
        <w:tc>
          <w:tcPr>
            <w:tcW w:w="3083" w:type="dxa"/>
          </w:tcPr>
          <w:p w:rsidR="00F25A1B" w:rsidRPr="00F428C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ПК 1.2</w:t>
            </w:r>
            <w:proofErr w:type="gramStart"/>
            <w:r w:rsidRPr="00F428C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F428C6">
              <w:rPr>
                <w:rFonts w:ascii="Times New Roman" w:hAnsi="Times New Roman"/>
                <w:sz w:val="24"/>
                <w:szCs w:val="24"/>
              </w:rPr>
              <w:t>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      </w:r>
          </w:p>
          <w:p w:rsidR="00F25A1B" w:rsidRPr="00F428C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lastRenderedPageBreak/>
      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  <w:p w:rsidR="00F25A1B" w:rsidRPr="00F428C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ПК 1.9.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и/или аддитивного производства сообразно с требованиями технологической документации и реальными условиями технологического процесса.</w:t>
            </w:r>
          </w:p>
          <w:p w:rsidR="00F25A1B" w:rsidRPr="00F428C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      </w:r>
          </w:p>
          <w:p w:rsidR="00F25A1B" w:rsidRPr="00F428C6" w:rsidRDefault="00F25A1B" w:rsidP="00F25A1B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 xml:space="preserve">ПК 2.4. Осуществлять выполнение </w:t>
            </w:r>
            <w:proofErr w:type="gramStart"/>
            <w:r w:rsidRPr="00F428C6">
              <w:rPr>
                <w:rFonts w:ascii="Times New Roman" w:hAnsi="Times New Roman"/>
                <w:sz w:val="24"/>
                <w:szCs w:val="24"/>
              </w:rPr>
              <w:t>расчетов параметров процесса сборки узлов</w:t>
            </w:r>
            <w:proofErr w:type="gramEnd"/>
            <w:r w:rsidRPr="00F428C6">
              <w:rPr>
                <w:rFonts w:ascii="Times New Roman" w:hAnsi="Times New Roman"/>
                <w:sz w:val="24"/>
                <w:szCs w:val="24"/>
              </w:rPr>
              <w:t xml:space="preserve"> или изделий в соответствии с принятым технологическим процессом согласно нормативным требованиям, в том числе с использованием систем </w:t>
            </w:r>
            <w:r w:rsidRPr="00F428C6">
              <w:rPr>
                <w:rFonts w:ascii="Times New Roman" w:hAnsi="Times New Roman"/>
                <w:sz w:val="24"/>
                <w:szCs w:val="24"/>
              </w:rPr>
              <w:lastRenderedPageBreak/>
              <w:t>автоматизированного проектирования.</w:t>
            </w:r>
          </w:p>
          <w:p w:rsidR="00F25A1B" w:rsidRPr="00F428C6" w:rsidRDefault="00F25A1B" w:rsidP="00F25A1B">
            <w:pPr>
              <w:spacing w:before="0" w:after="0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F428C6">
              <w:rPr>
                <w:rFonts w:ascii="Times New Roman" w:hAnsi="Times New Roman"/>
                <w:sz w:val="24"/>
                <w:szCs w:val="24"/>
              </w:rPr>
              <w:t>ПК 2.9. Организовывать эксплуатацию технологических сборочных приспособлений в соответствии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процесса.</w:t>
            </w:r>
          </w:p>
        </w:tc>
      </w:tr>
    </w:tbl>
    <w:p w:rsidR="00F25A1B" w:rsidRDefault="00F25A1B" w:rsidP="00F25A1B">
      <w:pPr>
        <w:spacing w:before="0" w:after="0"/>
        <w:ind w:firstLine="709"/>
        <w:rPr>
          <w:i/>
        </w:rPr>
      </w:pPr>
    </w:p>
    <w:p w:rsidR="00F25A1B" w:rsidRDefault="00F25A1B" w:rsidP="00F25A1B">
      <w:pPr>
        <w:spacing w:before="0" w:after="0" w:line="360" w:lineRule="auto"/>
        <w:jc w:val="center"/>
        <w:rPr>
          <w:b/>
        </w:rPr>
        <w:sectPr w:rsidR="00F25A1B" w:rsidSect="00F25A1B">
          <w:footerReference w:type="default" r:id="rId7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F25A1B" w:rsidRPr="007B2961" w:rsidRDefault="00F25A1B" w:rsidP="00F25A1B">
      <w:pPr>
        <w:spacing w:before="0" w:after="0" w:line="360" w:lineRule="auto"/>
        <w:jc w:val="center"/>
        <w:rPr>
          <w:b/>
        </w:rPr>
      </w:pPr>
      <w:r w:rsidRPr="007B2961">
        <w:rPr>
          <w:b/>
        </w:rPr>
        <w:lastRenderedPageBreak/>
        <w:t>2</w:t>
      </w:r>
      <w:r w:rsidRPr="007B2961">
        <w:t xml:space="preserve">. </w:t>
      </w:r>
      <w:r w:rsidRPr="007B2961">
        <w:rPr>
          <w:b/>
        </w:rPr>
        <w:t xml:space="preserve">ОЦЕНОЧНЫЕ (КОНТРОЛЬНО-ИЗМЕРИТЕЛЬНЫЕ) МАТЕРИАЛЫ </w:t>
      </w:r>
      <w:proofErr w:type="gramStart"/>
      <w:r w:rsidRPr="007B2961">
        <w:rPr>
          <w:b/>
        </w:rPr>
        <w:t>ДЛЯ</w:t>
      </w:r>
      <w:proofErr w:type="gramEnd"/>
    </w:p>
    <w:p w:rsidR="00F25A1B" w:rsidRPr="007B2961" w:rsidRDefault="00F25A1B" w:rsidP="00F25A1B">
      <w:pPr>
        <w:spacing w:before="0" w:after="200" w:line="276" w:lineRule="auto"/>
        <w:jc w:val="center"/>
        <w:rPr>
          <w:b/>
        </w:rPr>
      </w:pPr>
      <w:r w:rsidRPr="007B2961">
        <w:rPr>
          <w:b/>
          <w:caps/>
        </w:rPr>
        <w:t>текущего контроля</w:t>
      </w:r>
    </w:p>
    <w:p w:rsidR="00F25A1B" w:rsidRDefault="00F25A1B" w:rsidP="00F25A1B">
      <w:pPr>
        <w:jc w:val="center"/>
        <w:rPr>
          <w:b/>
        </w:rPr>
      </w:pPr>
      <w:r>
        <w:rPr>
          <w:b/>
        </w:rPr>
        <w:t>ПЕРЕЧЕНЬ ВОПРОСОВ ДЛЯ ОПРОСА: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>Предмет изучения гидравлики и пневматики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>Рабочее тело гидр</w:t>
      </w:r>
      <w:proofErr w:type="gramStart"/>
      <w:r w:rsidRPr="00EF0F76">
        <w:t>о-</w:t>
      </w:r>
      <w:proofErr w:type="gramEnd"/>
      <w:r w:rsidRPr="00EF0F76">
        <w:t xml:space="preserve"> и </w:t>
      </w:r>
      <w:proofErr w:type="spellStart"/>
      <w:r w:rsidRPr="00EF0F76">
        <w:t>пневмосистем</w:t>
      </w:r>
      <w:proofErr w:type="spellEnd"/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 xml:space="preserve">Параметры рабочего тела </w:t>
      </w:r>
      <w:proofErr w:type="spellStart"/>
      <w:r w:rsidRPr="00EF0F76">
        <w:t>гидросистем</w:t>
      </w:r>
      <w:proofErr w:type="spellEnd"/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>Что характеризует гидростатическое давление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>Укажите различие абсолютного и атмосферного давления.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 xml:space="preserve">  Формулы и единицы измерения параметров состояния рабочего тела </w:t>
      </w:r>
      <w:proofErr w:type="spellStart"/>
      <w:r w:rsidRPr="00EF0F76">
        <w:t>гидросистем</w:t>
      </w:r>
      <w:proofErr w:type="spellEnd"/>
      <w:r w:rsidRPr="00EF0F76">
        <w:t>.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 xml:space="preserve"> Основное уравнение гидростатики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 xml:space="preserve"> Основное уравнение гидродинамики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 xml:space="preserve"> Запишите уравнение Бернулли для реальной жидкости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jc w:val="both"/>
      </w:pPr>
      <w:r w:rsidRPr="00EF0F76">
        <w:t xml:space="preserve"> Запишите уравнение Бернулли для идеальной жидкости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Дайте геометрическую интерпретацию уравнения Бернулли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Дайте энергетическую интерпретацию уравнения Бернулли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расходы жидкости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Дайте определение характеристики трубопровода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классы гидравлических машин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параметры насосов и запишите их формулы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Дайте определение характеристики насоса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Дайте определение совмещенной характеристики насоса и трубопровода и определите  рабочую точку </w:t>
      </w:r>
      <w:proofErr w:type="spellStart"/>
      <w:r w:rsidRPr="00EF0F76">
        <w:t>гидросистемы</w:t>
      </w:r>
      <w:proofErr w:type="spellEnd"/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Расскажите о работе насоса на сеть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способы переноса теплоты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параметры теплопроводности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>Назовите параметры конвективного теплообмена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параметры лучистого теплообмена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Расскажите о способах передачи теплоты через однослойную стенку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Расскажите о способах передачи теплоты через цилиндрическую стенку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Запишите формулы  передачи теплоты через многослойную стенку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Назовите типы теплообменных аппаратов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Запишите алгоритм расчета рекуперативного теплообменника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>Запишите алгоритм  расчета регенеративного теплообменника</w:t>
      </w:r>
    </w:p>
    <w:p w:rsidR="0040104D" w:rsidRPr="00EF0F76" w:rsidRDefault="0040104D" w:rsidP="00B52BF3">
      <w:pPr>
        <w:numPr>
          <w:ilvl w:val="0"/>
          <w:numId w:val="21"/>
        </w:numPr>
        <w:spacing w:before="0" w:after="0"/>
        <w:ind w:left="1066" w:hanging="357"/>
        <w:jc w:val="both"/>
      </w:pPr>
      <w:r w:rsidRPr="00EF0F76">
        <w:t xml:space="preserve"> Типы комбинированных приводов</w:t>
      </w:r>
    </w:p>
    <w:p w:rsidR="0040104D" w:rsidRPr="00EF0F76" w:rsidRDefault="0040104D" w:rsidP="00EF0F76">
      <w:pPr>
        <w:spacing w:after="0" w:line="360" w:lineRule="auto"/>
      </w:pPr>
      <w:r>
        <w:rPr>
          <w:sz w:val="28"/>
          <w:szCs w:val="28"/>
        </w:rPr>
        <w:t xml:space="preserve">. </w:t>
      </w:r>
      <w:r w:rsidRPr="00EF0F76">
        <w:t>Тест №1 «Основные  физические  свойства  жидкостей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"/>
        <w:gridCol w:w="6280"/>
        <w:gridCol w:w="2800"/>
      </w:tblGrid>
      <w:tr w:rsidR="0040104D" w:rsidRPr="001B28BF" w:rsidTr="00936B5C">
        <w:tc>
          <w:tcPr>
            <w:tcW w:w="774" w:type="dxa"/>
            <w:vMerge w:val="restart"/>
            <w:vAlign w:val="center"/>
          </w:tcPr>
          <w:p w:rsidR="0040104D" w:rsidRPr="001B28BF" w:rsidRDefault="0040104D" w:rsidP="00EF0F76">
            <w:pPr>
              <w:spacing w:before="0" w:after="0"/>
              <w:jc w:val="center"/>
            </w:pPr>
            <w:r w:rsidRPr="001B28BF">
              <w:t xml:space="preserve">№ </w:t>
            </w:r>
            <w:proofErr w:type="spellStart"/>
            <w:proofErr w:type="gramStart"/>
            <w:r w:rsidRPr="001B28BF">
              <w:t>п</w:t>
            </w:r>
            <w:proofErr w:type="spellEnd"/>
            <w:proofErr w:type="gramEnd"/>
            <w:r w:rsidRPr="001B28BF">
              <w:t>/</w:t>
            </w:r>
            <w:proofErr w:type="spellStart"/>
            <w:r w:rsidRPr="001B28BF">
              <w:t>п</w:t>
            </w:r>
            <w:proofErr w:type="spellEnd"/>
          </w:p>
        </w:tc>
        <w:tc>
          <w:tcPr>
            <w:tcW w:w="6280" w:type="dxa"/>
            <w:vMerge w:val="restart"/>
          </w:tcPr>
          <w:p w:rsidR="0040104D" w:rsidRPr="001B28BF" w:rsidRDefault="0040104D" w:rsidP="00EF0F76">
            <w:pPr>
              <w:spacing w:before="0" w:after="0"/>
              <w:jc w:val="center"/>
            </w:pPr>
            <w:r w:rsidRPr="001B28BF">
              <w:t>Вопрос</w:t>
            </w:r>
          </w:p>
        </w:tc>
        <w:tc>
          <w:tcPr>
            <w:tcW w:w="2800" w:type="dxa"/>
            <w:vAlign w:val="center"/>
          </w:tcPr>
          <w:p w:rsidR="0040104D" w:rsidRPr="001B28BF" w:rsidRDefault="0040104D" w:rsidP="00EF0F76">
            <w:pPr>
              <w:spacing w:before="0" w:after="0"/>
              <w:jc w:val="center"/>
            </w:pPr>
            <w:r w:rsidRPr="001B28BF">
              <w:t>Тема «Основные  физические  свойства  жидкостей  и  газов»</w:t>
            </w:r>
          </w:p>
        </w:tc>
      </w:tr>
      <w:tr w:rsidR="0040104D" w:rsidRPr="001B28BF" w:rsidTr="00936B5C">
        <w:tc>
          <w:tcPr>
            <w:tcW w:w="774" w:type="dxa"/>
            <w:vMerge/>
          </w:tcPr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6280" w:type="dxa"/>
            <w:vMerge/>
          </w:tcPr>
          <w:p w:rsidR="0040104D" w:rsidRPr="001B28BF" w:rsidRDefault="0040104D" w:rsidP="00EF0F76">
            <w:pPr>
              <w:spacing w:before="0" w:after="0"/>
              <w:jc w:val="center"/>
            </w:pPr>
          </w:p>
        </w:tc>
        <w:tc>
          <w:tcPr>
            <w:tcW w:w="2800" w:type="dxa"/>
            <w:vAlign w:val="center"/>
          </w:tcPr>
          <w:p w:rsidR="0040104D" w:rsidRPr="001B28BF" w:rsidRDefault="0040104D" w:rsidP="00EF0F76">
            <w:pPr>
              <w:spacing w:before="0" w:after="0"/>
              <w:jc w:val="center"/>
            </w:pPr>
            <w:r w:rsidRPr="001B28BF">
              <w:t>Задание №1.</w:t>
            </w:r>
          </w:p>
        </w:tc>
      </w:tr>
      <w:tr w:rsidR="0040104D" w:rsidRPr="001B28BF" w:rsidTr="00936B5C">
        <w:tc>
          <w:tcPr>
            <w:tcW w:w="774" w:type="dxa"/>
            <w:vMerge/>
          </w:tcPr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6280" w:type="dxa"/>
            <w:vMerge/>
          </w:tcPr>
          <w:p w:rsidR="0040104D" w:rsidRPr="001B28BF" w:rsidRDefault="0040104D" w:rsidP="00EF0F76">
            <w:pPr>
              <w:spacing w:before="0" w:after="0"/>
              <w:jc w:val="center"/>
            </w:pPr>
          </w:p>
        </w:tc>
        <w:tc>
          <w:tcPr>
            <w:tcW w:w="2800" w:type="dxa"/>
          </w:tcPr>
          <w:p w:rsidR="0040104D" w:rsidRPr="001B28BF" w:rsidRDefault="0040104D" w:rsidP="00EF0F76">
            <w:pPr>
              <w:spacing w:before="0" w:after="0"/>
              <w:jc w:val="center"/>
            </w:pPr>
            <w:r w:rsidRPr="001B28BF">
              <w:t>Ответ</w:t>
            </w:r>
          </w:p>
        </w:tc>
      </w:tr>
      <w:tr w:rsidR="0040104D" w:rsidRPr="001B28BF" w:rsidTr="00936B5C">
        <w:tc>
          <w:tcPr>
            <w:tcW w:w="774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1</w:t>
            </w:r>
          </w:p>
          <w:p w:rsidR="0040104D" w:rsidRPr="001B28BF" w:rsidRDefault="0040104D" w:rsidP="00EF0F76">
            <w:pPr>
              <w:spacing w:before="0" w:after="0"/>
            </w:pPr>
          </w:p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628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Наука о жидкости</w:t>
            </w:r>
          </w:p>
        </w:tc>
        <w:tc>
          <w:tcPr>
            <w:tcW w:w="280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1.  Термодинамика</w:t>
            </w:r>
          </w:p>
          <w:p w:rsidR="0040104D" w:rsidRPr="001B28BF" w:rsidRDefault="0040104D" w:rsidP="00EF0F76">
            <w:pPr>
              <w:spacing w:before="0" w:after="0"/>
            </w:pPr>
            <w:r w:rsidRPr="001B28BF">
              <w:t>2. Техническая механика</w:t>
            </w:r>
          </w:p>
          <w:p w:rsidR="0040104D" w:rsidRPr="001B28BF" w:rsidRDefault="0040104D" w:rsidP="00EF0F76">
            <w:pPr>
              <w:spacing w:before="0" w:after="0"/>
            </w:pPr>
            <w:r w:rsidRPr="001B28BF">
              <w:t>3. Гидравлика</w:t>
            </w:r>
          </w:p>
        </w:tc>
      </w:tr>
      <w:tr w:rsidR="0040104D" w:rsidRPr="001B28BF" w:rsidTr="00936B5C">
        <w:trPr>
          <w:trHeight w:val="1082"/>
        </w:trPr>
        <w:tc>
          <w:tcPr>
            <w:tcW w:w="774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lastRenderedPageBreak/>
              <w:t>2</w:t>
            </w:r>
          </w:p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628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Рабочее тело в гидравлическом приводе</w:t>
            </w:r>
          </w:p>
        </w:tc>
        <w:tc>
          <w:tcPr>
            <w:tcW w:w="280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1.  Газ</w:t>
            </w:r>
          </w:p>
          <w:p w:rsidR="0040104D" w:rsidRPr="001B28BF" w:rsidRDefault="0040104D" w:rsidP="00EF0F76">
            <w:pPr>
              <w:spacing w:before="0" w:after="0"/>
            </w:pPr>
            <w:r w:rsidRPr="001B28BF">
              <w:t>2.  Жидкость</w:t>
            </w:r>
          </w:p>
          <w:p w:rsidR="0040104D" w:rsidRPr="001B28BF" w:rsidRDefault="0040104D" w:rsidP="00EF0F76">
            <w:pPr>
              <w:spacing w:before="0" w:after="0"/>
            </w:pPr>
            <w:r w:rsidRPr="001B28BF">
              <w:t>3. Твердое тело</w:t>
            </w:r>
          </w:p>
        </w:tc>
      </w:tr>
      <w:tr w:rsidR="0040104D" w:rsidRPr="001B28BF" w:rsidTr="00936B5C">
        <w:trPr>
          <w:trHeight w:val="971"/>
        </w:trPr>
        <w:tc>
          <w:tcPr>
            <w:tcW w:w="774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3</w:t>
            </w:r>
          </w:p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628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 xml:space="preserve">Величина, характеризующая степень </w:t>
            </w:r>
            <w:proofErr w:type="spellStart"/>
            <w:r w:rsidRPr="001B28BF">
              <w:t>нагретости</w:t>
            </w:r>
            <w:proofErr w:type="spellEnd"/>
            <w:r w:rsidRPr="001B28BF">
              <w:t xml:space="preserve"> тела</w:t>
            </w:r>
          </w:p>
        </w:tc>
        <w:tc>
          <w:tcPr>
            <w:tcW w:w="2800" w:type="dxa"/>
          </w:tcPr>
          <w:p w:rsidR="0040104D" w:rsidRPr="001B28BF" w:rsidRDefault="0040104D" w:rsidP="00EF0F76">
            <w:pPr>
              <w:spacing w:before="0" w:after="0"/>
              <w:rPr>
                <w:b/>
              </w:rPr>
            </w:pPr>
            <w:r w:rsidRPr="001B28BF">
              <w:t>1.</w:t>
            </w:r>
            <w:r w:rsidRPr="001B28BF">
              <w:rPr>
                <w:b/>
              </w:rPr>
              <w:t xml:space="preserve"> </w:t>
            </w:r>
            <w:r w:rsidRPr="001B28BF">
              <w:t>Плотность.</w:t>
            </w:r>
            <w:r w:rsidRPr="001B28BF">
              <w:rPr>
                <w:b/>
              </w:rPr>
              <w:t xml:space="preserve">             </w:t>
            </w:r>
          </w:p>
          <w:p w:rsidR="0040104D" w:rsidRPr="001B28BF" w:rsidRDefault="0040104D" w:rsidP="00EF0F76">
            <w:pPr>
              <w:spacing w:before="0" w:after="0"/>
              <w:rPr>
                <w:b/>
              </w:rPr>
            </w:pPr>
            <w:r w:rsidRPr="001B28BF">
              <w:t>2.</w:t>
            </w:r>
            <w:r w:rsidRPr="001B28BF">
              <w:rPr>
                <w:b/>
              </w:rPr>
              <w:t xml:space="preserve"> </w:t>
            </w:r>
            <w:r w:rsidRPr="001B28BF">
              <w:t>Вязкость</w:t>
            </w:r>
            <w:r w:rsidRPr="001B28BF">
              <w:rPr>
                <w:b/>
              </w:rPr>
              <w:t xml:space="preserve">         </w:t>
            </w:r>
          </w:p>
          <w:p w:rsidR="0040104D" w:rsidRPr="001B28BF" w:rsidRDefault="0040104D" w:rsidP="00EF0F76">
            <w:pPr>
              <w:spacing w:before="0" w:after="0"/>
              <w:rPr>
                <w:b/>
              </w:rPr>
            </w:pPr>
            <w:r w:rsidRPr="001B28BF">
              <w:t>3.</w:t>
            </w:r>
            <w:r w:rsidRPr="001B28BF">
              <w:rPr>
                <w:b/>
              </w:rPr>
              <w:t xml:space="preserve"> </w:t>
            </w:r>
            <w:r w:rsidRPr="001B28BF">
              <w:t>Температура</w:t>
            </w:r>
            <w:r w:rsidRPr="001B28BF">
              <w:rPr>
                <w:b/>
              </w:rPr>
              <w:t xml:space="preserve">      </w:t>
            </w:r>
          </w:p>
        </w:tc>
      </w:tr>
      <w:tr w:rsidR="0040104D" w:rsidRPr="001B28BF" w:rsidTr="00936B5C">
        <w:trPr>
          <w:trHeight w:val="970"/>
        </w:trPr>
        <w:tc>
          <w:tcPr>
            <w:tcW w:w="774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4</w:t>
            </w:r>
          </w:p>
        </w:tc>
        <w:tc>
          <w:tcPr>
            <w:tcW w:w="628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Физическая величина, характеризующая отношение веса к объему</w:t>
            </w:r>
          </w:p>
        </w:tc>
        <w:tc>
          <w:tcPr>
            <w:tcW w:w="280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 xml:space="preserve">1.  Плотность.             </w:t>
            </w:r>
          </w:p>
          <w:p w:rsidR="0040104D" w:rsidRPr="001B28BF" w:rsidRDefault="0040104D" w:rsidP="00EF0F76">
            <w:pPr>
              <w:spacing w:before="0" w:after="0"/>
            </w:pPr>
            <w:r w:rsidRPr="001B28BF">
              <w:t xml:space="preserve">2. Удельный вес       </w:t>
            </w:r>
          </w:p>
          <w:p w:rsidR="0040104D" w:rsidRPr="001B28BF" w:rsidRDefault="0040104D" w:rsidP="00EF0F76">
            <w:pPr>
              <w:spacing w:before="0" w:after="0"/>
            </w:pPr>
            <w:r w:rsidRPr="001B28BF">
              <w:t xml:space="preserve">3. Температура   </w:t>
            </w:r>
          </w:p>
        </w:tc>
      </w:tr>
      <w:tr w:rsidR="0040104D" w:rsidRPr="001B28BF" w:rsidTr="00936B5C">
        <w:trPr>
          <w:trHeight w:val="58"/>
        </w:trPr>
        <w:tc>
          <w:tcPr>
            <w:tcW w:w="774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5</w:t>
            </w:r>
          </w:p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6280" w:type="dxa"/>
          </w:tcPr>
          <w:p w:rsidR="0040104D" w:rsidRPr="001B28BF" w:rsidRDefault="0040104D" w:rsidP="00EF0F76">
            <w:pPr>
              <w:spacing w:before="0" w:after="0"/>
            </w:pPr>
            <w:r w:rsidRPr="001B28BF">
              <w:t>Формула вычисления потенциальной энергии тела.</w:t>
            </w:r>
          </w:p>
          <w:p w:rsidR="0040104D" w:rsidRPr="001B28BF" w:rsidRDefault="0040104D" w:rsidP="00EF0F76">
            <w:pPr>
              <w:spacing w:before="0" w:after="0"/>
            </w:pPr>
          </w:p>
        </w:tc>
        <w:tc>
          <w:tcPr>
            <w:tcW w:w="2800" w:type="dxa"/>
          </w:tcPr>
          <w:p w:rsidR="0040104D" w:rsidRPr="001B28BF" w:rsidRDefault="0040104D" w:rsidP="00EF0F76">
            <w:pPr>
              <w:spacing w:before="0" w:after="0"/>
              <w:jc w:val="both"/>
            </w:pPr>
            <w:r w:rsidRPr="001B28BF">
              <w:t xml:space="preserve">1. </w:t>
            </w:r>
            <w:r w:rsidRPr="001B28BF">
              <w:rPr>
                <w:position w:val="-20"/>
                <w:lang w:val="en-US"/>
              </w:rPr>
              <w:object w:dxaOrig="46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25pt;height:32.75pt" o:ole="">
                  <v:imagedata r:id="rId8" o:title=""/>
                </v:shape>
                <o:OLEObject Type="Embed" ProgID="Equation.3" ShapeID="_x0000_i1025" DrawAspect="Content" ObjectID="_1682695773" r:id="rId9"/>
              </w:object>
            </w:r>
            <w:r w:rsidRPr="001B28BF">
              <w:t xml:space="preserve">                     </w:t>
            </w:r>
          </w:p>
          <w:p w:rsidR="0040104D" w:rsidRPr="001B28BF" w:rsidRDefault="0040104D" w:rsidP="00EF0F76">
            <w:pPr>
              <w:spacing w:before="0" w:after="0"/>
              <w:jc w:val="both"/>
            </w:pPr>
            <w:r w:rsidRPr="001B28BF">
              <w:t xml:space="preserve">2. </w:t>
            </w:r>
            <w:proofErr w:type="spellStart"/>
            <w:r w:rsidRPr="001B28BF">
              <w:rPr>
                <w:lang w:val="en-US"/>
              </w:rPr>
              <w:t>mgh</w:t>
            </w:r>
            <w:proofErr w:type="spellEnd"/>
            <w:r w:rsidRPr="001B28BF">
              <w:t xml:space="preserve">                  </w:t>
            </w:r>
          </w:p>
          <w:p w:rsidR="0040104D" w:rsidRPr="001B28BF" w:rsidRDefault="0040104D" w:rsidP="00EF0F76">
            <w:pPr>
              <w:spacing w:before="0" w:after="0"/>
              <w:jc w:val="both"/>
            </w:pPr>
            <w:r w:rsidRPr="001B28BF">
              <w:t xml:space="preserve">3.  mυ   </w:t>
            </w:r>
          </w:p>
        </w:tc>
      </w:tr>
    </w:tbl>
    <w:p w:rsidR="0040104D" w:rsidRDefault="0040104D" w:rsidP="0040104D">
      <w:pPr>
        <w:spacing w:after="0"/>
        <w:ind w:left="1072"/>
        <w:rPr>
          <w:sz w:val="28"/>
          <w:szCs w:val="28"/>
        </w:rPr>
      </w:pPr>
    </w:p>
    <w:p w:rsidR="0040104D" w:rsidRPr="00EF0F76" w:rsidRDefault="0040104D" w:rsidP="00EF0F76">
      <w:pPr>
        <w:spacing w:after="0"/>
      </w:pPr>
      <w:r w:rsidRPr="00EF0F76">
        <w:t>Тест №2 «Основы гидродинамики»</w:t>
      </w:r>
    </w:p>
    <w:p w:rsidR="0040104D" w:rsidRDefault="0040104D" w:rsidP="0040104D">
      <w:pPr>
        <w:spacing w:after="0"/>
        <w:ind w:left="107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60"/>
        <w:gridCol w:w="3266"/>
      </w:tblGrid>
      <w:tr w:rsidR="0040104D" w:rsidRPr="004A7E14" w:rsidTr="00936B5C">
        <w:tc>
          <w:tcPr>
            <w:tcW w:w="828" w:type="dxa"/>
            <w:vMerge w:val="restart"/>
            <w:vAlign w:val="center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 xml:space="preserve">№ </w:t>
            </w:r>
            <w:proofErr w:type="spellStart"/>
            <w:proofErr w:type="gramStart"/>
            <w:r w:rsidRPr="004A7E14">
              <w:t>п</w:t>
            </w:r>
            <w:proofErr w:type="spellEnd"/>
            <w:proofErr w:type="gramEnd"/>
            <w:r w:rsidRPr="004A7E14">
              <w:t>/</w:t>
            </w:r>
            <w:proofErr w:type="spellStart"/>
            <w:r w:rsidRPr="004A7E14">
              <w:t>п</w:t>
            </w:r>
            <w:proofErr w:type="spellEnd"/>
          </w:p>
        </w:tc>
        <w:tc>
          <w:tcPr>
            <w:tcW w:w="5760" w:type="dxa"/>
            <w:vMerge w:val="restart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Вопрос</w:t>
            </w:r>
          </w:p>
        </w:tc>
        <w:tc>
          <w:tcPr>
            <w:tcW w:w="3266" w:type="dxa"/>
            <w:vAlign w:val="center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Тема «Основные  физические  свойства  жидкостей  и  газов»</w:t>
            </w:r>
          </w:p>
        </w:tc>
      </w:tr>
      <w:tr w:rsidR="0040104D" w:rsidRPr="004A7E14" w:rsidTr="00936B5C">
        <w:tc>
          <w:tcPr>
            <w:tcW w:w="828" w:type="dxa"/>
            <w:vMerge/>
          </w:tcPr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  <w:vMerge/>
          </w:tcPr>
          <w:p w:rsidR="0040104D" w:rsidRPr="004A7E14" w:rsidRDefault="0040104D" w:rsidP="00EF0F76">
            <w:pPr>
              <w:spacing w:before="0" w:after="0"/>
              <w:jc w:val="center"/>
            </w:pPr>
          </w:p>
        </w:tc>
        <w:tc>
          <w:tcPr>
            <w:tcW w:w="3266" w:type="dxa"/>
            <w:vAlign w:val="center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Задание №2</w:t>
            </w:r>
          </w:p>
        </w:tc>
      </w:tr>
      <w:tr w:rsidR="0040104D" w:rsidRPr="004A7E14" w:rsidTr="00936B5C">
        <w:tc>
          <w:tcPr>
            <w:tcW w:w="828" w:type="dxa"/>
            <w:vMerge/>
          </w:tcPr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  <w:vMerge/>
          </w:tcPr>
          <w:p w:rsidR="0040104D" w:rsidRPr="004A7E14" w:rsidRDefault="0040104D" w:rsidP="00EF0F76">
            <w:pPr>
              <w:spacing w:before="0" w:after="0"/>
              <w:jc w:val="center"/>
            </w:pPr>
          </w:p>
        </w:tc>
        <w:tc>
          <w:tcPr>
            <w:tcW w:w="3266" w:type="dxa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Ответ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1</w:t>
            </w: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1.  Наука о газах</w:t>
            </w:r>
          </w:p>
          <w:p w:rsidR="0040104D" w:rsidRPr="004A7E14" w:rsidRDefault="0040104D" w:rsidP="00EF0F76">
            <w:pPr>
              <w:spacing w:before="0" w:after="0"/>
            </w:pPr>
            <w:r w:rsidRPr="004A7E14">
              <w:t xml:space="preserve"> 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14"/>
              </w:numPr>
              <w:spacing w:before="0" w:after="0"/>
            </w:pPr>
            <w:r w:rsidRPr="004A7E14">
              <w:t>Термодинамика</w:t>
            </w:r>
          </w:p>
          <w:p w:rsidR="0040104D" w:rsidRPr="004A7E14" w:rsidRDefault="0040104D" w:rsidP="00B52BF3">
            <w:pPr>
              <w:numPr>
                <w:ilvl w:val="0"/>
                <w:numId w:val="14"/>
              </w:numPr>
              <w:spacing w:before="0" w:after="0"/>
            </w:pPr>
            <w:r w:rsidRPr="004A7E14">
              <w:t>Техническая механика</w:t>
            </w:r>
          </w:p>
          <w:p w:rsidR="0040104D" w:rsidRPr="004A7E14" w:rsidRDefault="0040104D" w:rsidP="00B52BF3">
            <w:pPr>
              <w:numPr>
                <w:ilvl w:val="0"/>
                <w:numId w:val="14"/>
              </w:numPr>
              <w:spacing w:before="0" w:after="0"/>
            </w:pPr>
            <w:r w:rsidRPr="004A7E14">
              <w:t>Гидравлика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2</w:t>
            </w:r>
          </w:p>
          <w:p w:rsidR="0040104D" w:rsidRPr="004A7E14" w:rsidRDefault="0040104D" w:rsidP="00EF0F76">
            <w:pPr>
              <w:spacing w:before="0" w:after="0"/>
            </w:pP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  <w:jc w:val="both"/>
            </w:pPr>
            <w:r w:rsidRPr="004A7E14">
              <w:t>Формула вычисления кинетической энергии тела.</w:t>
            </w:r>
          </w:p>
          <w:p w:rsidR="0040104D" w:rsidRPr="004A7E14" w:rsidRDefault="0040104D" w:rsidP="00EF0F76">
            <w:pPr>
              <w:spacing w:before="0" w:after="0"/>
            </w:pPr>
            <w:r w:rsidRPr="004A7E14">
              <w:t xml:space="preserve"> 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15"/>
              </w:numPr>
              <w:spacing w:before="0" w:after="0"/>
            </w:pPr>
            <w:r w:rsidRPr="004A7E14">
              <w:rPr>
                <w:position w:val="-20"/>
                <w:lang w:val="en-US"/>
              </w:rPr>
              <w:object w:dxaOrig="460" w:dyaOrig="560">
                <v:shape id="_x0000_i1026" type="#_x0000_t75" style="width:27.25pt;height:32.75pt" o:ole="">
                  <v:imagedata r:id="rId8" o:title=""/>
                </v:shape>
                <o:OLEObject Type="Embed" ProgID="Equation.3" ShapeID="_x0000_i1026" DrawAspect="Content" ObjectID="_1682695774" r:id="rId10"/>
              </w:object>
            </w:r>
          </w:p>
          <w:p w:rsidR="0040104D" w:rsidRPr="004A7E14" w:rsidRDefault="0040104D" w:rsidP="00B52BF3">
            <w:pPr>
              <w:numPr>
                <w:ilvl w:val="0"/>
                <w:numId w:val="15"/>
              </w:numPr>
              <w:spacing w:before="0" w:after="0"/>
            </w:pPr>
            <w:proofErr w:type="spellStart"/>
            <w:r w:rsidRPr="004A7E14">
              <w:rPr>
                <w:lang w:val="en-US"/>
              </w:rPr>
              <w:t>mgh</w:t>
            </w:r>
            <w:proofErr w:type="spellEnd"/>
            <w:r w:rsidRPr="004A7E14">
              <w:t xml:space="preserve"> </w:t>
            </w:r>
          </w:p>
          <w:p w:rsidR="0040104D" w:rsidRPr="00FC01C8" w:rsidRDefault="0040104D" w:rsidP="00B52BF3">
            <w:pPr>
              <w:numPr>
                <w:ilvl w:val="0"/>
                <w:numId w:val="15"/>
              </w:numPr>
              <w:spacing w:before="0" w:after="0"/>
            </w:pPr>
            <w:r w:rsidRPr="004A7E14">
              <w:t xml:space="preserve">mυ </w:t>
            </w:r>
          </w:p>
        </w:tc>
      </w:tr>
      <w:tr w:rsidR="0040104D" w:rsidRPr="004A7E14" w:rsidTr="00EF0F76">
        <w:trPr>
          <w:trHeight w:val="1298"/>
        </w:trPr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3</w:t>
            </w:r>
          </w:p>
          <w:p w:rsidR="0040104D" w:rsidRPr="004A7E14" w:rsidRDefault="0040104D" w:rsidP="00EF0F76">
            <w:pPr>
              <w:spacing w:before="0" w:after="0"/>
            </w:pP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  <w:jc w:val="both"/>
            </w:pPr>
            <w:r w:rsidRPr="004A7E14">
              <w:t xml:space="preserve">Определение  плотности  </w:t>
            </w: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16"/>
              </w:numPr>
              <w:spacing w:before="0" w:after="0"/>
            </w:pPr>
            <w:r w:rsidRPr="004A7E14">
              <w:t>Вес единицы объема</w:t>
            </w:r>
          </w:p>
          <w:p w:rsidR="0040104D" w:rsidRPr="004A7E14" w:rsidRDefault="0040104D" w:rsidP="00B52BF3">
            <w:pPr>
              <w:numPr>
                <w:ilvl w:val="0"/>
                <w:numId w:val="16"/>
              </w:numPr>
              <w:spacing w:before="0" w:after="0"/>
            </w:pPr>
            <w:r w:rsidRPr="004A7E14">
              <w:t>Количество вещества в единице объема</w:t>
            </w:r>
          </w:p>
          <w:p w:rsidR="0040104D" w:rsidRPr="004A7E14" w:rsidRDefault="0040104D" w:rsidP="00B52BF3">
            <w:pPr>
              <w:numPr>
                <w:ilvl w:val="0"/>
                <w:numId w:val="16"/>
              </w:numPr>
              <w:spacing w:before="0" w:after="0"/>
            </w:pPr>
            <w:r w:rsidRPr="004A7E14">
              <w:t>Нормальные напряжения сжатия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4</w:t>
            </w: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Уравнение  неразрывности  струи</w:t>
            </w:r>
          </w:p>
          <w:p w:rsidR="0040104D" w:rsidRPr="004A7E14" w:rsidRDefault="0040104D" w:rsidP="00EF0F76">
            <w:pPr>
              <w:spacing w:before="0" w:after="0"/>
            </w:pPr>
            <w:r w:rsidRPr="004A7E14">
              <w:rPr>
                <w:b/>
              </w:rPr>
              <w:t xml:space="preserve"> </w:t>
            </w:r>
            <w:r w:rsidRPr="004A7E14">
              <w:t xml:space="preserve">    </w:t>
            </w:r>
          </w:p>
        </w:tc>
        <w:tc>
          <w:tcPr>
            <w:tcW w:w="3266" w:type="dxa"/>
          </w:tcPr>
          <w:p w:rsidR="0040104D" w:rsidRPr="004A7E14" w:rsidRDefault="0040104D" w:rsidP="00EF0F76">
            <w:pPr>
              <w:spacing w:before="0" w:after="0"/>
              <w:rPr>
                <w:lang w:val="en-US"/>
              </w:rPr>
            </w:pPr>
            <w:r w:rsidRPr="004A7E14">
              <w:rPr>
                <w:lang w:val="en-US"/>
              </w:rPr>
              <w:t>1) Q=V∙S=const</w:t>
            </w:r>
          </w:p>
          <w:p w:rsidR="0040104D" w:rsidRPr="004A7E14" w:rsidRDefault="0040104D" w:rsidP="00EF0F76">
            <w:pPr>
              <w:spacing w:before="0" w:after="0"/>
              <w:rPr>
                <w:lang w:val="en-US"/>
              </w:rPr>
            </w:pPr>
            <w:r w:rsidRPr="004A7E14">
              <w:rPr>
                <w:lang w:val="en-US"/>
              </w:rPr>
              <w:t xml:space="preserve">     2) </w:t>
            </w:r>
            <w:proofErr w:type="spellStart"/>
            <w:r w:rsidRPr="004A7E14">
              <w:t>р</w:t>
            </w:r>
            <w:proofErr w:type="spellEnd"/>
            <w:r w:rsidRPr="004A7E14">
              <w:rPr>
                <w:vertAlign w:val="subscript"/>
                <w:lang w:val="en-US"/>
              </w:rPr>
              <w:t xml:space="preserve"> </w:t>
            </w:r>
            <w:r w:rsidRPr="004A7E14">
              <w:rPr>
                <w:lang w:val="en-US"/>
              </w:rPr>
              <w:t xml:space="preserve">= </w:t>
            </w:r>
            <w:proofErr w:type="spellStart"/>
            <w:r w:rsidRPr="004A7E14">
              <w:t>р</w:t>
            </w:r>
            <w:r w:rsidRPr="004A7E14">
              <w:rPr>
                <w:vertAlign w:val="subscript"/>
              </w:rPr>
              <w:t>о</w:t>
            </w:r>
            <w:proofErr w:type="spellEnd"/>
            <w:r w:rsidRPr="004A7E14">
              <w:rPr>
                <w:vertAlign w:val="subscript"/>
                <w:lang w:val="en-US"/>
              </w:rPr>
              <w:t xml:space="preserve"> </w:t>
            </w:r>
            <w:r w:rsidRPr="004A7E14">
              <w:rPr>
                <w:lang w:val="en-US"/>
              </w:rPr>
              <w:t>+</w:t>
            </w:r>
            <w:r w:rsidRPr="004A7E14">
              <w:rPr>
                <w:iCs/>
                <w:color w:val="323232"/>
                <w:spacing w:val="-1"/>
                <w:w w:val="127"/>
                <w:lang w:val="en-US"/>
              </w:rPr>
              <w:t xml:space="preserve"> </w:t>
            </w:r>
            <w:r w:rsidRPr="004A7E14">
              <w:rPr>
                <w:iCs/>
                <w:color w:val="323232"/>
                <w:spacing w:val="-1"/>
                <w:w w:val="127"/>
              </w:rPr>
              <w:t>ρ</w:t>
            </w:r>
            <w:proofErr w:type="spellStart"/>
            <w:r w:rsidRPr="004A7E14">
              <w:rPr>
                <w:iCs/>
                <w:color w:val="323232"/>
                <w:spacing w:val="-1"/>
                <w:w w:val="127"/>
                <w:lang w:val="en-US"/>
              </w:rPr>
              <w:t>gh</w:t>
            </w:r>
            <w:proofErr w:type="spellEnd"/>
          </w:p>
          <w:p w:rsidR="0040104D" w:rsidRPr="004A7E14" w:rsidRDefault="0040104D" w:rsidP="00EF0F76">
            <w:pPr>
              <w:spacing w:before="0" w:after="0"/>
            </w:pPr>
            <w:r w:rsidRPr="004A7E14">
              <w:rPr>
                <w:lang w:val="en-US"/>
              </w:rPr>
              <w:t xml:space="preserve">     </w:t>
            </w:r>
            <w:r w:rsidRPr="004A7E14">
              <w:t xml:space="preserve">3) </w:t>
            </w:r>
            <w:r w:rsidRPr="004A7E14">
              <w:rPr>
                <w:lang w:val="en-US"/>
              </w:rPr>
              <w:t>Q</w:t>
            </w:r>
            <w:r w:rsidRPr="004A7E14">
              <w:t xml:space="preserve"> = </w:t>
            </w:r>
            <w:r w:rsidRPr="004A7E14">
              <w:rPr>
                <w:lang w:val="en-US"/>
              </w:rPr>
              <w:t>cm</w:t>
            </w:r>
            <w:r w:rsidRPr="004A7E14">
              <w:t xml:space="preserve"> (</w:t>
            </w:r>
            <w:r w:rsidRPr="004A7E14">
              <w:rPr>
                <w:lang w:val="en-US"/>
              </w:rPr>
              <w:t>t</w:t>
            </w:r>
            <w:r w:rsidRPr="004A7E14">
              <w:rPr>
                <w:vertAlign w:val="subscript"/>
              </w:rPr>
              <w:t>2</w:t>
            </w:r>
            <w:r w:rsidRPr="004A7E14">
              <w:t xml:space="preserve"> – </w:t>
            </w:r>
            <w:r w:rsidRPr="004A7E14">
              <w:rPr>
                <w:lang w:val="en-US"/>
              </w:rPr>
              <w:t>t</w:t>
            </w:r>
            <w:r w:rsidRPr="004A7E14">
              <w:rPr>
                <w:vertAlign w:val="subscript"/>
              </w:rPr>
              <w:t>1</w:t>
            </w:r>
            <w:r w:rsidRPr="004A7E14">
              <w:t>)</w:t>
            </w:r>
            <w:r w:rsidRPr="004A7E14">
              <w:rPr>
                <w:b/>
              </w:rPr>
              <w:t xml:space="preserve">                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5</w:t>
            </w: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 xml:space="preserve">4. </w:t>
            </w:r>
            <w:proofErr w:type="spellStart"/>
            <w:r w:rsidRPr="004A7E14">
              <w:t>Энергообеспечивающая</w:t>
            </w:r>
            <w:proofErr w:type="spellEnd"/>
            <w:r w:rsidRPr="004A7E14">
              <w:t xml:space="preserve"> подсистема гидроприводов</w:t>
            </w:r>
          </w:p>
        </w:tc>
        <w:tc>
          <w:tcPr>
            <w:tcW w:w="3266" w:type="dxa"/>
          </w:tcPr>
          <w:p w:rsidR="0040104D" w:rsidRPr="004A7E14" w:rsidRDefault="0040104D" w:rsidP="00EF0F76">
            <w:pPr>
              <w:spacing w:before="0" w:after="0"/>
              <w:rPr>
                <w:b/>
              </w:rPr>
            </w:pPr>
            <w:r w:rsidRPr="004A7E14">
              <w:t>1.</w:t>
            </w:r>
            <w:r w:rsidRPr="004A7E14">
              <w:rPr>
                <w:b/>
              </w:rPr>
              <w:t xml:space="preserve"> </w:t>
            </w:r>
            <w:proofErr w:type="spellStart"/>
            <w:r w:rsidRPr="004A7E14">
              <w:t>гидродвигатель</w:t>
            </w:r>
            <w:proofErr w:type="spellEnd"/>
            <w:r w:rsidRPr="004A7E14">
              <w:rPr>
                <w:b/>
              </w:rPr>
              <w:t xml:space="preserve">             </w:t>
            </w:r>
          </w:p>
          <w:p w:rsidR="0040104D" w:rsidRPr="004A7E14" w:rsidRDefault="0040104D" w:rsidP="00EF0F76">
            <w:pPr>
              <w:spacing w:before="0" w:after="0"/>
              <w:rPr>
                <w:b/>
              </w:rPr>
            </w:pPr>
            <w:r w:rsidRPr="004A7E14">
              <w:t>2.</w:t>
            </w:r>
            <w:r w:rsidRPr="004A7E14">
              <w:rPr>
                <w:b/>
              </w:rPr>
              <w:t xml:space="preserve"> </w:t>
            </w:r>
            <w:r w:rsidRPr="004A7E14">
              <w:t>насос</w:t>
            </w:r>
            <w:r w:rsidRPr="004A7E14">
              <w:rPr>
                <w:b/>
              </w:rPr>
              <w:t xml:space="preserve">       </w:t>
            </w:r>
          </w:p>
          <w:p w:rsidR="0040104D" w:rsidRPr="004A7E14" w:rsidRDefault="0040104D" w:rsidP="00EF0F76">
            <w:pPr>
              <w:spacing w:before="0" w:after="0"/>
            </w:pPr>
            <w:r w:rsidRPr="004A7E14">
              <w:t>3.в)</w:t>
            </w:r>
            <w:r w:rsidRPr="004A7E14">
              <w:rPr>
                <w:b/>
              </w:rPr>
              <w:t xml:space="preserve"> </w:t>
            </w:r>
            <w:r w:rsidRPr="004A7E14">
              <w:t>гидроаппаратура</w:t>
            </w:r>
            <w:r w:rsidRPr="004A7E14">
              <w:rPr>
                <w:b/>
              </w:rPr>
              <w:t xml:space="preserve">      </w:t>
            </w:r>
          </w:p>
        </w:tc>
      </w:tr>
    </w:tbl>
    <w:p w:rsidR="00EF0F76" w:rsidRDefault="00EF0F76" w:rsidP="00EF0F76">
      <w:pPr>
        <w:spacing w:before="0" w:after="0"/>
        <w:rPr>
          <w:sz w:val="28"/>
          <w:szCs w:val="28"/>
        </w:rPr>
      </w:pPr>
    </w:p>
    <w:p w:rsidR="0040104D" w:rsidRPr="00EF0F76" w:rsidRDefault="0040104D" w:rsidP="00EF0F76">
      <w:pPr>
        <w:spacing w:before="0" w:after="0"/>
      </w:pPr>
      <w:r w:rsidRPr="00EF0F76">
        <w:t>Тест №3 «Основные  физические  свойства  жидкостей  и  газов»</w:t>
      </w:r>
    </w:p>
    <w:p w:rsidR="0040104D" w:rsidRDefault="0040104D" w:rsidP="00EF0F76">
      <w:pPr>
        <w:spacing w:before="0" w:after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60"/>
        <w:gridCol w:w="3266"/>
      </w:tblGrid>
      <w:tr w:rsidR="0040104D" w:rsidRPr="004A7E14" w:rsidTr="00936B5C">
        <w:tc>
          <w:tcPr>
            <w:tcW w:w="828" w:type="dxa"/>
            <w:vMerge w:val="restart"/>
            <w:vAlign w:val="center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 xml:space="preserve">№ </w:t>
            </w:r>
            <w:proofErr w:type="spellStart"/>
            <w:proofErr w:type="gramStart"/>
            <w:r w:rsidRPr="004A7E14">
              <w:t>п</w:t>
            </w:r>
            <w:proofErr w:type="spellEnd"/>
            <w:proofErr w:type="gramEnd"/>
            <w:r w:rsidRPr="004A7E14">
              <w:t>/</w:t>
            </w:r>
            <w:proofErr w:type="spellStart"/>
            <w:r w:rsidRPr="004A7E14">
              <w:t>п</w:t>
            </w:r>
            <w:proofErr w:type="spellEnd"/>
          </w:p>
        </w:tc>
        <w:tc>
          <w:tcPr>
            <w:tcW w:w="5760" w:type="dxa"/>
            <w:vMerge w:val="restart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Вопрос</w:t>
            </w:r>
          </w:p>
        </w:tc>
        <w:tc>
          <w:tcPr>
            <w:tcW w:w="3266" w:type="dxa"/>
            <w:vAlign w:val="center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Тема «Связи и реакции связей»</w:t>
            </w:r>
          </w:p>
        </w:tc>
      </w:tr>
      <w:tr w:rsidR="0040104D" w:rsidRPr="004A7E14" w:rsidTr="00936B5C">
        <w:tc>
          <w:tcPr>
            <w:tcW w:w="828" w:type="dxa"/>
            <w:vMerge/>
          </w:tcPr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  <w:vMerge/>
          </w:tcPr>
          <w:p w:rsidR="0040104D" w:rsidRPr="004A7E14" w:rsidRDefault="0040104D" w:rsidP="00EF0F76">
            <w:pPr>
              <w:spacing w:before="0" w:after="0"/>
              <w:jc w:val="center"/>
            </w:pPr>
          </w:p>
        </w:tc>
        <w:tc>
          <w:tcPr>
            <w:tcW w:w="3266" w:type="dxa"/>
            <w:vAlign w:val="center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Задание №3</w:t>
            </w:r>
          </w:p>
        </w:tc>
      </w:tr>
      <w:tr w:rsidR="0040104D" w:rsidRPr="004A7E14" w:rsidTr="00936B5C">
        <w:tc>
          <w:tcPr>
            <w:tcW w:w="828" w:type="dxa"/>
            <w:vMerge/>
          </w:tcPr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  <w:vMerge/>
          </w:tcPr>
          <w:p w:rsidR="0040104D" w:rsidRPr="004A7E14" w:rsidRDefault="0040104D" w:rsidP="00EF0F76">
            <w:pPr>
              <w:spacing w:before="0" w:after="0"/>
              <w:jc w:val="center"/>
            </w:pPr>
          </w:p>
        </w:tc>
        <w:tc>
          <w:tcPr>
            <w:tcW w:w="3266" w:type="dxa"/>
          </w:tcPr>
          <w:p w:rsidR="0040104D" w:rsidRPr="004A7E14" w:rsidRDefault="0040104D" w:rsidP="00EF0F76">
            <w:pPr>
              <w:spacing w:before="0" w:after="0"/>
              <w:jc w:val="center"/>
            </w:pPr>
            <w:r w:rsidRPr="004A7E14">
              <w:t>Ответ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1</w:t>
            </w: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Гидростатика изучает жидкость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17"/>
              </w:numPr>
              <w:spacing w:before="0" w:after="0"/>
            </w:pPr>
            <w:r w:rsidRPr="004A7E14">
              <w:t>в равновесии</w:t>
            </w:r>
          </w:p>
          <w:p w:rsidR="0040104D" w:rsidRPr="004A7E14" w:rsidRDefault="0040104D" w:rsidP="00B52BF3">
            <w:pPr>
              <w:numPr>
                <w:ilvl w:val="0"/>
                <w:numId w:val="17"/>
              </w:numPr>
              <w:spacing w:before="0" w:after="0"/>
            </w:pPr>
            <w:r w:rsidRPr="004A7E14">
              <w:t>в движении</w:t>
            </w:r>
          </w:p>
          <w:p w:rsidR="0040104D" w:rsidRPr="004A7E14" w:rsidRDefault="0040104D" w:rsidP="00B52BF3">
            <w:pPr>
              <w:numPr>
                <w:ilvl w:val="0"/>
                <w:numId w:val="17"/>
              </w:numPr>
              <w:spacing w:before="0" w:after="0"/>
            </w:pPr>
            <w:r w:rsidRPr="004A7E14">
              <w:t>в покое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2</w:t>
            </w:r>
          </w:p>
          <w:p w:rsidR="0040104D" w:rsidRPr="004A7E14" w:rsidRDefault="0040104D" w:rsidP="00EF0F76">
            <w:pPr>
              <w:spacing w:before="0" w:after="0"/>
            </w:pP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 xml:space="preserve">Название физической величины, единица измерения которой – </w:t>
            </w:r>
            <w:r w:rsidRPr="004A7E14">
              <w:rPr>
                <w:b/>
              </w:rPr>
              <w:t>джоуль</w:t>
            </w:r>
            <w:r w:rsidRPr="004A7E14">
              <w:t>.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18"/>
              </w:numPr>
              <w:spacing w:before="0" w:after="0"/>
            </w:pPr>
            <w:r w:rsidRPr="004A7E14">
              <w:t>Масса</w:t>
            </w:r>
          </w:p>
          <w:p w:rsidR="0040104D" w:rsidRPr="004A7E14" w:rsidRDefault="0040104D" w:rsidP="00B52BF3">
            <w:pPr>
              <w:numPr>
                <w:ilvl w:val="0"/>
                <w:numId w:val="18"/>
              </w:numPr>
              <w:spacing w:before="0" w:after="0"/>
            </w:pPr>
            <w:r w:rsidRPr="004A7E14">
              <w:t>Давление</w:t>
            </w:r>
          </w:p>
          <w:p w:rsidR="0040104D" w:rsidRPr="004A7E14" w:rsidRDefault="0040104D" w:rsidP="00B52BF3">
            <w:pPr>
              <w:numPr>
                <w:ilvl w:val="0"/>
                <w:numId w:val="18"/>
              </w:numPr>
              <w:spacing w:before="0" w:after="0"/>
            </w:pPr>
            <w:r w:rsidRPr="004A7E14">
              <w:t>Энергия</w:t>
            </w:r>
          </w:p>
          <w:p w:rsidR="0040104D" w:rsidRPr="004A7E14" w:rsidRDefault="0040104D" w:rsidP="00B52BF3">
            <w:pPr>
              <w:numPr>
                <w:ilvl w:val="0"/>
                <w:numId w:val="18"/>
              </w:numPr>
              <w:spacing w:before="0" w:after="0"/>
            </w:pPr>
            <w:r w:rsidRPr="004A7E14">
              <w:t>Длина</w:t>
            </w:r>
          </w:p>
          <w:p w:rsidR="0040104D" w:rsidRPr="004A7E14" w:rsidRDefault="0040104D" w:rsidP="00B52BF3">
            <w:pPr>
              <w:numPr>
                <w:ilvl w:val="0"/>
                <w:numId w:val="18"/>
              </w:numPr>
              <w:spacing w:before="0" w:after="0"/>
            </w:pPr>
            <w:r w:rsidRPr="004A7E14">
              <w:t>Вес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3</w:t>
            </w:r>
          </w:p>
          <w:p w:rsidR="0040104D" w:rsidRPr="004A7E14" w:rsidRDefault="0040104D" w:rsidP="00EF0F76">
            <w:pPr>
              <w:spacing w:before="0" w:after="0"/>
            </w:pPr>
          </w:p>
          <w:p w:rsidR="0040104D" w:rsidRPr="004A7E14" w:rsidRDefault="0040104D" w:rsidP="00EF0F76">
            <w:pPr>
              <w:spacing w:before="0" w:after="0"/>
            </w:pP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rPr>
                <w:b/>
                <w:i/>
              </w:rPr>
              <w:t xml:space="preserve"> </w:t>
            </w:r>
            <w:r w:rsidRPr="004A7E14">
              <w:t>Единица измерения удельного веса</w:t>
            </w:r>
          </w:p>
          <w:p w:rsidR="0040104D" w:rsidRPr="004A7E14" w:rsidRDefault="0040104D" w:rsidP="00EF0F76">
            <w:pPr>
              <w:spacing w:before="0" w:after="0"/>
              <w:jc w:val="center"/>
            </w:pPr>
          </w:p>
        </w:tc>
        <w:tc>
          <w:tcPr>
            <w:tcW w:w="3266" w:type="dxa"/>
          </w:tcPr>
          <w:p w:rsidR="0040104D" w:rsidRPr="004A7E14" w:rsidRDefault="0040104D" w:rsidP="00EF0F76">
            <w:pPr>
              <w:spacing w:before="0" w:after="0"/>
              <w:ind w:left="720"/>
            </w:pPr>
            <w:r w:rsidRPr="004A7E14">
              <w:rPr>
                <w:position w:val="-88"/>
              </w:rPr>
              <w:object w:dxaOrig="760" w:dyaOrig="1920">
                <v:shape id="_x0000_i1027" type="#_x0000_t75" style="width:37.85pt;height:95.1pt" o:ole="">
                  <v:imagedata r:id="rId11" o:title=""/>
                </v:shape>
                <o:OLEObject Type="Embed" ProgID="Equation.3" ShapeID="_x0000_i1027" DrawAspect="Content" ObjectID="_1682695775" r:id="rId12"/>
              </w:object>
            </w:r>
          </w:p>
        </w:tc>
      </w:tr>
      <w:tr w:rsidR="0040104D" w:rsidRPr="004A7E14" w:rsidTr="00936B5C">
        <w:trPr>
          <w:trHeight w:val="842"/>
        </w:trPr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4</w:t>
            </w: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>
              <w:t xml:space="preserve">Условие ламинарного режима </w:t>
            </w:r>
            <w:r w:rsidRPr="004A7E14">
              <w:t>течения жидкости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20"/>
              </w:numPr>
              <w:spacing w:before="0" w:after="0"/>
            </w:pPr>
            <w:r w:rsidRPr="004A7E14">
              <w:rPr>
                <w:lang w:val="en-US"/>
              </w:rPr>
              <w:t>Re</w:t>
            </w:r>
            <w:r w:rsidRPr="004A7E14">
              <w:t xml:space="preserve"> &gt;</w:t>
            </w:r>
            <w:proofErr w:type="spellStart"/>
            <w:r w:rsidRPr="004A7E14">
              <w:rPr>
                <w:lang w:val="en-US"/>
              </w:rPr>
              <w:t>Re</w:t>
            </w:r>
            <w:r w:rsidRPr="004A7E14">
              <w:rPr>
                <w:vertAlign w:val="subscript"/>
                <w:lang w:val="en-US"/>
              </w:rPr>
              <w:t>kp</w:t>
            </w:r>
            <w:proofErr w:type="spellEnd"/>
            <w:r w:rsidRPr="004A7E14">
              <w:t>&gt;4320</w:t>
            </w:r>
          </w:p>
          <w:p w:rsidR="0040104D" w:rsidRPr="004A7E14" w:rsidRDefault="0040104D" w:rsidP="00B52BF3">
            <w:pPr>
              <w:numPr>
                <w:ilvl w:val="0"/>
                <w:numId w:val="20"/>
              </w:numPr>
              <w:spacing w:before="0" w:after="0"/>
            </w:pPr>
            <w:r w:rsidRPr="004A7E14">
              <w:t xml:space="preserve"> </w:t>
            </w:r>
            <w:r w:rsidRPr="004A7E14">
              <w:rPr>
                <w:lang w:val="en-US"/>
              </w:rPr>
              <w:t>Re</w:t>
            </w:r>
            <w:r w:rsidRPr="004A7E14">
              <w:t xml:space="preserve"> &lt;</w:t>
            </w:r>
            <w:proofErr w:type="spellStart"/>
            <w:r w:rsidRPr="004A7E14">
              <w:rPr>
                <w:lang w:val="en-US"/>
              </w:rPr>
              <w:t>Re</w:t>
            </w:r>
            <w:r w:rsidRPr="004A7E14">
              <w:rPr>
                <w:vertAlign w:val="subscript"/>
                <w:lang w:val="en-US"/>
              </w:rPr>
              <w:t>kp</w:t>
            </w:r>
            <w:proofErr w:type="spellEnd"/>
            <w:r w:rsidRPr="004A7E14">
              <w:t>&lt;2300</w:t>
            </w:r>
          </w:p>
          <w:p w:rsidR="0040104D" w:rsidRPr="004A7E14" w:rsidRDefault="0040104D" w:rsidP="00B52BF3">
            <w:pPr>
              <w:numPr>
                <w:ilvl w:val="0"/>
                <w:numId w:val="20"/>
              </w:numPr>
              <w:spacing w:before="0" w:after="0"/>
            </w:pPr>
            <w:r w:rsidRPr="004A7E14">
              <w:t>Ф=</w:t>
            </w:r>
            <w:r w:rsidRPr="004A7E14">
              <w:rPr>
                <w:position w:val="-6"/>
              </w:rPr>
              <w:object w:dxaOrig="240" w:dyaOrig="220">
                <v:shape id="_x0000_i1028" type="#_x0000_t75" style="width:12pt;height:11.1pt" o:ole="">
                  <v:imagedata r:id="rId13" o:title=""/>
                </v:shape>
                <o:OLEObject Type="Embed" ProgID="Equation.3" ShapeID="_x0000_i1028" DrawAspect="Content" ObjectID="_1682695776" r:id="rId14"/>
              </w:object>
            </w:r>
            <w:r w:rsidRPr="004A7E14">
              <w:rPr>
                <w:lang w:val="en-US"/>
              </w:rPr>
              <w:t>s</w:t>
            </w:r>
            <w:r w:rsidRPr="004A7E14">
              <w:t>(</w:t>
            </w:r>
            <w:r w:rsidRPr="004A7E14">
              <w:rPr>
                <w:lang w:val="en-US"/>
              </w:rPr>
              <w:t>t</w:t>
            </w:r>
            <w:r w:rsidRPr="004A7E14">
              <w:rPr>
                <w:vertAlign w:val="subscript"/>
              </w:rPr>
              <w:t>1</w:t>
            </w:r>
            <w:r w:rsidRPr="004A7E14">
              <w:t>-</w:t>
            </w:r>
            <w:r w:rsidRPr="004A7E14">
              <w:rPr>
                <w:lang w:val="en-US"/>
              </w:rPr>
              <w:t>t</w:t>
            </w:r>
            <w:r w:rsidRPr="004A7E14">
              <w:rPr>
                <w:vertAlign w:val="subscript"/>
              </w:rPr>
              <w:t>2</w:t>
            </w:r>
            <w:r w:rsidRPr="004A7E14">
              <w:t>)</w:t>
            </w:r>
          </w:p>
        </w:tc>
      </w:tr>
      <w:tr w:rsidR="0040104D" w:rsidRPr="004A7E14" w:rsidTr="00936B5C">
        <w:trPr>
          <w:trHeight w:val="840"/>
        </w:trPr>
        <w:tc>
          <w:tcPr>
            <w:tcW w:w="828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5</w:t>
            </w:r>
          </w:p>
          <w:p w:rsidR="0040104D" w:rsidRPr="004A7E14" w:rsidRDefault="0040104D" w:rsidP="00EF0F76">
            <w:pPr>
              <w:spacing w:before="0" w:after="0"/>
            </w:pPr>
          </w:p>
        </w:tc>
        <w:tc>
          <w:tcPr>
            <w:tcW w:w="5760" w:type="dxa"/>
          </w:tcPr>
          <w:p w:rsidR="0040104D" w:rsidRPr="004A7E14" w:rsidRDefault="0040104D" w:rsidP="00EF0F76">
            <w:pPr>
              <w:spacing w:before="0" w:after="0"/>
            </w:pPr>
            <w:r w:rsidRPr="004A7E14">
              <w:t>Математическая запись изобарического процесса</w:t>
            </w:r>
          </w:p>
          <w:p w:rsidR="0040104D" w:rsidRPr="004A7E14" w:rsidRDefault="0040104D" w:rsidP="00EF0F76">
            <w:pPr>
              <w:spacing w:before="0" w:after="0"/>
              <w:rPr>
                <w:lang w:val="en-US"/>
              </w:rPr>
            </w:pPr>
          </w:p>
        </w:tc>
        <w:tc>
          <w:tcPr>
            <w:tcW w:w="3266" w:type="dxa"/>
          </w:tcPr>
          <w:p w:rsidR="0040104D" w:rsidRPr="004A7E14" w:rsidRDefault="0040104D" w:rsidP="00EF0F76">
            <w:pPr>
              <w:spacing w:before="0" w:after="0"/>
              <w:rPr>
                <w:vertAlign w:val="superscript"/>
              </w:rPr>
            </w:pPr>
            <w:r w:rsidRPr="004A7E14">
              <w:t xml:space="preserve">1.  </w:t>
            </w:r>
            <w:proofErr w:type="spellStart"/>
            <w:r w:rsidRPr="004A7E14">
              <w:rPr>
                <w:lang w:val="en-US"/>
              </w:rPr>
              <w:t>pv</w:t>
            </w:r>
            <w:r w:rsidRPr="004A7E14">
              <w:rPr>
                <w:vertAlign w:val="superscript"/>
                <w:lang w:val="en-US"/>
              </w:rPr>
              <w:t>k</w:t>
            </w:r>
            <w:proofErr w:type="spellEnd"/>
            <w:r w:rsidRPr="004A7E14">
              <w:t>=</w:t>
            </w:r>
            <w:r w:rsidRPr="004A7E14">
              <w:rPr>
                <w:lang w:val="en-US"/>
              </w:rPr>
              <w:t>const</w:t>
            </w:r>
          </w:p>
          <w:p w:rsidR="0040104D" w:rsidRPr="004A7E14" w:rsidRDefault="0040104D" w:rsidP="00EF0F76">
            <w:pPr>
              <w:spacing w:before="0" w:after="0"/>
            </w:pPr>
            <w:r w:rsidRPr="004A7E14">
              <w:t xml:space="preserve">2.  </w:t>
            </w:r>
            <w:r w:rsidRPr="004A7E14">
              <w:rPr>
                <w:lang w:val="en-US"/>
              </w:rPr>
              <w:t>T</w:t>
            </w:r>
            <w:r w:rsidRPr="004A7E14">
              <w:t>=</w:t>
            </w:r>
            <w:r w:rsidRPr="004A7E14">
              <w:rPr>
                <w:lang w:val="en-US"/>
              </w:rPr>
              <w:t>const</w:t>
            </w:r>
          </w:p>
          <w:p w:rsidR="0040104D" w:rsidRPr="004A7E14" w:rsidRDefault="0040104D" w:rsidP="00EF0F76">
            <w:pPr>
              <w:spacing w:before="0" w:after="0"/>
            </w:pPr>
            <w:r w:rsidRPr="004A7E14">
              <w:t xml:space="preserve">3. </w:t>
            </w:r>
            <w:r w:rsidRPr="004A7E14">
              <w:rPr>
                <w:lang w:val="en-US"/>
              </w:rPr>
              <w:t>p</w:t>
            </w:r>
            <w:r w:rsidRPr="004A7E14">
              <w:t>=</w:t>
            </w:r>
            <w:r w:rsidRPr="004A7E14">
              <w:rPr>
                <w:lang w:val="en-US"/>
              </w:rPr>
              <w:t>const</w:t>
            </w:r>
          </w:p>
        </w:tc>
      </w:tr>
    </w:tbl>
    <w:p w:rsidR="00EF0F76" w:rsidRDefault="00EF0F76" w:rsidP="00EF0F76">
      <w:pPr>
        <w:spacing w:before="0" w:after="0"/>
      </w:pPr>
    </w:p>
    <w:p w:rsidR="0040104D" w:rsidRPr="00EF0F76" w:rsidRDefault="0040104D" w:rsidP="00EF0F76">
      <w:pPr>
        <w:spacing w:before="0" w:after="0"/>
      </w:pPr>
      <w:r w:rsidRPr="00EF0F76">
        <w:t>Тест №4 «Основы  гидродинамики»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60"/>
        <w:gridCol w:w="3266"/>
      </w:tblGrid>
      <w:tr w:rsidR="0040104D" w:rsidRPr="004A7E14" w:rsidTr="00936B5C">
        <w:trPr>
          <w:trHeight w:val="803"/>
        </w:trPr>
        <w:tc>
          <w:tcPr>
            <w:tcW w:w="828" w:type="dxa"/>
            <w:vMerge w:val="restart"/>
            <w:vAlign w:val="center"/>
          </w:tcPr>
          <w:p w:rsidR="0040104D" w:rsidRPr="004A7E14" w:rsidRDefault="0040104D" w:rsidP="00936B5C">
            <w:pPr>
              <w:jc w:val="center"/>
            </w:pPr>
            <w:r w:rsidRPr="004A7E14">
              <w:t xml:space="preserve">№ </w:t>
            </w:r>
            <w:proofErr w:type="spellStart"/>
            <w:proofErr w:type="gramStart"/>
            <w:r w:rsidRPr="004A7E14">
              <w:t>п</w:t>
            </w:r>
            <w:proofErr w:type="spellEnd"/>
            <w:proofErr w:type="gramEnd"/>
            <w:r w:rsidRPr="004A7E14">
              <w:t>/</w:t>
            </w:r>
            <w:proofErr w:type="spellStart"/>
            <w:r w:rsidRPr="004A7E14">
              <w:t>п</w:t>
            </w:r>
            <w:proofErr w:type="spellEnd"/>
          </w:p>
        </w:tc>
        <w:tc>
          <w:tcPr>
            <w:tcW w:w="5760" w:type="dxa"/>
            <w:vMerge w:val="restart"/>
          </w:tcPr>
          <w:p w:rsidR="0040104D" w:rsidRPr="004A7E14" w:rsidRDefault="0040104D" w:rsidP="00936B5C">
            <w:pPr>
              <w:jc w:val="center"/>
            </w:pPr>
            <w:r w:rsidRPr="004A7E14">
              <w:t>Вопрос</w:t>
            </w:r>
          </w:p>
        </w:tc>
        <w:tc>
          <w:tcPr>
            <w:tcW w:w="3266" w:type="dxa"/>
            <w:vAlign w:val="center"/>
          </w:tcPr>
          <w:p w:rsidR="0040104D" w:rsidRPr="004A7E14" w:rsidRDefault="0040104D" w:rsidP="00936B5C">
            <w:pPr>
              <w:jc w:val="center"/>
            </w:pPr>
            <w:r w:rsidRPr="004A7E14">
              <w:t>Тема «Основные  физические  свойства  жидкостей  и  газов»</w:t>
            </w:r>
          </w:p>
        </w:tc>
      </w:tr>
      <w:tr w:rsidR="0040104D" w:rsidRPr="004A7E14" w:rsidTr="00936B5C">
        <w:trPr>
          <w:trHeight w:val="322"/>
        </w:trPr>
        <w:tc>
          <w:tcPr>
            <w:tcW w:w="828" w:type="dxa"/>
            <w:vMerge/>
          </w:tcPr>
          <w:p w:rsidR="0040104D" w:rsidRPr="004A7E14" w:rsidRDefault="0040104D" w:rsidP="00936B5C"/>
        </w:tc>
        <w:tc>
          <w:tcPr>
            <w:tcW w:w="5760" w:type="dxa"/>
            <w:vMerge/>
          </w:tcPr>
          <w:p w:rsidR="0040104D" w:rsidRPr="004A7E14" w:rsidRDefault="0040104D" w:rsidP="00936B5C">
            <w:pPr>
              <w:jc w:val="center"/>
            </w:pPr>
          </w:p>
        </w:tc>
        <w:tc>
          <w:tcPr>
            <w:tcW w:w="3266" w:type="dxa"/>
            <w:vAlign w:val="center"/>
          </w:tcPr>
          <w:p w:rsidR="0040104D" w:rsidRPr="004A7E14" w:rsidRDefault="0040104D" w:rsidP="00936B5C">
            <w:pPr>
              <w:jc w:val="center"/>
            </w:pPr>
            <w:r w:rsidRPr="004A7E14">
              <w:t>Задание №4</w:t>
            </w:r>
          </w:p>
        </w:tc>
      </w:tr>
      <w:tr w:rsidR="0040104D" w:rsidRPr="004A7E14" w:rsidTr="00936B5C">
        <w:trPr>
          <w:trHeight w:val="258"/>
        </w:trPr>
        <w:tc>
          <w:tcPr>
            <w:tcW w:w="828" w:type="dxa"/>
            <w:vMerge/>
          </w:tcPr>
          <w:p w:rsidR="0040104D" w:rsidRPr="004A7E14" w:rsidRDefault="0040104D" w:rsidP="00936B5C"/>
        </w:tc>
        <w:tc>
          <w:tcPr>
            <w:tcW w:w="5760" w:type="dxa"/>
            <w:vMerge/>
          </w:tcPr>
          <w:p w:rsidR="0040104D" w:rsidRPr="004A7E14" w:rsidRDefault="0040104D" w:rsidP="00936B5C">
            <w:pPr>
              <w:jc w:val="center"/>
            </w:pPr>
          </w:p>
        </w:tc>
        <w:tc>
          <w:tcPr>
            <w:tcW w:w="3266" w:type="dxa"/>
          </w:tcPr>
          <w:p w:rsidR="0040104D" w:rsidRPr="004A7E14" w:rsidRDefault="0040104D" w:rsidP="00936B5C">
            <w:pPr>
              <w:jc w:val="center"/>
            </w:pPr>
            <w:r w:rsidRPr="004A7E14">
              <w:t>Ответ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936B5C">
            <w:r w:rsidRPr="004A7E14">
              <w:t>1</w:t>
            </w:r>
          </w:p>
          <w:p w:rsidR="0040104D" w:rsidRPr="004A7E14" w:rsidRDefault="0040104D" w:rsidP="00936B5C"/>
        </w:tc>
        <w:tc>
          <w:tcPr>
            <w:tcW w:w="5760" w:type="dxa"/>
          </w:tcPr>
          <w:p w:rsidR="0040104D" w:rsidRPr="004A7E14" w:rsidRDefault="0040104D" w:rsidP="00936B5C">
            <w:r w:rsidRPr="004A7E14">
              <w:t>Гидродинамика изучает жидкость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19"/>
              </w:numPr>
              <w:spacing w:before="0" w:after="0"/>
            </w:pPr>
            <w:r w:rsidRPr="004A7E14">
              <w:t>В покое</w:t>
            </w:r>
          </w:p>
          <w:p w:rsidR="0040104D" w:rsidRPr="004A7E14" w:rsidRDefault="0040104D" w:rsidP="00B52BF3">
            <w:pPr>
              <w:numPr>
                <w:ilvl w:val="0"/>
                <w:numId w:val="19"/>
              </w:numPr>
              <w:spacing w:before="0" w:after="0"/>
            </w:pPr>
            <w:r w:rsidRPr="004A7E14">
              <w:t xml:space="preserve">В равновесии </w:t>
            </w:r>
          </w:p>
          <w:p w:rsidR="0040104D" w:rsidRPr="004A7E14" w:rsidRDefault="0040104D" w:rsidP="00B52BF3">
            <w:pPr>
              <w:numPr>
                <w:ilvl w:val="0"/>
                <w:numId w:val="19"/>
              </w:numPr>
              <w:spacing w:before="0" w:after="0"/>
            </w:pPr>
            <w:r w:rsidRPr="004A7E14">
              <w:t>В движении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936B5C">
            <w:r w:rsidRPr="004A7E14">
              <w:t>2</w:t>
            </w:r>
          </w:p>
          <w:p w:rsidR="0040104D" w:rsidRPr="004A7E14" w:rsidRDefault="0040104D" w:rsidP="00936B5C"/>
          <w:p w:rsidR="0040104D" w:rsidRPr="004A7E14" w:rsidRDefault="0040104D" w:rsidP="00936B5C"/>
        </w:tc>
        <w:tc>
          <w:tcPr>
            <w:tcW w:w="5760" w:type="dxa"/>
          </w:tcPr>
          <w:p w:rsidR="0040104D" w:rsidRPr="004A7E14" w:rsidRDefault="0040104D" w:rsidP="00936B5C">
            <w:r w:rsidRPr="004A7E14">
              <w:t xml:space="preserve">Единица измерения давления   </w:t>
            </w:r>
          </w:p>
          <w:p w:rsidR="0040104D" w:rsidRPr="004A7E14" w:rsidRDefault="0040104D" w:rsidP="00936B5C">
            <w:r w:rsidRPr="004A7E14">
              <w:rPr>
                <w:b/>
              </w:rPr>
              <w:t xml:space="preserve">  </w:t>
            </w:r>
          </w:p>
        </w:tc>
        <w:tc>
          <w:tcPr>
            <w:tcW w:w="3266" w:type="dxa"/>
          </w:tcPr>
          <w:p w:rsidR="0040104D" w:rsidRPr="004A7E14" w:rsidRDefault="0040104D" w:rsidP="00936B5C">
            <w:pPr>
              <w:spacing w:after="0"/>
              <w:ind w:left="720"/>
            </w:pPr>
            <w:r w:rsidRPr="004A7E14">
              <w:rPr>
                <w:position w:val="-76"/>
              </w:rPr>
              <w:object w:dxaOrig="740" w:dyaOrig="1640">
                <v:shape id="_x0000_i1029" type="#_x0000_t75" style="width:36.9pt;height:81.25pt" o:ole="">
                  <v:imagedata r:id="rId15" o:title=""/>
                </v:shape>
                <o:OLEObject Type="Embed" ProgID="Equation.3" ShapeID="_x0000_i1029" DrawAspect="Content" ObjectID="_1682695777" r:id="rId16"/>
              </w:objec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936B5C">
            <w:r w:rsidRPr="004A7E14">
              <w:t>3</w:t>
            </w:r>
          </w:p>
        </w:tc>
        <w:tc>
          <w:tcPr>
            <w:tcW w:w="5760" w:type="dxa"/>
          </w:tcPr>
          <w:p w:rsidR="0040104D" w:rsidRPr="004A7E14" w:rsidRDefault="0040104D" w:rsidP="00936B5C">
            <w:r w:rsidRPr="004A7E14">
              <w:t xml:space="preserve">Уравнение гидростатики  </w:t>
            </w:r>
          </w:p>
          <w:p w:rsidR="0040104D" w:rsidRPr="004A7E14" w:rsidRDefault="0040104D" w:rsidP="00936B5C"/>
        </w:tc>
        <w:tc>
          <w:tcPr>
            <w:tcW w:w="3266" w:type="dxa"/>
          </w:tcPr>
          <w:p w:rsidR="0040104D" w:rsidRPr="004A7E14" w:rsidRDefault="0040104D" w:rsidP="00936B5C">
            <w:pPr>
              <w:spacing w:after="0"/>
            </w:pPr>
            <w:r w:rsidRPr="004A7E14">
              <w:t>1.</w:t>
            </w:r>
            <w:proofErr w:type="gramStart"/>
            <w:r w:rsidRPr="004A7E14">
              <w:t>р</w:t>
            </w:r>
            <w:proofErr w:type="gramEnd"/>
            <w:r w:rsidRPr="004A7E14">
              <w:rPr>
                <w:vertAlign w:val="subscript"/>
              </w:rPr>
              <w:t xml:space="preserve"> </w:t>
            </w:r>
            <w:r w:rsidRPr="004A7E14">
              <w:t xml:space="preserve">= </w:t>
            </w:r>
            <w:proofErr w:type="spellStart"/>
            <w:r w:rsidRPr="004A7E14">
              <w:t>р</w:t>
            </w:r>
            <w:r w:rsidRPr="004A7E14">
              <w:rPr>
                <w:vertAlign w:val="subscript"/>
              </w:rPr>
              <w:t>о</w:t>
            </w:r>
            <w:proofErr w:type="spellEnd"/>
            <w:r w:rsidRPr="004A7E14">
              <w:rPr>
                <w:vertAlign w:val="subscript"/>
              </w:rPr>
              <w:t xml:space="preserve"> </w:t>
            </w:r>
            <w:r w:rsidRPr="004A7E14">
              <w:t>+</w:t>
            </w:r>
            <w:r w:rsidRPr="004A7E14">
              <w:rPr>
                <w:iCs/>
                <w:color w:val="323232"/>
                <w:spacing w:val="-1"/>
                <w:w w:val="127"/>
              </w:rPr>
              <w:t xml:space="preserve"> ρ</w:t>
            </w:r>
            <w:proofErr w:type="spellStart"/>
            <w:r w:rsidRPr="004A7E14">
              <w:rPr>
                <w:iCs/>
                <w:color w:val="323232"/>
                <w:spacing w:val="-1"/>
                <w:w w:val="127"/>
                <w:lang w:val="en-US"/>
              </w:rPr>
              <w:t>gh</w:t>
            </w:r>
            <w:proofErr w:type="spellEnd"/>
            <w:r w:rsidRPr="004A7E14">
              <w:t xml:space="preserve"> </w:t>
            </w:r>
          </w:p>
          <w:p w:rsidR="0040104D" w:rsidRPr="004A7E14" w:rsidRDefault="0040104D" w:rsidP="00936B5C">
            <w:pPr>
              <w:spacing w:after="0"/>
              <w:rPr>
                <w:vertAlign w:val="subscript"/>
              </w:rPr>
            </w:pPr>
            <w:r w:rsidRPr="004A7E14">
              <w:t xml:space="preserve">2. </w:t>
            </w:r>
            <w:r w:rsidRPr="004A7E14">
              <w:rPr>
                <w:vertAlign w:val="subscript"/>
              </w:rPr>
              <w:t xml:space="preserve"> </w:t>
            </w:r>
            <w:r w:rsidRPr="004A7E14">
              <w:rPr>
                <w:vertAlign w:val="subscript"/>
                <w:lang w:val="en-US"/>
              </w:rPr>
              <w:t>Q</w:t>
            </w:r>
            <w:r w:rsidRPr="004A7E14">
              <w:rPr>
                <w:vertAlign w:val="subscript"/>
              </w:rPr>
              <w:t>=</w:t>
            </w:r>
            <w:r w:rsidRPr="004A7E14">
              <w:rPr>
                <w:vertAlign w:val="subscript"/>
                <w:lang w:val="en-US"/>
              </w:rPr>
              <w:t>V</w:t>
            </w:r>
            <w:r w:rsidRPr="004A7E14">
              <w:rPr>
                <w:vertAlign w:val="subscript"/>
              </w:rPr>
              <w:t>∙</w:t>
            </w:r>
            <w:r w:rsidRPr="004A7E14">
              <w:rPr>
                <w:vertAlign w:val="subscript"/>
                <w:lang w:val="en-US"/>
              </w:rPr>
              <w:t>S</w:t>
            </w:r>
          </w:p>
          <w:p w:rsidR="0040104D" w:rsidRPr="004A7E14" w:rsidRDefault="0040104D" w:rsidP="00936B5C">
            <w:pPr>
              <w:spacing w:after="0"/>
            </w:pPr>
            <w:r w:rsidRPr="004A7E14">
              <w:rPr>
                <w:vertAlign w:val="subscript"/>
              </w:rPr>
              <w:t xml:space="preserve"> </w:t>
            </w:r>
            <w:r w:rsidRPr="004A7E14">
              <w:t xml:space="preserve">3. </w:t>
            </w:r>
            <w:r w:rsidRPr="004A7E14">
              <w:rPr>
                <w:vertAlign w:val="subscript"/>
                <w:lang w:val="en-US"/>
              </w:rPr>
              <w:t>Q</w:t>
            </w:r>
            <w:r w:rsidRPr="004A7E14">
              <w:rPr>
                <w:position w:val="-10"/>
                <w:vertAlign w:val="subscript"/>
                <w:lang w:val="en-US"/>
              </w:rPr>
              <w:object w:dxaOrig="200" w:dyaOrig="339">
                <v:shape id="_x0000_i1030" type="#_x0000_t75" style="width:9.7pt;height:17.1pt" o:ole="">
                  <v:imagedata r:id="rId17" o:title=""/>
                </v:shape>
                <o:OLEObject Type="Embed" ProgID="Equation.3" ShapeID="_x0000_i1030" DrawAspect="Content" ObjectID="_1682695778" r:id="rId18"/>
              </w:object>
            </w:r>
            <w:r w:rsidRPr="004A7E14">
              <w:rPr>
                <w:vertAlign w:val="subscript"/>
              </w:rPr>
              <w:t xml:space="preserve"> =(</w:t>
            </w:r>
            <w:r w:rsidRPr="004A7E14">
              <w:rPr>
                <w:vertAlign w:val="subscript"/>
                <w:lang w:val="en-US"/>
              </w:rPr>
              <w:t>U</w:t>
            </w:r>
            <w:r w:rsidRPr="004A7E14">
              <w:rPr>
                <w:vertAlign w:val="subscript"/>
              </w:rPr>
              <w:t>-</w:t>
            </w:r>
            <w:r w:rsidRPr="004A7E14">
              <w:rPr>
                <w:vertAlign w:val="subscript"/>
                <w:lang w:val="en-US"/>
              </w:rPr>
              <w:t>U</w:t>
            </w:r>
            <w:r w:rsidRPr="004A7E14">
              <w:rPr>
                <w:vertAlign w:val="subscript"/>
              </w:rPr>
              <w:t>)+</w:t>
            </w:r>
            <w:r w:rsidRPr="004A7E14">
              <w:rPr>
                <w:vertAlign w:val="subscript"/>
                <w:lang w:val="en-US"/>
              </w:rPr>
              <w:t>L</w:t>
            </w:r>
            <w:r w:rsidRPr="004A7E14">
              <w:rPr>
                <w:position w:val="-10"/>
                <w:vertAlign w:val="subscript"/>
                <w:lang w:val="en-US"/>
              </w:rPr>
              <w:object w:dxaOrig="200" w:dyaOrig="339">
                <v:shape id="_x0000_i1031" type="#_x0000_t75" style="width:9.7pt;height:17.1pt" o:ole="">
                  <v:imagedata r:id="rId19" o:title=""/>
                </v:shape>
                <o:OLEObject Type="Embed" ProgID="Equation.3" ShapeID="_x0000_i1031" DrawAspect="Content" ObjectID="_1682695779" r:id="rId20"/>
              </w:objec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936B5C">
            <w:r w:rsidRPr="004A7E14">
              <w:t>4</w:t>
            </w:r>
          </w:p>
          <w:p w:rsidR="0040104D" w:rsidRPr="004A7E14" w:rsidRDefault="0040104D" w:rsidP="00936B5C"/>
        </w:tc>
        <w:tc>
          <w:tcPr>
            <w:tcW w:w="5760" w:type="dxa"/>
          </w:tcPr>
          <w:p w:rsidR="0040104D" w:rsidRPr="004A7E14" w:rsidRDefault="0040104D" w:rsidP="00936B5C">
            <w:r w:rsidRPr="004A7E14">
              <w:t>Условие  турбулентного  режима  течения жидкости</w:t>
            </w:r>
          </w:p>
        </w:tc>
        <w:tc>
          <w:tcPr>
            <w:tcW w:w="3266" w:type="dxa"/>
          </w:tcPr>
          <w:p w:rsidR="0040104D" w:rsidRPr="004A7E14" w:rsidRDefault="0040104D" w:rsidP="00B52BF3">
            <w:pPr>
              <w:numPr>
                <w:ilvl w:val="0"/>
                <w:numId w:val="20"/>
              </w:numPr>
              <w:spacing w:before="0" w:after="0"/>
            </w:pPr>
            <w:r w:rsidRPr="004A7E14">
              <w:rPr>
                <w:lang w:val="en-US"/>
              </w:rPr>
              <w:t>Re</w:t>
            </w:r>
            <w:r w:rsidRPr="004A7E14">
              <w:t xml:space="preserve"> &gt;</w:t>
            </w:r>
            <w:proofErr w:type="spellStart"/>
            <w:r w:rsidRPr="004A7E14">
              <w:rPr>
                <w:lang w:val="en-US"/>
              </w:rPr>
              <w:t>Re</w:t>
            </w:r>
            <w:r w:rsidRPr="004A7E14">
              <w:rPr>
                <w:vertAlign w:val="subscript"/>
                <w:lang w:val="en-US"/>
              </w:rPr>
              <w:t>kp</w:t>
            </w:r>
            <w:proofErr w:type="spellEnd"/>
            <w:r w:rsidRPr="004A7E14">
              <w:t>&gt;4320</w:t>
            </w:r>
          </w:p>
          <w:p w:rsidR="0040104D" w:rsidRPr="004A7E14" w:rsidRDefault="0040104D" w:rsidP="00B52BF3">
            <w:pPr>
              <w:numPr>
                <w:ilvl w:val="0"/>
                <w:numId w:val="20"/>
              </w:numPr>
              <w:spacing w:before="0" w:after="0"/>
            </w:pPr>
            <w:r w:rsidRPr="004A7E14">
              <w:t xml:space="preserve"> </w:t>
            </w:r>
            <w:r w:rsidRPr="004A7E14">
              <w:rPr>
                <w:lang w:val="en-US"/>
              </w:rPr>
              <w:t>Re</w:t>
            </w:r>
            <w:r w:rsidRPr="004A7E14">
              <w:t xml:space="preserve"> &lt;</w:t>
            </w:r>
            <w:proofErr w:type="spellStart"/>
            <w:r w:rsidRPr="004A7E14">
              <w:rPr>
                <w:lang w:val="en-US"/>
              </w:rPr>
              <w:t>Re</w:t>
            </w:r>
            <w:r w:rsidRPr="004A7E14">
              <w:rPr>
                <w:vertAlign w:val="subscript"/>
                <w:lang w:val="en-US"/>
              </w:rPr>
              <w:t>kp</w:t>
            </w:r>
            <w:proofErr w:type="spellEnd"/>
            <w:r w:rsidRPr="004A7E14">
              <w:t>&lt;2300</w:t>
            </w:r>
          </w:p>
          <w:p w:rsidR="0040104D" w:rsidRPr="004A7E14" w:rsidRDefault="0040104D" w:rsidP="00B52BF3">
            <w:pPr>
              <w:numPr>
                <w:ilvl w:val="0"/>
                <w:numId w:val="20"/>
              </w:numPr>
              <w:spacing w:before="0" w:after="0"/>
            </w:pPr>
            <w:r w:rsidRPr="004A7E14">
              <w:t>Ф=</w:t>
            </w:r>
            <w:r w:rsidRPr="004A7E14">
              <w:rPr>
                <w:position w:val="-6"/>
              </w:rPr>
              <w:object w:dxaOrig="240" w:dyaOrig="220">
                <v:shape id="_x0000_i1032" type="#_x0000_t75" style="width:12pt;height:11.1pt" o:ole="">
                  <v:imagedata r:id="rId13" o:title=""/>
                </v:shape>
                <o:OLEObject Type="Embed" ProgID="Equation.3" ShapeID="_x0000_i1032" DrawAspect="Content" ObjectID="_1682695780" r:id="rId21"/>
              </w:object>
            </w:r>
            <w:r w:rsidRPr="004A7E14">
              <w:rPr>
                <w:lang w:val="en-US"/>
              </w:rPr>
              <w:t>s</w:t>
            </w:r>
            <w:r w:rsidRPr="004A7E14">
              <w:t>(</w:t>
            </w:r>
            <w:r w:rsidRPr="004A7E14">
              <w:rPr>
                <w:lang w:val="en-US"/>
              </w:rPr>
              <w:t>t</w:t>
            </w:r>
            <w:r w:rsidRPr="004A7E14">
              <w:rPr>
                <w:vertAlign w:val="subscript"/>
              </w:rPr>
              <w:t>1</w:t>
            </w:r>
            <w:r w:rsidRPr="004A7E14">
              <w:t>-</w:t>
            </w:r>
            <w:r w:rsidRPr="004A7E14">
              <w:rPr>
                <w:lang w:val="en-US"/>
              </w:rPr>
              <w:t>t</w:t>
            </w:r>
            <w:r w:rsidRPr="004A7E14">
              <w:rPr>
                <w:vertAlign w:val="subscript"/>
              </w:rPr>
              <w:t>2</w:t>
            </w:r>
            <w:r w:rsidRPr="004A7E14">
              <w:t>)</w:t>
            </w:r>
          </w:p>
        </w:tc>
      </w:tr>
      <w:tr w:rsidR="0040104D" w:rsidRPr="004A7E14" w:rsidTr="00936B5C">
        <w:tc>
          <w:tcPr>
            <w:tcW w:w="828" w:type="dxa"/>
          </w:tcPr>
          <w:p w:rsidR="0040104D" w:rsidRPr="004A7E14" w:rsidRDefault="0040104D" w:rsidP="00936B5C">
            <w:r w:rsidRPr="004A7E14">
              <w:lastRenderedPageBreak/>
              <w:t>5</w:t>
            </w:r>
          </w:p>
          <w:p w:rsidR="0040104D" w:rsidRPr="004A7E14" w:rsidRDefault="0040104D" w:rsidP="00936B5C"/>
        </w:tc>
        <w:tc>
          <w:tcPr>
            <w:tcW w:w="5760" w:type="dxa"/>
          </w:tcPr>
          <w:p w:rsidR="0040104D" w:rsidRPr="004A7E14" w:rsidRDefault="0040104D" w:rsidP="00936B5C">
            <w:pPr>
              <w:spacing w:after="0"/>
            </w:pPr>
            <w:r w:rsidRPr="004A7E14">
              <w:t>Соответствие единицы измерения физической величине.</w:t>
            </w:r>
          </w:p>
          <w:p w:rsidR="0040104D" w:rsidRPr="004A7E14" w:rsidRDefault="0040104D" w:rsidP="00936B5C"/>
        </w:tc>
        <w:tc>
          <w:tcPr>
            <w:tcW w:w="3266" w:type="dxa"/>
          </w:tcPr>
          <w:tbl>
            <w:tblPr>
              <w:tblW w:w="0" w:type="auto"/>
              <w:tblInd w:w="288" w:type="dxa"/>
              <w:tblLook w:val="01E0"/>
            </w:tblPr>
            <w:tblGrid>
              <w:gridCol w:w="1732"/>
              <w:gridCol w:w="1030"/>
            </w:tblGrid>
            <w:tr w:rsidR="0040104D" w:rsidRPr="004A7E14" w:rsidTr="00936B5C">
              <w:tc>
                <w:tcPr>
                  <w:tcW w:w="1800" w:type="dxa"/>
                </w:tcPr>
                <w:p w:rsidR="0040104D" w:rsidRPr="004A7E14" w:rsidRDefault="0040104D" w:rsidP="00936B5C">
                  <w:pPr>
                    <w:spacing w:after="0"/>
                  </w:pPr>
                  <w:r w:rsidRPr="004A7E14">
                    <w:t>1.  Масса</w:t>
                  </w:r>
                </w:p>
                <w:p w:rsidR="0040104D" w:rsidRPr="004A7E14" w:rsidRDefault="0040104D" w:rsidP="00936B5C">
                  <w:pPr>
                    <w:spacing w:after="0"/>
                  </w:pPr>
                  <w:r w:rsidRPr="004A7E14">
                    <w:t>2.  Энергия</w:t>
                  </w:r>
                </w:p>
                <w:p w:rsidR="0040104D" w:rsidRPr="004A7E14" w:rsidRDefault="0040104D" w:rsidP="00936B5C">
                  <w:pPr>
                    <w:spacing w:after="0"/>
                  </w:pPr>
                  <w:r w:rsidRPr="004A7E14">
                    <w:t>3.  Сил</w:t>
                  </w:r>
                </w:p>
              </w:tc>
              <w:tc>
                <w:tcPr>
                  <w:tcW w:w="1080" w:type="dxa"/>
                </w:tcPr>
                <w:p w:rsidR="0040104D" w:rsidRPr="004A7E14" w:rsidRDefault="0040104D" w:rsidP="00936B5C">
                  <w:pPr>
                    <w:spacing w:after="0"/>
                  </w:pPr>
                  <w:r w:rsidRPr="004A7E14">
                    <w:t>а)  Дж</w:t>
                  </w:r>
                </w:p>
                <w:p w:rsidR="0040104D" w:rsidRPr="004A7E14" w:rsidRDefault="0040104D" w:rsidP="00936B5C">
                  <w:pPr>
                    <w:spacing w:after="0"/>
                  </w:pPr>
                  <w:r w:rsidRPr="004A7E14">
                    <w:t>б)  Н</w:t>
                  </w:r>
                </w:p>
                <w:p w:rsidR="0040104D" w:rsidRPr="004A7E14" w:rsidRDefault="0040104D" w:rsidP="00936B5C">
                  <w:pPr>
                    <w:spacing w:after="0"/>
                    <w:rPr>
                      <w:i/>
                    </w:rPr>
                  </w:pPr>
                  <w:r w:rsidRPr="004A7E14">
                    <w:t>в)  кг</w:t>
                  </w:r>
                </w:p>
                <w:p w:rsidR="0040104D" w:rsidRPr="004A7E14" w:rsidRDefault="0040104D" w:rsidP="00936B5C">
                  <w:pPr>
                    <w:spacing w:after="0"/>
                  </w:pPr>
                  <w:r w:rsidRPr="004A7E14">
                    <w:t>г)  м</w:t>
                  </w:r>
                </w:p>
              </w:tc>
            </w:tr>
          </w:tbl>
          <w:p w:rsidR="0040104D" w:rsidRPr="004A7E14" w:rsidRDefault="0040104D" w:rsidP="00936B5C"/>
        </w:tc>
      </w:tr>
    </w:tbl>
    <w:p w:rsidR="0040104D" w:rsidRDefault="0040104D" w:rsidP="0040104D">
      <w:pPr>
        <w:rPr>
          <w:rStyle w:val="CharStyle45"/>
          <w:b/>
          <w:sz w:val="28"/>
          <w:szCs w:val="28"/>
        </w:rPr>
      </w:pPr>
    </w:p>
    <w:p w:rsidR="0040104D" w:rsidRPr="00EF0F76" w:rsidRDefault="0040104D" w:rsidP="00EF0F76">
      <w:pPr>
        <w:spacing w:before="0" w:after="0"/>
        <w:rPr>
          <w:rStyle w:val="CharStyle45"/>
          <w:b/>
          <w:sz w:val="24"/>
          <w:szCs w:val="24"/>
        </w:rPr>
      </w:pPr>
      <w:r w:rsidRPr="00EF0F76">
        <w:rPr>
          <w:b/>
        </w:rPr>
        <w:t>2.2. Задания для промежуточной аттестации</w:t>
      </w:r>
    </w:p>
    <w:p w:rsidR="0040104D" w:rsidRPr="00EF0F76" w:rsidRDefault="0040104D" w:rsidP="00EF0F76">
      <w:pPr>
        <w:spacing w:before="0" w:after="0"/>
        <w:rPr>
          <w:rStyle w:val="CharStyle45"/>
          <w:b/>
          <w:sz w:val="24"/>
          <w:szCs w:val="24"/>
        </w:rPr>
      </w:pPr>
      <w:r w:rsidRPr="00EF0F76">
        <w:rPr>
          <w:rStyle w:val="CharStyle45"/>
          <w:b/>
          <w:sz w:val="24"/>
          <w:szCs w:val="24"/>
        </w:rPr>
        <w:t>Зачет</w:t>
      </w:r>
    </w:p>
    <w:p w:rsidR="0040104D" w:rsidRPr="00EF0F76" w:rsidRDefault="0040104D" w:rsidP="00EF0F76">
      <w:pPr>
        <w:spacing w:before="0" w:after="0"/>
        <w:rPr>
          <w:rStyle w:val="CharStyle45"/>
          <w:sz w:val="24"/>
          <w:szCs w:val="24"/>
        </w:rPr>
      </w:pPr>
      <w:r w:rsidRPr="00EF0F76">
        <w:rPr>
          <w:rStyle w:val="CharStyle45"/>
          <w:sz w:val="24"/>
          <w:szCs w:val="24"/>
        </w:rPr>
        <w:t>Вариант 1</w:t>
      </w:r>
    </w:p>
    <w:p w:rsidR="0040104D" w:rsidRPr="00EF0F76" w:rsidRDefault="0040104D" w:rsidP="00EF0F76">
      <w:pPr>
        <w:spacing w:before="0" w:after="0"/>
        <w:rPr>
          <w:rStyle w:val="CharStyle45"/>
          <w:sz w:val="24"/>
          <w:szCs w:val="24"/>
        </w:rPr>
      </w:pPr>
      <w:r w:rsidRPr="00EF0F76">
        <w:rPr>
          <w:rStyle w:val="CharStyle45"/>
          <w:sz w:val="24"/>
          <w:szCs w:val="24"/>
        </w:rPr>
        <w:t xml:space="preserve">Начертить схему гидропривода, состоящего из: </w:t>
      </w:r>
      <w:proofErr w:type="spellStart"/>
      <w:r w:rsidRPr="00EF0F76">
        <w:rPr>
          <w:rStyle w:val="CharStyle45"/>
          <w:sz w:val="24"/>
          <w:szCs w:val="24"/>
        </w:rPr>
        <w:t>гидродвигателя</w:t>
      </w:r>
      <w:proofErr w:type="spellEnd"/>
      <w:r w:rsidRPr="00EF0F76">
        <w:rPr>
          <w:rStyle w:val="CharStyle45"/>
          <w:sz w:val="24"/>
          <w:szCs w:val="24"/>
        </w:rPr>
        <w:t xml:space="preserve">, насоса, дросселя, фильтра, трехпозиционного </w:t>
      </w:r>
      <w:proofErr w:type="spellStart"/>
      <w:r w:rsidRPr="00EF0F76">
        <w:rPr>
          <w:rStyle w:val="CharStyle45"/>
          <w:sz w:val="24"/>
          <w:szCs w:val="24"/>
        </w:rPr>
        <w:t>гидрораспределителя</w:t>
      </w:r>
      <w:proofErr w:type="spellEnd"/>
      <w:r w:rsidRPr="00EF0F76">
        <w:rPr>
          <w:rStyle w:val="CharStyle45"/>
          <w:sz w:val="24"/>
          <w:szCs w:val="24"/>
        </w:rPr>
        <w:t xml:space="preserve">, переливного </w:t>
      </w:r>
      <w:proofErr w:type="spellStart"/>
      <w:r w:rsidRPr="00EF0F76">
        <w:rPr>
          <w:rStyle w:val="CharStyle45"/>
          <w:sz w:val="24"/>
          <w:szCs w:val="24"/>
        </w:rPr>
        <w:t>гидроклапана</w:t>
      </w:r>
      <w:proofErr w:type="spellEnd"/>
      <w:r w:rsidRPr="00EF0F76">
        <w:rPr>
          <w:rStyle w:val="CharStyle45"/>
          <w:sz w:val="24"/>
          <w:szCs w:val="24"/>
        </w:rPr>
        <w:t>, описать принцип работы.</w:t>
      </w:r>
    </w:p>
    <w:p w:rsidR="0040104D" w:rsidRPr="00EF0F76" w:rsidRDefault="0040104D" w:rsidP="00EF0F76">
      <w:pPr>
        <w:spacing w:before="0" w:after="0"/>
        <w:rPr>
          <w:rStyle w:val="CharStyle45"/>
          <w:sz w:val="24"/>
          <w:szCs w:val="24"/>
        </w:rPr>
      </w:pPr>
      <w:r w:rsidRPr="00EF0F76">
        <w:rPr>
          <w:rStyle w:val="CharStyle45"/>
          <w:sz w:val="24"/>
          <w:szCs w:val="24"/>
        </w:rPr>
        <w:t>Вариант 2</w:t>
      </w:r>
    </w:p>
    <w:p w:rsidR="0040104D" w:rsidRDefault="0040104D" w:rsidP="00EF0F76">
      <w:pPr>
        <w:spacing w:before="0" w:after="0"/>
        <w:rPr>
          <w:rStyle w:val="CharStyle45"/>
          <w:sz w:val="24"/>
          <w:szCs w:val="24"/>
        </w:rPr>
      </w:pPr>
      <w:r w:rsidRPr="00EF0F76">
        <w:rPr>
          <w:rStyle w:val="CharStyle45"/>
          <w:sz w:val="24"/>
          <w:szCs w:val="24"/>
        </w:rPr>
        <w:t xml:space="preserve">Начертить схему гидропривода, состоящего из: </w:t>
      </w:r>
      <w:proofErr w:type="spellStart"/>
      <w:r w:rsidRPr="00EF0F76">
        <w:rPr>
          <w:rStyle w:val="CharStyle45"/>
          <w:sz w:val="24"/>
          <w:szCs w:val="24"/>
        </w:rPr>
        <w:t>гидромотора</w:t>
      </w:r>
      <w:proofErr w:type="spellEnd"/>
      <w:r w:rsidRPr="00EF0F76">
        <w:rPr>
          <w:rStyle w:val="CharStyle45"/>
          <w:sz w:val="24"/>
          <w:szCs w:val="24"/>
        </w:rPr>
        <w:t xml:space="preserve">, насоса, дросселя, фильтра, двухпозиционного </w:t>
      </w:r>
      <w:proofErr w:type="spellStart"/>
      <w:r w:rsidRPr="00EF0F76">
        <w:rPr>
          <w:rStyle w:val="CharStyle45"/>
          <w:sz w:val="24"/>
          <w:szCs w:val="24"/>
        </w:rPr>
        <w:t>гидрораспределителя</w:t>
      </w:r>
      <w:proofErr w:type="spellEnd"/>
      <w:r w:rsidRPr="00EF0F76">
        <w:rPr>
          <w:rStyle w:val="CharStyle45"/>
          <w:sz w:val="24"/>
          <w:szCs w:val="24"/>
        </w:rPr>
        <w:t xml:space="preserve">, </w:t>
      </w:r>
      <w:proofErr w:type="spellStart"/>
      <w:r w:rsidRPr="00EF0F76">
        <w:rPr>
          <w:rStyle w:val="CharStyle45"/>
          <w:sz w:val="24"/>
          <w:szCs w:val="24"/>
        </w:rPr>
        <w:t>гидроклапана</w:t>
      </w:r>
      <w:proofErr w:type="spellEnd"/>
      <w:r w:rsidRPr="00EF0F76">
        <w:rPr>
          <w:rStyle w:val="CharStyle45"/>
          <w:sz w:val="24"/>
          <w:szCs w:val="24"/>
        </w:rPr>
        <w:t>, описать принцип работы.</w:t>
      </w:r>
    </w:p>
    <w:p w:rsidR="00EF0F76" w:rsidRPr="00EF0F76" w:rsidRDefault="00EF0F76" w:rsidP="00EF0F76">
      <w:pPr>
        <w:spacing w:before="0" w:after="0"/>
        <w:rPr>
          <w:rStyle w:val="CharStyle45"/>
          <w:sz w:val="24"/>
          <w:szCs w:val="24"/>
        </w:rPr>
      </w:pPr>
    </w:p>
    <w:p w:rsidR="0040104D" w:rsidRPr="00EF0F76" w:rsidRDefault="0040104D" w:rsidP="00EF0F76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F0F76">
        <w:rPr>
          <w:rFonts w:ascii="Times New Roman" w:hAnsi="Times New Roman"/>
          <w:sz w:val="24"/>
          <w:szCs w:val="24"/>
        </w:rPr>
        <w:t xml:space="preserve">2.2.2. </w:t>
      </w:r>
      <w:r w:rsidRPr="00EF0F76">
        <w:rPr>
          <w:rFonts w:ascii="Times New Roman" w:hAnsi="Times New Roman"/>
          <w:b/>
          <w:sz w:val="24"/>
          <w:szCs w:val="24"/>
        </w:rPr>
        <w:t>Требования к выполнению контрольно-оценочных заданий</w:t>
      </w:r>
    </w:p>
    <w:p w:rsidR="0040104D" w:rsidRPr="00EF0F76" w:rsidRDefault="0040104D" w:rsidP="00EF0F76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104D" w:rsidRPr="00EF0F76" w:rsidRDefault="0040104D" w:rsidP="00EF0F7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F0F76">
        <w:rPr>
          <w:rFonts w:ascii="Times New Roman" w:hAnsi="Times New Roman"/>
          <w:sz w:val="24"/>
          <w:szCs w:val="24"/>
        </w:rPr>
        <w:t xml:space="preserve">На выполнение контрольно-оценочного задания отводится </w:t>
      </w:r>
      <w:r w:rsidRPr="00EF0F76">
        <w:rPr>
          <w:rFonts w:ascii="Times New Roman" w:hAnsi="Times New Roman"/>
          <w:b/>
          <w:sz w:val="24"/>
          <w:szCs w:val="24"/>
        </w:rPr>
        <w:t>45</w:t>
      </w:r>
      <w:r w:rsidRPr="00EF0F76">
        <w:rPr>
          <w:rFonts w:ascii="Times New Roman" w:hAnsi="Times New Roman"/>
          <w:sz w:val="24"/>
          <w:szCs w:val="24"/>
        </w:rPr>
        <w:t xml:space="preserve"> минут.</w:t>
      </w:r>
    </w:p>
    <w:p w:rsidR="0040104D" w:rsidRPr="00EF0F76" w:rsidRDefault="0040104D" w:rsidP="00EF0F76">
      <w:pPr>
        <w:spacing w:before="0" w:after="0"/>
      </w:pPr>
      <w:r w:rsidRPr="00EF0F76">
        <w:t>По итогам выполненного задания выставляется зачет</w:t>
      </w:r>
    </w:p>
    <w:p w:rsidR="0040104D" w:rsidRPr="00EF0F76" w:rsidRDefault="0040104D" w:rsidP="00EF0F76">
      <w:pPr>
        <w:spacing w:before="0" w:after="0"/>
      </w:pPr>
      <w:r w:rsidRPr="00EF0F76">
        <w:t>Зачет выставляется за правильно составленную схему: рационально подобранны элементы гидропривода, размещены в нужной последовательности, аккуратно начерченная схема гидропривода.</w:t>
      </w:r>
    </w:p>
    <w:p w:rsidR="00F25A1B" w:rsidRDefault="00F25A1B" w:rsidP="00F25A1B">
      <w:pPr>
        <w:spacing w:before="0" w:after="200" w:line="276" w:lineRule="auto"/>
        <w:ind w:left="360"/>
        <w:jc w:val="center"/>
        <w:rPr>
          <w:b/>
        </w:rPr>
      </w:pPr>
    </w:p>
    <w:p w:rsidR="00F25A1B" w:rsidRPr="00EC7088" w:rsidRDefault="00F25A1B" w:rsidP="00F25A1B">
      <w:pPr>
        <w:spacing w:before="0" w:after="200" w:line="276" w:lineRule="auto"/>
        <w:ind w:left="360"/>
        <w:jc w:val="center"/>
        <w:rPr>
          <w:b/>
        </w:rPr>
      </w:pPr>
      <w:r w:rsidRPr="00EC7088">
        <w:rPr>
          <w:b/>
        </w:rPr>
        <w:t>Перечень практических и лабораторных работ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1164"/>
        <w:gridCol w:w="8554"/>
      </w:tblGrid>
      <w:tr w:rsidR="00F25A1B" w:rsidRPr="000154E5" w:rsidTr="00F25A1B">
        <w:trPr>
          <w:trHeight w:val="450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5A1B" w:rsidRPr="000154E5" w:rsidRDefault="00F25A1B" w:rsidP="00EF0F76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№</w:t>
            </w:r>
            <w:r w:rsidR="00EF0F76">
              <w:rPr>
                <w:b w:val="0"/>
                <w:sz w:val="24"/>
              </w:rPr>
              <w:t xml:space="preserve"> </w:t>
            </w:r>
            <w:proofErr w:type="spellStart"/>
            <w:proofErr w:type="gramStart"/>
            <w:r w:rsidRPr="000154E5">
              <w:rPr>
                <w:b w:val="0"/>
                <w:sz w:val="24"/>
              </w:rPr>
              <w:t>п</w:t>
            </w:r>
            <w:proofErr w:type="spellEnd"/>
            <w:proofErr w:type="gramEnd"/>
            <w:r w:rsidRPr="000154E5">
              <w:rPr>
                <w:b w:val="0"/>
                <w:sz w:val="24"/>
              </w:rPr>
              <w:t>/</w:t>
            </w:r>
            <w:proofErr w:type="spellStart"/>
            <w:r w:rsidRPr="000154E5">
              <w:rPr>
                <w:b w:val="0"/>
                <w:sz w:val="24"/>
              </w:rPr>
              <w:t>п</w:t>
            </w:r>
            <w:proofErr w:type="spellEnd"/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5A1B" w:rsidRPr="000154E5" w:rsidRDefault="00F25A1B" w:rsidP="00EF0F76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Название</w:t>
            </w:r>
            <w:r w:rsidRPr="000154E5">
              <w:rPr>
                <w:b w:val="0"/>
                <w:sz w:val="24"/>
              </w:rPr>
              <w:t xml:space="preserve"> </w:t>
            </w:r>
            <w:r w:rsidRPr="000154E5">
              <w:rPr>
                <w:b w:val="0"/>
                <w:spacing w:val="2"/>
                <w:sz w:val="24"/>
              </w:rPr>
              <w:t>практического занятия</w:t>
            </w:r>
            <w:r>
              <w:rPr>
                <w:b w:val="0"/>
                <w:spacing w:val="2"/>
                <w:sz w:val="24"/>
              </w:rPr>
              <w:t xml:space="preserve"> и лабораторной работы</w:t>
            </w:r>
          </w:p>
        </w:tc>
      </w:tr>
      <w:tr w:rsidR="00F25A1B" w:rsidRPr="000154E5" w:rsidTr="00EF0F76">
        <w:trPr>
          <w:trHeight w:hRule="exact" w:val="57"/>
          <w:jc w:val="center"/>
        </w:trPr>
        <w:tc>
          <w:tcPr>
            <w:tcW w:w="59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25A1B" w:rsidRPr="000154E5" w:rsidRDefault="00F25A1B" w:rsidP="00F25A1B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440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25A1B" w:rsidRPr="000154E5" w:rsidRDefault="00F25A1B" w:rsidP="00F25A1B">
            <w:pPr>
              <w:pStyle w:val="2"/>
              <w:jc w:val="left"/>
              <w:rPr>
                <w:b w:val="0"/>
                <w:sz w:val="24"/>
              </w:rPr>
            </w:pPr>
          </w:p>
        </w:tc>
      </w:tr>
      <w:tr w:rsidR="00EF0F76" w:rsidRPr="000154E5" w:rsidTr="00EF0F76">
        <w:trPr>
          <w:trHeight w:val="244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0154E5" w:rsidRDefault="00EF0F76" w:rsidP="00F25A1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EF2AE3" w:rsidRDefault="00EF0F76" w:rsidP="00EF0F76">
            <w:pPr>
              <w:spacing w:before="0" w:after="0"/>
              <w:rPr>
                <w:color w:val="000000"/>
              </w:rPr>
            </w:pPr>
            <w:r w:rsidRPr="00EF2AE3">
              <w:rPr>
                <w:u w:val="single"/>
              </w:rPr>
              <w:t>Практическая работа № 1</w:t>
            </w:r>
            <w:r w:rsidRPr="00EF2AE3">
              <w:t xml:space="preserve"> Определение гидростатического давления</w:t>
            </w:r>
          </w:p>
        </w:tc>
      </w:tr>
      <w:tr w:rsidR="00EF0F76" w:rsidRPr="000154E5" w:rsidTr="00EF0F76">
        <w:trPr>
          <w:trHeight w:val="280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0154E5" w:rsidRDefault="00EF0F76" w:rsidP="00F25A1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EF2AE3" w:rsidRDefault="00EF0F76" w:rsidP="00EF0F76">
            <w:pPr>
              <w:spacing w:before="0" w:after="0"/>
            </w:pPr>
            <w:r w:rsidRPr="00EF2AE3">
              <w:rPr>
                <w:u w:val="single"/>
              </w:rPr>
              <w:t>Практическая работа №2</w:t>
            </w:r>
            <w:r w:rsidRPr="00EF2AE3">
              <w:t xml:space="preserve"> Определение потерь напора</w:t>
            </w:r>
          </w:p>
        </w:tc>
      </w:tr>
      <w:tr w:rsidR="00EF0F76" w:rsidRPr="000154E5" w:rsidTr="00EF0F76">
        <w:trPr>
          <w:trHeight w:val="255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0154E5" w:rsidRDefault="00EF0F76" w:rsidP="00F25A1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EF2AE3" w:rsidRDefault="00EF0F76" w:rsidP="00EF0F76">
            <w:pPr>
              <w:spacing w:before="0" w:after="0"/>
              <w:rPr>
                <w:u w:val="single"/>
              </w:rPr>
            </w:pPr>
            <w:r w:rsidRPr="00EF2AE3">
              <w:rPr>
                <w:u w:val="single"/>
              </w:rPr>
              <w:t>Лабораторная работа № 1</w:t>
            </w:r>
            <w:r w:rsidRPr="00EF2AE3">
              <w:t xml:space="preserve"> </w:t>
            </w:r>
            <w:r w:rsidRPr="00EF2AE3">
              <w:rPr>
                <w:rFonts w:eastAsia="MS Mincho"/>
              </w:rPr>
              <w:t xml:space="preserve"> Исследование  конструкции  и работы насоса</w:t>
            </w:r>
            <w:r w:rsidRPr="00EF2AE3">
              <w:rPr>
                <w:bCs/>
              </w:rPr>
              <w:t>.</w:t>
            </w:r>
          </w:p>
        </w:tc>
      </w:tr>
      <w:tr w:rsidR="00EF0F76" w:rsidRPr="000154E5" w:rsidTr="00F25A1B">
        <w:trPr>
          <w:trHeight w:val="267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0154E5" w:rsidRDefault="00EF0F76" w:rsidP="00F25A1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EF2AE3" w:rsidRDefault="00EF0F76" w:rsidP="00EF0F76">
            <w:pPr>
              <w:spacing w:before="0" w:after="0"/>
            </w:pPr>
            <w:r w:rsidRPr="00EF2AE3">
              <w:rPr>
                <w:u w:val="single"/>
              </w:rPr>
              <w:t>Практическая работа №3</w:t>
            </w:r>
            <w:r w:rsidRPr="00EF2AE3">
              <w:t xml:space="preserve"> Построение диаграмм термодинамических процессов</w:t>
            </w:r>
          </w:p>
        </w:tc>
      </w:tr>
      <w:tr w:rsidR="00EF0F76" w:rsidRPr="000154E5" w:rsidTr="00F25A1B">
        <w:trPr>
          <w:trHeight w:val="234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0154E5" w:rsidRDefault="00EF0F76" w:rsidP="00F25A1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0F76" w:rsidRPr="00EF2AE3" w:rsidRDefault="00EF0F76" w:rsidP="00EF0F76">
            <w:pPr>
              <w:spacing w:before="0" w:after="0"/>
              <w:rPr>
                <w:rFonts w:eastAsia="Calibri"/>
                <w:bCs/>
              </w:rPr>
            </w:pPr>
            <w:r w:rsidRPr="00EF2AE3">
              <w:rPr>
                <w:u w:val="single"/>
              </w:rPr>
              <w:t>Практическая работа №</w:t>
            </w:r>
            <w:r w:rsidRPr="00EF2AE3">
              <w:t>4 Расчет гидр</w:t>
            </w:r>
            <w:proofErr w:type="gramStart"/>
            <w:r w:rsidRPr="00EF2AE3">
              <w:t>о-</w:t>
            </w:r>
            <w:proofErr w:type="gramEnd"/>
            <w:r w:rsidRPr="00EF2AE3">
              <w:t xml:space="preserve"> и </w:t>
            </w:r>
            <w:proofErr w:type="spellStart"/>
            <w:r w:rsidRPr="00EF2AE3">
              <w:t>пневмоприводов</w:t>
            </w:r>
            <w:proofErr w:type="spellEnd"/>
          </w:p>
        </w:tc>
      </w:tr>
      <w:bookmarkEnd w:id="9"/>
      <w:bookmarkEnd w:id="10"/>
      <w:bookmarkEnd w:id="11"/>
      <w:bookmarkEnd w:id="12"/>
      <w:bookmarkEnd w:id="13"/>
      <w:bookmarkEnd w:id="14"/>
      <w:bookmarkEnd w:id="15"/>
      <w:bookmarkEnd w:id="16"/>
    </w:tbl>
    <w:p w:rsidR="00B52BF3" w:rsidRDefault="00B52BF3" w:rsidP="00F25A1B">
      <w:pPr>
        <w:shd w:val="clear" w:color="auto" w:fill="FFFFFF"/>
        <w:spacing w:before="0" w:after="150"/>
        <w:ind w:left="360"/>
        <w:jc w:val="center"/>
      </w:pPr>
    </w:p>
    <w:p w:rsidR="00F25A1B" w:rsidRDefault="00F25A1B" w:rsidP="00F25A1B">
      <w:pPr>
        <w:shd w:val="clear" w:color="auto" w:fill="FFFFFF"/>
        <w:spacing w:before="0" w:after="150"/>
        <w:ind w:left="360"/>
        <w:jc w:val="center"/>
      </w:pPr>
      <w:r w:rsidRPr="00447B97">
        <w:t>Литература</w:t>
      </w:r>
    </w:p>
    <w:p w:rsidR="00B52BF3" w:rsidRPr="00F20ADA" w:rsidRDefault="00B52BF3" w:rsidP="00B52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F20ADA">
        <w:rPr>
          <w:bCs/>
          <w:u w:val="single"/>
        </w:rPr>
        <w:t xml:space="preserve">Основные источники: </w:t>
      </w:r>
    </w:p>
    <w:p w:rsidR="00B52BF3" w:rsidRPr="000145A4" w:rsidRDefault="00B52BF3" w:rsidP="00B52BF3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jc w:val="both"/>
        <w:rPr>
          <w:shd w:val="clear" w:color="auto" w:fill="FFFFFF"/>
        </w:rPr>
      </w:pPr>
      <w:proofErr w:type="spellStart"/>
      <w:r w:rsidRPr="000145A4">
        <w:rPr>
          <w:shd w:val="clear" w:color="auto" w:fill="FFFFFF"/>
        </w:rPr>
        <w:t>Ухин</w:t>
      </w:r>
      <w:proofErr w:type="spellEnd"/>
      <w:r w:rsidRPr="000145A4">
        <w:rPr>
          <w:b/>
          <w:bCs/>
          <w:shd w:val="clear" w:color="auto" w:fill="FFFFFF"/>
        </w:rPr>
        <w:t xml:space="preserve"> </w:t>
      </w:r>
      <w:r w:rsidRPr="000145A4">
        <w:rPr>
          <w:shd w:val="clear" w:color="auto" w:fill="FFFFFF"/>
        </w:rPr>
        <w:t>Б.В., Гусев А.А.</w:t>
      </w:r>
      <w:r w:rsidRPr="000145A4">
        <w:rPr>
          <w:b/>
          <w:bCs/>
          <w:shd w:val="clear" w:color="auto" w:fill="FFFFFF"/>
        </w:rPr>
        <w:t>Гидравлика</w:t>
      </w:r>
      <w:r w:rsidRPr="000145A4">
        <w:rPr>
          <w:shd w:val="clear" w:color="auto" w:fill="FFFFFF"/>
        </w:rPr>
        <w:t xml:space="preserve">: учебник /— М.: ИНФРА-М, 2017. — 432 </w:t>
      </w:r>
      <w:proofErr w:type="gramStart"/>
      <w:r w:rsidRPr="000145A4">
        <w:rPr>
          <w:shd w:val="clear" w:color="auto" w:fill="FFFFFF"/>
        </w:rPr>
        <w:t>с</w:t>
      </w:r>
      <w:proofErr w:type="gramEnd"/>
      <w:r w:rsidRPr="000145A4">
        <w:rPr>
          <w:shd w:val="clear" w:color="auto" w:fill="FFFFFF"/>
        </w:rPr>
        <w:t xml:space="preserve">. </w:t>
      </w:r>
    </w:p>
    <w:p w:rsidR="00B52BF3" w:rsidRPr="003A0923" w:rsidRDefault="00B52BF3" w:rsidP="00B52BF3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jc w:val="both"/>
        <w:rPr>
          <w:color w:val="FF0000"/>
          <w:shd w:val="clear" w:color="auto" w:fill="FFFFFF"/>
        </w:rPr>
      </w:pPr>
      <w:proofErr w:type="spellStart"/>
      <w:r w:rsidRPr="000145A4">
        <w:rPr>
          <w:shd w:val="clear" w:color="auto" w:fill="FFFFFF"/>
        </w:rPr>
        <w:t>Шейпак</w:t>
      </w:r>
      <w:proofErr w:type="spellEnd"/>
      <w:r w:rsidRPr="000145A4">
        <w:rPr>
          <w:shd w:val="clear" w:color="auto" w:fill="FFFFFF"/>
        </w:rPr>
        <w:t xml:space="preserve"> А.А.,</w:t>
      </w:r>
      <w:r w:rsidRPr="000145A4">
        <w:rPr>
          <w:b/>
          <w:bCs/>
          <w:shd w:val="clear" w:color="auto" w:fill="FFFFFF"/>
        </w:rPr>
        <w:t xml:space="preserve"> Гидравлика и </w:t>
      </w:r>
      <w:proofErr w:type="spellStart"/>
      <w:r w:rsidRPr="000145A4">
        <w:rPr>
          <w:b/>
          <w:bCs/>
          <w:shd w:val="clear" w:color="auto" w:fill="FFFFFF"/>
        </w:rPr>
        <w:t>гидропневмопривод</w:t>
      </w:r>
      <w:proofErr w:type="spellEnd"/>
      <w:r w:rsidRPr="000145A4">
        <w:rPr>
          <w:b/>
          <w:bCs/>
          <w:shd w:val="clear" w:color="auto" w:fill="FFFFFF"/>
        </w:rPr>
        <w:t>. Основы механики жидкости и газа</w:t>
      </w:r>
      <w:r w:rsidRPr="000145A4">
        <w:rPr>
          <w:shd w:val="clear" w:color="auto" w:fill="FFFFFF"/>
        </w:rPr>
        <w:t xml:space="preserve">: Учебник / - 6-е изд. - М.:НИЦ ИНФРА-М, 2017. - 272 </w:t>
      </w:r>
      <w:proofErr w:type="gramStart"/>
      <w:r w:rsidRPr="000145A4">
        <w:rPr>
          <w:shd w:val="clear" w:color="auto" w:fill="FFFFFF"/>
        </w:rPr>
        <w:t>с</w:t>
      </w:r>
      <w:proofErr w:type="gramEnd"/>
      <w:r>
        <w:rPr>
          <w:color w:val="FF0000"/>
          <w:shd w:val="clear" w:color="auto" w:fill="FFFFFF"/>
        </w:rPr>
        <w:t>.</w:t>
      </w:r>
    </w:p>
    <w:p w:rsidR="00B52BF3" w:rsidRPr="00F20ADA" w:rsidRDefault="00B52BF3" w:rsidP="00B52BF3">
      <w:pPr>
        <w:ind w:left="782"/>
      </w:pPr>
    </w:p>
    <w:p w:rsidR="00B52BF3" w:rsidRPr="00F20ADA" w:rsidRDefault="00B52BF3" w:rsidP="00B52BF3">
      <w:pPr>
        <w:ind w:left="426"/>
        <w:jc w:val="both"/>
        <w:rPr>
          <w:color w:val="000000"/>
          <w:u w:val="single"/>
        </w:rPr>
      </w:pPr>
      <w:r w:rsidRPr="00F20ADA">
        <w:rPr>
          <w:color w:val="000000"/>
          <w:u w:val="single"/>
        </w:rPr>
        <w:t>Дополнительные источники:</w:t>
      </w:r>
    </w:p>
    <w:p w:rsidR="00B52BF3" w:rsidRPr="00192BEF" w:rsidRDefault="00B52BF3" w:rsidP="00B52BF3">
      <w:pPr>
        <w:numPr>
          <w:ilvl w:val="0"/>
          <w:numId w:val="23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jc w:val="both"/>
      </w:pPr>
      <w:r w:rsidRPr="000145A4">
        <w:rPr>
          <w:shd w:val="clear" w:color="auto" w:fill="FFFFFF"/>
        </w:rPr>
        <w:t xml:space="preserve">Лепешкин А.В., Михайлин А.А., </w:t>
      </w:r>
      <w:proofErr w:type="spellStart"/>
      <w:r w:rsidRPr="000145A4">
        <w:rPr>
          <w:shd w:val="clear" w:color="auto" w:fill="FFFFFF"/>
        </w:rPr>
        <w:t>Шейпак</w:t>
      </w:r>
      <w:proofErr w:type="spellEnd"/>
      <w:r w:rsidRPr="000145A4">
        <w:rPr>
          <w:shd w:val="clear" w:color="auto" w:fill="FFFFFF"/>
        </w:rPr>
        <w:t xml:space="preserve"> А.А. </w:t>
      </w:r>
      <w:r w:rsidRPr="000145A4">
        <w:rPr>
          <w:b/>
          <w:bCs/>
          <w:shd w:val="clear" w:color="auto" w:fill="FFFFFF"/>
        </w:rPr>
        <w:t xml:space="preserve">Гидравлика и </w:t>
      </w:r>
      <w:proofErr w:type="spellStart"/>
      <w:r w:rsidRPr="000145A4">
        <w:rPr>
          <w:b/>
          <w:bCs/>
          <w:shd w:val="clear" w:color="auto" w:fill="FFFFFF"/>
        </w:rPr>
        <w:t>гидропневмопривод</w:t>
      </w:r>
      <w:proofErr w:type="spellEnd"/>
      <w:r w:rsidRPr="000145A4">
        <w:rPr>
          <w:b/>
          <w:bCs/>
          <w:shd w:val="clear" w:color="auto" w:fill="FFFFFF"/>
        </w:rPr>
        <w:t xml:space="preserve">. Гидравлические машины и </w:t>
      </w:r>
      <w:proofErr w:type="spellStart"/>
      <w:r w:rsidRPr="000145A4">
        <w:rPr>
          <w:b/>
          <w:bCs/>
          <w:shd w:val="clear" w:color="auto" w:fill="FFFFFF"/>
        </w:rPr>
        <w:t>гидропневмопривод</w:t>
      </w:r>
      <w:proofErr w:type="spellEnd"/>
      <w:proofErr w:type="gramStart"/>
      <w:r w:rsidRPr="000145A4">
        <w:rPr>
          <w:shd w:val="clear" w:color="auto" w:fill="FFFFFF"/>
        </w:rPr>
        <w:t> :</w:t>
      </w:r>
      <w:proofErr w:type="gramEnd"/>
      <w:r w:rsidRPr="000145A4">
        <w:rPr>
          <w:shd w:val="clear" w:color="auto" w:fill="FFFFFF"/>
        </w:rPr>
        <w:t xml:space="preserve"> учебник /— 6-е изд., </w:t>
      </w:r>
      <w:proofErr w:type="spellStart"/>
      <w:r w:rsidRPr="000145A4">
        <w:rPr>
          <w:shd w:val="clear" w:color="auto" w:fill="FFFFFF"/>
        </w:rPr>
        <w:t>перераб</w:t>
      </w:r>
      <w:proofErr w:type="spellEnd"/>
      <w:r w:rsidRPr="000145A4">
        <w:rPr>
          <w:shd w:val="clear" w:color="auto" w:fill="FFFFFF"/>
        </w:rPr>
        <w:t>. и доп. — М. : ИНФРА-М, 2017. — 446 с</w:t>
      </w:r>
    </w:p>
    <w:p w:rsidR="00B52BF3" w:rsidRPr="000145A4" w:rsidRDefault="00B52BF3" w:rsidP="00B52BF3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</w:p>
    <w:p w:rsidR="00B52BF3" w:rsidRPr="00192BEF" w:rsidRDefault="00B52BF3" w:rsidP="00B52BF3">
      <w:pPr>
        <w:ind w:left="720"/>
        <w:rPr>
          <w:bCs/>
          <w:u w:val="single"/>
        </w:rPr>
      </w:pPr>
      <w:r w:rsidRPr="00192BEF">
        <w:rPr>
          <w:bCs/>
          <w:u w:val="single"/>
        </w:rPr>
        <w:t xml:space="preserve"> Интернет-ресурсы </w:t>
      </w:r>
    </w:p>
    <w:p w:rsidR="00B52BF3" w:rsidRPr="00192BEF" w:rsidRDefault="00B52BF3" w:rsidP="00B52BF3">
      <w:pPr>
        <w:numPr>
          <w:ilvl w:val="0"/>
          <w:numId w:val="24"/>
        </w:numPr>
        <w:spacing w:before="0" w:after="0"/>
        <w:ind w:left="584" w:hanging="357"/>
        <w:jc w:val="both"/>
      </w:pPr>
      <w:r w:rsidRPr="00192BEF">
        <w:rPr>
          <w:lang w:val="en-US"/>
        </w:rPr>
        <w:t>http</w:t>
      </w:r>
      <w:r w:rsidRPr="00192BEF">
        <w:t>://</w:t>
      </w:r>
      <w:hyperlink r:id="rId22" w:history="1">
        <w:r w:rsidRPr="00192BEF">
          <w:rPr>
            <w:rStyle w:val="ad"/>
            <w:lang w:val="en-US"/>
          </w:rPr>
          <w:t>www</w:t>
        </w:r>
        <w:r w:rsidRPr="00192BEF">
          <w:rPr>
            <w:rStyle w:val="ad"/>
          </w:rPr>
          <w:t>.</w:t>
        </w:r>
        <w:proofErr w:type="spellStart"/>
        <w:r w:rsidRPr="00192BEF">
          <w:rPr>
            <w:rStyle w:val="ad"/>
            <w:lang w:val="en-US"/>
          </w:rPr>
          <w:t>proingener</w:t>
        </w:r>
        <w:proofErr w:type="spellEnd"/>
        <w:r w:rsidRPr="00192BEF">
          <w:rPr>
            <w:rStyle w:val="ad"/>
          </w:rPr>
          <w:t>.</w:t>
        </w:r>
        <w:proofErr w:type="spellStart"/>
        <w:r w:rsidRPr="00192BEF">
          <w:rPr>
            <w:rStyle w:val="ad"/>
            <w:lang w:val="en-US"/>
          </w:rPr>
          <w:t>ru</w:t>
        </w:r>
        <w:proofErr w:type="spellEnd"/>
        <w:r w:rsidRPr="00192BEF">
          <w:rPr>
            <w:rStyle w:val="ad"/>
          </w:rPr>
          <w:t>/</w:t>
        </w:r>
      </w:hyperlink>
    </w:p>
    <w:p w:rsidR="00B52BF3" w:rsidRPr="00192BEF" w:rsidRDefault="004A1C98" w:rsidP="00B52BF3">
      <w:pPr>
        <w:numPr>
          <w:ilvl w:val="0"/>
          <w:numId w:val="24"/>
        </w:numPr>
        <w:spacing w:before="0" w:after="0"/>
        <w:ind w:left="584" w:hanging="357"/>
        <w:jc w:val="both"/>
        <w:rPr>
          <w:rStyle w:val="ad"/>
        </w:rPr>
      </w:pPr>
      <w:hyperlink r:id="rId23" w:history="1">
        <w:r w:rsidR="00B52BF3" w:rsidRPr="00192BEF">
          <w:rPr>
            <w:rStyle w:val="ad"/>
            <w:lang w:val="en-US"/>
          </w:rPr>
          <w:t>http</w:t>
        </w:r>
        <w:r w:rsidR="00B52BF3" w:rsidRPr="00192BEF">
          <w:rPr>
            <w:rStyle w:val="ad"/>
          </w:rPr>
          <w:t>://</w:t>
        </w:r>
        <w:proofErr w:type="spellStart"/>
        <w:r w:rsidR="00B52BF3" w:rsidRPr="00192BEF">
          <w:rPr>
            <w:rStyle w:val="ad"/>
            <w:lang w:val="en-US"/>
          </w:rPr>
          <w:t>mirknig</w:t>
        </w:r>
        <w:proofErr w:type="spellEnd"/>
        <w:r w:rsidR="00B52BF3" w:rsidRPr="00192BEF">
          <w:rPr>
            <w:rStyle w:val="ad"/>
          </w:rPr>
          <w:t>.</w:t>
        </w:r>
        <w:r w:rsidR="00B52BF3" w:rsidRPr="00192BEF">
          <w:rPr>
            <w:rStyle w:val="ad"/>
            <w:lang w:val="en-US"/>
          </w:rPr>
          <w:t>com</w:t>
        </w:r>
        <w:r w:rsidR="00B52BF3" w:rsidRPr="00192BEF">
          <w:rPr>
            <w:rStyle w:val="ad"/>
          </w:rPr>
          <w:t>/</w:t>
        </w:r>
        <w:proofErr w:type="spellStart"/>
        <w:r w:rsidR="00B52BF3" w:rsidRPr="00192BEF">
          <w:rPr>
            <w:rStyle w:val="ad"/>
            <w:lang w:val="en-US"/>
          </w:rPr>
          <w:t>knigi</w:t>
        </w:r>
        <w:proofErr w:type="spellEnd"/>
        <w:r w:rsidR="00B52BF3" w:rsidRPr="00192BEF">
          <w:rPr>
            <w:rStyle w:val="ad"/>
          </w:rPr>
          <w:t>/</w:t>
        </w:r>
        <w:proofErr w:type="spellStart"/>
        <w:r w:rsidR="00B52BF3" w:rsidRPr="00192BEF">
          <w:rPr>
            <w:rStyle w:val="ad"/>
            <w:lang w:val="en-US"/>
          </w:rPr>
          <w:t>nauka</w:t>
        </w:r>
        <w:proofErr w:type="spellEnd"/>
        <w:r w:rsidR="00B52BF3" w:rsidRPr="00192BEF">
          <w:rPr>
            <w:rStyle w:val="ad"/>
          </w:rPr>
          <w:t>_</w:t>
        </w:r>
        <w:proofErr w:type="spellStart"/>
        <w:r w:rsidR="00B52BF3" w:rsidRPr="00192BEF">
          <w:rPr>
            <w:rStyle w:val="ad"/>
            <w:lang w:val="en-US"/>
          </w:rPr>
          <w:t>ucheba</w:t>
        </w:r>
        <w:proofErr w:type="spellEnd"/>
        <w:r w:rsidR="00B52BF3" w:rsidRPr="00192BEF">
          <w:rPr>
            <w:rStyle w:val="ad"/>
          </w:rPr>
          <w:t>/1181379956-</w:t>
        </w:r>
        <w:proofErr w:type="spellStart"/>
        <w:r w:rsidR="00B52BF3" w:rsidRPr="00192BEF">
          <w:rPr>
            <w:rStyle w:val="ad"/>
            <w:lang w:val="en-US"/>
          </w:rPr>
          <w:t>gidravlika</w:t>
        </w:r>
        <w:proofErr w:type="spellEnd"/>
        <w:r w:rsidR="00B52BF3" w:rsidRPr="00192BEF">
          <w:rPr>
            <w:rStyle w:val="ad"/>
          </w:rPr>
          <w:t>-</w:t>
        </w:r>
        <w:proofErr w:type="spellStart"/>
        <w:r w:rsidR="00B52BF3" w:rsidRPr="00192BEF">
          <w:rPr>
            <w:rStyle w:val="ad"/>
            <w:lang w:val="en-US"/>
          </w:rPr>
          <w:t>nasosy</w:t>
        </w:r>
        <w:proofErr w:type="spellEnd"/>
        <w:r w:rsidR="00B52BF3" w:rsidRPr="00192BEF">
          <w:rPr>
            <w:rStyle w:val="ad"/>
          </w:rPr>
          <w:t>-</w:t>
        </w:r>
        <w:proofErr w:type="spellStart"/>
        <w:r w:rsidR="00B52BF3" w:rsidRPr="00192BEF">
          <w:rPr>
            <w:rStyle w:val="ad"/>
            <w:lang w:val="en-US"/>
          </w:rPr>
          <w:t>i</w:t>
        </w:r>
        <w:proofErr w:type="spellEnd"/>
        <w:r w:rsidR="00B52BF3" w:rsidRPr="00192BEF">
          <w:rPr>
            <w:rStyle w:val="ad"/>
          </w:rPr>
          <w:t>-</w:t>
        </w:r>
        <w:proofErr w:type="spellStart"/>
        <w:r w:rsidR="00B52BF3" w:rsidRPr="00192BEF">
          <w:rPr>
            <w:rStyle w:val="ad"/>
            <w:lang w:val="en-US"/>
          </w:rPr>
          <w:t>gidroprivody</w:t>
        </w:r>
        <w:proofErr w:type="spellEnd"/>
        <w:r w:rsidR="00B52BF3" w:rsidRPr="00192BEF">
          <w:rPr>
            <w:rStyle w:val="ad"/>
          </w:rPr>
          <w:t>.</w:t>
        </w:r>
        <w:r w:rsidR="00B52BF3" w:rsidRPr="00192BEF">
          <w:rPr>
            <w:rStyle w:val="ad"/>
            <w:lang w:val="en-US"/>
          </w:rPr>
          <w:t>html</w:t>
        </w:r>
      </w:hyperlink>
    </w:p>
    <w:p w:rsidR="00B52BF3" w:rsidRDefault="004A1C98" w:rsidP="00B52BF3">
      <w:pPr>
        <w:numPr>
          <w:ilvl w:val="0"/>
          <w:numId w:val="24"/>
        </w:numPr>
        <w:spacing w:before="0" w:after="0"/>
        <w:ind w:left="584" w:hanging="357"/>
        <w:jc w:val="both"/>
        <w:rPr>
          <w:b/>
          <w:i/>
        </w:rPr>
      </w:pPr>
      <w:hyperlink r:id="rId24" w:history="1">
        <w:r w:rsidR="00B52BF3" w:rsidRPr="00192BEF">
          <w:rPr>
            <w:rStyle w:val="ad"/>
            <w:lang w:val="en-US"/>
          </w:rPr>
          <w:t>http</w:t>
        </w:r>
        <w:r w:rsidR="00B52BF3" w:rsidRPr="00192BEF">
          <w:rPr>
            <w:rStyle w:val="ad"/>
          </w:rPr>
          <w:t>://</w:t>
        </w:r>
        <w:proofErr w:type="spellStart"/>
        <w:r w:rsidR="00B52BF3" w:rsidRPr="00192BEF">
          <w:rPr>
            <w:rStyle w:val="ad"/>
            <w:lang w:val="en-US"/>
          </w:rPr>
          <w:t>bigtechlib</w:t>
        </w:r>
        <w:proofErr w:type="spellEnd"/>
        <w:r w:rsidR="00B52BF3" w:rsidRPr="00192BEF">
          <w:rPr>
            <w:rStyle w:val="ad"/>
          </w:rPr>
          <w:t>.</w:t>
        </w:r>
        <w:proofErr w:type="spellStart"/>
        <w:r w:rsidR="00B52BF3" w:rsidRPr="00192BEF">
          <w:rPr>
            <w:rStyle w:val="ad"/>
            <w:lang w:val="en-US"/>
          </w:rPr>
          <w:t>ru</w:t>
        </w:r>
        <w:proofErr w:type="spellEnd"/>
        <w:r w:rsidR="00B52BF3" w:rsidRPr="00192BEF">
          <w:rPr>
            <w:rStyle w:val="ad"/>
          </w:rPr>
          <w:t>/</w:t>
        </w:r>
        <w:proofErr w:type="spellStart"/>
        <w:r w:rsidR="00B52BF3" w:rsidRPr="00192BEF">
          <w:rPr>
            <w:rStyle w:val="ad"/>
            <w:lang w:val="en-US"/>
          </w:rPr>
          <w:t>gidravlika</w:t>
        </w:r>
        <w:proofErr w:type="spellEnd"/>
        <w:r w:rsidR="00B52BF3" w:rsidRPr="00192BEF">
          <w:rPr>
            <w:rStyle w:val="ad"/>
          </w:rPr>
          <w:t>-</w:t>
        </w:r>
        <w:proofErr w:type="spellStart"/>
        <w:r w:rsidR="00B52BF3" w:rsidRPr="00192BEF">
          <w:rPr>
            <w:rStyle w:val="ad"/>
            <w:lang w:val="en-US"/>
          </w:rPr>
          <w:t>i</w:t>
        </w:r>
        <w:proofErr w:type="spellEnd"/>
        <w:r w:rsidR="00B52BF3" w:rsidRPr="00192BEF">
          <w:rPr>
            <w:rStyle w:val="ad"/>
          </w:rPr>
          <w:t>-</w:t>
        </w:r>
        <w:proofErr w:type="spellStart"/>
        <w:r w:rsidR="00B52BF3" w:rsidRPr="00192BEF">
          <w:rPr>
            <w:rStyle w:val="ad"/>
            <w:lang w:val="en-US"/>
          </w:rPr>
          <w:t>pnevmatika</w:t>
        </w:r>
        <w:proofErr w:type="spellEnd"/>
        <w:r w:rsidR="00B52BF3" w:rsidRPr="00192BEF">
          <w:rPr>
            <w:rStyle w:val="ad"/>
          </w:rPr>
          <w:t>/</w:t>
        </w:r>
        <w:proofErr w:type="spellStart"/>
        <w:r w:rsidR="00B52BF3" w:rsidRPr="00192BEF">
          <w:rPr>
            <w:rStyle w:val="ad"/>
            <w:lang w:val="en-US"/>
          </w:rPr>
          <w:t>gidroprivod</w:t>
        </w:r>
        <w:proofErr w:type="spellEnd"/>
        <w:r w:rsidR="00B52BF3" w:rsidRPr="00192BEF">
          <w:rPr>
            <w:rStyle w:val="ad"/>
          </w:rPr>
          <w:t>/</w:t>
        </w:r>
      </w:hyperlink>
    </w:p>
    <w:p w:rsidR="00B52BF3" w:rsidRDefault="00B52BF3" w:rsidP="00B52BF3">
      <w:pPr>
        <w:jc w:val="both"/>
        <w:rPr>
          <w:color w:val="FF0000"/>
          <w:u w:val="single"/>
        </w:rPr>
      </w:pPr>
    </w:p>
    <w:p w:rsidR="00B52BF3" w:rsidRPr="003A0923" w:rsidRDefault="00B52BF3" w:rsidP="00B52BF3">
      <w:pPr>
        <w:ind w:firstLine="705"/>
        <w:rPr>
          <w:b/>
          <w:bCs/>
        </w:rPr>
      </w:pPr>
      <w:r w:rsidRPr="003A0923">
        <w:rPr>
          <w:b/>
        </w:rPr>
        <w:t>Н</w:t>
      </w:r>
      <w:r w:rsidRPr="003A0923">
        <w:rPr>
          <w:b/>
          <w:bCs/>
        </w:rPr>
        <w:t>аглядные пособия</w:t>
      </w:r>
    </w:p>
    <w:p w:rsidR="00B52BF3" w:rsidRPr="003A0923" w:rsidRDefault="00B52BF3" w:rsidP="00B52BF3">
      <w:pPr>
        <w:numPr>
          <w:ilvl w:val="0"/>
          <w:numId w:val="22"/>
        </w:numPr>
        <w:tabs>
          <w:tab w:val="left" w:pos="0"/>
          <w:tab w:val="left" w:pos="1080"/>
        </w:tabs>
        <w:spacing w:before="0" w:after="0"/>
        <w:rPr>
          <w:bCs/>
        </w:rPr>
      </w:pPr>
      <w:r w:rsidRPr="003A0923">
        <w:rPr>
          <w:bCs/>
        </w:rPr>
        <w:t xml:space="preserve"> Портативная лаборатория  «Капелька»</w:t>
      </w:r>
    </w:p>
    <w:p w:rsidR="00B52BF3" w:rsidRPr="003A0923" w:rsidRDefault="00B52BF3" w:rsidP="00B52BF3">
      <w:pPr>
        <w:numPr>
          <w:ilvl w:val="0"/>
          <w:numId w:val="22"/>
        </w:numPr>
        <w:tabs>
          <w:tab w:val="left" w:pos="0"/>
          <w:tab w:val="left" w:pos="1080"/>
        </w:tabs>
        <w:spacing w:before="0" w:after="0"/>
        <w:rPr>
          <w:bCs/>
        </w:rPr>
      </w:pPr>
      <w:r w:rsidRPr="003A0923">
        <w:rPr>
          <w:bCs/>
        </w:rPr>
        <w:t xml:space="preserve"> Детали и узлы гидро и </w:t>
      </w:r>
      <w:proofErr w:type="spellStart"/>
      <w:r w:rsidRPr="003A0923">
        <w:rPr>
          <w:bCs/>
        </w:rPr>
        <w:t>пневмоприводов</w:t>
      </w:r>
      <w:proofErr w:type="spellEnd"/>
    </w:p>
    <w:p w:rsidR="00B52BF3" w:rsidRPr="0062210D" w:rsidRDefault="00B52BF3" w:rsidP="00B52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51CBF" w:rsidRDefault="00151CBF"/>
    <w:sectPr w:rsidR="00151CBF" w:rsidSect="0040104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54C" w:rsidRDefault="008D154C" w:rsidP="008D154C">
      <w:pPr>
        <w:spacing w:before="0" w:after="0"/>
      </w:pPr>
      <w:r>
        <w:separator/>
      </w:r>
    </w:p>
  </w:endnote>
  <w:endnote w:type="continuationSeparator" w:id="1">
    <w:p w:rsidR="008D154C" w:rsidRDefault="008D154C" w:rsidP="008D154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1B" w:rsidRDefault="004A1C98">
    <w:pPr>
      <w:pStyle w:val="ab"/>
      <w:jc w:val="center"/>
    </w:pPr>
    <w:fldSimple w:instr=" PAGE   \* MERGEFORMAT ">
      <w:r w:rsidR="006A076C">
        <w:rPr>
          <w:noProof/>
        </w:rPr>
        <w:t>5</w:t>
      </w:r>
    </w:fldSimple>
  </w:p>
  <w:p w:rsidR="00F25A1B" w:rsidRDefault="00F25A1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54C" w:rsidRDefault="008D154C" w:rsidP="008D154C">
      <w:pPr>
        <w:spacing w:before="0" w:after="0"/>
      </w:pPr>
      <w:r>
        <w:separator/>
      </w:r>
    </w:p>
  </w:footnote>
  <w:footnote w:type="continuationSeparator" w:id="1">
    <w:p w:rsidR="008D154C" w:rsidRDefault="008D154C" w:rsidP="008D154C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F7E"/>
    <w:multiLevelType w:val="hybridMultilevel"/>
    <w:tmpl w:val="C0E49644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67176"/>
    <w:multiLevelType w:val="hybridMultilevel"/>
    <w:tmpl w:val="0B867E7C"/>
    <w:lvl w:ilvl="0" w:tplc="89F27006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43019"/>
    <w:multiLevelType w:val="hybridMultilevel"/>
    <w:tmpl w:val="B38A4698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C7ED0"/>
    <w:multiLevelType w:val="hybridMultilevel"/>
    <w:tmpl w:val="68DE789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910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7E41838"/>
    <w:multiLevelType w:val="hybridMultilevel"/>
    <w:tmpl w:val="B55AD5BA"/>
    <w:lvl w:ilvl="0" w:tplc="8A488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47A45"/>
    <w:multiLevelType w:val="hybridMultilevel"/>
    <w:tmpl w:val="8836F234"/>
    <w:lvl w:ilvl="0" w:tplc="642EBA0E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36EF6"/>
    <w:multiLevelType w:val="hybridMultilevel"/>
    <w:tmpl w:val="CDD4CAEE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737D8"/>
    <w:multiLevelType w:val="hybridMultilevel"/>
    <w:tmpl w:val="D95E9566"/>
    <w:lvl w:ilvl="0" w:tplc="D036404C">
      <w:start w:val="1"/>
      <w:numFmt w:val="decimal"/>
      <w:lvlText w:val="%1."/>
      <w:lvlJc w:val="left"/>
      <w:pPr>
        <w:ind w:left="5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3A9E762C"/>
    <w:multiLevelType w:val="hybridMultilevel"/>
    <w:tmpl w:val="9194719C"/>
    <w:lvl w:ilvl="0" w:tplc="62A61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710906"/>
    <w:multiLevelType w:val="hybridMultilevel"/>
    <w:tmpl w:val="9A124C4E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24102E2"/>
    <w:multiLevelType w:val="hybridMultilevel"/>
    <w:tmpl w:val="ABFC5A66"/>
    <w:lvl w:ilvl="0" w:tplc="7982D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CE3036"/>
    <w:multiLevelType w:val="hybridMultilevel"/>
    <w:tmpl w:val="805E2D72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521EE"/>
    <w:multiLevelType w:val="hybridMultilevel"/>
    <w:tmpl w:val="CD04958A"/>
    <w:lvl w:ilvl="0" w:tplc="8AE04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535823"/>
    <w:multiLevelType w:val="hybridMultilevel"/>
    <w:tmpl w:val="E2A447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405A3"/>
    <w:multiLevelType w:val="hybridMultilevel"/>
    <w:tmpl w:val="CE68E9A8"/>
    <w:lvl w:ilvl="0" w:tplc="55F40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45F4"/>
    <w:multiLevelType w:val="hybridMultilevel"/>
    <w:tmpl w:val="B8007E32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4C043F"/>
    <w:multiLevelType w:val="hybridMultilevel"/>
    <w:tmpl w:val="1C44C046"/>
    <w:lvl w:ilvl="0" w:tplc="97807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53B8A"/>
    <w:multiLevelType w:val="hybridMultilevel"/>
    <w:tmpl w:val="C34E1BB2"/>
    <w:lvl w:ilvl="0" w:tplc="DE2CB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A752AA2"/>
    <w:multiLevelType w:val="hybridMultilevel"/>
    <w:tmpl w:val="729433A2"/>
    <w:lvl w:ilvl="0" w:tplc="C5C6E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06E92"/>
    <w:multiLevelType w:val="hybridMultilevel"/>
    <w:tmpl w:val="448E60F2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DB1CAF"/>
    <w:multiLevelType w:val="hybridMultilevel"/>
    <w:tmpl w:val="162A8B78"/>
    <w:lvl w:ilvl="0" w:tplc="51C42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4"/>
  </w:num>
  <w:num w:numId="7">
    <w:abstractNumId w:val="10"/>
  </w:num>
  <w:num w:numId="8">
    <w:abstractNumId w:val="17"/>
  </w:num>
  <w:num w:numId="9">
    <w:abstractNumId w:val="7"/>
  </w:num>
  <w:num w:numId="10">
    <w:abstractNumId w:val="2"/>
  </w:num>
  <w:num w:numId="11">
    <w:abstractNumId w:val="15"/>
  </w:num>
  <w:num w:numId="12">
    <w:abstractNumId w:val="13"/>
  </w:num>
  <w:num w:numId="13">
    <w:abstractNumId w:val="22"/>
  </w:num>
  <w:num w:numId="14">
    <w:abstractNumId w:val="23"/>
  </w:num>
  <w:num w:numId="15">
    <w:abstractNumId w:val="5"/>
  </w:num>
  <w:num w:numId="16">
    <w:abstractNumId w:val="1"/>
  </w:num>
  <w:num w:numId="17">
    <w:abstractNumId w:val="21"/>
  </w:num>
  <w:num w:numId="18">
    <w:abstractNumId w:val="16"/>
  </w:num>
  <w:num w:numId="19">
    <w:abstractNumId w:val="18"/>
  </w:num>
  <w:num w:numId="20">
    <w:abstractNumId w:val="19"/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A1B"/>
    <w:rsid w:val="00151CBF"/>
    <w:rsid w:val="0040104D"/>
    <w:rsid w:val="00427DAF"/>
    <w:rsid w:val="004A1C98"/>
    <w:rsid w:val="00552BD8"/>
    <w:rsid w:val="005E3747"/>
    <w:rsid w:val="005F198D"/>
    <w:rsid w:val="006A076C"/>
    <w:rsid w:val="008D154C"/>
    <w:rsid w:val="00A0169D"/>
    <w:rsid w:val="00B52BF3"/>
    <w:rsid w:val="00CA38DA"/>
    <w:rsid w:val="00D66C33"/>
    <w:rsid w:val="00D855D6"/>
    <w:rsid w:val="00EB56BC"/>
    <w:rsid w:val="00EF0F76"/>
    <w:rsid w:val="00F25A1B"/>
    <w:rsid w:val="00F4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1B"/>
    <w:pPr>
      <w:spacing w:before="120" w:after="12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5A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5A1B"/>
    <w:pPr>
      <w:keepNext/>
      <w:spacing w:before="0" w:after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25A1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25A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5A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25A1B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5A1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5A1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F25A1B"/>
    <w:pPr>
      <w:ind w:left="708"/>
    </w:pPr>
  </w:style>
  <w:style w:type="paragraph" w:styleId="a5">
    <w:name w:val="No Spacing"/>
    <w:link w:val="a6"/>
    <w:uiPriority w:val="1"/>
    <w:qFormat/>
    <w:rsid w:val="00F25A1B"/>
    <w:rPr>
      <w:rFonts w:ascii="Calibri" w:eastAsia="Times New Roman" w:hAnsi="Calibri" w:cs="Times New Roman"/>
      <w:sz w:val="22"/>
      <w:lang w:eastAsia="ru-RU"/>
    </w:rPr>
  </w:style>
  <w:style w:type="table" w:styleId="a7">
    <w:name w:val="Table Grid"/>
    <w:basedOn w:val="a1"/>
    <w:uiPriority w:val="59"/>
    <w:rsid w:val="00F25A1B"/>
    <w:rPr>
      <w:rFonts w:ascii="Calibri" w:eastAsia="Times New Roman" w:hAnsi="Calibri" w:cs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aliases w:val="Обычный (Web),Обычный (веб)1"/>
    <w:basedOn w:val="a"/>
    <w:uiPriority w:val="99"/>
    <w:qFormat/>
    <w:rsid w:val="00F25A1B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9">
    <w:name w:val="header"/>
    <w:basedOn w:val="a"/>
    <w:link w:val="aa"/>
    <w:uiPriority w:val="99"/>
    <w:unhideWhenUsed/>
    <w:rsid w:val="00F25A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5A1B"/>
    <w:rPr>
      <w:rFonts w:eastAsia="Times New Roman" w:cs="Times New Roman"/>
      <w:szCs w:val="24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unhideWhenUsed/>
    <w:rsid w:val="00F25A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F25A1B"/>
    <w:rPr>
      <w:rFonts w:eastAsia="Times New Roman" w:cs="Times New Roman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25A1B"/>
    <w:rPr>
      <w:color w:val="0000FF"/>
      <w:u w:val="single"/>
    </w:rPr>
  </w:style>
  <w:style w:type="paragraph" w:customStyle="1" w:styleId="11">
    <w:name w:val="Абзац списка1"/>
    <w:basedOn w:val="a"/>
    <w:rsid w:val="00F25A1B"/>
    <w:pPr>
      <w:ind w:left="708"/>
    </w:pPr>
  </w:style>
  <w:style w:type="paragraph" w:customStyle="1" w:styleId="c1">
    <w:name w:val="c1"/>
    <w:basedOn w:val="a"/>
    <w:rsid w:val="00F25A1B"/>
    <w:pPr>
      <w:spacing w:before="100" w:beforeAutospacing="1" w:after="100" w:afterAutospacing="1"/>
    </w:pPr>
  </w:style>
  <w:style w:type="character" w:customStyle="1" w:styleId="c8">
    <w:name w:val="c8"/>
    <w:basedOn w:val="a0"/>
    <w:rsid w:val="00F25A1B"/>
  </w:style>
  <w:style w:type="character" w:customStyle="1" w:styleId="c2">
    <w:name w:val="c2"/>
    <w:basedOn w:val="a0"/>
    <w:rsid w:val="00F25A1B"/>
  </w:style>
  <w:style w:type="character" w:customStyle="1" w:styleId="c4">
    <w:name w:val="c4"/>
    <w:basedOn w:val="a0"/>
    <w:rsid w:val="00F25A1B"/>
  </w:style>
  <w:style w:type="paragraph" w:styleId="ae">
    <w:name w:val="Balloon Text"/>
    <w:basedOn w:val="a"/>
    <w:link w:val="af"/>
    <w:uiPriority w:val="99"/>
    <w:semiHidden/>
    <w:unhideWhenUsed/>
    <w:rsid w:val="00F25A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5A1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2"/>
    <w:basedOn w:val="a"/>
    <w:rsid w:val="00F25A1B"/>
    <w:pPr>
      <w:spacing w:before="0" w:after="0"/>
      <w:ind w:left="566" w:hanging="283"/>
    </w:pPr>
    <w:rPr>
      <w:rFonts w:ascii="Arial" w:hAnsi="Arial" w:cs="Arial"/>
      <w:szCs w:val="28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F25A1B"/>
    <w:rPr>
      <w:rFonts w:eastAsia="Times New Roman" w:cs="Times New Roman"/>
      <w:szCs w:val="24"/>
      <w:lang w:eastAsia="ru-RU"/>
    </w:rPr>
  </w:style>
  <w:style w:type="character" w:customStyle="1" w:styleId="CharStyle45">
    <w:name w:val="CharStyle45"/>
    <w:rsid w:val="0040104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a6">
    <w:name w:val="Без интервала Знак"/>
    <w:link w:val="a5"/>
    <w:uiPriority w:val="1"/>
    <w:rsid w:val="0040104D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footer" Target="footer1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hyperlink" Target="http://bigtechlib.ru/gidravlika-i-pnevmatika/gidroprivod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hyperlink" Target="http://mirknig.com/knigi/nauka_ucheba/1181379956-gidravlika-nasosy-i-gidroprivody.html" TargetMode="Externa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hyperlink" Target="http://www.proingen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dcterms:created xsi:type="dcterms:W3CDTF">2021-05-11T06:33:00Z</dcterms:created>
  <dcterms:modified xsi:type="dcterms:W3CDTF">2021-05-16T13:43:00Z</dcterms:modified>
</cp:coreProperties>
</file>